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2F2" w:rsidRPr="00E852F2" w:rsidRDefault="00E852F2" w:rsidP="00E852F2">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E852F2">
        <w:rPr>
          <w:rFonts w:ascii="Helvetica" w:eastAsia="Times New Roman" w:hAnsi="Helvetica" w:cs="Helvetica"/>
          <w:b/>
          <w:bCs/>
          <w:color w:val="292929"/>
          <w:spacing w:val="-4"/>
          <w:kern w:val="36"/>
          <w:sz w:val="48"/>
          <w:szCs w:val="48"/>
          <w:lang w:eastAsia="es-ES"/>
        </w:rPr>
        <w:t>The Art of Machine Learning Experimentation</w:t>
      </w:r>
    </w:p>
    <w:bookmarkEnd w:id="0"/>
    <w:p w:rsidR="00E852F2" w:rsidRPr="00E852F2" w:rsidRDefault="00E852F2" w:rsidP="00E852F2">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E852F2">
        <w:rPr>
          <w:rFonts w:ascii="Helvetica" w:eastAsia="Times New Roman" w:hAnsi="Helvetica" w:cs="Helvetica"/>
          <w:color w:val="757575"/>
          <w:sz w:val="33"/>
          <w:szCs w:val="33"/>
          <w:lang w:eastAsia="es-ES"/>
        </w:rPr>
        <w:t>5 simple strategies to help you get the most out of your ML experiments</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Experimentation is at the heart of the Machine Learning profession. We progress because we experiment.</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However, not all experiments are equally meaningful. Some create more business impact than others. Yet, the art of selecting, executing, and iterating on experiments with a focus on impact isn’t usually covered in standard ML curricula.</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This creates a lot of confusion. New ML practitioners may get the impression that you’re supposed to simply throw everything at a problem and “see what sticks”. That’s not how it works.</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To be clear, I’m not talking about the statistics of offline and online tests and their variants, such as </w:t>
      </w:r>
      <w:hyperlink r:id="rId5" w:tgtFrame="_blank" w:history="1">
        <w:r w:rsidRPr="00E852F2">
          <w:rPr>
            <w:rFonts w:ascii="Georgia" w:eastAsia="Times New Roman" w:hAnsi="Georgia" w:cs="Times New Roman"/>
            <w:color w:val="0000FF"/>
            <w:spacing w:val="-1"/>
            <w:sz w:val="30"/>
            <w:szCs w:val="30"/>
            <w:u w:val="single"/>
            <w:lang w:eastAsia="es-ES"/>
          </w:rPr>
          <w:t>A/B testing</w:t>
        </w:r>
      </w:hyperlink>
      <w:r w:rsidRPr="00E852F2">
        <w:rPr>
          <w:rFonts w:ascii="Georgia" w:eastAsia="Times New Roman" w:hAnsi="Georgia" w:cs="Times New Roman"/>
          <w:color w:val="292929"/>
          <w:spacing w:val="-1"/>
          <w:sz w:val="30"/>
          <w:szCs w:val="30"/>
          <w:lang w:eastAsia="es-ES"/>
        </w:rPr>
        <w:t>. I’m talking about what happens before and after the experiment is done. How do we select what to experiment on? What do we do if the outcome is negative? How do we iterate as efficiently as possible?</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More broadly, how can you get the most out of your ML experiments? Here are 5 simple strategies that you can adopt.</w:t>
      </w:r>
    </w:p>
    <w:p w:rsidR="00E852F2" w:rsidRPr="00E852F2" w:rsidRDefault="00E852F2" w:rsidP="00E852F2">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852F2">
        <w:rPr>
          <w:rFonts w:ascii="Helvetica" w:eastAsia="Times New Roman" w:hAnsi="Helvetica" w:cs="Helvetica"/>
          <w:b/>
          <w:bCs/>
          <w:color w:val="292929"/>
          <w:kern w:val="36"/>
          <w:sz w:val="33"/>
          <w:szCs w:val="33"/>
          <w:lang w:eastAsia="es-ES"/>
        </w:rPr>
        <w:lastRenderedPageBreak/>
        <w:t>1 — Know when to experiment</w:t>
      </w:r>
    </w:p>
    <w:p w:rsidR="00E852F2" w:rsidRPr="00E852F2" w:rsidRDefault="00E852F2" w:rsidP="00E852F2">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As ML practitioner, there will always be a Million questions on your mind. What if we dropped this feature? What if we added that neural network layer? What if we used this other library which claims to be faster? The possibilities for spending your time are endless.</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How should you decide what to experiment on, given your limited time budget? Here are some practical tips:</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b/>
          <w:bCs/>
          <w:color w:val="292929"/>
          <w:spacing w:val="-1"/>
          <w:sz w:val="30"/>
          <w:szCs w:val="30"/>
          <w:lang w:eastAsia="es-ES"/>
        </w:rPr>
        <w:t>Prioritize experiments with the highest expected gain.</w:t>
      </w:r>
      <w:r w:rsidRPr="00E852F2">
        <w:rPr>
          <w:rFonts w:ascii="Georgia" w:eastAsia="Times New Roman" w:hAnsi="Georgia" w:cs="Times New Roman"/>
          <w:color w:val="292929"/>
          <w:spacing w:val="-1"/>
          <w:sz w:val="30"/>
          <w:szCs w:val="30"/>
          <w:lang w:eastAsia="es-ES"/>
        </w:rPr>
        <w:t> Take your time to fully understand the existing model and find out where the largest gaps are: that’s where you want to focus your efforts. For example, if a model uses just a handful of features, the best experiments are probably around feature discovery. If a model is a simple logistic regression model, work on model architecture may be more promising.</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b/>
          <w:bCs/>
          <w:color w:val="292929"/>
          <w:spacing w:val="-1"/>
          <w:sz w:val="30"/>
          <w:szCs w:val="30"/>
          <w:lang w:eastAsia="es-ES"/>
        </w:rPr>
        <w:t>Don’t experiment to learn things that are already known.</w:t>
      </w:r>
      <w:r w:rsidRPr="00E852F2">
        <w:rPr>
          <w:rFonts w:ascii="Georgia" w:eastAsia="Times New Roman" w:hAnsi="Georgia" w:cs="Times New Roman"/>
          <w:color w:val="292929"/>
          <w:spacing w:val="-1"/>
          <w:sz w:val="30"/>
          <w:szCs w:val="30"/>
          <w:lang w:eastAsia="es-ES"/>
        </w:rPr>
        <w:t> Before even thinking about launching any experiments, do your research. If there’s a broad consensus in the literature about a question you’re trying to answer, then you probably don’t need to design an experiment around it. Trust the consensus, unless you have strong reasons not to.</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b/>
          <w:bCs/>
          <w:color w:val="292929"/>
          <w:spacing w:val="-1"/>
          <w:sz w:val="30"/>
          <w:szCs w:val="30"/>
          <w:lang w:eastAsia="es-ES"/>
        </w:rPr>
        <w:t>Define clear success criteria prior to the experiment.</w:t>
      </w:r>
      <w:r w:rsidRPr="00E852F2">
        <w:rPr>
          <w:rFonts w:ascii="Georgia" w:eastAsia="Times New Roman" w:hAnsi="Georgia" w:cs="Times New Roman"/>
          <w:color w:val="292929"/>
          <w:spacing w:val="-1"/>
          <w:sz w:val="30"/>
          <w:szCs w:val="30"/>
          <w:lang w:eastAsia="es-ES"/>
        </w:rPr>
        <w:t xml:space="preserve"> If you don’t have clear success criteria, you’ll never know when you’re done. It’s as simple as that. I’ve seen too many models </w:t>
      </w:r>
      <w:r w:rsidRPr="00E852F2">
        <w:rPr>
          <w:rFonts w:ascii="Georgia" w:eastAsia="Times New Roman" w:hAnsi="Georgia" w:cs="Times New Roman"/>
          <w:color w:val="292929"/>
          <w:spacing w:val="-1"/>
          <w:sz w:val="30"/>
          <w:szCs w:val="30"/>
          <w:lang w:eastAsia="es-ES"/>
        </w:rPr>
        <w:lastRenderedPageBreak/>
        <w:t>that were never deployed because the launch criteria changed after the experiments were run. Avoid this pitfall by defining and communicating clear criteria prior to running any experiments.</w:t>
      </w:r>
    </w:p>
    <w:p w:rsidR="00E852F2" w:rsidRPr="00E852F2" w:rsidRDefault="00E852F2" w:rsidP="00E852F2">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852F2">
        <w:rPr>
          <w:rFonts w:ascii="Helvetica" w:eastAsia="Times New Roman" w:hAnsi="Helvetica" w:cs="Helvetica"/>
          <w:b/>
          <w:bCs/>
          <w:color w:val="292929"/>
          <w:kern w:val="36"/>
          <w:sz w:val="33"/>
          <w:szCs w:val="33"/>
          <w:lang w:eastAsia="es-ES"/>
        </w:rPr>
        <w:t>2 — Always start with a hypothesis</w:t>
      </w:r>
    </w:p>
    <w:p w:rsidR="00E852F2" w:rsidRPr="00E852F2" w:rsidRDefault="00E852F2" w:rsidP="00E852F2">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Scientific experimentation always starts with a hypothesis. We hypothesize first, and then run an experiment that will either confirm it or rule it out. Either way, we have gained knowledge. That’s how science works.</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A scientific hypothesis has to be a statement, usually with the word “because” in it. It can’t be a question. “Which model is better?” Is not an hypothesis.</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A hypothesis could be:</w:t>
      </w:r>
    </w:p>
    <w:p w:rsidR="00E852F2" w:rsidRPr="00E852F2" w:rsidRDefault="00E852F2" w:rsidP="00E852F2">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E852F2">
        <w:rPr>
          <w:rFonts w:ascii="Georgia" w:eastAsia="Times New Roman" w:hAnsi="Georgia" w:cs="Segoe UI"/>
          <w:color w:val="292929"/>
          <w:spacing w:val="-1"/>
          <w:sz w:val="30"/>
          <w:szCs w:val="30"/>
          <w:lang w:eastAsia="es-ES"/>
        </w:rPr>
        <w:t>“I hypothesize that a BERT model works better for this problem because the context of words matters, not just their frequencies”,</w:t>
      </w:r>
    </w:p>
    <w:p w:rsidR="00E852F2" w:rsidRPr="00E852F2" w:rsidRDefault="00E852F2" w:rsidP="00E852F2">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852F2">
        <w:rPr>
          <w:rFonts w:ascii="Georgia" w:eastAsia="Times New Roman" w:hAnsi="Georgia" w:cs="Segoe UI"/>
          <w:color w:val="292929"/>
          <w:spacing w:val="-1"/>
          <w:sz w:val="30"/>
          <w:szCs w:val="30"/>
          <w:lang w:eastAsia="es-ES"/>
        </w:rPr>
        <w:t>“I hypothesize that a neural net works better than logistic regression for this problem because the dependencies between the features and the target is non-linear”,</w:t>
      </w:r>
    </w:p>
    <w:p w:rsidR="00E852F2" w:rsidRPr="00E852F2" w:rsidRDefault="00E852F2" w:rsidP="00E852F2">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852F2">
        <w:rPr>
          <w:rFonts w:ascii="Georgia" w:eastAsia="Times New Roman" w:hAnsi="Georgia" w:cs="Segoe UI"/>
          <w:color w:val="292929"/>
          <w:spacing w:val="-1"/>
          <w:sz w:val="30"/>
          <w:szCs w:val="30"/>
          <w:lang w:eastAsia="es-ES"/>
        </w:rPr>
        <w:t>“I hypothesize that adding this set of features will improve model performance because they’re also used in that other, related use-case”,</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and so on.</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lastRenderedPageBreak/>
        <w:t>Too often I’ve seen people run large numbers of experiments and present the results in long spreadsheets, without a clear conclusion. When asked “Why is this number bigger than that number?”, the answer is often some form of ad-hoc guess. This is HARKing, hypothesizing after the results are known.</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HARKing is the opposite of science, it’s pseudoscience. It’s dangerous because it can result in </w:t>
      </w:r>
      <w:hyperlink r:id="rId6" w:tgtFrame="_blank" w:history="1">
        <w:r w:rsidRPr="00E852F2">
          <w:rPr>
            <w:rFonts w:ascii="Georgia" w:eastAsia="Times New Roman" w:hAnsi="Georgia" w:cs="Times New Roman"/>
            <w:color w:val="0000FF"/>
            <w:spacing w:val="-1"/>
            <w:sz w:val="30"/>
            <w:szCs w:val="30"/>
            <w:u w:val="single"/>
            <w:lang w:eastAsia="es-ES"/>
          </w:rPr>
          <w:t>statistical flukes</w:t>
        </w:r>
      </w:hyperlink>
      <w:r w:rsidRPr="00E852F2">
        <w:rPr>
          <w:rFonts w:ascii="Georgia" w:eastAsia="Times New Roman" w:hAnsi="Georgia" w:cs="Times New Roman"/>
          <w:color w:val="292929"/>
          <w:spacing w:val="-1"/>
          <w:sz w:val="30"/>
          <w:szCs w:val="30"/>
          <w:lang w:eastAsia="es-ES"/>
        </w:rPr>
        <w:t>, results that appear to be real but are simply the result of chance alone (and don’t materialize in production).</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The scientific method — formulating a hypothesis prior to the experiment — is the best guard against fluke discoveries.</w:t>
      </w:r>
    </w:p>
    <w:p w:rsidR="00E852F2" w:rsidRPr="00E852F2" w:rsidRDefault="00E852F2" w:rsidP="00E852F2">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852F2">
        <w:rPr>
          <w:rFonts w:ascii="Helvetica" w:eastAsia="Times New Roman" w:hAnsi="Helvetica" w:cs="Helvetica"/>
          <w:b/>
          <w:bCs/>
          <w:color w:val="292929"/>
          <w:kern w:val="36"/>
          <w:sz w:val="33"/>
          <w:szCs w:val="33"/>
          <w:lang w:eastAsia="es-ES"/>
        </w:rPr>
        <w:t>3 — Create tight feedback loops</w:t>
      </w:r>
    </w:p>
    <w:p w:rsidR="00E852F2" w:rsidRPr="00E852F2" w:rsidRDefault="00E852F2" w:rsidP="00E852F2">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Changing one thing in your ML pipeline should be as simple as changing one line of code and executing a submit script in a terminal. If it’s much more complicated than that, it’s a good idea to first tighten your feedback loop. A tight feedback loop simply means that you can test ideas quickly, without any complicated stunts.</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Here are some ideas on how to do that:</w:t>
      </w:r>
    </w:p>
    <w:p w:rsidR="00E852F2" w:rsidRPr="00E852F2" w:rsidRDefault="00E852F2" w:rsidP="00E852F2">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E852F2">
        <w:rPr>
          <w:rFonts w:ascii="Georgia" w:eastAsia="Times New Roman" w:hAnsi="Georgia" w:cs="Segoe UI"/>
          <w:b/>
          <w:bCs/>
          <w:color w:val="292929"/>
          <w:spacing w:val="-1"/>
          <w:sz w:val="30"/>
          <w:szCs w:val="30"/>
          <w:lang w:eastAsia="es-ES"/>
        </w:rPr>
        <w:t>Automate naming.</w:t>
      </w:r>
      <w:r w:rsidRPr="00E852F2">
        <w:rPr>
          <w:rFonts w:ascii="Georgia" w:eastAsia="Times New Roman" w:hAnsi="Georgia" w:cs="Segoe UI"/>
          <w:color w:val="292929"/>
          <w:spacing w:val="-1"/>
          <w:sz w:val="30"/>
          <w:szCs w:val="30"/>
          <w:lang w:eastAsia="es-ES"/>
        </w:rPr>
        <w:t xml:space="preserve"> Time spent thinking about how to name something (a model, a trial, a dataset, an experiment, etc) is time that’s not spent actually experimenting. Instead of trying to come up with clever and insightful names such as </w:t>
      </w:r>
      <w:r w:rsidRPr="00E852F2">
        <w:rPr>
          <w:rFonts w:ascii="Georgia" w:eastAsia="Times New Roman" w:hAnsi="Georgia" w:cs="Segoe UI"/>
          <w:color w:val="292929"/>
          <w:spacing w:val="-1"/>
          <w:sz w:val="30"/>
          <w:szCs w:val="30"/>
          <w:lang w:eastAsia="es-ES"/>
        </w:rPr>
        <w:lastRenderedPageBreak/>
        <w:t>“BERT_lr0p05_batchsize64_morefeatures_bugfix_v2”, automate naming with libraries such as </w:t>
      </w:r>
      <w:hyperlink r:id="rId7" w:tgtFrame="_blank" w:history="1">
        <w:r w:rsidRPr="00E852F2">
          <w:rPr>
            <w:rFonts w:ascii="Georgia" w:eastAsia="Times New Roman" w:hAnsi="Georgia" w:cs="Segoe UI"/>
            <w:color w:val="0000FF"/>
            <w:spacing w:val="-1"/>
            <w:sz w:val="30"/>
            <w:szCs w:val="30"/>
            <w:u w:val="single"/>
            <w:lang w:eastAsia="es-ES"/>
          </w:rPr>
          <w:t>coolname</w:t>
        </w:r>
      </w:hyperlink>
      <w:r w:rsidRPr="00E852F2">
        <w:rPr>
          <w:rFonts w:ascii="Georgia" w:eastAsia="Times New Roman" w:hAnsi="Georgia" w:cs="Segoe UI"/>
          <w:color w:val="292929"/>
          <w:spacing w:val="-1"/>
          <w:sz w:val="30"/>
          <w:szCs w:val="30"/>
          <w:lang w:eastAsia="es-ES"/>
        </w:rPr>
        <w:t>, and instead simply dump the parameters into logfiles.</w:t>
      </w:r>
    </w:p>
    <w:p w:rsidR="00E852F2" w:rsidRPr="00E852F2" w:rsidRDefault="00E852F2" w:rsidP="00E852F2">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852F2">
        <w:rPr>
          <w:rFonts w:ascii="Georgia" w:eastAsia="Times New Roman" w:hAnsi="Georgia" w:cs="Segoe UI"/>
          <w:b/>
          <w:bCs/>
          <w:color w:val="292929"/>
          <w:spacing w:val="-1"/>
          <w:sz w:val="30"/>
          <w:szCs w:val="30"/>
          <w:lang w:eastAsia="es-ES"/>
        </w:rPr>
        <w:t>Log generously.</w:t>
      </w:r>
      <w:r w:rsidRPr="00E852F2">
        <w:rPr>
          <w:rFonts w:ascii="Georgia" w:eastAsia="Times New Roman" w:hAnsi="Georgia" w:cs="Segoe UI"/>
          <w:color w:val="292929"/>
          <w:spacing w:val="-1"/>
          <w:sz w:val="30"/>
          <w:szCs w:val="30"/>
          <w:lang w:eastAsia="es-ES"/>
        </w:rPr>
        <w:t> When logging experimental parameters, err on the side of logging more than you need. Logging is cheap, but re-running experiments because you don’t remember which knobs you’ve changed is expensive.</w:t>
      </w:r>
    </w:p>
    <w:p w:rsidR="00E852F2" w:rsidRPr="00E852F2" w:rsidRDefault="00E852F2" w:rsidP="00E852F2">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852F2">
        <w:rPr>
          <w:rFonts w:ascii="Georgia" w:eastAsia="Times New Roman" w:hAnsi="Georgia" w:cs="Segoe UI"/>
          <w:b/>
          <w:bCs/>
          <w:color w:val="292929"/>
          <w:spacing w:val="-1"/>
          <w:sz w:val="30"/>
          <w:szCs w:val="30"/>
          <w:lang w:eastAsia="es-ES"/>
        </w:rPr>
        <w:t>Avoid notebooks.</w:t>
      </w:r>
      <w:r w:rsidRPr="00E852F2">
        <w:rPr>
          <w:rFonts w:ascii="Georgia" w:eastAsia="Times New Roman" w:hAnsi="Georgia" w:cs="Segoe UI"/>
          <w:color w:val="292929"/>
          <w:spacing w:val="-1"/>
          <w:sz w:val="30"/>
          <w:szCs w:val="30"/>
          <w:lang w:eastAsia="es-ES"/>
        </w:rPr>
        <w:t> Notebooks are hard to version, hard to share, and mix code with logs, making you scroll up and down each time you want to change something. They do have their use-cases, for example in exploratory data analysis and visualization, but in ML experimentation, scripts are usually better: they can be versioned, shared, and create a clear boundary between code and logs, i.e. inputs and outputs.</w:t>
      </w:r>
    </w:p>
    <w:p w:rsidR="00E852F2" w:rsidRPr="00E852F2" w:rsidRDefault="00E852F2" w:rsidP="00E852F2">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852F2">
        <w:rPr>
          <w:rFonts w:ascii="Georgia" w:eastAsia="Times New Roman" w:hAnsi="Georgia" w:cs="Segoe UI"/>
          <w:b/>
          <w:bCs/>
          <w:color w:val="292929"/>
          <w:spacing w:val="-1"/>
          <w:sz w:val="30"/>
          <w:szCs w:val="30"/>
          <w:lang w:eastAsia="es-ES"/>
        </w:rPr>
        <w:t>Start small and fail fast.</w:t>
      </w:r>
      <w:r w:rsidRPr="00E852F2">
        <w:rPr>
          <w:rFonts w:ascii="Georgia" w:eastAsia="Times New Roman" w:hAnsi="Georgia" w:cs="Segoe UI"/>
          <w:color w:val="292929"/>
          <w:spacing w:val="-1"/>
          <w:sz w:val="30"/>
          <w:szCs w:val="30"/>
          <w:lang w:eastAsia="es-ES"/>
        </w:rPr>
        <w:t> It’s a good idea run an experiment first on a small, sub-sampled, dataset. This allows you to get quick feedback without losing too much time, and “fail fast”: if the idea isn’t working, you’ll want to know as soon as possible.</w:t>
      </w:r>
    </w:p>
    <w:p w:rsidR="00E852F2" w:rsidRPr="00E852F2" w:rsidRDefault="00E852F2" w:rsidP="00E852F2">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852F2">
        <w:rPr>
          <w:rFonts w:ascii="Georgia" w:eastAsia="Times New Roman" w:hAnsi="Georgia" w:cs="Segoe UI"/>
          <w:b/>
          <w:bCs/>
          <w:color w:val="292929"/>
          <w:spacing w:val="-1"/>
          <w:sz w:val="30"/>
          <w:szCs w:val="30"/>
          <w:lang w:eastAsia="es-ES"/>
        </w:rPr>
        <w:t>Change one thing at a time.</w:t>
      </w:r>
      <w:r w:rsidRPr="00E852F2">
        <w:rPr>
          <w:rFonts w:ascii="Georgia" w:eastAsia="Times New Roman" w:hAnsi="Georgia" w:cs="Segoe UI"/>
          <w:color w:val="292929"/>
          <w:spacing w:val="-1"/>
          <w:sz w:val="30"/>
          <w:szCs w:val="30"/>
          <w:lang w:eastAsia="es-ES"/>
        </w:rPr>
        <w:t> If you change multiple things at the same time, you simply can’t know which of these things caused the change in model performance that you’re seeing. Make your life easier by changing just one thing at a time.</w:t>
      </w:r>
    </w:p>
    <w:p w:rsidR="00E852F2" w:rsidRPr="00E852F2" w:rsidRDefault="00E852F2" w:rsidP="00E852F2">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852F2">
        <w:rPr>
          <w:rFonts w:ascii="Helvetica" w:eastAsia="Times New Roman" w:hAnsi="Helvetica" w:cs="Helvetica"/>
          <w:b/>
          <w:bCs/>
          <w:color w:val="292929"/>
          <w:kern w:val="36"/>
          <w:sz w:val="33"/>
          <w:szCs w:val="33"/>
          <w:lang w:eastAsia="es-ES"/>
        </w:rPr>
        <w:t>4 — Avoid “shiny new thing” bias.</w:t>
      </w:r>
    </w:p>
    <w:p w:rsidR="00E852F2" w:rsidRPr="00E852F2" w:rsidRDefault="00E852F2" w:rsidP="00E852F2">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 xml:space="preserve">All too often I’ve seen people getting overly excited about the latest ML research paper and trying to force it into their particular use-case. The reality is that the problems we tackle in </w:t>
      </w:r>
      <w:r w:rsidRPr="00E852F2">
        <w:rPr>
          <w:rFonts w:ascii="Georgia" w:eastAsia="Times New Roman" w:hAnsi="Georgia" w:cs="Times New Roman"/>
          <w:color w:val="292929"/>
          <w:spacing w:val="-1"/>
          <w:sz w:val="30"/>
          <w:szCs w:val="30"/>
          <w:lang w:eastAsia="es-ES"/>
        </w:rPr>
        <w:lastRenderedPageBreak/>
        <w:t>ML production are oftentimes much different from the problems studied in ML research.</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For example, large language models such as BERT drastically moved the needle on academic benchmark datasets such as as GLUE, which contains linguistically tricky problems such as</w:t>
      </w:r>
    </w:p>
    <w:p w:rsidR="00E852F2" w:rsidRPr="00E852F2" w:rsidRDefault="00E852F2" w:rsidP="00E852F2">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E852F2">
        <w:rPr>
          <w:rFonts w:ascii="Georgia" w:eastAsia="Times New Roman" w:hAnsi="Georgia" w:cs="Segoe UI"/>
          <w:i/>
          <w:iCs/>
          <w:color w:val="292929"/>
          <w:spacing w:val="-1"/>
          <w:sz w:val="32"/>
          <w:szCs w:val="32"/>
          <w:lang w:eastAsia="es-ES"/>
        </w:rPr>
        <w:t>“The trophy did not fit into the suitcase because it was too small. What was too small, the trophy or the suitcase?”</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However, a typical business problem may be as simple as detecting all products in an e-commerce catalog that contain batteries, a problem for which a simple bag-of-words approach is perfectly fine, and BERT may be overkill.</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The antidote to “shiny new thing” bias is, once again, to rigorously follow the scientific method and formulate clear hypotheses prior to running any experiments.</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“It’s a new model” is not a hypothesis.</w:t>
      </w:r>
    </w:p>
    <w:p w:rsidR="00E852F2" w:rsidRPr="00E852F2" w:rsidRDefault="00E852F2" w:rsidP="00E852F2">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852F2">
        <w:rPr>
          <w:rFonts w:ascii="Helvetica" w:eastAsia="Times New Roman" w:hAnsi="Helvetica" w:cs="Helvetica"/>
          <w:b/>
          <w:bCs/>
          <w:color w:val="292929"/>
          <w:kern w:val="36"/>
          <w:sz w:val="33"/>
          <w:szCs w:val="33"/>
          <w:lang w:eastAsia="es-ES"/>
        </w:rPr>
        <w:t>5 — Avoid experiment purgatory</w:t>
      </w:r>
    </w:p>
    <w:p w:rsidR="00E852F2" w:rsidRPr="00E852F2" w:rsidRDefault="00E852F2" w:rsidP="00E852F2">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The outcome of an experiment can be either positive (we confirm the hypothesis) or negative (we reject it), and either outcome is equally valuable. Positive outcomes improve our production models and hence our business metrics, while negative outcomes narrow down our search space.</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lastRenderedPageBreak/>
        <w:t>Too many times I’ve seen peers stuck in “experiment purgatory”: the experimental outcome was negative (the idea didn’t work), yet instead of wrapping up and moving on, they kept trying different modifications of the original idea, perhaps because of organizational pressure, perhaps because of “sunk cost” bias, or who knows why.</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Experiment purgatory prevents you from moving on to other, more fruitful ideas. Accept that negative experimental results are simply part of the process, and move on when you need to. It’s how an empirical science is supposed to progress.</w:t>
      </w:r>
    </w:p>
    <w:p w:rsidR="00E852F2" w:rsidRPr="00E852F2" w:rsidRDefault="00E852F2" w:rsidP="00E852F2">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852F2">
        <w:rPr>
          <w:rFonts w:ascii="Helvetica" w:eastAsia="Times New Roman" w:hAnsi="Helvetica" w:cs="Helvetica"/>
          <w:b/>
          <w:bCs/>
          <w:color w:val="292929"/>
          <w:kern w:val="36"/>
          <w:sz w:val="33"/>
          <w:szCs w:val="33"/>
          <w:lang w:eastAsia="es-ES"/>
        </w:rPr>
        <w:t>Coda: always be experimenting</w:t>
      </w:r>
    </w:p>
    <w:p w:rsidR="00E852F2" w:rsidRPr="00E852F2" w:rsidRDefault="00E852F2" w:rsidP="00E852F2">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To summarize,</w:t>
      </w:r>
    </w:p>
    <w:p w:rsidR="00E852F2" w:rsidRPr="00E852F2" w:rsidRDefault="00E852F2" w:rsidP="00E852F2">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E852F2">
        <w:rPr>
          <w:rFonts w:ascii="Georgia" w:eastAsia="Times New Roman" w:hAnsi="Georgia" w:cs="Segoe UI"/>
          <w:b/>
          <w:bCs/>
          <w:color w:val="292929"/>
          <w:spacing w:val="-1"/>
          <w:sz w:val="30"/>
          <w:szCs w:val="30"/>
          <w:lang w:eastAsia="es-ES"/>
        </w:rPr>
        <w:t>know when to experiment</w:t>
      </w:r>
      <w:r w:rsidRPr="00E852F2">
        <w:rPr>
          <w:rFonts w:ascii="Georgia" w:eastAsia="Times New Roman" w:hAnsi="Georgia" w:cs="Segoe UI"/>
          <w:color w:val="292929"/>
          <w:spacing w:val="-1"/>
          <w:sz w:val="30"/>
          <w:szCs w:val="30"/>
          <w:lang w:eastAsia="es-ES"/>
        </w:rPr>
        <w:t>: prioritize experiments with the most expected gain,</w:t>
      </w:r>
    </w:p>
    <w:p w:rsidR="00E852F2" w:rsidRPr="00E852F2" w:rsidRDefault="00E852F2" w:rsidP="00E852F2">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852F2">
        <w:rPr>
          <w:rFonts w:ascii="Georgia" w:eastAsia="Times New Roman" w:hAnsi="Georgia" w:cs="Segoe UI"/>
          <w:b/>
          <w:bCs/>
          <w:color w:val="292929"/>
          <w:spacing w:val="-1"/>
          <w:sz w:val="30"/>
          <w:szCs w:val="30"/>
          <w:lang w:eastAsia="es-ES"/>
        </w:rPr>
        <w:t>always start with a hypothesis</w:t>
      </w:r>
      <w:r w:rsidRPr="00E852F2">
        <w:rPr>
          <w:rFonts w:ascii="Georgia" w:eastAsia="Times New Roman" w:hAnsi="Georgia" w:cs="Segoe UI"/>
          <w:color w:val="292929"/>
          <w:spacing w:val="-1"/>
          <w:sz w:val="30"/>
          <w:szCs w:val="30"/>
          <w:lang w:eastAsia="es-ES"/>
        </w:rPr>
        <w:t>: avoid the pseudoscience of HARKing,</w:t>
      </w:r>
    </w:p>
    <w:p w:rsidR="00E852F2" w:rsidRPr="00E852F2" w:rsidRDefault="00E852F2" w:rsidP="00E852F2">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852F2">
        <w:rPr>
          <w:rFonts w:ascii="Georgia" w:eastAsia="Times New Roman" w:hAnsi="Georgia" w:cs="Segoe UI"/>
          <w:b/>
          <w:bCs/>
          <w:color w:val="292929"/>
          <w:spacing w:val="-1"/>
          <w:sz w:val="30"/>
          <w:szCs w:val="30"/>
          <w:lang w:eastAsia="es-ES"/>
        </w:rPr>
        <w:t>create tight feedback loops</w:t>
      </w:r>
      <w:r w:rsidRPr="00E852F2">
        <w:rPr>
          <w:rFonts w:ascii="Georgia" w:eastAsia="Times New Roman" w:hAnsi="Georgia" w:cs="Segoe UI"/>
          <w:color w:val="292929"/>
          <w:spacing w:val="-1"/>
          <w:sz w:val="30"/>
          <w:szCs w:val="30"/>
          <w:lang w:eastAsia="es-ES"/>
        </w:rPr>
        <w:t>: make it as easy as possible for you to test ideas quickly,</w:t>
      </w:r>
    </w:p>
    <w:p w:rsidR="00E852F2" w:rsidRPr="00E852F2" w:rsidRDefault="00E852F2" w:rsidP="00E852F2">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852F2">
        <w:rPr>
          <w:rFonts w:ascii="Georgia" w:eastAsia="Times New Roman" w:hAnsi="Georgia" w:cs="Segoe UI"/>
          <w:b/>
          <w:bCs/>
          <w:color w:val="292929"/>
          <w:spacing w:val="-1"/>
          <w:sz w:val="30"/>
          <w:szCs w:val="30"/>
          <w:lang w:eastAsia="es-ES"/>
        </w:rPr>
        <w:t>avoid “shiny new thing” bias</w:t>
      </w:r>
      <w:r w:rsidRPr="00E852F2">
        <w:rPr>
          <w:rFonts w:ascii="Georgia" w:eastAsia="Times New Roman" w:hAnsi="Georgia" w:cs="Segoe UI"/>
          <w:color w:val="292929"/>
          <w:spacing w:val="-1"/>
          <w:sz w:val="30"/>
          <w:szCs w:val="30"/>
          <w:lang w:eastAsia="es-ES"/>
        </w:rPr>
        <w:t>: remember that success on academic problems isn’t necessarily a good indicator for success on business problems,</w:t>
      </w:r>
    </w:p>
    <w:p w:rsidR="00E852F2" w:rsidRPr="00E852F2" w:rsidRDefault="00E852F2" w:rsidP="00E852F2">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852F2">
        <w:rPr>
          <w:rFonts w:ascii="Georgia" w:eastAsia="Times New Roman" w:hAnsi="Georgia" w:cs="Segoe UI"/>
          <w:b/>
          <w:bCs/>
          <w:color w:val="292929"/>
          <w:spacing w:val="-1"/>
          <w:sz w:val="30"/>
          <w:szCs w:val="30"/>
          <w:lang w:eastAsia="es-ES"/>
        </w:rPr>
        <w:t>avoid experiment purgatory</w:t>
      </w:r>
      <w:r w:rsidRPr="00E852F2">
        <w:rPr>
          <w:rFonts w:ascii="Georgia" w:eastAsia="Times New Roman" w:hAnsi="Georgia" w:cs="Segoe UI"/>
          <w:color w:val="292929"/>
          <w:spacing w:val="-1"/>
          <w:sz w:val="30"/>
          <w:szCs w:val="30"/>
          <w:lang w:eastAsia="es-ES"/>
        </w:rPr>
        <w:t>: accept that negative results are part of the process and move on when you need to.</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lastRenderedPageBreak/>
        <w:t>Let me end with a piece of advice that my science manager at Amazon once gave me:</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The machines of the best ML scientists are rarely idle.</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What he meant was that the best ML scientists always have a backlog of experiments that they want to run, which correspond to different hypotheses that they’ve formulated and want to test. Whenever their machines are about to sit idle (such as when they’re about to take off for the weekend), they simply submit experiments from their backlog before they log off.</w:t>
      </w:r>
    </w:p>
    <w:p w:rsidR="00E852F2" w:rsidRPr="00E852F2" w:rsidRDefault="00E852F2" w:rsidP="00E852F2">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852F2">
        <w:rPr>
          <w:rFonts w:ascii="Georgia" w:eastAsia="Times New Roman" w:hAnsi="Georgia" w:cs="Times New Roman"/>
          <w:color w:val="292929"/>
          <w:spacing w:val="-1"/>
          <w:sz w:val="30"/>
          <w:szCs w:val="30"/>
          <w:lang w:eastAsia="es-ES"/>
        </w:rPr>
        <w:t>Machine Learning is an empirical field. More experimentation leads to more knowledge and ultimately more expertise. Master the art of impactful ML experimentation, and you’re on your way to become an ML expert.</w:t>
      </w:r>
    </w:p>
    <w:p w:rsidR="003D1FB4" w:rsidRDefault="003D1FB4"/>
    <w:sectPr w:rsidR="003D1F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56E2A"/>
    <w:multiLevelType w:val="multilevel"/>
    <w:tmpl w:val="04FE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12500"/>
    <w:multiLevelType w:val="multilevel"/>
    <w:tmpl w:val="7316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70586"/>
    <w:multiLevelType w:val="multilevel"/>
    <w:tmpl w:val="37C2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2F2"/>
    <w:rsid w:val="003D1FB4"/>
    <w:rsid w:val="00E852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D8B16-54FA-4061-9A75-8539A6D9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852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852F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52F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852F2"/>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E852F2"/>
    <w:rPr>
      <w:color w:val="0000FF"/>
      <w:u w:val="single"/>
    </w:rPr>
  </w:style>
  <w:style w:type="paragraph" w:customStyle="1" w:styleId="pw-post-body-paragraph">
    <w:name w:val="pw-post-body-paragraph"/>
    <w:basedOn w:val="Normal"/>
    <w:rsid w:val="00E852F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852F2"/>
    <w:rPr>
      <w:b/>
      <w:bCs/>
    </w:rPr>
  </w:style>
  <w:style w:type="paragraph" w:customStyle="1" w:styleId="ky">
    <w:name w:val="ky"/>
    <w:basedOn w:val="Normal"/>
    <w:rsid w:val="00E852F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820985">
      <w:bodyDiv w:val="1"/>
      <w:marLeft w:val="0"/>
      <w:marRight w:val="0"/>
      <w:marTop w:val="0"/>
      <w:marBottom w:val="0"/>
      <w:divBdr>
        <w:top w:val="none" w:sz="0" w:space="0" w:color="auto"/>
        <w:left w:val="none" w:sz="0" w:space="0" w:color="auto"/>
        <w:bottom w:val="none" w:sz="0" w:space="0" w:color="auto"/>
        <w:right w:val="none" w:sz="0" w:space="0" w:color="auto"/>
      </w:divBdr>
      <w:divsChild>
        <w:div w:id="106589605">
          <w:marLeft w:val="0"/>
          <w:marRight w:val="0"/>
          <w:marTop w:val="0"/>
          <w:marBottom w:val="0"/>
          <w:divBdr>
            <w:top w:val="none" w:sz="0" w:space="0" w:color="auto"/>
            <w:left w:val="none" w:sz="0" w:space="0" w:color="auto"/>
            <w:bottom w:val="none" w:sz="0" w:space="0" w:color="auto"/>
            <w:right w:val="none" w:sz="0" w:space="0" w:color="auto"/>
          </w:divBdr>
        </w:div>
        <w:div w:id="2097508058">
          <w:marLeft w:val="0"/>
          <w:marRight w:val="0"/>
          <w:marTop w:val="0"/>
          <w:marBottom w:val="0"/>
          <w:divBdr>
            <w:top w:val="none" w:sz="0" w:space="0" w:color="auto"/>
            <w:left w:val="none" w:sz="0" w:space="0" w:color="auto"/>
            <w:bottom w:val="none" w:sz="0" w:space="0" w:color="auto"/>
            <w:right w:val="none" w:sz="0" w:space="0" w:color="auto"/>
          </w:divBdr>
        </w:div>
        <w:div w:id="1874422297">
          <w:marLeft w:val="0"/>
          <w:marRight w:val="0"/>
          <w:marTop w:val="0"/>
          <w:marBottom w:val="0"/>
          <w:divBdr>
            <w:top w:val="none" w:sz="0" w:space="0" w:color="auto"/>
            <w:left w:val="none" w:sz="0" w:space="0" w:color="auto"/>
            <w:bottom w:val="none" w:sz="0" w:space="0" w:color="auto"/>
            <w:right w:val="none" w:sz="0" w:space="0" w:color="auto"/>
          </w:divBdr>
          <w:divsChild>
            <w:div w:id="946737863">
              <w:marLeft w:val="0"/>
              <w:marRight w:val="0"/>
              <w:marTop w:val="0"/>
              <w:marBottom w:val="0"/>
              <w:divBdr>
                <w:top w:val="none" w:sz="0" w:space="0" w:color="auto"/>
                <w:left w:val="none" w:sz="0" w:space="0" w:color="auto"/>
                <w:bottom w:val="none" w:sz="0" w:space="0" w:color="auto"/>
                <w:right w:val="none" w:sz="0" w:space="0" w:color="auto"/>
              </w:divBdr>
            </w:div>
          </w:divsChild>
        </w:div>
        <w:div w:id="78638945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i.org/project/cool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is-my-model-really-better-560e729f81d2" TargetMode="External"/><Relationship Id="rId5" Type="http://schemas.openxmlformats.org/officeDocument/2006/relationships/hyperlink" Target="https://towardsdatascience.com/the-joy-of-a-b-testing-theory-practice-and-pitfalls-de58acbdb04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1458</Words>
  <Characters>8021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2023-01-22T16:09:00Z</dcterms:created>
  <dcterms:modified xsi:type="dcterms:W3CDTF">2023-01-22T16:11:00Z</dcterms:modified>
</cp:coreProperties>
</file>