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35BE" w:rsidRPr="008535BE" w:rsidRDefault="008535BE" w:rsidP="008535BE">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bookmarkStart w:id="0" w:name="_GoBack"/>
      <w:r w:rsidRPr="008535BE">
        <w:rPr>
          <w:rFonts w:ascii="Times New Roman" w:eastAsia="Times New Roman" w:hAnsi="Times New Roman" w:cs="Times New Roman"/>
          <w:b/>
          <w:bCs/>
          <w:kern w:val="36"/>
          <w:sz w:val="48"/>
          <w:szCs w:val="48"/>
          <w:lang w:eastAsia="es-ES"/>
        </w:rPr>
        <w:t>What Is Survival Analysis? Examples by Hand and in R</w:t>
      </w:r>
    </w:p>
    <w:bookmarkEnd w:id="0"/>
    <w:p w:rsidR="008535BE" w:rsidRPr="008535BE" w:rsidRDefault="008535BE" w:rsidP="008535BE">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8535BE">
        <w:rPr>
          <w:rFonts w:ascii="Times New Roman" w:eastAsia="Times New Roman" w:hAnsi="Times New Roman" w:cs="Times New Roman"/>
          <w:b/>
          <w:bCs/>
          <w:sz w:val="36"/>
          <w:szCs w:val="36"/>
          <w:lang w:eastAsia="es-ES"/>
        </w:rPr>
        <w:t>Learn more about survival analysis (also called time-to-event analysis) and how it is used, and how to apply it by hand and in R</w:t>
      </w:r>
    </w:p>
    <w:p w:rsidR="008535BE" w:rsidRPr="008535BE" w:rsidRDefault="008535BE" w:rsidP="008535BE">
      <w:pPr>
        <w:spacing w:after="0"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noProof/>
          <w:sz w:val="24"/>
          <w:szCs w:val="24"/>
          <w:lang w:eastAsia="es-ES"/>
        </w:rPr>
        <w:lastRenderedPageBreak/>
        <w:drawing>
          <wp:inline distT="0" distB="0" distL="0" distR="0">
            <wp:extent cx="6668135" cy="9998075"/>
            <wp:effectExtent l="0" t="0" r="0" b="3175"/>
            <wp:docPr id="23" name="Imagen 23" descr="What is survival analysis? Examples by hand and in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survival analysis? Examples by hand and in 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68135" cy="9998075"/>
                    </a:xfrm>
                    <a:prstGeom prst="rect">
                      <a:avLst/>
                    </a:prstGeom>
                    <a:noFill/>
                    <a:ln>
                      <a:noFill/>
                    </a:ln>
                  </pic:spPr>
                </pic:pic>
              </a:graphicData>
            </a:graphic>
          </wp:inline>
        </w:drawing>
      </w:r>
    </w:p>
    <w:p w:rsidR="008535BE" w:rsidRPr="008535BE" w:rsidRDefault="008535BE" w:rsidP="008535BE">
      <w:pPr>
        <w:spacing w:after="0"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lastRenderedPageBreak/>
        <w:t xml:space="preserve">Photo by </w:t>
      </w:r>
      <w:hyperlink r:id="rId6" w:tgtFrame="_blank" w:history="1">
        <w:r w:rsidRPr="008535BE">
          <w:rPr>
            <w:rFonts w:ascii="Times New Roman" w:eastAsia="Times New Roman" w:hAnsi="Times New Roman" w:cs="Times New Roman"/>
            <w:color w:val="0000FF"/>
            <w:sz w:val="24"/>
            <w:szCs w:val="24"/>
            <w:u w:val="single"/>
            <w:lang w:eastAsia="es-ES"/>
          </w:rPr>
          <w:t>Ian Keefe</w:t>
        </w:r>
      </w:hyperlink>
    </w:p>
    <w:p w:rsidR="008535BE" w:rsidRPr="008535BE" w:rsidRDefault="008535BE" w:rsidP="008535BE">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8535BE">
        <w:rPr>
          <w:rFonts w:ascii="Times New Roman" w:eastAsia="Times New Roman" w:hAnsi="Times New Roman" w:cs="Times New Roman"/>
          <w:b/>
          <w:bCs/>
          <w:kern w:val="36"/>
          <w:sz w:val="48"/>
          <w:szCs w:val="48"/>
          <w:lang w:eastAsia="es-ES"/>
        </w:rPr>
        <w:t>Introduction</w:t>
      </w:r>
    </w:p>
    <w:p w:rsidR="008535BE" w:rsidRPr="008535BE" w:rsidRDefault="008535BE" w:rsidP="008535BE">
      <w:p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 xml:space="preserve">For the last post of the year, I would like to present a rather unknown (yet important) statistical method: </w:t>
      </w:r>
      <w:r w:rsidRPr="008535BE">
        <w:rPr>
          <w:rFonts w:ascii="Times New Roman" w:eastAsia="Times New Roman" w:hAnsi="Times New Roman" w:cs="Times New Roman"/>
          <w:b/>
          <w:bCs/>
          <w:sz w:val="24"/>
          <w:szCs w:val="24"/>
          <w:lang w:eastAsia="es-ES"/>
        </w:rPr>
        <w:t>survival analysis</w:t>
      </w:r>
      <w:r w:rsidRPr="008535BE">
        <w:rPr>
          <w:rFonts w:ascii="Times New Roman" w:eastAsia="Times New Roman" w:hAnsi="Times New Roman" w:cs="Times New Roman"/>
          <w:sz w:val="24"/>
          <w:szCs w:val="24"/>
          <w:lang w:eastAsia="es-ES"/>
        </w:rPr>
        <w:t>.</w:t>
      </w:r>
    </w:p>
    <w:p w:rsidR="008535BE" w:rsidRPr="008535BE" w:rsidRDefault="008535BE" w:rsidP="008535BE">
      <w:p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Although survival analysis is a branch of statistics, it is usually not covered in introductory statistics courses and it is rather unknown to the general public. It is mostly taught in biostatistics courses or advanced statistics study programs.</w:t>
      </w:r>
    </w:p>
    <w:p w:rsidR="008535BE" w:rsidRPr="008535BE" w:rsidRDefault="008535BE" w:rsidP="008535BE">
      <w:p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In this article, I will explain what survival analysis is, and how and in which context it is used. I will explain the main tools and methods used by biostatisticians to analyze survival data and how to estimate and interpret survival curves.</w:t>
      </w:r>
    </w:p>
    <w:p w:rsidR="008535BE" w:rsidRPr="008535BE" w:rsidRDefault="008535BE" w:rsidP="008535BE">
      <w:p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I will show in detail how to apply these techniques in R with concrete examples. In practice, survival analysis is almost always done via a statistical program and never done by hand. However, as for any statistical concept, I believe that doing it by hand allows to really understand the concepts and what these programs actually do. For this reason, I will also show a brief example on how to perform a basic survival analysis by hand.</w:t>
      </w:r>
    </w:p>
    <w:p w:rsidR="008535BE" w:rsidRPr="008535BE" w:rsidRDefault="008535BE" w:rsidP="008535BE">
      <w:p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i/>
          <w:iCs/>
          <w:sz w:val="24"/>
          <w:szCs w:val="24"/>
          <w:lang w:eastAsia="es-ES"/>
        </w:rPr>
        <w:t>Note that this article is inspired from:</w:t>
      </w:r>
    </w:p>
    <w:p w:rsidR="008535BE" w:rsidRPr="008535BE" w:rsidRDefault="008535BE" w:rsidP="008535BE">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i/>
          <w:iCs/>
          <w:sz w:val="24"/>
          <w:szCs w:val="24"/>
          <w:lang w:eastAsia="es-ES"/>
        </w:rPr>
        <w:t>The lecture notes of Prof. Van Keilegom and my personal notes as teaching assistant for her course entitled “Analysis of Survival and Duration Data” given at UCLouvain</w:t>
      </w:r>
    </w:p>
    <w:p w:rsidR="008535BE" w:rsidRPr="008535BE" w:rsidRDefault="008535BE" w:rsidP="008535BE">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i/>
          <w:iCs/>
          <w:sz w:val="24"/>
          <w:szCs w:val="24"/>
          <w:lang w:eastAsia="es-ES"/>
        </w:rPr>
        <w:t>The lecture notes of Prof. Legrand for her course entitled “Statistics in clinical trials” given at UCLouvain</w:t>
      </w:r>
    </w:p>
    <w:p w:rsidR="008535BE" w:rsidRPr="008535BE" w:rsidRDefault="008535BE" w:rsidP="008535BE">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8535BE">
        <w:rPr>
          <w:rFonts w:ascii="Times New Roman" w:eastAsia="Times New Roman" w:hAnsi="Times New Roman" w:cs="Times New Roman"/>
          <w:b/>
          <w:bCs/>
          <w:kern w:val="36"/>
          <w:sz w:val="48"/>
          <w:szCs w:val="48"/>
          <w:lang w:eastAsia="es-ES"/>
        </w:rPr>
        <w:t>What is survival analysis?</w:t>
      </w:r>
    </w:p>
    <w:p w:rsidR="008535BE" w:rsidRPr="008535BE" w:rsidRDefault="008535BE" w:rsidP="008535BE">
      <w:p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b/>
          <w:bCs/>
          <w:sz w:val="24"/>
          <w:szCs w:val="24"/>
          <w:lang w:eastAsia="es-ES"/>
        </w:rPr>
        <w:t>Survival analysis</w:t>
      </w:r>
      <w:r w:rsidRPr="008535BE">
        <w:rPr>
          <w:rFonts w:ascii="Times New Roman" w:eastAsia="Times New Roman" w:hAnsi="Times New Roman" w:cs="Times New Roman"/>
          <w:sz w:val="24"/>
          <w:szCs w:val="24"/>
          <w:lang w:eastAsia="es-ES"/>
        </w:rPr>
        <w:t xml:space="preserve"> (also called time-to-event analysis or duration analysis) is a branch of statistics aimed at </w:t>
      </w:r>
      <w:r w:rsidRPr="008535BE">
        <w:rPr>
          <w:rFonts w:ascii="Times New Roman" w:eastAsia="Times New Roman" w:hAnsi="Times New Roman" w:cs="Times New Roman"/>
          <w:b/>
          <w:bCs/>
          <w:sz w:val="24"/>
          <w:szCs w:val="24"/>
          <w:lang w:eastAsia="es-ES"/>
        </w:rPr>
        <w:t>analyzing the expected duration of time until one or more events happen</w:t>
      </w:r>
      <w:r w:rsidRPr="008535BE">
        <w:rPr>
          <w:rFonts w:ascii="Times New Roman" w:eastAsia="Times New Roman" w:hAnsi="Times New Roman" w:cs="Times New Roman"/>
          <w:sz w:val="24"/>
          <w:szCs w:val="24"/>
          <w:lang w:eastAsia="es-ES"/>
        </w:rPr>
        <w:t>, called survival times or duration times.</w:t>
      </w:r>
    </w:p>
    <w:p w:rsidR="008535BE" w:rsidRPr="008535BE" w:rsidRDefault="008535BE" w:rsidP="008535BE">
      <w:p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 xml:space="preserve">In survival analysis, we are interested in a certain event and want to </w:t>
      </w:r>
      <w:r w:rsidRPr="008535BE">
        <w:rPr>
          <w:rFonts w:ascii="Times New Roman" w:eastAsia="Times New Roman" w:hAnsi="Times New Roman" w:cs="Times New Roman"/>
          <w:b/>
          <w:bCs/>
          <w:sz w:val="24"/>
          <w:szCs w:val="24"/>
          <w:lang w:eastAsia="es-ES"/>
        </w:rPr>
        <w:t>analyze the time until the event happens</w:t>
      </w:r>
      <w:r w:rsidRPr="008535BE">
        <w:rPr>
          <w:rFonts w:ascii="Times New Roman" w:eastAsia="Times New Roman" w:hAnsi="Times New Roman" w:cs="Times New Roman"/>
          <w:sz w:val="24"/>
          <w:szCs w:val="24"/>
          <w:lang w:eastAsia="es-ES"/>
        </w:rPr>
        <w:t>.</w:t>
      </w:r>
    </w:p>
    <w:p w:rsidR="008535BE" w:rsidRPr="008535BE" w:rsidRDefault="008535BE" w:rsidP="008535BE">
      <w:p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While the event of interest is often death (in this case we study the time to death for patients having a specific disease) or recurrence (in this case we study the time to relapse of a certain disease), it is not limited to the fields of medicine and epidemiology.</w:t>
      </w:r>
    </w:p>
    <w:p w:rsidR="008535BE" w:rsidRPr="008535BE" w:rsidRDefault="008535BE" w:rsidP="008535BE">
      <w:p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In fact, it can be used in many domains. For example, we may also analyze the time until…</w:t>
      </w:r>
    </w:p>
    <w:p w:rsidR="008535BE" w:rsidRPr="008535BE" w:rsidRDefault="008535BE" w:rsidP="008535BE">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getting cured from a certain disease</w:t>
      </w:r>
    </w:p>
    <w:p w:rsidR="008535BE" w:rsidRPr="008535BE" w:rsidRDefault="008535BE" w:rsidP="008535BE">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finding a new job after a period of unemployment</w:t>
      </w:r>
    </w:p>
    <w:p w:rsidR="008535BE" w:rsidRPr="008535BE" w:rsidRDefault="008535BE" w:rsidP="008535BE">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lastRenderedPageBreak/>
        <w:t>being arrested again after being released from jail</w:t>
      </w:r>
    </w:p>
    <w:p w:rsidR="008535BE" w:rsidRPr="008535BE" w:rsidRDefault="008535BE" w:rsidP="008535BE">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the first pregnancy</w:t>
      </w:r>
    </w:p>
    <w:p w:rsidR="008535BE" w:rsidRPr="008535BE" w:rsidRDefault="008535BE" w:rsidP="008535BE">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the failure of a mechanical system or a machine</w:t>
      </w:r>
    </w:p>
    <w:p w:rsidR="008535BE" w:rsidRPr="008535BE" w:rsidRDefault="008535BE" w:rsidP="008535BE">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a bank or a company goes bankrupt</w:t>
      </w:r>
    </w:p>
    <w:p w:rsidR="008535BE" w:rsidRPr="008535BE" w:rsidRDefault="008535BE" w:rsidP="008535BE">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a customer buys a new product or stops its current subscription</w:t>
      </w:r>
    </w:p>
    <w:p w:rsidR="008535BE" w:rsidRPr="008535BE" w:rsidRDefault="008535BE" w:rsidP="008535BE">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a letter is delivered</w:t>
      </w:r>
    </w:p>
    <w:p w:rsidR="008535BE" w:rsidRPr="008535BE" w:rsidRDefault="008535BE" w:rsidP="008535BE">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a taxi picks you up after having called the taxi company</w:t>
      </w:r>
    </w:p>
    <w:p w:rsidR="008535BE" w:rsidRPr="008535BE" w:rsidRDefault="008535BE" w:rsidP="008535BE">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an employee leaves the company</w:t>
      </w:r>
    </w:p>
    <w:p w:rsidR="008535BE" w:rsidRPr="008535BE" w:rsidRDefault="008535BE" w:rsidP="008535BE">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etc.</w:t>
      </w:r>
    </w:p>
    <w:p w:rsidR="008535BE" w:rsidRPr="008535BE" w:rsidRDefault="008535BE" w:rsidP="008535BE">
      <w:p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 xml:space="preserve">As you can see, the event of interest does not necessarily have to be the death or a disease, but in all situations </w:t>
      </w:r>
      <w:r w:rsidRPr="008535BE">
        <w:rPr>
          <w:rFonts w:ascii="Times New Roman" w:eastAsia="Times New Roman" w:hAnsi="Times New Roman" w:cs="Times New Roman"/>
          <w:b/>
          <w:bCs/>
          <w:sz w:val="24"/>
          <w:szCs w:val="24"/>
          <w:lang w:eastAsia="es-ES"/>
        </w:rPr>
        <w:t>we are interested in the time until a specific event occurs</w:t>
      </w:r>
      <w:r w:rsidRPr="008535BE">
        <w:rPr>
          <w:rFonts w:ascii="Times New Roman" w:eastAsia="Times New Roman" w:hAnsi="Times New Roman" w:cs="Times New Roman"/>
          <w:sz w:val="24"/>
          <w:szCs w:val="24"/>
          <w:lang w:eastAsia="es-ES"/>
        </w:rPr>
        <w:t>.</w:t>
      </w:r>
    </w:p>
    <w:p w:rsidR="008535BE" w:rsidRPr="008535BE" w:rsidRDefault="008535BE" w:rsidP="008535BE">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8535BE">
        <w:rPr>
          <w:rFonts w:ascii="Times New Roman" w:eastAsia="Times New Roman" w:hAnsi="Times New Roman" w:cs="Times New Roman"/>
          <w:b/>
          <w:bCs/>
          <w:kern w:val="36"/>
          <w:sz w:val="48"/>
          <w:szCs w:val="48"/>
          <w:lang w:eastAsia="es-ES"/>
        </w:rPr>
        <w:t>Why do we need special methods for survival analysis?</w:t>
      </w:r>
    </w:p>
    <w:p w:rsidR="008535BE" w:rsidRPr="008535BE" w:rsidRDefault="008535BE" w:rsidP="008535BE">
      <w:p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Survival data, also referred as time-to-event data, requires a special set of statistical methods for three main reasons:</w:t>
      </w:r>
    </w:p>
    <w:p w:rsidR="008535BE" w:rsidRPr="008535BE" w:rsidRDefault="008535BE" w:rsidP="008535BE">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b/>
          <w:bCs/>
          <w:sz w:val="24"/>
          <w:szCs w:val="24"/>
          <w:lang w:eastAsia="es-ES"/>
        </w:rPr>
        <w:t>Duration times</w:t>
      </w:r>
      <w:r w:rsidRPr="008535BE">
        <w:rPr>
          <w:rFonts w:ascii="Times New Roman" w:eastAsia="Times New Roman" w:hAnsi="Times New Roman" w:cs="Times New Roman"/>
          <w:sz w:val="24"/>
          <w:szCs w:val="24"/>
          <w:lang w:eastAsia="es-ES"/>
        </w:rPr>
        <w:t xml:space="preserve"> are </w:t>
      </w:r>
      <w:r w:rsidRPr="008535BE">
        <w:rPr>
          <w:rFonts w:ascii="Times New Roman" w:eastAsia="Times New Roman" w:hAnsi="Times New Roman" w:cs="Times New Roman"/>
          <w:b/>
          <w:bCs/>
          <w:sz w:val="24"/>
          <w:szCs w:val="24"/>
          <w:lang w:eastAsia="es-ES"/>
        </w:rPr>
        <w:t>always positive</w:t>
      </w:r>
      <w:r w:rsidRPr="008535BE">
        <w:rPr>
          <w:rFonts w:ascii="Times New Roman" w:eastAsia="Times New Roman" w:hAnsi="Times New Roman" w:cs="Times New Roman"/>
          <w:sz w:val="24"/>
          <w:szCs w:val="24"/>
          <w:lang w:eastAsia="es-ES"/>
        </w:rPr>
        <w:t>: the time until an event of interest takes place cannot be less than 0.</w:t>
      </w:r>
    </w:p>
    <w:p w:rsidR="008535BE" w:rsidRPr="008535BE" w:rsidRDefault="008535BE" w:rsidP="008535BE">
      <w:p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b/>
          <w:bCs/>
          <w:sz w:val="24"/>
          <w:szCs w:val="24"/>
          <w:lang w:eastAsia="es-ES"/>
        </w:rPr>
        <w:t>2. Different measures</w:t>
      </w:r>
      <w:r w:rsidRPr="008535BE">
        <w:rPr>
          <w:rFonts w:ascii="Times New Roman" w:eastAsia="Times New Roman" w:hAnsi="Times New Roman" w:cs="Times New Roman"/>
          <w:sz w:val="24"/>
          <w:szCs w:val="24"/>
          <w:lang w:eastAsia="es-ES"/>
        </w:rPr>
        <w:t xml:space="preserve"> are of interest depending on the research question, context, etc. For instance, we could be interested in:</w:t>
      </w:r>
    </w:p>
    <w:p w:rsidR="008535BE" w:rsidRPr="008535BE" w:rsidRDefault="008535BE" w:rsidP="008535BE">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 xml:space="preserve">The </w:t>
      </w:r>
      <w:r w:rsidRPr="008535BE">
        <w:rPr>
          <w:rFonts w:ascii="Times New Roman" w:eastAsia="Times New Roman" w:hAnsi="Times New Roman" w:cs="Times New Roman"/>
          <w:b/>
          <w:bCs/>
          <w:sz w:val="24"/>
          <w:szCs w:val="24"/>
          <w:lang w:eastAsia="es-ES"/>
        </w:rPr>
        <w:t>probability</w:t>
      </w:r>
      <w:r w:rsidRPr="008535BE">
        <w:rPr>
          <w:rFonts w:ascii="Times New Roman" w:eastAsia="Times New Roman" w:hAnsi="Times New Roman" w:cs="Times New Roman"/>
          <w:sz w:val="24"/>
          <w:szCs w:val="24"/>
          <w:lang w:eastAsia="es-ES"/>
        </w:rPr>
        <w:t xml:space="preserve"> that a cancer patient survives longer than 5 years?</w:t>
      </w:r>
    </w:p>
    <w:p w:rsidR="008535BE" w:rsidRPr="008535BE" w:rsidRDefault="008535BE" w:rsidP="008535BE">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 xml:space="preserve">The typical </w:t>
      </w:r>
      <w:r w:rsidRPr="008535BE">
        <w:rPr>
          <w:rFonts w:ascii="Times New Roman" w:eastAsia="Times New Roman" w:hAnsi="Times New Roman" w:cs="Times New Roman"/>
          <w:b/>
          <w:bCs/>
          <w:sz w:val="24"/>
          <w:szCs w:val="24"/>
          <w:lang w:eastAsia="es-ES"/>
        </w:rPr>
        <w:t>waiting time</w:t>
      </w:r>
      <w:r w:rsidRPr="008535BE">
        <w:rPr>
          <w:rFonts w:ascii="Times New Roman" w:eastAsia="Times New Roman" w:hAnsi="Times New Roman" w:cs="Times New Roman"/>
          <w:sz w:val="24"/>
          <w:szCs w:val="24"/>
          <w:lang w:eastAsia="es-ES"/>
        </w:rPr>
        <w:t xml:space="preserve"> for a cab to arrive after having called the taxi company?</w:t>
      </w:r>
    </w:p>
    <w:p w:rsidR="008535BE" w:rsidRPr="008535BE" w:rsidRDefault="008535BE" w:rsidP="008535BE">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b/>
          <w:bCs/>
          <w:sz w:val="24"/>
          <w:szCs w:val="24"/>
          <w:lang w:eastAsia="es-ES"/>
        </w:rPr>
        <w:t>How many</w:t>
      </w:r>
      <w:r w:rsidRPr="008535BE">
        <w:rPr>
          <w:rFonts w:ascii="Times New Roman" w:eastAsia="Times New Roman" w:hAnsi="Times New Roman" w:cs="Times New Roman"/>
          <w:sz w:val="24"/>
          <w:szCs w:val="24"/>
          <w:lang w:eastAsia="es-ES"/>
        </w:rPr>
        <w:t>, out of 100 unemployed people, are expected to have a job again after 2 months?</w:t>
      </w:r>
    </w:p>
    <w:p w:rsidR="008535BE" w:rsidRPr="008535BE" w:rsidRDefault="008535BE" w:rsidP="008535BE">
      <w:p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b/>
          <w:bCs/>
          <w:sz w:val="24"/>
          <w:szCs w:val="24"/>
          <w:lang w:eastAsia="es-ES"/>
        </w:rPr>
        <w:t>3. Censoring</w:t>
      </w:r>
      <w:r w:rsidRPr="008535BE">
        <w:rPr>
          <w:rFonts w:ascii="Times New Roman" w:eastAsia="Times New Roman" w:hAnsi="Times New Roman" w:cs="Times New Roman"/>
          <w:sz w:val="24"/>
          <w:szCs w:val="24"/>
          <w:lang w:eastAsia="es-ES"/>
        </w:rPr>
        <w:t xml:space="preserve"> is almost always an issue:</w:t>
      </w:r>
    </w:p>
    <w:p w:rsidR="008535BE" w:rsidRPr="008535BE" w:rsidRDefault="008535BE" w:rsidP="008535BE">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Most of the time, the event occurred before the end of the study and the survival duration is known.</w:t>
      </w:r>
    </w:p>
    <w:p w:rsidR="008535BE" w:rsidRPr="008535BE" w:rsidRDefault="008535BE" w:rsidP="008535BE">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However, sometimes, the event is not yet observed at the end of the study. Suppose that we study the time until death of patients with breast cancer. Luckily, some patients will not die before the end of the study.</w:t>
      </w:r>
    </w:p>
    <w:p w:rsidR="008535BE" w:rsidRPr="008535BE" w:rsidRDefault="008535BE" w:rsidP="008535BE">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Other times, another event takes place before the event of interest. For example, a cancer patient may die from a car accident.</w:t>
      </w:r>
    </w:p>
    <w:p w:rsidR="008535BE" w:rsidRPr="008535BE" w:rsidRDefault="008535BE" w:rsidP="008535BE">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And even sometimes the patient withdraws from the study or moves to another country so we cannot observe her survival time (this is known as lost to follow up or drop out).</w:t>
      </w:r>
    </w:p>
    <w:p w:rsidR="008535BE" w:rsidRPr="008535BE" w:rsidRDefault="008535BE" w:rsidP="008535BE">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Censoring can be seen, in some sense, as a type of missing data.</w:t>
      </w:r>
    </w:p>
    <w:p w:rsidR="008535BE" w:rsidRPr="008535BE" w:rsidRDefault="008535BE" w:rsidP="008535BE">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 xml:space="preserve">For these reasons, many “standard” </w:t>
      </w:r>
      <w:hyperlink r:id="rId7" w:tgtFrame="_blank" w:history="1">
        <w:r w:rsidRPr="008535BE">
          <w:rPr>
            <w:rFonts w:ascii="Times New Roman" w:eastAsia="Times New Roman" w:hAnsi="Times New Roman" w:cs="Times New Roman"/>
            <w:color w:val="0000FF"/>
            <w:sz w:val="24"/>
            <w:szCs w:val="24"/>
            <w:u w:val="single"/>
            <w:lang w:eastAsia="es-ES"/>
          </w:rPr>
          <w:t>descriptive statistics</w:t>
        </w:r>
      </w:hyperlink>
      <w:r w:rsidRPr="008535BE">
        <w:rPr>
          <w:rFonts w:ascii="Times New Roman" w:eastAsia="Times New Roman" w:hAnsi="Times New Roman" w:cs="Times New Roman"/>
          <w:sz w:val="24"/>
          <w:szCs w:val="24"/>
          <w:lang w:eastAsia="es-ES"/>
        </w:rPr>
        <w:t xml:space="preserve">, </w:t>
      </w:r>
      <w:hyperlink r:id="rId8" w:tgtFrame="_blank" w:history="1">
        <w:r w:rsidRPr="008535BE">
          <w:rPr>
            <w:rFonts w:ascii="Times New Roman" w:eastAsia="Times New Roman" w:hAnsi="Times New Roman" w:cs="Times New Roman"/>
            <w:color w:val="0000FF"/>
            <w:sz w:val="24"/>
            <w:szCs w:val="24"/>
            <w:u w:val="single"/>
            <w:lang w:eastAsia="es-ES"/>
          </w:rPr>
          <w:t>hypothesis tests</w:t>
        </w:r>
      </w:hyperlink>
      <w:r w:rsidRPr="008535BE">
        <w:rPr>
          <w:rFonts w:ascii="Times New Roman" w:eastAsia="Times New Roman" w:hAnsi="Times New Roman" w:cs="Times New Roman"/>
          <w:sz w:val="24"/>
          <w:szCs w:val="24"/>
          <w:lang w:eastAsia="es-ES"/>
        </w:rPr>
        <w:t xml:space="preserve"> and </w:t>
      </w:r>
      <w:hyperlink r:id="rId9" w:tgtFrame="_blank" w:history="1">
        <w:r w:rsidRPr="008535BE">
          <w:rPr>
            <w:rFonts w:ascii="Times New Roman" w:eastAsia="Times New Roman" w:hAnsi="Times New Roman" w:cs="Times New Roman"/>
            <w:color w:val="0000FF"/>
            <w:sz w:val="24"/>
            <w:szCs w:val="24"/>
            <w:u w:val="single"/>
            <w:lang w:eastAsia="es-ES"/>
          </w:rPr>
          <w:t>regression models</w:t>
        </w:r>
      </w:hyperlink>
      <w:r w:rsidRPr="008535BE">
        <w:rPr>
          <w:rFonts w:ascii="Times New Roman" w:eastAsia="Times New Roman" w:hAnsi="Times New Roman" w:cs="Times New Roman"/>
          <w:sz w:val="24"/>
          <w:szCs w:val="24"/>
          <w:lang w:eastAsia="es-ES"/>
        </w:rPr>
        <w:t xml:space="preserve"> are not appropriate for this kind of data. Specific statistical methods are required to take into account the fact that we miss the </w:t>
      </w:r>
      <w:r w:rsidRPr="008535BE">
        <w:rPr>
          <w:rFonts w:ascii="Times New Roman" w:eastAsia="Times New Roman" w:hAnsi="Times New Roman" w:cs="Times New Roman"/>
          <w:i/>
          <w:iCs/>
          <w:sz w:val="24"/>
          <w:szCs w:val="24"/>
          <w:lang w:eastAsia="es-ES"/>
        </w:rPr>
        <w:t>exact</w:t>
      </w:r>
      <w:r w:rsidRPr="008535BE">
        <w:rPr>
          <w:rFonts w:ascii="Times New Roman" w:eastAsia="Times New Roman" w:hAnsi="Times New Roman" w:cs="Times New Roman"/>
          <w:sz w:val="24"/>
          <w:szCs w:val="24"/>
          <w:lang w:eastAsia="es-ES"/>
        </w:rPr>
        <w:t xml:space="preserve"> survival </w:t>
      </w:r>
      <w:r w:rsidRPr="008535BE">
        <w:rPr>
          <w:rFonts w:ascii="Times New Roman" w:eastAsia="Times New Roman" w:hAnsi="Times New Roman" w:cs="Times New Roman"/>
          <w:sz w:val="24"/>
          <w:szCs w:val="24"/>
          <w:lang w:eastAsia="es-ES"/>
        </w:rPr>
        <w:lastRenderedPageBreak/>
        <w:t>duration for some patients. We know that they survived a certain amount of time (until the end of the study or until the time of withdrawal), but we do not know their exact survival time.</w:t>
      </w:r>
    </w:p>
    <w:p w:rsidR="008535BE" w:rsidRPr="008535BE" w:rsidRDefault="008535BE" w:rsidP="008535BE">
      <w:p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For your information, when the event is not yet observed at the end of the study (i.e., the survival duration is greater than the observed duration), this is referred as right-censoring. On the other hand, left-censoring occurs if a participant is entered into the study when the event of interest occurred prior to study entry but we do not know exactly when. Of course, we would like to analyze all available data, including information about censored patients.</w:t>
      </w:r>
    </w:p>
    <w:p w:rsidR="008535BE" w:rsidRPr="008535BE" w:rsidRDefault="008535BE" w:rsidP="008535BE">
      <w:p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The goal of survival analysis is thus to model and describe time-to-event data in an appropriate way, taking the particularities of this type of data into account.</w:t>
      </w:r>
    </w:p>
    <w:p w:rsidR="008535BE" w:rsidRPr="008535BE" w:rsidRDefault="008535BE" w:rsidP="008535BE">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8535BE">
        <w:rPr>
          <w:rFonts w:ascii="Times New Roman" w:eastAsia="Times New Roman" w:hAnsi="Times New Roman" w:cs="Times New Roman"/>
          <w:b/>
          <w:bCs/>
          <w:kern w:val="36"/>
          <w:sz w:val="48"/>
          <w:szCs w:val="48"/>
          <w:lang w:eastAsia="es-ES"/>
        </w:rPr>
        <w:t>Common functions in survival analysis</w:t>
      </w:r>
    </w:p>
    <w:p w:rsidR="008535BE" w:rsidRPr="008535BE" w:rsidRDefault="008535BE" w:rsidP="008535BE">
      <w:p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We are not going to go to much into the details, but it is important to lay the foundation with the most common functions in survival analysis.</w:t>
      </w:r>
    </w:p>
    <w:p w:rsidR="008535BE" w:rsidRPr="008535BE" w:rsidRDefault="008535BE" w:rsidP="008535BE">
      <w:p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 xml:space="preserve">Let </w:t>
      </w:r>
      <w:r w:rsidRPr="008535BE">
        <w:rPr>
          <w:rFonts w:ascii="Times New Roman" w:eastAsia="Times New Roman" w:hAnsi="Times New Roman" w:cs="Times New Roman"/>
          <w:i/>
          <w:iCs/>
          <w:sz w:val="24"/>
          <w:szCs w:val="24"/>
          <w:lang w:eastAsia="es-ES"/>
        </w:rPr>
        <w:t>T</w:t>
      </w:r>
      <w:r w:rsidRPr="008535BE">
        <w:rPr>
          <w:rFonts w:ascii="Times New Roman" w:eastAsia="Times New Roman" w:hAnsi="Times New Roman" w:cs="Times New Roman"/>
          <w:sz w:val="24"/>
          <w:szCs w:val="24"/>
          <w:lang w:eastAsia="es-ES"/>
        </w:rPr>
        <w:t xml:space="preserve"> be a non-negative continuous random variable, representing the time until the event of interest. We consider the following functions:</w:t>
      </w:r>
    </w:p>
    <w:p w:rsidR="008535BE" w:rsidRPr="008535BE" w:rsidRDefault="008535BE" w:rsidP="008535BE">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Survival function</w:t>
      </w:r>
    </w:p>
    <w:p w:rsidR="008535BE" w:rsidRPr="008535BE" w:rsidRDefault="008535BE" w:rsidP="008535BE">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Cumulative hazard function</w:t>
      </w:r>
    </w:p>
    <w:p w:rsidR="008535BE" w:rsidRPr="008535BE" w:rsidRDefault="008535BE" w:rsidP="008535BE">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Hazard function</w:t>
      </w:r>
    </w:p>
    <w:p w:rsidR="008535BE" w:rsidRPr="008535BE" w:rsidRDefault="008535BE" w:rsidP="008535BE">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8535BE">
        <w:rPr>
          <w:rFonts w:ascii="Times New Roman" w:eastAsia="Times New Roman" w:hAnsi="Times New Roman" w:cs="Times New Roman"/>
          <w:b/>
          <w:bCs/>
          <w:kern w:val="36"/>
          <w:sz w:val="48"/>
          <w:szCs w:val="48"/>
          <w:lang w:eastAsia="es-ES"/>
        </w:rPr>
        <w:t>Survival function</w:t>
      </w:r>
    </w:p>
    <w:p w:rsidR="008535BE" w:rsidRPr="008535BE" w:rsidRDefault="008535BE" w:rsidP="008535BE">
      <w:p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The most common one is the survival function. For each tt:</w:t>
      </w:r>
    </w:p>
    <w:p w:rsidR="008535BE" w:rsidRPr="008535BE" w:rsidRDefault="008535BE" w:rsidP="008535BE">
      <w:p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S(t)=P(T&gt;t)=1−F(t)</w:t>
      </w:r>
    </w:p>
    <w:p w:rsidR="008535BE" w:rsidRPr="008535BE" w:rsidRDefault="008535BE" w:rsidP="008535BE">
      <w:p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 xml:space="preserve">S(t) represents, for each time tt, the probability that the time until the event is greater than this time tt. In other words, it models the probability that the event of interest happens </w:t>
      </w:r>
      <w:r w:rsidRPr="008535BE">
        <w:rPr>
          <w:rFonts w:ascii="Times New Roman" w:eastAsia="Times New Roman" w:hAnsi="Times New Roman" w:cs="Times New Roman"/>
          <w:b/>
          <w:bCs/>
          <w:sz w:val="24"/>
          <w:szCs w:val="24"/>
          <w:lang w:eastAsia="es-ES"/>
        </w:rPr>
        <w:t>after</w:t>
      </w:r>
      <w:r w:rsidRPr="008535BE">
        <w:rPr>
          <w:rFonts w:ascii="Times New Roman" w:eastAsia="Times New Roman" w:hAnsi="Times New Roman" w:cs="Times New Roman"/>
          <w:sz w:val="24"/>
          <w:szCs w:val="24"/>
          <w:lang w:eastAsia="es-ES"/>
        </w:rPr>
        <w:t xml:space="preserve"> tt.</w:t>
      </w:r>
    </w:p>
    <w:p w:rsidR="008535BE" w:rsidRPr="008535BE" w:rsidRDefault="008535BE" w:rsidP="008535BE">
      <w:p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In the context of our examples mentioned above, it gives the probability that:</w:t>
      </w:r>
    </w:p>
    <w:p w:rsidR="008535BE" w:rsidRPr="008535BE" w:rsidRDefault="008535BE" w:rsidP="008535BE">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a randomly selected patient will survive beyond time tt,</w:t>
      </w:r>
    </w:p>
    <w:p w:rsidR="008535BE" w:rsidRPr="008535BE" w:rsidRDefault="008535BE" w:rsidP="008535BE">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the cab takes more than tt minutes to arrive, or</w:t>
      </w:r>
    </w:p>
    <w:p w:rsidR="008535BE" w:rsidRPr="008535BE" w:rsidRDefault="008535BE" w:rsidP="008535BE">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an unemployed person take more than tt months to find a new job.</w:t>
      </w:r>
    </w:p>
    <w:p w:rsidR="008535BE" w:rsidRPr="008535BE" w:rsidRDefault="008535BE" w:rsidP="008535BE">
      <w:p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The survival function S(t) is:</w:t>
      </w:r>
    </w:p>
    <w:p w:rsidR="008535BE" w:rsidRPr="008535BE" w:rsidRDefault="008535BE" w:rsidP="008535BE">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a decreasing function,</w:t>
      </w:r>
    </w:p>
    <w:p w:rsidR="008535BE" w:rsidRPr="008535BE" w:rsidRDefault="008535BE" w:rsidP="008535BE">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taking values in [0,1] (since it is a probability), and</w:t>
      </w:r>
    </w:p>
    <w:p w:rsidR="008535BE" w:rsidRPr="008535BE" w:rsidRDefault="008535BE" w:rsidP="008535BE">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equal to 1 at t=0 and 0 at t=∞.</w:t>
      </w:r>
    </w:p>
    <w:p w:rsidR="008535BE" w:rsidRPr="008535BE" w:rsidRDefault="008535BE" w:rsidP="008535BE">
      <w:p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lastRenderedPageBreak/>
        <w:t>Visually we have:</w:t>
      </w:r>
    </w:p>
    <w:p w:rsidR="008535BE" w:rsidRPr="008535BE" w:rsidRDefault="008535BE" w:rsidP="008535BE">
      <w:pPr>
        <w:spacing w:after="0"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noProof/>
          <w:sz w:val="24"/>
          <w:szCs w:val="24"/>
          <w:lang w:eastAsia="es-ES"/>
        </w:rPr>
        <w:drawing>
          <wp:inline distT="0" distB="0" distL="0" distR="0">
            <wp:extent cx="6668135" cy="4761865"/>
            <wp:effectExtent l="0" t="0" r="0" b="635"/>
            <wp:docPr id="22" name="Imagen 22" descr="https://miro.medium.com/max/700/0*4XZcRc7qI-42jY3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700/0*4XZcRc7qI-42jY3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8135" cy="4761865"/>
                    </a:xfrm>
                    <a:prstGeom prst="rect">
                      <a:avLst/>
                    </a:prstGeom>
                    <a:noFill/>
                    <a:ln>
                      <a:noFill/>
                    </a:ln>
                  </pic:spPr>
                </pic:pic>
              </a:graphicData>
            </a:graphic>
          </wp:inline>
        </w:drawing>
      </w:r>
    </w:p>
    <w:p w:rsidR="008535BE" w:rsidRPr="008535BE" w:rsidRDefault="008535BE" w:rsidP="008535BE">
      <w:pPr>
        <w:spacing w:after="0"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Plot by author</w:t>
      </w:r>
    </w:p>
    <w:p w:rsidR="008535BE" w:rsidRPr="008535BE" w:rsidRDefault="008535BE" w:rsidP="008535BE">
      <w:p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The curve shows the proportion of individuals (or experimental units) who, as time goes on, have not experienced an event. As time progresses, events occur, so the proportion who have not experienced the event decreases.</w:t>
      </w:r>
    </w:p>
    <w:p w:rsidR="008535BE" w:rsidRPr="008535BE" w:rsidRDefault="008535BE" w:rsidP="008535BE">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8535BE">
        <w:rPr>
          <w:rFonts w:ascii="Times New Roman" w:eastAsia="Times New Roman" w:hAnsi="Times New Roman" w:cs="Times New Roman"/>
          <w:b/>
          <w:bCs/>
          <w:kern w:val="36"/>
          <w:sz w:val="48"/>
          <w:szCs w:val="48"/>
          <w:lang w:eastAsia="es-ES"/>
        </w:rPr>
        <w:t>Cumulative hazard function</w:t>
      </w:r>
    </w:p>
    <w:p w:rsidR="008535BE" w:rsidRPr="008535BE" w:rsidRDefault="008535BE" w:rsidP="008535BE">
      <w:p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The cumulative hazard function is defined as:</w:t>
      </w:r>
    </w:p>
    <w:p w:rsidR="008535BE" w:rsidRPr="008535BE" w:rsidRDefault="008535BE" w:rsidP="008535BE">
      <w:p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H(t)=−logS(t)</w:t>
      </w:r>
    </w:p>
    <w:p w:rsidR="008535BE" w:rsidRPr="008535BE" w:rsidRDefault="008535BE" w:rsidP="008535BE">
      <w:p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and has the following properties:</w:t>
      </w:r>
    </w:p>
    <w:p w:rsidR="008535BE" w:rsidRPr="008535BE" w:rsidRDefault="008535BE" w:rsidP="008535BE">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increasing function,</w:t>
      </w:r>
    </w:p>
    <w:p w:rsidR="008535BE" w:rsidRPr="008535BE" w:rsidRDefault="008535BE" w:rsidP="008535BE">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taking value in [0,+∞], and</w:t>
      </w:r>
    </w:p>
    <w:p w:rsidR="008535BE" w:rsidRPr="008535BE" w:rsidRDefault="008535BE" w:rsidP="008535BE">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S(t)=exp(−H(t))</w:t>
      </w:r>
    </w:p>
    <w:p w:rsidR="008535BE" w:rsidRPr="008535BE" w:rsidRDefault="008535BE" w:rsidP="008535BE">
      <w:p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The cumulative hazard is the total hazard experienced up to time tt.</w:t>
      </w:r>
    </w:p>
    <w:p w:rsidR="008535BE" w:rsidRPr="008535BE" w:rsidRDefault="008535BE" w:rsidP="008535BE">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8535BE">
        <w:rPr>
          <w:rFonts w:ascii="Times New Roman" w:eastAsia="Times New Roman" w:hAnsi="Times New Roman" w:cs="Times New Roman"/>
          <w:b/>
          <w:bCs/>
          <w:kern w:val="36"/>
          <w:sz w:val="48"/>
          <w:szCs w:val="48"/>
          <w:lang w:eastAsia="es-ES"/>
        </w:rPr>
        <w:lastRenderedPageBreak/>
        <w:t>Hazard function</w:t>
      </w:r>
    </w:p>
    <w:p w:rsidR="008535BE" w:rsidRPr="008535BE" w:rsidRDefault="008535BE" w:rsidP="008535BE">
      <w:p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The hazard function, or hazard rate, is defined as:</w:t>
      </w:r>
    </w:p>
    <w:p w:rsidR="008535BE" w:rsidRPr="008535BE" w:rsidRDefault="008535BE" w:rsidP="008535BE">
      <w:pPr>
        <w:spacing w:after="0"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noProof/>
          <w:sz w:val="24"/>
          <w:szCs w:val="24"/>
          <w:lang w:eastAsia="es-ES"/>
        </w:rPr>
        <w:drawing>
          <wp:inline distT="0" distB="0" distL="0" distR="0">
            <wp:extent cx="3114040" cy="1078230"/>
            <wp:effectExtent l="0" t="0" r="0" b="7620"/>
            <wp:docPr id="21" name="Imagen 21" descr="https://miro.medium.com/max/327/1*RwomXT4AncRy7buotEACu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327/1*RwomXT4AncRy7buotEACuQ.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14040" cy="1078230"/>
                    </a:xfrm>
                    <a:prstGeom prst="rect">
                      <a:avLst/>
                    </a:prstGeom>
                    <a:noFill/>
                    <a:ln>
                      <a:noFill/>
                    </a:ln>
                  </pic:spPr>
                </pic:pic>
              </a:graphicData>
            </a:graphic>
          </wp:inline>
        </w:drawing>
      </w:r>
    </w:p>
    <w:p w:rsidR="008535BE" w:rsidRPr="008535BE" w:rsidRDefault="008535BE" w:rsidP="008535BE">
      <w:p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and has the following properties:</w:t>
      </w:r>
    </w:p>
    <w:p w:rsidR="008535BE" w:rsidRPr="008535BE" w:rsidRDefault="008535BE" w:rsidP="008535B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positive function (not necessarily increasing or decreasing)</w:t>
      </w:r>
    </w:p>
    <w:p w:rsidR="008535BE" w:rsidRPr="008535BE" w:rsidRDefault="008535BE" w:rsidP="008535B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the hazard function h(t) can have many different shapes and is therefore a useful tool to summarize survival data</w:t>
      </w:r>
    </w:p>
    <w:p w:rsidR="008535BE" w:rsidRPr="008535BE" w:rsidRDefault="008535BE" w:rsidP="008535BE">
      <w:p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In the example of cancer patients, h(t) measures the instantaneous risk of dying right after time tt given the individual is alive at time tt.</w:t>
      </w:r>
    </w:p>
    <w:p w:rsidR="008535BE" w:rsidRPr="008535BE" w:rsidRDefault="008535BE" w:rsidP="008535BE">
      <w:p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To link the hazard rate with the survival function; the survival curve represents the hazard rates. A steeper slope indicates a higher hazard rate because events happen more frequently, reducing the proportion of individuals who have not experienced the event at a faster rate. On the contrary, a gradual and flatter slope indicates a lower hazard rate because events occur less frequently, reducing the proportion of individuals who have not experiences the event at a slower rate.</w:t>
      </w:r>
    </w:p>
    <w:p w:rsidR="008535BE" w:rsidRPr="008535BE" w:rsidRDefault="008535BE" w:rsidP="008535BE">
      <w:p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Note that, in contrast to the survival function which focuses on not having an event, the hazard function focuses on the event occurring.</w:t>
      </w:r>
    </w:p>
    <w:p w:rsidR="008535BE" w:rsidRPr="008535BE" w:rsidRDefault="008535BE" w:rsidP="008535BE">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8535BE">
        <w:rPr>
          <w:rFonts w:ascii="Times New Roman" w:eastAsia="Times New Roman" w:hAnsi="Times New Roman" w:cs="Times New Roman"/>
          <w:b/>
          <w:bCs/>
          <w:kern w:val="36"/>
          <w:sz w:val="48"/>
          <w:szCs w:val="48"/>
          <w:lang w:eastAsia="es-ES"/>
        </w:rPr>
        <w:t>Estimation</w:t>
      </w:r>
    </w:p>
    <w:p w:rsidR="008535BE" w:rsidRPr="008535BE" w:rsidRDefault="008535BE" w:rsidP="008535BE">
      <w:p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 xml:space="preserve">To estimate the survival function, we need to use an estimator which is able to deal with censoring. The most common one is the nonparametric </w:t>
      </w:r>
      <w:r w:rsidRPr="008535BE">
        <w:rPr>
          <w:rFonts w:ascii="Times New Roman" w:eastAsia="Times New Roman" w:hAnsi="Times New Roman" w:cs="Times New Roman"/>
          <w:b/>
          <w:bCs/>
          <w:sz w:val="24"/>
          <w:szCs w:val="24"/>
          <w:lang w:eastAsia="es-ES"/>
        </w:rPr>
        <w:t>Kaplan and Meier (</w:t>
      </w:r>
      <w:hyperlink r:id="rId12" w:anchor="ref-kaplan1958nonparametric" w:tgtFrame="_blank" w:history="1">
        <w:r w:rsidRPr="008535BE">
          <w:rPr>
            <w:rFonts w:ascii="Times New Roman" w:eastAsia="Times New Roman" w:hAnsi="Times New Roman" w:cs="Times New Roman"/>
            <w:b/>
            <w:bCs/>
            <w:color w:val="0000FF"/>
            <w:sz w:val="24"/>
            <w:szCs w:val="24"/>
            <w:u w:val="single"/>
            <w:lang w:eastAsia="es-ES"/>
          </w:rPr>
          <w:t>1958</w:t>
        </w:r>
      </w:hyperlink>
      <w:r w:rsidRPr="008535BE">
        <w:rPr>
          <w:rFonts w:ascii="Times New Roman" w:eastAsia="Times New Roman" w:hAnsi="Times New Roman" w:cs="Times New Roman"/>
          <w:b/>
          <w:bCs/>
          <w:sz w:val="24"/>
          <w:szCs w:val="24"/>
          <w:lang w:eastAsia="es-ES"/>
        </w:rPr>
        <w:t>) estimator</w:t>
      </w:r>
      <w:r w:rsidRPr="008535BE">
        <w:rPr>
          <w:rFonts w:ascii="Times New Roman" w:eastAsia="Times New Roman" w:hAnsi="Times New Roman" w:cs="Times New Roman"/>
          <w:sz w:val="24"/>
          <w:szCs w:val="24"/>
          <w:lang w:eastAsia="es-ES"/>
        </w:rPr>
        <w:t xml:space="preserve"> (also sometimes referred as the product-limit estimator, or more simply, the K-M estimator).</w:t>
      </w:r>
    </w:p>
    <w:p w:rsidR="008535BE" w:rsidRPr="008535BE" w:rsidRDefault="008535BE" w:rsidP="008535BE">
      <w:p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The advantages of the Kaplan-Meier estimator are that:</w:t>
      </w:r>
    </w:p>
    <w:p w:rsidR="008535BE" w:rsidRPr="008535BE" w:rsidRDefault="008535BE" w:rsidP="008535B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it is simple and straightforward to use and interpret</w:t>
      </w:r>
    </w:p>
    <w:p w:rsidR="008535BE" w:rsidRPr="008535BE" w:rsidRDefault="008535BE" w:rsidP="008535B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it is a nonparametric estimator, so it constructs a survival curve from the data and no assumptions is made about the shape of the underlying distribution</w:t>
      </w:r>
    </w:p>
    <w:p w:rsidR="008535BE" w:rsidRPr="008535BE" w:rsidRDefault="008535BE" w:rsidP="008535B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it gives a graphical representation of the survival function(s), useful for illustrative purposes</w:t>
      </w:r>
    </w:p>
    <w:p w:rsidR="008535BE" w:rsidRPr="008535BE" w:rsidRDefault="008535BE" w:rsidP="008535BE">
      <w:p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 xml:space="preserve">Note that an important assumption for the estimation to hold is that censoring is independent of the occurrence of events. We say that censoring is non-informative, that </w:t>
      </w:r>
      <w:r w:rsidRPr="008535BE">
        <w:rPr>
          <w:rFonts w:ascii="Times New Roman" w:eastAsia="Times New Roman" w:hAnsi="Times New Roman" w:cs="Times New Roman"/>
          <w:sz w:val="24"/>
          <w:szCs w:val="24"/>
          <w:lang w:eastAsia="es-ES"/>
        </w:rPr>
        <w:lastRenderedPageBreak/>
        <w:t>is, censored subjects have the same survival prospects as subjects that are not censored and continue to be followed.</w:t>
      </w:r>
    </w:p>
    <w:p w:rsidR="008535BE" w:rsidRPr="008535BE" w:rsidRDefault="008535BE" w:rsidP="008535BE">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8535BE">
        <w:rPr>
          <w:rFonts w:ascii="Times New Roman" w:eastAsia="Times New Roman" w:hAnsi="Times New Roman" w:cs="Times New Roman"/>
          <w:b/>
          <w:bCs/>
          <w:kern w:val="36"/>
          <w:sz w:val="48"/>
          <w:szCs w:val="48"/>
          <w:lang w:eastAsia="es-ES"/>
        </w:rPr>
        <w:t>By hand</w:t>
      </w:r>
    </w:p>
    <w:p w:rsidR="008535BE" w:rsidRPr="008535BE" w:rsidRDefault="008535BE" w:rsidP="008535BE">
      <w:p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To understand how it works, let’s first estimate it by hand on the following dataset:</w:t>
      </w:r>
      <w:hyperlink r:id="rId13" w:anchor="fn1" w:tgtFrame="_blank" w:history="1">
        <w:r w:rsidRPr="008535BE">
          <w:rPr>
            <w:rFonts w:ascii="Times New Roman" w:eastAsia="Times New Roman" w:hAnsi="Times New Roman" w:cs="Times New Roman"/>
            <w:color w:val="0000FF"/>
            <w:sz w:val="24"/>
            <w:szCs w:val="24"/>
            <w:u w:val="single"/>
            <w:lang w:eastAsia="es-ES"/>
          </w:rPr>
          <w:t>1</w:t>
        </w:r>
      </w:hyperlink>
    </w:p>
    <w:p w:rsidR="008535BE" w:rsidRPr="008535BE" w:rsidRDefault="008535BE" w:rsidP="00853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535BE">
        <w:rPr>
          <w:rFonts w:ascii="Courier New" w:eastAsia="Times New Roman" w:hAnsi="Courier New" w:cs="Courier New"/>
          <w:sz w:val="20"/>
          <w:szCs w:val="20"/>
          <w:lang w:eastAsia="es-ES"/>
        </w:rPr>
        <w:t>##    subject time event</w:t>
      </w:r>
      <w:r w:rsidRPr="008535BE">
        <w:rPr>
          <w:rFonts w:ascii="Courier New" w:eastAsia="Times New Roman" w:hAnsi="Courier New" w:cs="Courier New"/>
          <w:sz w:val="20"/>
          <w:szCs w:val="20"/>
          <w:lang w:eastAsia="es-ES"/>
        </w:rPr>
        <w:br/>
        <w:t>## 1        1    3     0</w:t>
      </w:r>
      <w:r w:rsidRPr="008535BE">
        <w:rPr>
          <w:rFonts w:ascii="Courier New" w:eastAsia="Times New Roman" w:hAnsi="Courier New" w:cs="Courier New"/>
          <w:sz w:val="20"/>
          <w:szCs w:val="20"/>
          <w:lang w:eastAsia="es-ES"/>
        </w:rPr>
        <w:br/>
        <w:t>## 2        2    5     1</w:t>
      </w:r>
      <w:r w:rsidRPr="008535BE">
        <w:rPr>
          <w:rFonts w:ascii="Courier New" w:eastAsia="Times New Roman" w:hAnsi="Courier New" w:cs="Courier New"/>
          <w:sz w:val="20"/>
          <w:szCs w:val="20"/>
          <w:lang w:eastAsia="es-ES"/>
        </w:rPr>
        <w:br/>
        <w:t>## 3        3    7     1</w:t>
      </w:r>
      <w:r w:rsidRPr="008535BE">
        <w:rPr>
          <w:rFonts w:ascii="Courier New" w:eastAsia="Times New Roman" w:hAnsi="Courier New" w:cs="Courier New"/>
          <w:sz w:val="20"/>
          <w:szCs w:val="20"/>
          <w:lang w:eastAsia="es-ES"/>
        </w:rPr>
        <w:br/>
        <w:t>## 4        4    2     1</w:t>
      </w:r>
      <w:r w:rsidRPr="008535BE">
        <w:rPr>
          <w:rFonts w:ascii="Courier New" w:eastAsia="Times New Roman" w:hAnsi="Courier New" w:cs="Courier New"/>
          <w:sz w:val="20"/>
          <w:szCs w:val="20"/>
          <w:lang w:eastAsia="es-ES"/>
        </w:rPr>
        <w:br/>
        <w:t>## 5        5   18     0</w:t>
      </w:r>
      <w:r w:rsidRPr="008535BE">
        <w:rPr>
          <w:rFonts w:ascii="Courier New" w:eastAsia="Times New Roman" w:hAnsi="Courier New" w:cs="Courier New"/>
          <w:sz w:val="20"/>
          <w:szCs w:val="20"/>
          <w:lang w:eastAsia="es-ES"/>
        </w:rPr>
        <w:br/>
        <w:t>## 6        6   16     1</w:t>
      </w:r>
      <w:r w:rsidRPr="008535BE">
        <w:rPr>
          <w:rFonts w:ascii="Courier New" w:eastAsia="Times New Roman" w:hAnsi="Courier New" w:cs="Courier New"/>
          <w:sz w:val="20"/>
          <w:szCs w:val="20"/>
          <w:lang w:eastAsia="es-ES"/>
        </w:rPr>
        <w:br/>
        <w:t>## 7        7    2     1</w:t>
      </w:r>
      <w:r w:rsidRPr="008535BE">
        <w:rPr>
          <w:rFonts w:ascii="Courier New" w:eastAsia="Times New Roman" w:hAnsi="Courier New" w:cs="Courier New"/>
          <w:sz w:val="20"/>
          <w:szCs w:val="20"/>
          <w:lang w:eastAsia="es-ES"/>
        </w:rPr>
        <w:br/>
        <w:t>## 8        8    9     1</w:t>
      </w:r>
      <w:r w:rsidRPr="008535BE">
        <w:rPr>
          <w:rFonts w:ascii="Courier New" w:eastAsia="Times New Roman" w:hAnsi="Courier New" w:cs="Courier New"/>
          <w:sz w:val="20"/>
          <w:szCs w:val="20"/>
          <w:lang w:eastAsia="es-ES"/>
        </w:rPr>
        <w:br/>
        <w:t>## 9        9   16     1</w:t>
      </w:r>
      <w:r w:rsidRPr="008535BE">
        <w:rPr>
          <w:rFonts w:ascii="Courier New" w:eastAsia="Times New Roman" w:hAnsi="Courier New" w:cs="Courier New"/>
          <w:sz w:val="20"/>
          <w:szCs w:val="20"/>
          <w:lang w:eastAsia="es-ES"/>
        </w:rPr>
        <w:br/>
        <w:t>## 10      10    5     0</w:t>
      </w:r>
    </w:p>
    <w:p w:rsidR="008535BE" w:rsidRPr="008535BE" w:rsidRDefault="008535BE" w:rsidP="008535BE">
      <w:p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where:</w:t>
      </w:r>
    </w:p>
    <w:p w:rsidR="008535BE" w:rsidRPr="008535BE" w:rsidRDefault="008535BE" w:rsidP="008535BE">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Courier New" w:eastAsia="Times New Roman" w:hAnsi="Courier New" w:cs="Courier New"/>
          <w:sz w:val="20"/>
          <w:szCs w:val="20"/>
          <w:lang w:eastAsia="es-ES"/>
        </w:rPr>
        <w:t>subject</w:t>
      </w:r>
      <w:r w:rsidRPr="008535BE">
        <w:rPr>
          <w:rFonts w:ascii="Times New Roman" w:eastAsia="Times New Roman" w:hAnsi="Times New Roman" w:cs="Times New Roman"/>
          <w:sz w:val="24"/>
          <w:szCs w:val="24"/>
          <w:lang w:eastAsia="es-ES"/>
        </w:rPr>
        <w:t xml:space="preserve"> is the individual’s identifier</w:t>
      </w:r>
    </w:p>
    <w:p w:rsidR="008535BE" w:rsidRPr="008535BE" w:rsidRDefault="008535BE" w:rsidP="008535BE">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Courier New" w:eastAsia="Times New Roman" w:hAnsi="Courier New" w:cs="Courier New"/>
          <w:sz w:val="20"/>
          <w:szCs w:val="20"/>
          <w:lang w:eastAsia="es-ES"/>
        </w:rPr>
        <w:t>time</w:t>
      </w:r>
      <w:r w:rsidRPr="008535BE">
        <w:rPr>
          <w:rFonts w:ascii="Times New Roman" w:eastAsia="Times New Roman" w:hAnsi="Times New Roman" w:cs="Times New Roman"/>
          <w:sz w:val="24"/>
          <w:szCs w:val="24"/>
          <w:lang w:eastAsia="es-ES"/>
        </w:rPr>
        <w:t xml:space="preserve"> is the time to event (in years)</w:t>
      </w:r>
      <w:hyperlink r:id="rId14" w:anchor="fn2" w:tgtFrame="_blank" w:history="1">
        <w:r w:rsidRPr="008535BE">
          <w:rPr>
            <w:rFonts w:ascii="Times New Roman" w:eastAsia="Times New Roman" w:hAnsi="Times New Roman" w:cs="Times New Roman"/>
            <w:color w:val="0000FF"/>
            <w:sz w:val="24"/>
            <w:szCs w:val="24"/>
            <w:u w:val="single"/>
            <w:lang w:eastAsia="es-ES"/>
          </w:rPr>
          <w:t>2</w:t>
        </w:r>
      </w:hyperlink>
    </w:p>
    <w:p w:rsidR="008535BE" w:rsidRPr="008535BE" w:rsidRDefault="008535BE" w:rsidP="008535BE">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Courier New" w:eastAsia="Times New Roman" w:hAnsi="Courier New" w:cs="Courier New"/>
          <w:sz w:val="20"/>
          <w:szCs w:val="20"/>
          <w:lang w:eastAsia="es-ES"/>
        </w:rPr>
        <w:t>event</w:t>
      </w:r>
      <w:r w:rsidRPr="008535BE">
        <w:rPr>
          <w:rFonts w:ascii="Times New Roman" w:eastAsia="Times New Roman" w:hAnsi="Times New Roman" w:cs="Times New Roman"/>
          <w:sz w:val="24"/>
          <w:szCs w:val="24"/>
          <w:lang w:eastAsia="es-ES"/>
        </w:rPr>
        <w:t xml:space="preserve"> is the event status (0 = censored, 1 = event happened)</w:t>
      </w:r>
    </w:p>
    <w:p w:rsidR="008535BE" w:rsidRPr="008535BE" w:rsidRDefault="008535BE" w:rsidP="008535BE">
      <w:p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Remember that for each subject, we need to know at least 2 pieces of information:</w:t>
      </w:r>
    </w:p>
    <w:p w:rsidR="008535BE" w:rsidRPr="008535BE" w:rsidRDefault="008535BE" w:rsidP="008535BE">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the time until the event of interest or the time until the censoring, and</w:t>
      </w:r>
    </w:p>
    <w:p w:rsidR="008535BE" w:rsidRPr="008535BE" w:rsidRDefault="008535BE" w:rsidP="008535BE">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whether we have observed the event of interest or if we have observed censoring.</w:t>
      </w:r>
    </w:p>
    <w:p w:rsidR="008535BE" w:rsidRPr="008535BE" w:rsidRDefault="008535BE" w:rsidP="008535BE">
      <w:p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We first need to count the number of distinct event times. Ignoring censored observations, we have 5 distinct event times:</w:t>
      </w:r>
    </w:p>
    <w:p w:rsidR="008535BE" w:rsidRPr="008535BE" w:rsidRDefault="008535BE" w:rsidP="008535BE">
      <w:p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i/>
          <w:iCs/>
          <w:sz w:val="24"/>
          <w:szCs w:val="24"/>
          <w:lang w:eastAsia="es-ES"/>
        </w:rPr>
        <w:t>2</w:t>
      </w:r>
      <w:r w:rsidRPr="008535BE">
        <w:rPr>
          <w:rFonts w:ascii="Times New Roman" w:eastAsia="Times New Roman" w:hAnsi="Times New Roman" w:cs="Times New Roman"/>
          <w:sz w:val="24"/>
          <w:szCs w:val="24"/>
          <w:lang w:eastAsia="es-ES"/>
        </w:rPr>
        <w:t xml:space="preserve">, </w:t>
      </w:r>
      <w:r w:rsidRPr="008535BE">
        <w:rPr>
          <w:rFonts w:ascii="Times New Roman" w:eastAsia="Times New Roman" w:hAnsi="Times New Roman" w:cs="Times New Roman"/>
          <w:i/>
          <w:iCs/>
          <w:sz w:val="24"/>
          <w:szCs w:val="24"/>
          <w:lang w:eastAsia="es-ES"/>
        </w:rPr>
        <w:t>5</w:t>
      </w:r>
      <w:r w:rsidRPr="008535BE">
        <w:rPr>
          <w:rFonts w:ascii="Times New Roman" w:eastAsia="Times New Roman" w:hAnsi="Times New Roman" w:cs="Times New Roman"/>
          <w:sz w:val="24"/>
          <w:szCs w:val="24"/>
          <w:lang w:eastAsia="es-ES"/>
        </w:rPr>
        <w:t xml:space="preserve">, </w:t>
      </w:r>
      <w:r w:rsidRPr="008535BE">
        <w:rPr>
          <w:rFonts w:ascii="Times New Roman" w:eastAsia="Times New Roman" w:hAnsi="Times New Roman" w:cs="Times New Roman"/>
          <w:i/>
          <w:iCs/>
          <w:sz w:val="24"/>
          <w:szCs w:val="24"/>
          <w:lang w:eastAsia="es-ES"/>
        </w:rPr>
        <w:t>7</w:t>
      </w:r>
      <w:r w:rsidRPr="008535BE">
        <w:rPr>
          <w:rFonts w:ascii="Times New Roman" w:eastAsia="Times New Roman" w:hAnsi="Times New Roman" w:cs="Times New Roman"/>
          <w:sz w:val="24"/>
          <w:szCs w:val="24"/>
          <w:lang w:eastAsia="es-ES"/>
        </w:rPr>
        <w:t xml:space="preserve">, </w:t>
      </w:r>
      <w:r w:rsidRPr="008535BE">
        <w:rPr>
          <w:rFonts w:ascii="Times New Roman" w:eastAsia="Times New Roman" w:hAnsi="Times New Roman" w:cs="Times New Roman"/>
          <w:i/>
          <w:iCs/>
          <w:sz w:val="24"/>
          <w:szCs w:val="24"/>
          <w:lang w:eastAsia="es-ES"/>
        </w:rPr>
        <w:t>9</w:t>
      </w:r>
      <w:r w:rsidRPr="008535BE">
        <w:rPr>
          <w:rFonts w:ascii="Times New Roman" w:eastAsia="Times New Roman" w:hAnsi="Times New Roman" w:cs="Times New Roman"/>
          <w:sz w:val="24"/>
          <w:szCs w:val="24"/>
          <w:lang w:eastAsia="es-ES"/>
        </w:rPr>
        <w:t xml:space="preserve"> and </w:t>
      </w:r>
      <w:r w:rsidRPr="008535BE">
        <w:rPr>
          <w:rFonts w:ascii="Times New Roman" w:eastAsia="Times New Roman" w:hAnsi="Times New Roman" w:cs="Times New Roman"/>
          <w:i/>
          <w:iCs/>
          <w:sz w:val="24"/>
          <w:szCs w:val="24"/>
          <w:lang w:eastAsia="es-ES"/>
        </w:rPr>
        <w:t>16</w:t>
      </w:r>
    </w:p>
    <w:p w:rsidR="008535BE" w:rsidRPr="008535BE" w:rsidRDefault="008535BE" w:rsidP="008535BE">
      <w:p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The easiest way to do the calculation by hand is by filling the following table (a table with 5 rows since there are 5 distinct event times):</w:t>
      </w:r>
    </w:p>
    <w:p w:rsidR="008535BE" w:rsidRPr="008535BE" w:rsidRDefault="008535BE" w:rsidP="008535BE">
      <w:pPr>
        <w:spacing w:after="0"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noProof/>
          <w:sz w:val="24"/>
          <w:szCs w:val="24"/>
          <w:lang w:eastAsia="es-ES"/>
        </w:rPr>
        <w:drawing>
          <wp:inline distT="0" distB="0" distL="0" distR="0">
            <wp:extent cx="2009775" cy="1923415"/>
            <wp:effectExtent l="0" t="0" r="9525" b="635"/>
            <wp:docPr id="20" name="Imagen 20" descr="https://miro.medium.com/max/211/1*fLYCrWfD84Dvih7bIyEs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211/1*fLYCrWfD84Dvih7bIyEsn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09775" cy="1923415"/>
                    </a:xfrm>
                    <a:prstGeom prst="rect">
                      <a:avLst/>
                    </a:prstGeom>
                    <a:noFill/>
                    <a:ln>
                      <a:noFill/>
                    </a:ln>
                  </pic:spPr>
                </pic:pic>
              </a:graphicData>
            </a:graphic>
          </wp:inline>
        </w:drawing>
      </w:r>
    </w:p>
    <w:p w:rsidR="008535BE" w:rsidRPr="008535BE" w:rsidRDefault="008535BE" w:rsidP="008535BE">
      <w:p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lastRenderedPageBreak/>
        <w:t>We fill columns one by one:</w:t>
      </w:r>
    </w:p>
    <w:p w:rsidR="008535BE" w:rsidRPr="008535BE" w:rsidRDefault="008535BE" w:rsidP="008535BE">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y(j) = the ordered distinct event times:</w:t>
      </w:r>
    </w:p>
    <w:p w:rsidR="008535BE" w:rsidRPr="008535BE" w:rsidRDefault="008535BE" w:rsidP="008535BE">
      <w:p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i/>
          <w:iCs/>
          <w:sz w:val="24"/>
          <w:szCs w:val="24"/>
          <w:lang w:eastAsia="es-ES"/>
        </w:rPr>
        <w:t>2</w:t>
      </w:r>
      <w:r w:rsidRPr="008535BE">
        <w:rPr>
          <w:rFonts w:ascii="Times New Roman" w:eastAsia="Times New Roman" w:hAnsi="Times New Roman" w:cs="Times New Roman"/>
          <w:sz w:val="24"/>
          <w:szCs w:val="24"/>
          <w:lang w:eastAsia="es-ES"/>
        </w:rPr>
        <w:t xml:space="preserve">, </w:t>
      </w:r>
      <w:r w:rsidRPr="008535BE">
        <w:rPr>
          <w:rFonts w:ascii="Times New Roman" w:eastAsia="Times New Roman" w:hAnsi="Times New Roman" w:cs="Times New Roman"/>
          <w:i/>
          <w:iCs/>
          <w:sz w:val="24"/>
          <w:szCs w:val="24"/>
          <w:lang w:eastAsia="es-ES"/>
        </w:rPr>
        <w:t>5</w:t>
      </w:r>
      <w:r w:rsidRPr="008535BE">
        <w:rPr>
          <w:rFonts w:ascii="Times New Roman" w:eastAsia="Times New Roman" w:hAnsi="Times New Roman" w:cs="Times New Roman"/>
          <w:sz w:val="24"/>
          <w:szCs w:val="24"/>
          <w:lang w:eastAsia="es-ES"/>
        </w:rPr>
        <w:t xml:space="preserve">, </w:t>
      </w:r>
      <w:r w:rsidRPr="008535BE">
        <w:rPr>
          <w:rFonts w:ascii="Times New Roman" w:eastAsia="Times New Roman" w:hAnsi="Times New Roman" w:cs="Times New Roman"/>
          <w:i/>
          <w:iCs/>
          <w:sz w:val="24"/>
          <w:szCs w:val="24"/>
          <w:lang w:eastAsia="es-ES"/>
        </w:rPr>
        <w:t>7</w:t>
      </w:r>
      <w:r w:rsidRPr="008535BE">
        <w:rPr>
          <w:rFonts w:ascii="Times New Roman" w:eastAsia="Times New Roman" w:hAnsi="Times New Roman" w:cs="Times New Roman"/>
          <w:sz w:val="24"/>
          <w:szCs w:val="24"/>
          <w:lang w:eastAsia="es-ES"/>
        </w:rPr>
        <w:t xml:space="preserve">, </w:t>
      </w:r>
      <w:r w:rsidRPr="008535BE">
        <w:rPr>
          <w:rFonts w:ascii="Times New Roman" w:eastAsia="Times New Roman" w:hAnsi="Times New Roman" w:cs="Times New Roman"/>
          <w:i/>
          <w:iCs/>
          <w:sz w:val="24"/>
          <w:szCs w:val="24"/>
          <w:lang w:eastAsia="es-ES"/>
        </w:rPr>
        <w:t>9</w:t>
      </w:r>
      <w:r w:rsidRPr="008535BE">
        <w:rPr>
          <w:rFonts w:ascii="Times New Roman" w:eastAsia="Times New Roman" w:hAnsi="Times New Roman" w:cs="Times New Roman"/>
          <w:sz w:val="24"/>
          <w:szCs w:val="24"/>
          <w:lang w:eastAsia="es-ES"/>
        </w:rPr>
        <w:t xml:space="preserve"> and </w:t>
      </w:r>
      <w:r w:rsidRPr="008535BE">
        <w:rPr>
          <w:rFonts w:ascii="Times New Roman" w:eastAsia="Times New Roman" w:hAnsi="Times New Roman" w:cs="Times New Roman"/>
          <w:i/>
          <w:iCs/>
          <w:sz w:val="24"/>
          <w:szCs w:val="24"/>
          <w:lang w:eastAsia="es-ES"/>
        </w:rPr>
        <w:t>16</w:t>
      </w:r>
    </w:p>
    <w:p w:rsidR="008535BE" w:rsidRPr="008535BE" w:rsidRDefault="008535BE" w:rsidP="008535BE">
      <w:p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So the table becomes:</w:t>
      </w:r>
    </w:p>
    <w:p w:rsidR="008535BE" w:rsidRPr="008535BE" w:rsidRDefault="008535BE" w:rsidP="008535BE">
      <w:pPr>
        <w:spacing w:after="0"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noProof/>
          <w:sz w:val="24"/>
          <w:szCs w:val="24"/>
          <w:lang w:eastAsia="es-ES"/>
        </w:rPr>
        <w:drawing>
          <wp:inline distT="0" distB="0" distL="0" distR="0">
            <wp:extent cx="1992630" cy="1898015"/>
            <wp:effectExtent l="0" t="0" r="7620" b="6985"/>
            <wp:docPr id="19" name="Imagen 19" descr="https://miro.medium.com/max/209/1*-uQkBBQMd85VeqMcMz57M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209/1*-uQkBBQMd85VeqMcMz57MQ.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92630" cy="1898015"/>
                    </a:xfrm>
                    <a:prstGeom prst="rect">
                      <a:avLst/>
                    </a:prstGeom>
                    <a:noFill/>
                    <a:ln>
                      <a:noFill/>
                    </a:ln>
                  </pic:spPr>
                </pic:pic>
              </a:graphicData>
            </a:graphic>
          </wp:inline>
        </w:drawing>
      </w:r>
    </w:p>
    <w:p w:rsidR="008535BE" w:rsidRPr="008535BE" w:rsidRDefault="008535BE" w:rsidP="008535BE">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d(j) = the number of observations for each distinct event time. For this, the frequency for each distinct event time is useful:</w:t>
      </w:r>
    </w:p>
    <w:p w:rsidR="008535BE" w:rsidRPr="008535BE" w:rsidRDefault="008535BE" w:rsidP="00853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535BE">
        <w:rPr>
          <w:rFonts w:ascii="Courier New" w:eastAsia="Times New Roman" w:hAnsi="Courier New" w:cs="Courier New"/>
          <w:sz w:val="20"/>
          <w:szCs w:val="20"/>
          <w:lang w:eastAsia="es-ES"/>
        </w:rPr>
        <w:t>## time</w:t>
      </w:r>
      <w:r w:rsidRPr="008535BE">
        <w:rPr>
          <w:rFonts w:ascii="Courier New" w:eastAsia="Times New Roman" w:hAnsi="Courier New" w:cs="Courier New"/>
          <w:sz w:val="20"/>
          <w:szCs w:val="20"/>
          <w:lang w:eastAsia="es-ES"/>
        </w:rPr>
        <w:br/>
        <w:t xml:space="preserve">##  2  5  7  9 16 </w:t>
      </w:r>
      <w:r w:rsidRPr="008535BE">
        <w:rPr>
          <w:rFonts w:ascii="Courier New" w:eastAsia="Times New Roman" w:hAnsi="Courier New" w:cs="Courier New"/>
          <w:sz w:val="20"/>
          <w:szCs w:val="20"/>
          <w:lang w:eastAsia="es-ES"/>
        </w:rPr>
        <w:br/>
        <w:t>##  2  1  1  1  2</w:t>
      </w:r>
    </w:p>
    <w:p w:rsidR="008535BE" w:rsidRPr="008535BE" w:rsidRDefault="008535BE" w:rsidP="008535BE">
      <w:p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The table becomes:</w:t>
      </w:r>
    </w:p>
    <w:p w:rsidR="008535BE" w:rsidRPr="008535BE" w:rsidRDefault="008535BE" w:rsidP="008535BE">
      <w:pPr>
        <w:spacing w:after="0"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noProof/>
          <w:sz w:val="24"/>
          <w:szCs w:val="24"/>
          <w:lang w:eastAsia="es-ES"/>
        </w:rPr>
        <w:drawing>
          <wp:inline distT="0" distB="0" distL="0" distR="0">
            <wp:extent cx="1880870" cy="1975485"/>
            <wp:effectExtent l="0" t="0" r="5080" b="5715"/>
            <wp:docPr id="18" name="Imagen 18" descr="https://miro.medium.com/max/197/1*OQ1UoQd3pWfHY2NGhViK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197/1*OQ1UoQd3pWfHY2NGhViKM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80870" cy="1975485"/>
                    </a:xfrm>
                    <a:prstGeom prst="rect">
                      <a:avLst/>
                    </a:prstGeom>
                    <a:noFill/>
                    <a:ln>
                      <a:noFill/>
                    </a:ln>
                  </pic:spPr>
                </pic:pic>
              </a:graphicData>
            </a:graphic>
          </wp:inline>
        </w:drawing>
      </w:r>
    </w:p>
    <w:p w:rsidR="008535BE" w:rsidRPr="008535BE" w:rsidRDefault="008535BE" w:rsidP="008535BE">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R(j) = the remaining number of individuals at risk. For this, the distribution of time (censored and not censored) is useful:</w:t>
      </w:r>
    </w:p>
    <w:p w:rsidR="008535BE" w:rsidRPr="008535BE" w:rsidRDefault="008535BE" w:rsidP="00853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535BE">
        <w:rPr>
          <w:rFonts w:ascii="Courier New" w:eastAsia="Times New Roman" w:hAnsi="Courier New" w:cs="Courier New"/>
          <w:sz w:val="20"/>
          <w:szCs w:val="20"/>
          <w:lang w:eastAsia="es-ES"/>
        </w:rPr>
        <w:t>## time</w:t>
      </w:r>
      <w:r w:rsidRPr="008535BE">
        <w:rPr>
          <w:rFonts w:ascii="Courier New" w:eastAsia="Times New Roman" w:hAnsi="Courier New" w:cs="Courier New"/>
          <w:sz w:val="20"/>
          <w:szCs w:val="20"/>
          <w:lang w:eastAsia="es-ES"/>
        </w:rPr>
        <w:br/>
        <w:t xml:space="preserve">##  2  3  5  7  9 16 18 </w:t>
      </w:r>
      <w:r w:rsidRPr="008535BE">
        <w:rPr>
          <w:rFonts w:ascii="Courier New" w:eastAsia="Times New Roman" w:hAnsi="Courier New" w:cs="Courier New"/>
          <w:sz w:val="20"/>
          <w:szCs w:val="20"/>
          <w:lang w:eastAsia="es-ES"/>
        </w:rPr>
        <w:br/>
        <w:t>##  2  1  2  1  1  2  1</w:t>
      </w:r>
    </w:p>
    <w:p w:rsidR="008535BE" w:rsidRPr="008535BE" w:rsidRDefault="008535BE" w:rsidP="008535BE">
      <w:p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We see that:</w:t>
      </w:r>
    </w:p>
    <w:p w:rsidR="008535BE" w:rsidRPr="008535BE" w:rsidRDefault="008535BE" w:rsidP="008535BE">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At the beginning there are 10 subjects</w:t>
      </w:r>
    </w:p>
    <w:p w:rsidR="008535BE" w:rsidRPr="008535BE" w:rsidRDefault="008535BE" w:rsidP="008535BE">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lastRenderedPageBreak/>
        <w:t>Just before time t=5, there are 7 subjects left (10 subjects — 2 who had the event — 1 who is censored)</w:t>
      </w:r>
    </w:p>
    <w:p w:rsidR="008535BE" w:rsidRPr="008535BE" w:rsidRDefault="008535BE" w:rsidP="008535BE">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Just before time t=7, there are 5 subjects left (= 10–2–1–2)</w:t>
      </w:r>
    </w:p>
    <w:p w:rsidR="008535BE" w:rsidRPr="008535BE" w:rsidRDefault="008535BE" w:rsidP="008535BE">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Just before time t=9, there are 4 subjects left (= 10–2–1–2–1)</w:t>
      </w:r>
    </w:p>
    <w:p w:rsidR="008535BE" w:rsidRPr="008535BE" w:rsidRDefault="008535BE" w:rsidP="008535BE">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Just before time t=16, there are 3 subjects left (= 10–2–1–2–1–1)</w:t>
      </w:r>
    </w:p>
    <w:p w:rsidR="008535BE" w:rsidRPr="008535BE" w:rsidRDefault="008535BE" w:rsidP="008535BE">
      <w:p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The table becomes:</w:t>
      </w:r>
    </w:p>
    <w:p w:rsidR="008535BE" w:rsidRPr="008535BE" w:rsidRDefault="008535BE" w:rsidP="008535BE">
      <w:pPr>
        <w:spacing w:after="0"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noProof/>
          <w:sz w:val="24"/>
          <w:szCs w:val="24"/>
          <w:lang w:eastAsia="es-ES"/>
        </w:rPr>
        <w:drawing>
          <wp:inline distT="0" distB="0" distL="0" distR="0">
            <wp:extent cx="1898015" cy="1898015"/>
            <wp:effectExtent l="0" t="0" r="6985" b="6985"/>
            <wp:docPr id="17" name="Imagen 17" descr="https://miro.medium.com/max/199/1*a7eIjIbCj6Mo3cmtHFrg4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199/1*a7eIjIbCj6Mo3cmtHFrg4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98015" cy="1898015"/>
                    </a:xfrm>
                    <a:prstGeom prst="rect">
                      <a:avLst/>
                    </a:prstGeom>
                    <a:noFill/>
                    <a:ln>
                      <a:noFill/>
                    </a:ln>
                  </pic:spPr>
                </pic:pic>
              </a:graphicData>
            </a:graphic>
          </wp:inline>
        </w:drawing>
      </w:r>
    </w:p>
    <w:p w:rsidR="008535BE" w:rsidRPr="008535BE" w:rsidRDefault="008535BE" w:rsidP="008535BE">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1−(d(j)/R(j)) is straightforward, so the table becomes:</w:t>
      </w:r>
    </w:p>
    <w:p w:rsidR="008535BE" w:rsidRPr="008535BE" w:rsidRDefault="008535BE" w:rsidP="008535BE">
      <w:pPr>
        <w:spacing w:after="0"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noProof/>
          <w:sz w:val="24"/>
          <w:szCs w:val="24"/>
          <w:lang w:eastAsia="es-ES"/>
        </w:rPr>
        <w:drawing>
          <wp:inline distT="0" distB="0" distL="0" distR="0">
            <wp:extent cx="2018665" cy="1871980"/>
            <wp:effectExtent l="0" t="0" r="635" b="0"/>
            <wp:docPr id="16" name="Imagen 16" descr="https://miro.medium.com/max/212/1*h9D6SZZzrtU-5Cx_6iU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max/212/1*h9D6SZZzrtU-5Cx_6iUaNg.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8665" cy="1871980"/>
                    </a:xfrm>
                    <a:prstGeom prst="rect">
                      <a:avLst/>
                    </a:prstGeom>
                    <a:noFill/>
                    <a:ln>
                      <a:noFill/>
                    </a:ln>
                  </pic:spPr>
                </pic:pic>
              </a:graphicData>
            </a:graphic>
          </wp:inline>
        </w:drawing>
      </w:r>
    </w:p>
    <w:p w:rsidR="008535BE" w:rsidRPr="008535BE" w:rsidRDefault="008535BE" w:rsidP="008535BE">
      <w:p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The Kaplan-Meier estimator is:</w:t>
      </w:r>
    </w:p>
    <w:p w:rsidR="008535BE" w:rsidRPr="008535BE" w:rsidRDefault="008535BE" w:rsidP="008535BE">
      <w:pPr>
        <w:spacing w:after="0"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noProof/>
          <w:sz w:val="24"/>
          <w:szCs w:val="24"/>
          <w:lang w:eastAsia="es-ES"/>
        </w:rPr>
        <w:drawing>
          <wp:inline distT="0" distB="0" distL="0" distR="0">
            <wp:extent cx="2536190" cy="724535"/>
            <wp:effectExtent l="0" t="0" r="0" b="0"/>
            <wp:docPr id="15" name="Imagen 15" descr="https://miro.medium.com/max/266/1*EQ-z0y9n5aqAv8gvHvY5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max/266/1*EQ-z0y9n5aqAv8gvHvY5mg.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36190" cy="724535"/>
                    </a:xfrm>
                    <a:prstGeom prst="rect">
                      <a:avLst/>
                    </a:prstGeom>
                    <a:noFill/>
                    <a:ln>
                      <a:noFill/>
                    </a:ln>
                  </pic:spPr>
                </pic:pic>
              </a:graphicData>
            </a:graphic>
          </wp:inline>
        </w:drawing>
      </w:r>
    </w:p>
    <w:p w:rsidR="008535BE" w:rsidRPr="008535BE" w:rsidRDefault="008535BE" w:rsidP="008535BE">
      <w:p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For each j, we thus take the cumulative product:</w:t>
      </w:r>
    </w:p>
    <w:p w:rsidR="008535BE" w:rsidRPr="008535BE" w:rsidRDefault="008535BE" w:rsidP="008535BE">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j1=0.8</w:t>
      </w:r>
    </w:p>
    <w:p w:rsidR="008535BE" w:rsidRPr="008535BE" w:rsidRDefault="008535BE" w:rsidP="008535BE">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j2=0.8</w:t>
      </w:r>
      <w:r w:rsidRPr="008535BE">
        <w:rPr>
          <w:rFonts w:ascii="Cambria Math" w:eastAsia="Times New Roman" w:hAnsi="Cambria Math" w:cs="Cambria Math"/>
          <w:sz w:val="24"/>
          <w:szCs w:val="24"/>
          <w:lang w:eastAsia="es-ES"/>
        </w:rPr>
        <w:t>⋅</w:t>
      </w:r>
      <w:r w:rsidRPr="008535BE">
        <w:rPr>
          <w:rFonts w:ascii="Times New Roman" w:eastAsia="Times New Roman" w:hAnsi="Times New Roman" w:cs="Times New Roman"/>
          <w:sz w:val="24"/>
          <w:szCs w:val="24"/>
          <w:lang w:eastAsia="es-ES"/>
        </w:rPr>
        <w:t>0.857=0.6856</w:t>
      </w:r>
    </w:p>
    <w:p w:rsidR="008535BE" w:rsidRPr="008535BE" w:rsidRDefault="008535BE" w:rsidP="008535BE">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j3=0.6856</w:t>
      </w:r>
      <w:r w:rsidRPr="008535BE">
        <w:rPr>
          <w:rFonts w:ascii="Cambria Math" w:eastAsia="Times New Roman" w:hAnsi="Cambria Math" w:cs="Cambria Math"/>
          <w:sz w:val="24"/>
          <w:szCs w:val="24"/>
          <w:lang w:eastAsia="es-ES"/>
        </w:rPr>
        <w:t>⋅</w:t>
      </w:r>
      <w:r w:rsidRPr="008535BE">
        <w:rPr>
          <w:rFonts w:ascii="Times New Roman" w:eastAsia="Times New Roman" w:hAnsi="Times New Roman" w:cs="Times New Roman"/>
          <w:sz w:val="24"/>
          <w:szCs w:val="24"/>
          <w:lang w:eastAsia="es-ES"/>
        </w:rPr>
        <w:t>0.8=0.54848</w:t>
      </w:r>
    </w:p>
    <w:p w:rsidR="008535BE" w:rsidRPr="008535BE" w:rsidRDefault="008535BE" w:rsidP="008535BE">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j4=0.54848</w:t>
      </w:r>
      <w:r w:rsidRPr="008535BE">
        <w:rPr>
          <w:rFonts w:ascii="Cambria Math" w:eastAsia="Times New Roman" w:hAnsi="Cambria Math" w:cs="Cambria Math"/>
          <w:sz w:val="24"/>
          <w:szCs w:val="24"/>
          <w:lang w:eastAsia="es-ES"/>
        </w:rPr>
        <w:t>⋅</w:t>
      </w:r>
      <w:r w:rsidRPr="008535BE">
        <w:rPr>
          <w:rFonts w:ascii="Times New Roman" w:eastAsia="Times New Roman" w:hAnsi="Times New Roman" w:cs="Times New Roman"/>
          <w:sz w:val="24"/>
          <w:szCs w:val="24"/>
          <w:lang w:eastAsia="es-ES"/>
        </w:rPr>
        <w:t>0.75=0.41136</w:t>
      </w:r>
    </w:p>
    <w:p w:rsidR="008535BE" w:rsidRPr="008535BE" w:rsidRDefault="008535BE" w:rsidP="008535BE">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j5=0.41136</w:t>
      </w:r>
      <w:r w:rsidRPr="008535BE">
        <w:rPr>
          <w:rFonts w:ascii="Cambria Math" w:eastAsia="Times New Roman" w:hAnsi="Cambria Math" w:cs="Cambria Math"/>
          <w:sz w:val="24"/>
          <w:szCs w:val="24"/>
          <w:lang w:eastAsia="es-ES"/>
        </w:rPr>
        <w:t>⋅</w:t>
      </w:r>
      <w:r w:rsidRPr="008535BE">
        <w:rPr>
          <w:rFonts w:ascii="Times New Roman" w:eastAsia="Times New Roman" w:hAnsi="Times New Roman" w:cs="Times New Roman"/>
          <w:sz w:val="24"/>
          <w:szCs w:val="24"/>
          <w:lang w:eastAsia="es-ES"/>
        </w:rPr>
        <w:t>0.333=0.1369829</w:t>
      </w:r>
    </w:p>
    <w:p w:rsidR="008535BE" w:rsidRPr="008535BE" w:rsidRDefault="008535BE" w:rsidP="008535BE">
      <w:p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So finally, we have the survival probabilities (rounded to 3 digits):</w:t>
      </w:r>
    </w:p>
    <w:p w:rsidR="008535BE" w:rsidRPr="008535BE" w:rsidRDefault="008535BE" w:rsidP="008535BE">
      <w:pPr>
        <w:spacing w:after="0"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noProof/>
          <w:sz w:val="24"/>
          <w:szCs w:val="24"/>
          <w:lang w:eastAsia="es-ES"/>
        </w:rPr>
        <w:lastRenderedPageBreak/>
        <w:drawing>
          <wp:inline distT="0" distB="0" distL="0" distR="0">
            <wp:extent cx="6400800" cy="2096135"/>
            <wp:effectExtent l="0" t="0" r="0" b="0"/>
            <wp:docPr id="14" name="Imagen 14" descr="https://miro.medium.com/max/672/1*_iTrGxT_h7KZZYIKObGLg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max/672/1*_iTrGxT_h7KZZYIKObGLgw.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00800" cy="2096135"/>
                    </a:xfrm>
                    <a:prstGeom prst="rect">
                      <a:avLst/>
                    </a:prstGeom>
                    <a:noFill/>
                    <a:ln>
                      <a:noFill/>
                    </a:ln>
                  </pic:spPr>
                </pic:pic>
              </a:graphicData>
            </a:graphic>
          </wp:inline>
        </w:drawing>
      </w:r>
    </w:p>
    <w:p w:rsidR="008535BE" w:rsidRPr="008535BE" w:rsidRDefault="008535BE" w:rsidP="008535BE">
      <w:p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We can now represent graphically the Kaplan-Meier estimator:</w:t>
      </w:r>
    </w:p>
    <w:p w:rsidR="008535BE" w:rsidRPr="008535BE" w:rsidRDefault="008535BE" w:rsidP="008535BE">
      <w:pPr>
        <w:spacing w:after="0"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noProof/>
          <w:sz w:val="24"/>
          <w:szCs w:val="24"/>
          <w:lang w:eastAsia="es-ES"/>
        </w:rPr>
        <w:drawing>
          <wp:inline distT="0" distB="0" distL="0" distR="0">
            <wp:extent cx="6668135" cy="4761865"/>
            <wp:effectExtent l="0" t="0" r="0" b="635"/>
            <wp:docPr id="13" name="Imagen 13" descr="https://miro.medium.com/max/700/0*GIF3cNbjkgeSdp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iro.medium.com/max/700/0*GIF3cNbjkgeSdpt5.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68135" cy="4761865"/>
                    </a:xfrm>
                    <a:prstGeom prst="rect">
                      <a:avLst/>
                    </a:prstGeom>
                    <a:noFill/>
                    <a:ln>
                      <a:noFill/>
                    </a:ln>
                  </pic:spPr>
                </pic:pic>
              </a:graphicData>
            </a:graphic>
          </wp:inline>
        </w:drawing>
      </w:r>
    </w:p>
    <w:p w:rsidR="008535BE" w:rsidRPr="008535BE" w:rsidRDefault="008535BE" w:rsidP="008535BE">
      <w:pPr>
        <w:spacing w:after="0"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Plot by author</w:t>
      </w:r>
    </w:p>
    <w:p w:rsidR="008535BE" w:rsidRPr="008535BE" w:rsidRDefault="008535BE" w:rsidP="008535BE">
      <w:p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To draw this survival curve, remember that:</w:t>
      </w:r>
    </w:p>
    <w:p w:rsidR="008535BE" w:rsidRPr="008535BE" w:rsidRDefault="008535BE" w:rsidP="008535BE">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 xml:space="preserve">the x-axis corresponds to the </w:t>
      </w:r>
      <w:r w:rsidRPr="008535BE">
        <w:rPr>
          <w:rFonts w:ascii="Courier New" w:eastAsia="Times New Roman" w:hAnsi="Courier New" w:cs="Courier New"/>
          <w:sz w:val="20"/>
          <w:szCs w:val="20"/>
          <w:lang w:eastAsia="es-ES"/>
        </w:rPr>
        <w:t>time</w:t>
      </w:r>
      <w:r w:rsidRPr="008535BE">
        <w:rPr>
          <w:rFonts w:ascii="Times New Roman" w:eastAsia="Times New Roman" w:hAnsi="Times New Roman" w:cs="Times New Roman"/>
          <w:sz w:val="24"/>
          <w:szCs w:val="24"/>
          <w:lang w:eastAsia="es-ES"/>
        </w:rPr>
        <w:t xml:space="preserve"> variable in the initial dataset, and</w:t>
      </w:r>
    </w:p>
    <w:p w:rsidR="008535BE" w:rsidRPr="008535BE" w:rsidRDefault="008535BE" w:rsidP="008535BE">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the y-axis corresponds to the survival probabilities found above.</w:t>
      </w:r>
    </w:p>
    <w:p w:rsidR="008535BE" w:rsidRPr="008535BE" w:rsidRDefault="008535BE" w:rsidP="008535BE">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8535BE">
        <w:rPr>
          <w:rFonts w:ascii="Times New Roman" w:eastAsia="Times New Roman" w:hAnsi="Times New Roman" w:cs="Times New Roman"/>
          <w:b/>
          <w:bCs/>
          <w:kern w:val="36"/>
          <w:sz w:val="48"/>
          <w:szCs w:val="48"/>
          <w:lang w:eastAsia="es-ES"/>
        </w:rPr>
        <w:lastRenderedPageBreak/>
        <w:t>In R</w:t>
      </w:r>
    </w:p>
    <w:p w:rsidR="008535BE" w:rsidRPr="008535BE" w:rsidRDefault="008535BE" w:rsidP="008535BE">
      <w:p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We now compare our results with the results found in R.</w:t>
      </w:r>
    </w:p>
    <w:p w:rsidR="008535BE" w:rsidRPr="008535BE" w:rsidRDefault="008535BE" w:rsidP="008535BE">
      <w:p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We first create the dataset with the time and event variables:</w:t>
      </w:r>
    </w:p>
    <w:p w:rsidR="008535BE" w:rsidRPr="008535BE" w:rsidRDefault="008535BE" w:rsidP="00853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535BE">
        <w:rPr>
          <w:rFonts w:ascii="Courier New" w:eastAsia="Times New Roman" w:hAnsi="Courier New" w:cs="Courier New"/>
          <w:sz w:val="20"/>
          <w:szCs w:val="20"/>
          <w:lang w:eastAsia="es-ES"/>
        </w:rPr>
        <w:t># create dataset</w:t>
      </w:r>
      <w:r w:rsidRPr="008535BE">
        <w:rPr>
          <w:rFonts w:ascii="Courier New" w:eastAsia="Times New Roman" w:hAnsi="Courier New" w:cs="Courier New"/>
          <w:sz w:val="20"/>
          <w:szCs w:val="20"/>
          <w:lang w:eastAsia="es-ES"/>
        </w:rPr>
        <w:br/>
        <w:t>dat &lt;- data.frame(</w:t>
      </w:r>
      <w:r w:rsidRPr="008535BE">
        <w:rPr>
          <w:rFonts w:ascii="Courier New" w:eastAsia="Times New Roman" w:hAnsi="Courier New" w:cs="Courier New"/>
          <w:sz w:val="20"/>
          <w:szCs w:val="20"/>
          <w:lang w:eastAsia="es-ES"/>
        </w:rPr>
        <w:br/>
        <w:t xml:space="preserve">  time = c(3, 5, 7, 2, 18, 16, 2, 9, 16, 5),</w:t>
      </w:r>
      <w:r w:rsidRPr="008535BE">
        <w:rPr>
          <w:rFonts w:ascii="Courier New" w:eastAsia="Times New Roman" w:hAnsi="Courier New" w:cs="Courier New"/>
          <w:sz w:val="20"/>
          <w:szCs w:val="20"/>
          <w:lang w:eastAsia="es-ES"/>
        </w:rPr>
        <w:br/>
        <w:t xml:space="preserve">  event = c(0, 1, 1, 1, 0, 1, 1, 1, 1, 0)</w:t>
      </w:r>
      <w:r w:rsidRPr="008535BE">
        <w:rPr>
          <w:rFonts w:ascii="Courier New" w:eastAsia="Times New Roman" w:hAnsi="Courier New" w:cs="Courier New"/>
          <w:sz w:val="20"/>
          <w:szCs w:val="20"/>
          <w:lang w:eastAsia="es-ES"/>
        </w:rPr>
        <w:br/>
        <w:t>)</w:t>
      </w:r>
    </w:p>
    <w:p w:rsidR="008535BE" w:rsidRPr="008535BE" w:rsidRDefault="008535BE" w:rsidP="008535BE">
      <w:p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 xml:space="preserve">We then run the Kaplan-Meier estimator with the </w:t>
      </w:r>
      <w:r w:rsidRPr="008535BE">
        <w:rPr>
          <w:rFonts w:ascii="Courier New" w:eastAsia="Times New Roman" w:hAnsi="Courier New" w:cs="Courier New"/>
          <w:sz w:val="20"/>
          <w:szCs w:val="20"/>
          <w:lang w:eastAsia="es-ES"/>
        </w:rPr>
        <w:t>survfit()</w:t>
      </w:r>
      <w:r w:rsidRPr="008535BE">
        <w:rPr>
          <w:rFonts w:ascii="Times New Roman" w:eastAsia="Times New Roman" w:hAnsi="Times New Roman" w:cs="Times New Roman"/>
          <w:sz w:val="24"/>
          <w:szCs w:val="24"/>
          <w:lang w:eastAsia="es-ES"/>
        </w:rPr>
        <w:t xml:space="preserve"> and </w:t>
      </w:r>
      <w:r w:rsidRPr="008535BE">
        <w:rPr>
          <w:rFonts w:ascii="Courier New" w:eastAsia="Times New Roman" w:hAnsi="Courier New" w:cs="Courier New"/>
          <w:sz w:val="20"/>
          <w:szCs w:val="20"/>
          <w:lang w:eastAsia="es-ES"/>
        </w:rPr>
        <w:t>Surv()</w:t>
      </w:r>
      <w:r w:rsidRPr="008535BE">
        <w:rPr>
          <w:rFonts w:ascii="Times New Roman" w:eastAsia="Times New Roman" w:hAnsi="Times New Roman" w:cs="Times New Roman"/>
          <w:sz w:val="24"/>
          <w:szCs w:val="24"/>
          <w:lang w:eastAsia="es-ES"/>
        </w:rPr>
        <w:t xml:space="preserve"> functions:</w:t>
      </w:r>
    </w:p>
    <w:p w:rsidR="008535BE" w:rsidRPr="008535BE" w:rsidRDefault="008535BE" w:rsidP="00853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535BE">
        <w:rPr>
          <w:rFonts w:ascii="Courier New" w:eastAsia="Times New Roman" w:hAnsi="Courier New" w:cs="Courier New"/>
          <w:sz w:val="20"/>
          <w:szCs w:val="20"/>
          <w:lang w:eastAsia="es-ES"/>
        </w:rPr>
        <w:t># KM</w:t>
      </w:r>
      <w:r w:rsidRPr="008535BE">
        <w:rPr>
          <w:rFonts w:ascii="Courier New" w:eastAsia="Times New Roman" w:hAnsi="Courier New" w:cs="Courier New"/>
          <w:sz w:val="20"/>
          <w:szCs w:val="20"/>
          <w:lang w:eastAsia="es-ES"/>
        </w:rPr>
        <w:br/>
        <w:t>library(survival)</w:t>
      </w:r>
    </w:p>
    <w:p w:rsidR="008535BE" w:rsidRPr="008535BE" w:rsidRDefault="008535BE" w:rsidP="00853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535BE">
        <w:rPr>
          <w:rFonts w:ascii="Courier New" w:eastAsia="Times New Roman" w:hAnsi="Courier New" w:cs="Courier New"/>
          <w:sz w:val="20"/>
          <w:szCs w:val="20"/>
          <w:lang w:eastAsia="es-ES"/>
        </w:rPr>
        <w:t>km &lt;- survfit(Surv(time, event) ~ 1,</w:t>
      </w:r>
      <w:r w:rsidRPr="008535BE">
        <w:rPr>
          <w:rFonts w:ascii="Courier New" w:eastAsia="Times New Roman" w:hAnsi="Courier New" w:cs="Courier New"/>
          <w:sz w:val="20"/>
          <w:szCs w:val="20"/>
          <w:lang w:eastAsia="es-ES"/>
        </w:rPr>
        <w:br/>
        <w:t xml:space="preserve">  data = dat</w:t>
      </w:r>
      <w:r w:rsidRPr="008535BE">
        <w:rPr>
          <w:rFonts w:ascii="Courier New" w:eastAsia="Times New Roman" w:hAnsi="Courier New" w:cs="Courier New"/>
          <w:sz w:val="20"/>
          <w:szCs w:val="20"/>
          <w:lang w:eastAsia="es-ES"/>
        </w:rPr>
        <w:br/>
        <w:t>)</w:t>
      </w:r>
    </w:p>
    <w:p w:rsidR="008535BE" w:rsidRPr="008535BE" w:rsidRDefault="008535BE" w:rsidP="008535BE">
      <w:p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 xml:space="preserve">Notice that the </w:t>
      </w:r>
      <w:r w:rsidRPr="008535BE">
        <w:rPr>
          <w:rFonts w:ascii="Courier New" w:eastAsia="Times New Roman" w:hAnsi="Courier New" w:cs="Courier New"/>
          <w:sz w:val="20"/>
          <w:szCs w:val="20"/>
          <w:lang w:eastAsia="es-ES"/>
        </w:rPr>
        <w:t>Surv()</w:t>
      </w:r>
      <w:r w:rsidRPr="008535BE">
        <w:rPr>
          <w:rFonts w:ascii="Times New Roman" w:eastAsia="Times New Roman" w:hAnsi="Times New Roman" w:cs="Times New Roman"/>
          <w:sz w:val="24"/>
          <w:szCs w:val="24"/>
          <w:lang w:eastAsia="es-ES"/>
        </w:rPr>
        <w:t xml:space="preserve"> function accepts two arguments:</w:t>
      </w:r>
    </w:p>
    <w:p w:rsidR="008535BE" w:rsidRPr="008535BE" w:rsidRDefault="008535BE" w:rsidP="008535BE">
      <w:pPr>
        <w:numPr>
          <w:ilvl w:val="0"/>
          <w:numId w:val="21"/>
        </w:num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 xml:space="preserve">the </w:t>
      </w:r>
      <w:r w:rsidRPr="008535BE">
        <w:rPr>
          <w:rFonts w:ascii="Courier New" w:eastAsia="Times New Roman" w:hAnsi="Courier New" w:cs="Courier New"/>
          <w:sz w:val="20"/>
          <w:szCs w:val="20"/>
          <w:lang w:eastAsia="es-ES"/>
        </w:rPr>
        <w:t>time</w:t>
      </w:r>
      <w:r w:rsidRPr="008535BE">
        <w:rPr>
          <w:rFonts w:ascii="Times New Roman" w:eastAsia="Times New Roman" w:hAnsi="Times New Roman" w:cs="Times New Roman"/>
          <w:sz w:val="24"/>
          <w:szCs w:val="24"/>
          <w:lang w:eastAsia="es-ES"/>
        </w:rPr>
        <w:t xml:space="preserve"> variable, and</w:t>
      </w:r>
    </w:p>
    <w:p w:rsidR="008535BE" w:rsidRPr="008535BE" w:rsidRDefault="008535BE" w:rsidP="008535BE">
      <w:pPr>
        <w:numPr>
          <w:ilvl w:val="0"/>
          <w:numId w:val="21"/>
        </w:num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 xml:space="preserve">the </w:t>
      </w:r>
      <w:r w:rsidRPr="008535BE">
        <w:rPr>
          <w:rFonts w:ascii="Courier New" w:eastAsia="Times New Roman" w:hAnsi="Courier New" w:cs="Courier New"/>
          <w:sz w:val="20"/>
          <w:szCs w:val="20"/>
          <w:lang w:eastAsia="es-ES"/>
        </w:rPr>
        <w:t>event</w:t>
      </w:r>
      <w:r w:rsidRPr="008535BE">
        <w:rPr>
          <w:rFonts w:ascii="Times New Roman" w:eastAsia="Times New Roman" w:hAnsi="Times New Roman" w:cs="Times New Roman"/>
          <w:sz w:val="24"/>
          <w:szCs w:val="24"/>
          <w:lang w:eastAsia="es-ES"/>
        </w:rPr>
        <w:t xml:space="preserve"> variable.</w:t>
      </w:r>
    </w:p>
    <w:p w:rsidR="008535BE" w:rsidRPr="008535BE" w:rsidRDefault="008535BE" w:rsidP="008535BE">
      <w:p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 xml:space="preserve">The </w:t>
      </w:r>
      <w:r w:rsidRPr="008535BE">
        <w:rPr>
          <w:rFonts w:ascii="Courier New" w:eastAsia="Times New Roman" w:hAnsi="Courier New" w:cs="Courier New"/>
          <w:sz w:val="20"/>
          <w:szCs w:val="20"/>
          <w:lang w:eastAsia="es-ES"/>
        </w:rPr>
        <w:t>~ 1</w:t>
      </w:r>
      <w:r w:rsidRPr="008535BE">
        <w:rPr>
          <w:rFonts w:ascii="Times New Roman" w:eastAsia="Times New Roman" w:hAnsi="Times New Roman" w:cs="Times New Roman"/>
          <w:sz w:val="24"/>
          <w:szCs w:val="24"/>
          <w:lang w:eastAsia="es-ES"/>
        </w:rPr>
        <w:t xml:space="preserve"> in the </w:t>
      </w:r>
      <w:r w:rsidRPr="008535BE">
        <w:rPr>
          <w:rFonts w:ascii="Courier New" w:eastAsia="Times New Roman" w:hAnsi="Courier New" w:cs="Courier New"/>
          <w:sz w:val="20"/>
          <w:szCs w:val="20"/>
          <w:lang w:eastAsia="es-ES"/>
        </w:rPr>
        <w:t>survfit()</w:t>
      </w:r>
      <w:r w:rsidRPr="008535BE">
        <w:rPr>
          <w:rFonts w:ascii="Times New Roman" w:eastAsia="Times New Roman" w:hAnsi="Times New Roman" w:cs="Times New Roman"/>
          <w:sz w:val="24"/>
          <w:szCs w:val="24"/>
          <w:lang w:eastAsia="es-ES"/>
        </w:rPr>
        <w:t xml:space="preserve"> function indicates that we estimate the Kaplan-Meier without any grouping. See more on this later in the post.</w:t>
      </w:r>
    </w:p>
    <w:p w:rsidR="008535BE" w:rsidRPr="008535BE" w:rsidRDefault="008535BE" w:rsidP="008535BE">
      <w:p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Finally, we display the results and draw the Kaplan-Meier plot:</w:t>
      </w:r>
    </w:p>
    <w:p w:rsidR="008535BE" w:rsidRPr="008535BE" w:rsidRDefault="008535BE" w:rsidP="00853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535BE">
        <w:rPr>
          <w:rFonts w:ascii="Courier New" w:eastAsia="Times New Roman" w:hAnsi="Courier New" w:cs="Courier New"/>
          <w:sz w:val="20"/>
          <w:szCs w:val="20"/>
          <w:lang w:eastAsia="es-ES"/>
        </w:rPr>
        <w:t># results</w:t>
      </w:r>
      <w:r w:rsidRPr="008535BE">
        <w:rPr>
          <w:rFonts w:ascii="Courier New" w:eastAsia="Times New Roman" w:hAnsi="Courier New" w:cs="Courier New"/>
          <w:sz w:val="20"/>
          <w:szCs w:val="20"/>
          <w:lang w:eastAsia="es-ES"/>
        </w:rPr>
        <w:br/>
        <w:t>summary(km)</w:t>
      </w:r>
    </w:p>
    <w:p w:rsidR="008535BE" w:rsidRPr="008535BE" w:rsidRDefault="008535BE" w:rsidP="00853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535BE">
        <w:rPr>
          <w:rFonts w:ascii="Courier New" w:eastAsia="Times New Roman" w:hAnsi="Courier New" w:cs="Courier New"/>
          <w:sz w:val="20"/>
          <w:szCs w:val="20"/>
          <w:lang w:eastAsia="es-ES"/>
        </w:rPr>
        <w:t>## Call: survfit(formula = Surv(time, event) ~ 1, data = dat)</w:t>
      </w:r>
      <w:r w:rsidRPr="008535BE">
        <w:rPr>
          <w:rFonts w:ascii="Courier New" w:eastAsia="Times New Roman" w:hAnsi="Courier New" w:cs="Courier New"/>
          <w:sz w:val="20"/>
          <w:szCs w:val="20"/>
          <w:lang w:eastAsia="es-ES"/>
        </w:rPr>
        <w:br/>
        <w:t xml:space="preserve">## </w:t>
      </w:r>
      <w:r w:rsidRPr="008535BE">
        <w:rPr>
          <w:rFonts w:ascii="Courier New" w:eastAsia="Times New Roman" w:hAnsi="Courier New" w:cs="Courier New"/>
          <w:sz w:val="20"/>
          <w:szCs w:val="20"/>
          <w:lang w:eastAsia="es-ES"/>
        </w:rPr>
        <w:br/>
        <w:t>##  time n.risk n.event survival std.err lower 95% CI upper 95% CI</w:t>
      </w:r>
      <w:r w:rsidRPr="008535BE">
        <w:rPr>
          <w:rFonts w:ascii="Courier New" w:eastAsia="Times New Roman" w:hAnsi="Courier New" w:cs="Courier New"/>
          <w:sz w:val="20"/>
          <w:szCs w:val="20"/>
          <w:lang w:eastAsia="es-ES"/>
        </w:rPr>
        <w:br/>
        <w:t>##     2     10       2    0.800   0.126       0.5868        1.000</w:t>
      </w:r>
      <w:r w:rsidRPr="008535BE">
        <w:rPr>
          <w:rFonts w:ascii="Courier New" w:eastAsia="Times New Roman" w:hAnsi="Courier New" w:cs="Courier New"/>
          <w:sz w:val="20"/>
          <w:szCs w:val="20"/>
          <w:lang w:eastAsia="es-ES"/>
        </w:rPr>
        <w:br/>
        <w:t>##     5      7       1    0.686   0.151       0.4447        1.000</w:t>
      </w:r>
      <w:r w:rsidRPr="008535BE">
        <w:rPr>
          <w:rFonts w:ascii="Courier New" w:eastAsia="Times New Roman" w:hAnsi="Courier New" w:cs="Courier New"/>
          <w:sz w:val="20"/>
          <w:szCs w:val="20"/>
          <w:lang w:eastAsia="es-ES"/>
        </w:rPr>
        <w:br/>
        <w:t>##     7      5       1    0.549   0.172       0.2963        1.000</w:t>
      </w:r>
      <w:r w:rsidRPr="008535BE">
        <w:rPr>
          <w:rFonts w:ascii="Courier New" w:eastAsia="Times New Roman" w:hAnsi="Courier New" w:cs="Courier New"/>
          <w:sz w:val="20"/>
          <w:szCs w:val="20"/>
          <w:lang w:eastAsia="es-ES"/>
        </w:rPr>
        <w:br/>
        <w:t>##     9      4       1    0.411   0.176       0.1782        0.950</w:t>
      </w:r>
      <w:r w:rsidRPr="008535BE">
        <w:rPr>
          <w:rFonts w:ascii="Courier New" w:eastAsia="Times New Roman" w:hAnsi="Courier New" w:cs="Courier New"/>
          <w:sz w:val="20"/>
          <w:szCs w:val="20"/>
          <w:lang w:eastAsia="es-ES"/>
        </w:rPr>
        <w:br/>
        <w:t>##    16      3       2    0.137   0.126       0.0225        0.834</w:t>
      </w:r>
    </w:p>
    <w:p w:rsidR="008535BE" w:rsidRPr="008535BE" w:rsidRDefault="008535BE" w:rsidP="00853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535BE">
        <w:rPr>
          <w:rFonts w:ascii="Courier New" w:eastAsia="Times New Roman" w:hAnsi="Courier New" w:cs="Courier New"/>
          <w:sz w:val="20"/>
          <w:szCs w:val="20"/>
          <w:lang w:eastAsia="es-ES"/>
        </w:rPr>
        <w:t># plot</w:t>
      </w:r>
      <w:r w:rsidRPr="008535BE">
        <w:rPr>
          <w:rFonts w:ascii="Courier New" w:eastAsia="Times New Roman" w:hAnsi="Courier New" w:cs="Courier New"/>
          <w:sz w:val="20"/>
          <w:szCs w:val="20"/>
          <w:lang w:eastAsia="es-ES"/>
        </w:rPr>
        <w:br/>
        <w:t>plot(km,</w:t>
      </w:r>
      <w:r w:rsidRPr="008535BE">
        <w:rPr>
          <w:rFonts w:ascii="Courier New" w:eastAsia="Times New Roman" w:hAnsi="Courier New" w:cs="Courier New"/>
          <w:sz w:val="20"/>
          <w:szCs w:val="20"/>
          <w:lang w:eastAsia="es-ES"/>
        </w:rPr>
        <w:br/>
        <w:t xml:space="preserve">  xlab = "Time",</w:t>
      </w:r>
      <w:r w:rsidRPr="008535BE">
        <w:rPr>
          <w:rFonts w:ascii="Courier New" w:eastAsia="Times New Roman" w:hAnsi="Courier New" w:cs="Courier New"/>
          <w:sz w:val="20"/>
          <w:szCs w:val="20"/>
          <w:lang w:eastAsia="es-ES"/>
        </w:rPr>
        <w:br/>
        <w:t xml:space="preserve">  ylab = "Survival probability",</w:t>
      </w:r>
      <w:r w:rsidRPr="008535BE">
        <w:rPr>
          <w:rFonts w:ascii="Courier New" w:eastAsia="Times New Roman" w:hAnsi="Courier New" w:cs="Courier New"/>
          <w:sz w:val="20"/>
          <w:szCs w:val="20"/>
          <w:lang w:eastAsia="es-ES"/>
        </w:rPr>
        <w:br/>
        <w:t xml:space="preserve">  conf.int = FALSE</w:t>
      </w:r>
      <w:r w:rsidRPr="008535BE">
        <w:rPr>
          <w:rFonts w:ascii="Courier New" w:eastAsia="Times New Roman" w:hAnsi="Courier New" w:cs="Courier New"/>
          <w:sz w:val="20"/>
          <w:szCs w:val="20"/>
          <w:lang w:eastAsia="es-ES"/>
        </w:rPr>
        <w:br/>
        <w:t>)</w:t>
      </w:r>
    </w:p>
    <w:p w:rsidR="008535BE" w:rsidRPr="008535BE" w:rsidRDefault="008535BE" w:rsidP="008535BE">
      <w:pPr>
        <w:spacing w:after="0"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noProof/>
          <w:sz w:val="24"/>
          <w:szCs w:val="24"/>
          <w:lang w:eastAsia="es-ES"/>
        </w:rPr>
        <w:lastRenderedPageBreak/>
        <w:drawing>
          <wp:inline distT="0" distB="0" distL="0" distR="0">
            <wp:extent cx="6668135" cy="4761865"/>
            <wp:effectExtent l="0" t="0" r="0" b="635"/>
            <wp:docPr id="12" name="Imagen 12" descr="https://miro.medium.com/max/700/0*PQn7OBkBDlRUy_u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iro.medium.com/max/700/0*PQn7OBkBDlRUy_uV.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68135" cy="4761865"/>
                    </a:xfrm>
                    <a:prstGeom prst="rect">
                      <a:avLst/>
                    </a:prstGeom>
                    <a:noFill/>
                    <a:ln>
                      <a:noFill/>
                    </a:ln>
                  </pic:spPr>
                </pic:pic>
              </a:graphicData>
            </a:graphic>
          </wp:inline>
        </w:drawing>
      </w:r>
    </w:p>
    <w:p w:rsidR="008535BE" w:rsidRPr="008535BE" w:rsidRDefault="008535BE" w:rsidP="008535BE">
      <w:pPr>
        <w:spacing w:after="0"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Plot by author</w:t>
      </w:r>
    </w:p>
    <w:p w:rsidR="008535BE" w:rsidRPr="008535BE" w:rsidRDefault="008535BE" w:rsidP="008535BE">
      <w:p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 xml:space="preserve">The survival probabilities can be found in the </w:t>
      </w:r>
      <w:r w:rsidRPr="008535BE">
        <w:rPr>
          <w:rFonts w:ascii="Courier New" w:eastAsia="Times New Roman" w:hAnsi="Courier New" w:cs="Courier New"/>
          <w:sz w:val="20"/>
          <w:szCs w:val="20"/>
          <w:lang w:eastAsia="es-ES"/>
        </w:rPr>
        <w:t>survival</w:t>
      </w:r>
      <w:r w:rsidRPr="008535BE">
        <w:rPr>
          <w:rFonts w:ascii="Times New Roman" w:eastAsia="Times New Roman" w:hAnsi="Times New Roman" w:cs="Times New Roman"/>
          <w:sz w:val="24"/>
          <w:szCs w:val="24"/>
          <w:lang w:eastAsia="es-ES"/>
        </w:rPr>
        <w:t xml:space="preserve"> column. Remark that results by hand and in R are similar (any difference with the results by hand is due to rounding).</w:t>
      </w:r>
    </w:p>
    <w:p w:rsidR="008535BE" w:rsidRPr="008535BE" w:rsidRDefault="008535BE" w:rsidP="008535BE">
      <w:p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 xml:space="preserve">Alternatively, we can use the </w:t>
      </w:r>
      <w:r w:rsidRPr="008535BE">
        <w:rPr>
          <w:rFonts w:ascii="Courier New" w:eastAsia="Times New Roman" w:hAnsi="Courier New" w:cs="Courier New"/>
          <w:sz w:val="20"/>
          <w:szCs w:val="20"/>
          <w:lang w:eastAsia="es-ES"/>
        </w:rPr>
        <w:t>ggsurvplot()</w:t>
      </w:r>
      <w:r w:rsidRPr="008535BE">
        <w:rPr>
          <w:rFonts w:ascii="Times New Roman" w:eastAsia="Times New Roman" w:hAnsi="Times New Roman" w:cs="Times New Roman"/>
          <w:sz w:val="24"/>
          <w:szCs w:val="24"/>
          <w:lang w:eastAsia="es-ES"/>
        </w:rPr>
        <w:t xml:space="preserve"> function within the </w:t>
      </w:r>
      <w:r w:rsidRPr="008535BE">
        <w:rPr>
          <w:rFonts w:ascii="Courier New" w:eastAsia="Times New Roman" w:hAnsi="Courier New" w:cs="Courier New"/>
          <w:sz w:val="20"/>
          <w:szCs w:val="20"/>
          <w:lang w:eastAsia="es-ES"/>
        </w:rPr>
        <w:t>{survminer}</w:t>
      </w:r>
      <w:r w:rsidRPr="008535BE">
        <w:rPr>
          <w:rFonts w:ascii="Times New Roman" w:eastAsia="Times New Roman" w:hAnsi="Times New Roman" w:cs="Times New Roman"/>
          <w:sz w:val="24"/>
          <w:szCs w:val="24"/>
          <w:lang w:eastAsia="es-ES"/>
        </w:rPr>
        <w:t xml:space="preserve"> package:</w:t>
      </w:r>
    </w:p>
    <w:p w:rsidR="008535BE" w:rsidRPr="008535BE" w:rsidRDefault="008535BE" w:rsidP="00853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535BE">
        <w:rPr>
          <w:rFonts w:ascii="Courier New" w:eastAsia="Times New Roman" w:hAnsi="Courier New" w:cs="Courier New"/>
          <w:sz w:val="20"/>
          <w:szCs w:val="20"/>
          <w:lang w:eastAsia="es-ES"/>
        </w:rPr>
        <w:t>library(survminer)</w:t>
      </w:r>
    </w:p>
    <w:p w:rsidR="008535BE" w:rsidRPr="008535BE" w:rsidRDefault="008535BE" w:rsidP="00853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535BE">
        <w:rPr>
          <w:rFonts w:ascii="Courier New" w:eastAsia="Times New Roman" w:hAnsi="Courier New" w:cs="Courier New"/>
          <w:sz w:val="20"/>
          <w:szCs w:val="20"/>
          <w:lang w:eastAsia="es-ES"/>
        </w:rPr>
        <w:t># plot</w:t>
      </w:r>
      <w:r w:rsidRPr="008535BE">
        <w:rPr>
          <w:rFonts w:ascii="Courier New" w:eastAsia="Times New Roman" w:hAnsi="Courier New" w:cs="Courier New"/>
          <w:sz w:val="20"/>
          <w:szCs w:val="20"/>
          <w:lang w:eastAsia="es-ES"/>
        </w:rPr>
        <w:br/>
        <w:t>ggsurvplot(km,</w:t>
      </w:r>
      <w:r w:rsidRPr="008535BE">
        <w:rPr>
          <w:rFonts w:ascii="Courier New" w:eastAsia="Times New Roman" w:hAnsi="Courier New" w:cs="Courier New"/>
          <w:sz w:val="20"/>
          <w:szCs w:val="20"/>
          <w:lang w:eastAsia="es-ES"/>
        </w:rPr>
        <w:br/>
        <w:t xml:space="preserve">  conf.int = FALSE,</w:t>
      </w:r>
      <w:r w:rsidRPr="008535BE">
        <w:rPr>
          <w:rFonts w:ascii="Courier New" w:eastAsia="Times New Roman" w:hAnsi="Courier New" w:cs="Courier New"/>
          <w:sz w:val="20"/>
          <w:szCs w:val="20"/>
          <w:lang w:eastAsia="es-ES"/>
        </w:rPr>
        <w:br/>
        <w:t xml:space="preserve">  legend = "none"</w:t>
      </w:r>
      <w:r w:rsidRPr="008535BE">
        <w:rPr>
          <w:rFonts w:ascii="Courier New" w:eastAsia="Times New Roman" w:hAnsi="Courier New" w:cs="Courier New"/>
          <w:sz w:val="20"/>
          <w:szCs w:val="20"/>
          <w:lang w:eastAsia="es-ES"/>
        </w:rPr>
        <w:br/>
        <w:t>)</w:t>
      </w:r>
    </w:p>
    <w:p w:rsidR="008535BE" w:rsidRPr="008535BE" w:rsidRDefault="008535BE" w:rsidP="008535BE">
      <w:pPr>
        <w:spacing w:after="0"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noProof/>
          <w:sz w:val="24"/>
          <w:szCs w:val="24"/>
          <w:lang w:eastAsia="es-ES"/>
        </w:rPr>
        <w:lastRenderedPageBreak/>
        <w:drawing>
          <wp:inline distT="0" distB="0" distL="0" distR="0">
            <wp:extent cx="6668135" cy="4761865"/>
            <wp:effectExtent l="0" t="0" r="0" b="635"/>
            <wp:docPr id="11" name="Imagen 11" descr="https://miro.medium.com/max/700/0*9ZQXgM8O88mZ7N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iro.medium.com/max/700/0*9ZQXgM8O88mZ7NMg.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68135" cy="4761865"/>
                    </a:xfrm>
                    <a:prstGeom prst="rect">
                      <a:avLst/>
                    </a:prstGeom>
                    <a:noFill/>
                    <a:ln>
                      <a:noFill/>
                    </a:ln>
                  </pic:spPr>
                </pic:pic>
              </a:graphicData>
            </a:graphic>
          </wp:inline>
        </w:drawing>
      </w:r>
    </w:p>
    <w:p w:rsidR="008535BE" w:rsidRPr="008535BE" w:rsidRDefault="008535BE" w:rsidP="008535BE">
      <w:pPr>
        <w:spacing w:after="0"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Plot by author</w:t>
      </w:r>
    </w:p>
    <w:p w:rsidR="008535BE" w:rsidRPr="008535BE" w:rsidRDefault="008535BE" w:rsidP="008535BE">
      <w:p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i/>
          <w:iCs/>
          <w:sz w:val="24"/>
          <w:szCs w:val="24"/>
          <w:lang w:eastAsia="es-ES"/>
        </w:rPr>
        <w:t>Note that the crosses on the survival curve denote the censored observations.</w:t>
      </w:r>
    </w:p>
    <w:p w:rsidR="008535BE" w:rsidRPr="008535BE" w:rsidRDefault="008535BE" w:rsidP="008535BE">
      <w:p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 xml:space="preserve">The advantage with the </w:t>
      </w:r>
      <w:r w:rsidRPr="008535BE">
        <w:rPr>
          <w:rFonts w:ascii="Courier New" w:eastAsia="Times New Roman" w:hAnsi="Courier New" w:cs="Courier New"/>
          <w:sz w:val="20"/>
          <w:szCs w:val="20"/>
          <w:lang w:eastAsia="es-ES"/>
        </w:rPr>
        <w:t>ggsurvplot()</w:t>
      </w:r>
      <w:r w:rsidRPr="008535BE">
        <w:rPr>
          <w:rFonts w:ascii="Times New Roman" w:eastAsia="Times New Roman" w:hAnsi="Times New Roman" w:cs="Times New Roman"/>
          <w:sz w:val="24"/>
          <w:szCs w:val="24"/>
          <w:lang w:eastAsia="es-ES"/>
        </w:rPr>
        <w:t xml:space="preserve"> function is that it is easy to draw the </w:t>
      </w:r>
      <w:hyperlink r:id="rId24" w:anchor="median" w:tgtFrame="_blank" w:history="1">
        <w:r w:rsidRPr="008535BE">
          <w:rPr>
            <w:rFonts w:ascii="Times New Roman" w:eastAsia="Times New Roman" w:hAnsi="Times New Roman" w:cs="Times New Roman"/>
            <w:color w:val="0000FF"/>
            <w:sz w:val="24"/>
            <w:szCs w:val="24"/>
            <w:u w:val="single"/>
            <w:lang w:eastAsia="es-ES"/>
          </w:rPr>
          <w:t>median</w:t>
        </w:r>
      </w:hyperlink>
      <w:r w:rsidRPr="008535BE">
        <w:rPr>
          <w:rFonts w:ascii="Times New Roman" w:eastAsia="Times New Roman" w:hAnsi="Times New Roman" w:cs="Times New Roman"/>
          <w:sz w:val="24"/>
          <w:szCs w:val="24"/>
          <w:lang w:eastAsia="es-ES"/>
        </w:rPr>
        <w:t xml:space="preserve"> survival directly on the plot:</w:t>
      </w:r>
      <w:hyperlink r:id="rId25" w:anchor="fn3" w:tgtFrame="_blank" w:history="1">
        <w:r w:rsidRPr="008535BE">
          <w:rPr>
            <w:rFonts w:ascii="Times New Roman" w:eastAsia="Times New Roman" w:hAnsi="Times New Roman" w:cs="Times New Roman"/>
            <w:color w:val="0000FF"/>
            <w:sz w:val="24"/>
            <w:szCs w:val="24"/>
            <w:u w:val="single"/>
            <w:lang w:eastAsia="es-ES"/>
          </w:rPr>
          <w:t>3</w:t>
        </w:r>
      </w:hyperlink>
    </w:p>
    <w:p w:rsidR="008535BE" w:rsidRPr="008535BE" w:rsidRDefault="008535BE" w:rsidP="00853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535BE">
        <w:rPr>
          <w:rFonts w:ascii="Courier New" w:eastAsia="Times New Roman" w:hAnsi="Courier New" w:cs="Courier New"/>
          <w:sz w:val="20"/>
          <w:szCs w:val="20"/>
          <w:lang w:eastAsia="es-ES"/>
        </w:rPr>
        <w:t>ggsurvplot(km,</w:t>
      </w:r>
      <w:r w:rsidRPr="008535BE">
        <w:rPr>
          <w:rFonts w:ascii="Courier New" w:eastAsia="Times New Roman" w:hAnsi="Courier New" w:cs="Courier New"/>
          <w:sz w:val="20"/>
          <w:szCs w:val="20"/>
          <w:lang w:eastAsia="es-ES"/>
        </w:rPr>
        <w:br/>
        <w:t xml:space="preserve">  conf.int = FALSE,</w:t>
      </w:r>
      <w:r w:rsidRPr="008535BE">
        <w:rPr>
          <w:rFonts w:ascii="Courier New" w:eastAsia="Times New Roman" w:hAnsi="Courier New" w:cs="Courier New"/>
          <w:sz w:val="20"/>
          <w:szCs w:val="20"/>
          <w:lang w:eastAsia="es-ES"/>
        </w:rPr>
        <w:br/>
        <w:t xml:space="preserve">  surv.median.line = "hv",</w:t>
      </w:r>
      <w:r w:rsidRPr="008535BE">
        <w:rPr>
          <w:rFonts w:ascii="Courier New" w:eastAsia="Times New Roman" w:hAnsi="Courier New" w:cs="Courier New"/>
          <w:sz w:val="20"/>
          <w:szCs w:val="20"/>
          <w:lang w:eastAsia="es-ES"/>
        </w:rPr>
        <w:br/>
        <w:t xml:space="preserve">  legend = "none"</w:t>
      </w:r>
      <w:r w:rsidRPr="008535BE">
        <w:rPr>
          <w:rFonts w:ascii="Courier New" w:eastAsia="Times New Roman" w:hAnsi="Courier New" w:cs="Courier New"/>
          <w:sz w:val="20"/>
          <w:szCs w:val="20"/>
          <w:lang w:eastAsia="es-ES"/>
        </w:rPr>
        <w:br/>
        <w:t>)</w:t>
      </w:r>
    </w:p>
    <w:p w:rsidR="008535BE" w:rsidRPr="008535BE" w:rsidRDefault="008535BE" w:rsidP="008535BE">
      <w:pPr>
        <w:spacing w:after="0"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noProof/>
          <w:sz w:val="24"/>
          <w:szCs w:val="24"/>
          <w:lang w:eastAsia="es-ES"/>
        </w:rPr>
        <w:lastRenderedPageBreak/>
        <w:drawing>
          <wp:inline distT="0" distB="0" distL="0" distR="0">
            <wp:extent cx="6668135" cy="4761865"/>
            <wp:effectExtent l="0" t="0" r="0" b="635"/>
            <wp:docPr id="10" name="Imagen 10" descr="https://miro.medium.com/max/700/0*_IyjgfIWz4ahs9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iro.medium.com/max/700/0*_IyjgfIWz4ahs9LY.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68135" cy="4761865"/>
                    </a:xfrm>
                    <a:prstGeom prst="rect">
                      <a:avLst/>
                    </a:prstGeom>
                    <a:noFill/>
                    <a:ln>
                      <a:noFill/>
                    </a:ln>
                  </pic:spPr>
                </pic:pic>
              </a:graphicData>
            </a:graphic>
          </wp:inline>
        </w:drawing>
      </w:r>
    </w:p>
    <w:p w:rsidR="008535BE" w:rsidRPr="008535BE" w:rsidRDefault="008535BE" w:rsidP="008535BE">
      <w:pPr>
        <w:spacing w:after="0"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Plot by author</w:t>
      </w:r>
    </w:p>
    <w:p w:rsidR="008535BE" w:rsidRPr="008535BE" w:rsidRDefault="008535BE" w:rsidP="008535BE">
      <w:p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To find the median survival:</w:t>
      </w:r>
      <w:hyperlink r:id="rId27" w:anchor="fn4" w:tgtFrame="_blank" w:history="1">
        <w:r w:rsidRPr="008535BE">
          <w:rPr>
            <w:rFonts w:ascii="Times New Roman" w:eastAsia="Times New Roman" w:hAnsi="Times New Roman" w:cs="Times New Roman"/>
            <w:color w:val="0000FF"/>
            <w:sz w:val="24"/>
            <w:szCs w:val="24"/>
            <w:u w:val="single"/>
            <w:lang w:eastAsia="es-ES"/>
          </w:rPr>
          <w:t>4</w:t>
        </w:r>
      </w:hyperlink>
    </w:p>
    <w:p w:rsidR="008535BE" w:rsidRPr="008535BE" w:rsidRDefault="008535BE" w:rsidP="00853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535BE">
        <w:rPr>
          <w:rFonts w:ascii="Courier New" w:eastAsia="Times New Roman" w:hAnsi="Courier New" w:cs="Courier New"/>
          <w:sz w:val="20"/>
          <w:szCs w:val="20"/>
          <w:lang w:eastAsia="es-ES"/>
        </w:rPr>
        <w:t>summary(km)$table["median"]</w:t>
      </w:r>
    </w:p>
    <w:p w:rsidR="008535BE" w:rsidRPr="008535BE" w:rsidRDefault="008535BE" w:rsidP="00853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535BE">
        <w:rPr>
          <w:rFonts w:ascii="Courier New" w:eastAsia="Times New Roman" w:hAnsi="Courier New" w:cs="Courier New"/>
          <w:sz w:val="20"/>
          <w:szCs w:val="20"/>
          <w:lang w:eastAsia="es-ES"/>
        </w:rPr>
        <w:t xml:space="preserve">## median </w:t>
      </w:r>
      <w:r w:rsidRPr="008535BE">
        <w:rPr>
          <w:rFonts w:ascii="Courier New" w:eastAsia="Times New Roman" w:hAnsi="Courier New" w:cs="Courier New"/>
          <w:sz w:val="20"/>
          <w:szCs w:val="20"/>
          <w:lang w:eastAsia="es-ES"/>
        </w:rPr>
        <w:br/>
        <w:t>##      9</w:t>
      </w:r>
    </w:p>
    <w:p w:rsidR="008535BE" w:rsidRPr="008535BE" w:rsidRDefault="008535BE" w:rsidP="00853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535BE">
        <w:rPr>
          <w:rFonts w:ascii="Courier New" w:eastAsia="Times New Roman" w:hAnsi="Courier New" w:cs="Courier New"/>
          <w:sz w:val="20"/>
          <w:szCs w:val="20"/>
          <w:lang w:eastAsia="es-ES"/>
        </w:rPr>
        <w:t># or more simply</w:t>
      </w:r>
      <w:r w:rsidRPr="008535BE">
        <w:rPr>
          <w:rFonts w:ascii="Courier New" w:eastAsia="Times New Roman" w:hAnsi="Courier New" w:cs="Courier New"/>
          <w:sz w:val="20"/>
          <w:szCs w:val="20"/>
          <w:lang w:eastAsia="es-ES"/>
        </w:rPr>
        <w:br/>
        <w:t>km</w:t>
      </w:r>
    </w:p>
    <w:p w:rsidR="008535BE" w:rsidRPr="008535BE" w:rsidRDefault="008535BE" w:rsidP="00853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535BE">
        <w:rPr>
          <w:rFonts w:ascii="Courier New" w:eastAsia="Times New Roman" w:hAnsi="Courier New" w:cs="Courier New"/>
          <w:sz w:val="20"/>
          <w:szCs w:val="20"/>
          <w:lang w:eastAsia="es-ES"/>
        </w:rPr>
        <w:t>## Call: survfit(formula = Surv(time, event) ~ 1, data = dat)</w:t>
      </w:r>
      <w:r w:rsidRPr="008535BE">
        <w:rPr>
          <w:rFonts w:ascii="Courier New" w:eastAsia="Times New Roman" w:hAnsi="Courier New" w:cs="Courier New"/>
          <w:sz w:val="20"/>
          <w:szCs w:val="20"/>
          <w:lang w:eastAsia="es-ES"/>
        </w:rPr>
        <w:br/>
        <w:t xml:space="preserve">## </w:t>
      </w:r>
      <w:r w:rsidRPr="008535BE">
        <w:rPr>
          <w:rFonts w:ascii="Courier New" w:eastAsia="Times New Roman" w:hAnsi="Courier New" w:cs="Courier New"/>
          <w:sz w:val="20"/>
          <w:szCs w:val="20"/>
          <w:lang w:eastAsia="es-ES"/>
        </w:rPr>
        <w:br/>
        <w:t>##       n events median 0.95LCL 0.95UCL</w:t>
      </w:r>
      <w:r w:rsidRPr="008535BE">
        <w:rPr>
          <w:rFonts w:ascii="Courier New" w:eastAsia="Times New Roman" w:hAnsi="Courier New" w:cs="Courier New"/>
          <w:sz w:val="20"/>
          <w:szCs w:val="20"/>
          <w:lang w:eastAsia="es-ES"/>
        </w:rPr>
        <w:br/>
        <w:t>## [1,] 10      7      9       5      NA</w:t>
      </w:r>
    </w:p>
    <w:p w:rsidR="008535BE" w:rsidRPr="008535BE" w:rsidRDefault="008535BE" w:rsidP="008535BE">
      <w:p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Suppose that the event of interest is death:</w:t>
      </w:r>
    </w:p>
    <w:p w:rsidR="008535BE" w:rsidRPr="008535BE" w:rsidRDefault="008535BE" w:rsidP="008535BE">
      <w:pPr>
        <w:numPr>
          <w:ilvl w:val="0"/>
          <w:numId w:val="22"/>
        </w:num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At time zero, the survival probability is 1 (100% of the subjects are alive).</w:t>
      </w:r>
    </w:p>
    <w:p w:rsidR="008535BE" w:rsidRPr="008535BE" w:rsidRDefault="008535BE" w:rsidP="008535BE">
      <w:pPr>
        <w:numPr>
          <w:ilvl w:val="0"/>
          <w:numId w:val="22"/>
        </w:num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The median indicates that the median survival time is 9 years.</w:t>
      </w:r>
      <w:hyperlink r:id="rId28" w:anchor="fn5" w:tgtFrame="_blank" w:history="1">
        <w:r w:rsidRPr="008535BE">
          <w:rPr>
            <w:rFonts w:ascii="Times New Roman" w:eastAsia="Times New Roman" w:hAnsi="Times New Roman" w:cs="Times New Roman"/>
            <w:color w:val="0000FF"/>
            <w:sz w:val="24"/>
            <w:szCs w:val="24"/>
            <w:u w:val="single"/>
            <w:lang w:eastAsia="es-ES"/>
          </w:rPr>
          <w:t>5</w:t>
        </w:r>
      </w:hyperlink>
      <w:r w:rsidRPr="008535BE">
        <w:rPr>
          <w:rFonts w:ascii="Times New Roman" w:eastAsia="Times New Roman" w:hAnsi="Times New Roman" w:cs="Times New Roman"/>
          <w:sz w:val="24"/>
          <w:szCs w:val="24"/>
          <w:lang w:eastAsia="es-ES"/>
        </w:rPr>
        <w:t xml:space="preserve"> This is the time at which the survival S(t) is 50%. In other words, is the time after which half of the subjects are expected to have died.</w:t>
      </w:r>
    </w:p>
    <w:p w:rsidR="008535BE" w:rsidRPr="008535BE" w:rsidRDefault="008535BE" w:rsidP="008535BE">
      <w:pPr>
        <w:numPr>
          <w:ilvl w:val="0"/>
          <w:numId w:val="22"/>
        </w:num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From the plot, we also see that S(5)=P(T&gt;5 years)= Probability of survival of more than 5 years for these subjects = 75%. This means that 75% of all subjects survive longer than 5 years, and that 25% of all subjects die within the first 5 years.</w:t>
      </w:r>
    </w:p>
    <w:p w:rsidR="008535BE" w:rsidRPr="008535BE" w:rsidRDefault="008535BE" w:rsidP="008535BE">
      <w:p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lastRenderedPageBreak/>
        <w:t xml:space="preserve">For the sake of completeness, let’s do another example with a much larger dataset; the </w:t>
      </w:r>
      <w:r w:rsidRPr="008535BE">
        <w:rPr>
          <w:rFonts w:ascii="Courier New" w:eastAsia="Times New Roman" w:hAnsi="Courier New" w:cs="Courier New"/>
          <w:sz w:val="20"/>
          <w:szCs w:val="20"/>
          <w:lang w:eastAsia="es-ES"/>
        </w:rPr>
        <w:t>tongue</w:t>
      </w:r>
      <w:r w:rsidRPr="008535BE">
        <w:rPr>
          <w:rFonts w:ascii="Times New Roman" w:eastAsia="Times New Roman" w:hAnsi="Times New Roman" w:cs="Times New Roman"/>
          <w:sz w:val="24"/>
          <w:szCs w:val="24"/>
          <w:lang w:eastAsia="es-ES"/>
        </w:rPr>
        <w:t xml:space="preserve"> dataset within the </w:t>
      </w:r>
      <w:r w:rsidRPr="008535BE">
        <w:rPr>
          <w:rFonts w:ascii="Courier New" w:eastAsia="Times New Roman" w:hAnsi="Courier New" w:cs="Courier New"/>
          <w:sz w:val="20"/>
          <w:szCs w:val="20"/>
          <w:lang w:eastAsia="es-ES"/>
        </w:rPr>
        <w:t>{KMsurv}</w:t>
      </w:r>
      <w:r w:rsidRPr="008535BE">
        <w:rPr>
          <w:rFonts w:ascii="Times New Roman" w:eastAsia="Times New Roman" w:hAnsi="Times New Roman" w:cs="Times New Roman"/>
          <w:sz w:val="24"/>
          <w:szCs w:val="24"/>
          <w:lang w:eastAsia="es-ES"/>
        </w:rPr>
        <w:t xml:space="preserve"> package.</w:t>
      </w:r>
      <w:hyperlink r:id="rId29" w:anchor="fn6" w:tgtFrame="_blank" w:history="1">
        <w:r w:rsidRPr="008535BE">
          <w:rPr>
            <w:rFonts w:ascii="Times New Roman" w:eastAsia="Times New Roman" w:hAnsi="Times New Roman" w:cs="Times New Roman"/>
            <w:color w:val="0000FF"/>
            <w:sz w:val="24"/>
            <w:szCs w:val="24"/>
            <w:u w:val="single"/>
            <w:lang w:eastAsia="es-ES"/>
          </w:rPr>
          <w:t>6</w:t>
        </w:r>
      </w:hyperlink>
    </w:p>
    <w:p w:rsidR="008535BE" w:rsidRPr="008535BE" w:rsidRDefault="008535BE" w:rsidP="00853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535BE">
        <w:rPr>
          <w:rFonts w:ascii="Courier New" w:eastAsia="Times New Roman" w:hAnsi="Courier New" w:cs="Courier New"/>
          <w:sz w:val="20"/>
          <w:szCs w:val="20"/>
          <w:lang w:eastAsia="es-ES"/>
        </w:rPr>
        <w:t># load data</w:t>
      </w:r>
      <w:r w:rsidRPr="008535BE">
        <w:rPr>
          <w:rFonts w:ascii="Courier New" w:eastAsia="Times New Roman" w:hAnsi="Courier New" w:cs="Courier New"/>
          <w:sz w:val="20"/>
          <w:szCs w:val="20"/>
          <w:lang w:eastAsia="es-ES"/>
        </w:rPr>
        <w:br/>
        <w:t>library(KMsurv)</w:t>
      </w:r>
      <w:r w:rsidRPr="008535BE">
        <w:rPr>
          <w:rFonts w:ascii="Courier New" w:eastAsia="Times New Roman" w:hAnsi="Courier New" w:cs="Courier New"/>
          <w:sz w:val="20"/>
          <w:szCs w:val="20"/>
          <w:lang w:eastAsia="es-ES"/>
        </w:rPr>
        <w:br/>
        <w:t>data(tongue)</w:t>
      </w:r>
    </w:p>
    <w:p w:rsidR="008535BE" w:rsidRPr="008535BE" w:rsidRDefault="008535BE" w:rsidP="00853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535BE">
        <w:rPr>
          <w:rFonts w:ascii="Courier New" w:eastAsia="Times New Roman" w:hAnsi="Courier New" w:cs="Courier New"/>
          <w:sz w:val="20"/>
          <w:szCs w:val="20"/>
          <w:lang w:eastAsia="es-ES"/>
        </w:rPr>
        <w:t># preview data</w:t>
      </w:r>
      <w:r w:rsidRPr="008535BE">
        <w:rPr>
          <w:rFonts w:ascii="Courier New" w:eastAsia="Times New Roman" w:hAnsi="Courier New" w:cs="Courier New"/>
          <w:sz w:val="20"/>
          <w:szCs w:val="20"/>
          <w:lang w:eastAsia="es-ES"/>
        </w:rPr>
        <w:br/>
        <w:t>head(tongue)</w:t>
      </w:r>
    </w:p>
    <w:p w:rsidR="008535BE" w:rsidRPr="008535BE" w:rsidRDefault="008535BE" w:rsidP="00853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535BE">
        <w:rPr>
          <w:rFonts w:ascii="Courier New" w:eastAsia="Times New Roman" w:hAnsi="Courier New" w:cs="Courier New"/>
          <w:sz w:val="20"/>
          <w:szCs w:val="20"/>
          <w:lang w:eastAsia="es-ES"/>
        </w:rPr>
        <w:t>##   type time delta</w:t>
      </w:r>
      <w:r w:rsidRPr="008535BE">
        <w:rPr>
          <w:rFonts w:ascii="Courier New" w:eastAsia="Times New Roman" w:hAnsi="Courier New" w:cs="Courier New"/>
          <w:sz w:val="20"/>
          <w:szCs w:val="20"/>
          <w:lang w:eastAsia="es-ES"/>
        </w:rPr>
        <w:br/>
        <w:t>## 1    1    1     1</w:t>
      </w:r>
      <w:r w:rsidRPr="008535BE">
        <w:rPr>
          <w:rFonts w:ascii="Courier New" w:eastAsia="Times New Roman" w:hAnsi="Courier New" w:cs="Courier New"/>
          <w:sz w:val="20"/>
          <w:szCs w:val="20"/>
          <w:lang w:eastAsia="es-ES"/>
        </w:rPr>
        <w:br/>
        <w:t>## 2    1    3     1</w:t>
      </w:r>
      <w:r w:rsidRPr="008535BE">
        <w:rPr>
          <w:rFonts w:ascii="Courier New" w:eastAsia="Times New Roman" w:hAnsi="Courier New" w:cs="Courier New"/>
          <w:sz w:val="20"/>
          <w:szCs w:val="20"/>
          <w:lang w:eastAsia="es-ES"/>
        </w:rPr>
        <w:br/>
        <w:t>## 3    1    3     1</w:t>
      </w:r>
      <w:r w:rsidRPr="008535BE">
        <w:rPr>
          <w:rFonts w:ascii="Courier New" w:eastAsia="Times New Roman" w:hAnsi="Courier New" w:cs="Courier New"/>
          <w:sz w:val="20"/>
          <w:szCs w:val="20"/>
          <w:lang w:eastAsia="es-ES"/>
        </w:rPr>
        <w:br/>
        <w:t>## 4    1    4     1</w:t>
      </w:r>
      <w:r w:rsidRPr="008535BE">
        <w:rPr>
          <w:rFonts w:ascii="Courier New" w:eastAsia="Times New Roman" w:hAnsi="Courier New" w:cs="Courier New"/>
          <w:sz w:val="20"/>
          <w:szCs w:val="20"/>
          <w:lang w:eastAsia="es-ES"/>
        </w:rPr>
        <w:br/>
        <w:t>## 5    1   10     1</w:t>
      </w:r>
      <w:r w:rsidRPr="008535BE">
        <w:rPr>
          <w:rFonts w:ascii="Courier New" w:eastAsia="Times New Roman" w:hAnsi="Courier New" w:cs="Courier New"/>
          <w:sz w:val="20"/>
          <w:szCs w:val="20"/>
          <w:lang w:eastAsia="es-ES"/>
        </w:rPr>
        <w:br/>
        <w:t>## 6    1   13     1</w:t>
      </w:r>
    </w:p>
    <w:p w:rsidR="008535BE" w:rsidRPr="008535BE" w:rsidRDefault="008535BE" w:rsidP="008535BE">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Courier New" w:eastAsia="Times New Roman" w:hAnsi="Courier New" w:cs="Courier New"/>
          <w:sz w:val="20"/>
          <w:szCs w:val="20"/>
          <w:lang w:eastAsia="es-ES"/>
        </w:rPr>
        <w:t>type</w:t>
      </w:r>
      <w:r w:rsidRPr="008535BE">
        <w:rPr>
          <w:rFonts w:ascii="Times New Roman" w:eastAsia="Times New Roman" w:hAnsi="Times New Roman" w:cs="Times New Roman"/>
          <w:sz w:val="24"/>
          <w:szCs w:val="24"/>
          <w:lang w:eastAsia="es-ES"/>
        </w:rPr>
        <w:t xml:space="preserve"> is the tumor DNA profile (1 = aneuploid tumor, 2 = diploid tumor)</w:t>
      </w:r>
    </w:p>
    <w:p w:rsidR="008535BE" w:rsidRPr="008535BE" w:rsidRDefault="008535BE" w:rsidP="008535BE">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Courier New" w:eastAsia="Times New Roman" w:hAnsi="Courier New" w:cs="Courier New"/>
          <w:sz w:val="20"/>
          <w:szCs w:val="20"/>
          <w:lang w:eastAsia="es-ES"/>
        </w:rPr>
        <w:t>time</w:t>
      </w:r>
      <w:r w:rsidRPr="008535BE">
        <w:rPr>
          <w:rFonts w:ascii="Times New Roman" w:eastAsia="Times New Roman" w:hAnsi="Times New Roman" w:cs="Times New Roman"/>
          <w:sz w:val="24"/>
          <w:szCs w:val="24"/>
          <w:lang w:eastAsia="es-ES"/>
        </w:rPr>
        <w:t xml:space="preserve"> is the time to death or on-study time (in weeks)</w:t>
      </w:r>
    </w:p>
    <w:p w:rsidR="008535BE" w:rsidRPr="008535BE" w:rsidRDefault="008535BE" w:rsidP="008535BE">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Courier New" w:eastAsia="Times New Roman" w:hAnsi="Courier New" w:cs="Courier New"/>
          <w:sz w:val="20"/>
          <w:szCs w:val="20"/>
          <w:lang w:eastAsia="es-ES"/>
        </w:rPr>
        <w:t>delta</w:t>
      </w:r>
      <w:r w:rsidRPr="008535BE">
        <w:rPr>
          <w:rFonts w:ascii="Times New Roman" w:eastAsia="Times New Roman" w:hAnsi="Times New Roman" w:cs="Times New Roman"/>
          <w:sz w:val="24"/>
          <w:szCs w:val="24"/>
          <w:lang w:eastAsia="es-ES"/>
        </w:rPr>
        <w:t xml:space="preserve"> is the death indicator (0 = alive, 1 = dead)</w:t>
      </w:r>
    </w:p>
    <w:p w:rsidR="008535BE" w:rsidRPr="008535BE" w:rsidRDefault="008535BE" w:rsidP="008535BE">
      <w:p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For this example, we focus on the aneuploid type:</w:t>
      </w:r>
    </w:p>
    <w:p w:rsidR="008535BE" w:rsidRPr="008535BE" w:rsidRDefault="008535BE" w:rsidP="00853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535BE">
        <w:rPr>
          <w:rFonts w:ascii="Courier New" w:eastAsia="Times New Roman" w:hAnsi="Courier New" w:cs="Courier New"/>
          <w:sz w:val="20"/>
          <w:szCs w:val="20"/>
          <w:lang w:eastAsia="es-ES"/>
        </w:rPr>
        <w:t>anaploid &lt;- subset(tongue, type == 1)</w:t>
      </w:r>
    </w:p>
    <w:p w:rsidR="008535BE" w:rsidRPr="008535BE" w:rsidRDefault="008535BE" w:rsidP="008535BE">
      <w:p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We can now plot the estimated survival function and estimate the median time to death. Since it is an estimator, we can also construct a confidence interval for the estimated survival at each time tt and for the estimated median survival time.</w:t>
      </w:r>
      <w:hyperlink r:id="rId30" w:anchor="fn7" w:tgtFrame="_blank" w:history="1">
        <w:r w:rsidRPr="008535BE">
          <w:rPr>
            <w:rFonts w:ascii="Times New Roman" w:eastAsia="Times New Roman" w:hAnsi="Times New Roman" w:cs="Times New Roman"/>
            <w:color w:val="0000FF"/>
            <w:sz w:val="24"/>
            <w:szCs w:val="24"/>
            <w:u w:val="single"/>
            <w:lang w:eastAsia="es-ES"/>
          </w:rPr>
          <w:t>7</w:t>
        </w:r>
      </w:hyperlink>
    </w:p>
    <w:p w:rsidR="008535BE" w:rsidRPr="008535BE" w:rsidRDefault="008535BE" w:rsidP="00853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535BE">
        <w:rPr>
          <w:rFonts w:ascii="Courier New" w:eastAsia="Times New Roman" w:hAnsi="Courier New" w:cs="Courier New"/>
          <w:sz w:val="20"/>
          <w:szCs w:val="20"/>
          <w:lang w:eastAsia="es-ES"/>
        </w:rPr>
        <w:t># results</w:t>
      </w:r>
      <w:r w:rsidRPr="008535BE">
        <w:rPr>
          <w:rFonts w:ascii="Courier New" w:eastAsia="Times New Roman" w:hAnsi="Courier New" w:cs="Courier New"/>
          <w:sz w:val="20"/>
          <w:szCs w:val="20"/>
          <w:lang w:eastAsia="es-ES"/>
        </w:rPr>
        <w:br/>
        <w:t>fit &lt;- survfit(Surv(time, delta) ~ 1,</w:t>
      </w:r>
      <w:r w:rsidRPr="008535BE">
        <w:rPr>
          <w:rFonts w:ascii="Courier New" w:eastAsia="Times New Roman" w:hAnsi="Courier New" w:cs="Courier New"/>
          <w:sz w:val="20"/>
          <w:szCs w:val="20"/>
          <w:lang w:eastAsia="es-ES"/>
        </w:rPr>
        <w:br/>
        <w:t xml:space="preserve">  data = anaploid,</w:t>
      </w:r>
      <w:r w:rsidRPr="008535BE">
        <w:rPr>
          <w:rFonts w:ascii="Courier New" w:eastAsia="Times New Roman" w:hAnsi="Courier New" w:cs="Courier New"/>
          <w:sz w:val="20"/>
          <w:szCs w:val="20"/>
          <w:lang w:eastAsia="es-ES"/>
        </w:rPr>
        <w:br/>
        <w:t xml:space="preserve">  conf.type = "log-log"</w:t>
      </w:r>
      <w:r w:rsidRPr="008535BE">
        <w:rPr>
          <w:rFonts w:ascii="Courier New" w:eastAsia="Times New Roman" w:hAnsi="Courier New" w:cs="Courier New"/>
          <w:sz w:val="20"/>
          <w:szCs w:val="20"/>
          <w:lang w:eastAsia="es-ES"/>
        </w:rPr>
        <w:br/>
        <w:t>)</w:t>
      </w:r>
    </w:p>
    <w:p w:rsidR="008535BE" w:rsidRPr="008535BE" w:rsidRDefault="008535BE" w:rsidP="00853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535BE">
        <w:rPr>
          <w:rFonts w:ascii="Courier New" w:eastAsia="Times New Roman" w:hAnsi="Courier New" w:cs="Courier New"/>
          <w:sz w:val="20"/>
          <w:szCs w:val="20"/>
          <w:lang w:eastAsia="es-ES"/>
        </w:rPr>
        <w:t>fit</w:t>
      </w:r>
    </w:p>
    <w:p w:rsidR="008535BE" w:rsidRPr="008535BE" w:rsidRDefault="008535BE" w:rsidP="00853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535BE">
        <w:rPr>
          <w:rFonts w:ascii="Courier New" w:eastAsia="Times New Roman" w:hAnsi="Courier New" w:cs="Courier New"/>
          <w:sz w:val="20"/>
          <w:szCs w:val="20"/>
          <w:lang w:eastAsia="es-ES"/>
        </w:rPr>
        <w:t>## Call: survfit(formula = Surv(time, delta) ~ 1, data = anaploid, conf.type = "log-log")</w:t>
      </w:r>
      <w:r w:rsidRPr="008535BE">
        <w:rPr>
          <w:rFonts w:ascii="Courier New" w:eastAsia="Times New Roman" w:hAnsi="Courier New" w:cs="Courier New"/>
          <w:sz w:val="20"/>
          <w:szCs w:val="20"/>
          <w:lang w:eastAsia="es-ES"/>
        </w:rPr>
        <w:br/>
        <w:t xml:space="preserve">## </w:t>
      </w:r>
      <w:r w:rsidRPr="008535BE">
        <w:rPr>
          <w:rFonts w:ascii="Courier New" w:eastAsia="Times New Roman" w:hAnsi="Courier New" w:cs="Courier New"/>
          <w:sz w:val="20"/>
          <w:szCs w:val="20"/>
          <w:lang w:eastAsia="es-ES"/>
        </w:rPr>
        <w:br/>
        <w:t>##       n events median 0.95LCL 0.95UCL</w:t>
      </w:r>
      <w:r w:rsidRPr="008535BE">
        <w:rPr>
          <w:rFonts w:ascii="Courier New" w:eastAsia="Times New Roman" w:hAnsi="Courier New" w:cs="Courier New"/>
          <w:sz w:val="20"/>
          <w:szCs w:val="20"/>
          <w:lang w:eastAsia="es-ES"/>
        </w:rPr>
        <w:br/>
        <w:t>## [1,] 52     31     93      65     157</w:t>
      </w:r>
    </w:p>
    <w:p w:rsidR="008535BE" w:rsidRPr="008535BE" w:rsidRDefault="008535BE" w:rsidP="00853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535BE">
        <w:rPr>
          <w:rFonts w:ascii="Courier New" w:eastAsia="Times New Roman" w:hAnsi="Courier New" w:cs="Courier New"/>
          <w:sz w:val="20"/>
          <w:szCs w:val="20"/>
          <w:lang w:eastAsia="es-ES"/>
        </w:rPr>
        <w:t># plot</w:t>
      </w:r>
      <w:r w:rsidRPr="008535BE">
        <w:rPr>
          <w:rFonts w:ascii="Courier New" w:eastAsia="Times New Roman" w:hAnsi="Courier New" w:cs="Courier New"/>
          <w:sz w:val="20"/>
          <w:szCs w:val="20"/>
          <w:lang w:eastAsia="es-ES"/>
        </w:rPr>
        <w:br/>
        <w:t>ggsurvplot(fit,</w:t>
      </w:r>
      <w:r w:rsidRPr="008535BE">
        <w:rPr>
          <w:rFonts w:ascii="Courier New" w:eastAsia="Times New Roman" w:hAnsi="Courier New" w:cs="Courier New"/>
          <w:sz w:val="20"/>
          <w:szCs w:val="20"/>
          <w:lang w:eastAsia="es-ES"/>
        </w:rPr>
        <w:br/>
        <w:t xml:space="preserve">  surv.median.line = "hv",</w:t>
      </w:r>
      <w:r w:rsidRPr="008535BE">
        <w:rPr>
          <w:rFonts w:ascii="Courier New" w:eastAsia="Times New Roman" w:hAnsi="Courier New" w:cs="Courier New"/>
          <w:sz w:val="20"/>
          <w:szCs w:val="20"/>
          <w:lang w:eastAsia="es-ES"/>
        </w:rPr>
        <w:br/>
        <w:t xml:space="preserve">  legend = "none"</w:t>
      </w:r>
      <w:r w:rsidRPr="008535BE">
        <w:rPr>
          <w:rFonts w:ascii="Courier New" w:eastAsia="Times New Roman" w:hAnsi="Courier New" w:cs="Courier New"/>
          <w:sz w:val="20"/>
          <w:szCs w:val="20"/>
          <w:lang w:eastAsia="es-ES"/>
        </w:rPr>
        <w:br/>
        <w:t>)</w:t>
      </w:r>
    </w:p>
    <w:p w:rsidR="008535BE" w:rsidRPr="008535BE" w:rsidRDefault="008535BE" w:rsidP="008535BE">
      <w:pPr>
        <w:spacing w:after="0"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noProof/>
          <w:sz w:val="24"/>
          <w:szCs w:val="24"/>
          <w:lang w:eastAsia="es-ES"/>
        </w:rPr>
        <w:lastRenderedPageBreak/>
        <w:drawing>
          <wp:inline distT="0" distB="0" distL="0" distR="0">
            <wp:extent cx="6668135" cy="4761865"/>
            <wp:effectExtent l="0" t="0" r="0" b="635"/>
            <wp:docPr id="9" name="Imagen 9" descr="https://miro.medium.com/max/700/0*eHhy21j0eHwZYqB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miro.medium.com/max/700/0*eHhy21j0eHwZYqBC.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668135" cy="4761865"/>
                    </a:xfrm>
                    <a:prstGeom prst="rect">
                      <a:avLst/>
                    </a:prstGeom>
                    <a:noFill/>
                    <a:ln>
                      <a:noFill/>
                    </a:ln>
                  </pic:spPr>
                </pic:pic>
              </a:graphicData>
            </a:graphic>
          </wp:inline>
        </w:drawing>
      </w:r>
    </w:p>
    <w:p w:rsidR="008535BE" w:rsidRPr="008535BE" w:rsidRDefault="008535BE" w:rsidP="008535BE">
      <w:pPr>
        <w:spacing w:after="0"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Plot by author</w:t>
      </w:r>
    </w:p>
    <w:p w:rsidR="008535BE" w:rsidRPr="008535BE" w:rsidRDefault="008535BE" w:rsidP="008535BE">
      <w:p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The median survival time is estimated to be 93 weeks, with a 95% confidence interval between 65 and 157 weeks.</w:t>
      </w:r>
    </w:p>
    <w:p w:rsidR="008535BE" w:rsidRPr="008535BE" w:rsidRDefault="008535BE" w:rsidP="008535BE">
      <w:p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 xml:space="preserve">Kaplan-Meier curves can be seen as </w:t>
      </w:r>
      <w:hyperlink r:id="rId32" w:tgtFrame="_blank" w:history="1">
        <w:r w:rsidRPr="008535BE">
          <w:rPr>
            <w:rFonts w:ascii="Times New Roman" w:eastAsia="Times New Roman" w:hAnsi="Times New Roman" w:cs="Times New Roman"/>
            <w:color w:val="0000FF"/>
            <w:sz w:val="24"/>
            <w:szCs w:val="24"/>
            <w:u w:val="single"/>
            <w:lang w:eastAsia="es-ES"/>
          </w:rPr>
          <w:t>descriptive statistics</w:t>
        </w:r>
      </w:hyperlink>
      <w:r w:rsidRPr="008535BE">
        <w:rPr>
          <w:rFonts w:ascii="Times New Roman" w:eastAsia="Times New Roman" w:hAnsi="Times New Roman" w:cs="Times New Roman"/>
          <w:sz w:val="24"/>
          <w:szCs w:val="24"/>
          <w:lang w:eastAsia="es-ES"/>
        </w:rPr>
        <w:t xml:space="preserve"> for survival data. We now focus on the second branch of statistics, </w:t>
      </w:r>
      <w:hyperlink r:id="rId33" w:tgtFrame="_blank" w:history="1">
        <w:r w:rsidRPr="008535BE">
          <w:rPr>
            <w:rFonts w:ascii="Times New Roman" w:eastAsia="Times New Roman" w:hAnsi="Times New Roman" w:cs="Times New Roman"/>
            <w:color w:val="0000FF"/>
            <w:sz w:val="24"/>
            <w:szCs w:val="24"/>
            <w:u w:val="single"/>
            <w:lang w:eastAsia="es-ES"/>
          </w:rPr>
          <w:t>hypothesis testing</w:t>
        </w:r>
      </w:hyperlink>
      <w:r w:rsidRPr="008535BE">
        <w:rPr>
          <w:rFonts w:ascii="Times New Roman" w:eastAsia="Times New Roman" w:hAnsi="Times New Roman" w:cs="Times New Roman"/>
          <w:sz w:val="24"/>
          <w:szCs w:val="24"/>
          <w:lang w:eastAsia="es-ES"/>
        </w:rPr>
        <w:t xml:space="preserve"> which allows to draw conclusions on the population based on a sample (see a quick reminder about the </w:t>
      </w:r>
      <w:hyperlink r:id="rId34" w:tgtFrame="_blank" w:history="1">
        <w:r w:rsidRPr="008535BE">
          <w:rPr>
            <w:rFonts w:ascii="Times New Roman" w:eastAsia="Times New Roman" w:hAnsi="Times New Roman" w:cs="Times New Roman"/>
            <w:color w:val="0000FF"/>
            <w:sz w:val="24"/>
            <w:szCs w:val="24"/>
            <w:u w:val="single"/>
            <w:lang w:eastAsia="es-ES"/>
          </w:rPr>
          <w:t>difference between population and sample</w:t>
        </w:r>
      </w:hyperlink>
      <w:r w:rsidRPr="008535BE">
        <w:rPr>
          <w:rFonts w:ascii="Times New Roman" w:eastAsia="Times New Roman" w:hAnsi="Times New Roman" w:cs="Times New Roman"/>
          <w:sz w:val="24"/>
          <w:szCs w:val="24"/>
          <w:lang w:eastAsia="es-ES"/>
        </w:rPr>
        <w:t xml:space="preserve"> if you need).</w:t>
      </w:r>
    </w:p>
    <w:p w:rsidR="008535BE" w:rsidRPr="008535BE" w:rsidRDefault="008535BE" w:rsidP="008535BE">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8535BE">
        <w:rPr>
          <w:rFonts w:ascii="Times New Roman" w:eastAsia="Times New Roman" w:hAnsi="Times New Roman" w:cs="Times New Roman"/>
          <w:b/>
          <w:bCs/>
          <w:kern w:val="36"/>
          <w:sz w:val="48"/>
          <w:szCs w:val="48"/>
          <w:lang w:eastAsia="es-ES"/>
        </w:rPr>
        <w:t>Hypothesis testing</w:t>
      </w:r>
    </w:p>
    <w:p w:rsidR="008535BE" w:rsidRPr="008535BE" w:rsidRDefault="008535BE" w:rsidP="008535BE">
      <w:p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Hypothesis testing in the field of survival analysis mostly concerns:</w:t>
      </w:r>
    </w:p>
    <w:p w:rsidR="008535BE" w:rsidRPr="008535BE" w:rsidRDefault="008535BE" w:rsidP="008535BE">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 xml:space="preserve">The hazard function of </w:t>
      </w:r>
      <w:r w:rsidRPr="008535BE">
        <w:rPr>
          <w:rFonts w:ascii="Times New Roman" w:eastAsia="Times New Roman" w:hAnsi="Times New Roman" w:cs="Times New Roman"/>
          <w:b/>
          <w:bCs/>
          <w:sz w:val="24"/>
          <w:szCs w:val="24"/>
          <w:lang w:eastAsia="es-ES"/>
        </w:rPr>
        <w:t>one population</w:t>
      </w:r>
      <w:r w:rsidRPr="008535BE">
        <w:rPr>
          <w:rFonts w:ascii="Times New Roman" w:eastAsia="Times New Roman" w:hAnsi="Times New Roman" w:cs="Times New Roman"/>
          <w:sz w:val="24"/>
          <w:szCs w:val="24"/>
          <w:lang w:eastAsia="es-ES"/>
        </w:rPr>
        <w:t>: in this case we test whether a censored sample comes from a population with a known hazard function h0(t). For example, we may be interested to compare survival in a sample of patients to the survival in the overall population (derived from the life tables).</w:t>
      </w:r>
    </w:p>
    <w:p w:rsidR="008535BE" w:rsidRPr="008535BE" w:rsidRDefault="008535BE" w:rsidP="008535BE">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 xml:space="preserve">The comparison of the hazard function of </w:t>
      </w:r>
      <w:r w:rsidRPr="008535BE">
        <w:rPr>
          <w:rFonts w:ascii="Times New Roman" w:eastAsia="Times New Roman" w:hAnsi="Times New Roman" w:cs="Times New Roman"/>
          <w:b/>
          <w:bCs/>
          <w:sz w:val="24"/>
          <w:szCs w:val="24"/>
          <w:lang w:eastAsia="es-ES"/>
        </w:rPr>
        <w:t>two or more populations</w:t>
      </w:r>
      <w:r w:rsidRPr="008535BE">
        <w:rPr>
          <w:rFonts w:ascii="Times New Roman" w:eastAsia="Times New Roman" w:hAnsi="Times New Roman" w:cs="Times New Roman"/>
          <w:sz w:val="24"/>
          <w:szCs w:val="24"/>
          <w:lang w:eastAsia="es-ES"/>
        </w:rPr>
        <w:t>: in this case we are interested in assessing whether there are differences in survival among different groups of subjects. For example:</w:t>
      </w:r>
    </w:p>
    <w:p w:rsidR="008535BE" w:rsidRPr="008535BE" w:rsidRDefault="008535BE" w:rsidP="008535BE">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lastRenderedPageBreak/>
        <w:t>2 groups: we are interested in comparing survival for female and male colon cancer patients</w:t>
      </w:r>
    </w:p>
    <w:p w:rsidR="008535BE" w:rsidRPr="008535BE" w:rsidRDefault="008535BE" w:rsidP="008535BE">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3 groups or more: we are interested in comparing survival for melanoma cancer patients according to their treatments (with treatments A, B and C for example)</w:t>
      </w:r>
      <w:hyperlink r:id="rId35" w:anchor="fn8" w:tgtFrame="_blank" w:history="1">
        <w:r w:rsidRPr="008535BE">
          <w:rPr>
            <w:rFonts w:ascii="Times New Roman" w:eastAsia="Times New Roman" w:hAnsi="Times New Roman" w:cs="Times New Roman"/>
            <w:color w:val="0000FF"/>
            <w:sz w:val="24"/>
            <w:szCs w:val="24"/>
            <w:u w:val="single"/>
            <w:lang w:eastAsia="es-ES"/>
          </w:rPr>
          <w:t>8</w:t>
        </w:r>
      </w:hyperlink>
    </w:p>
    <w:p w:rsidR="008535BE" w:rsidRPr="008535BE" w:rsidRDefault="008535BE" w:rsidP="008535BE">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8535BE">
        <w:rPr>
          <w:rFonts w:ascii="Times New Roman" w:eastAsia="Times New Roman" w:hAnsi="Times New Roman" w:cs="Times New Roman"/>
          <w:b/>
          <w:bCs/>
          <w:kern w:val="36"/>
          <w:sz w:val="48"/>
          <w:szCs w:val="48"/>
          <w:lang w:eastAsia="es-ES"/>
        </w:rPr>
        <w:t>Log-rank test</w:t>
      </w:r>
    </w:p>
    <w:p w:rsidR="008535BE" w:rsidRPr="008535BE" w:rsidRDefault="008535BE" w:rsidP="008535BE">
      <w:p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 xml:space="preserve">In this article, we focus on comparing survival between two groups using the </w:t>
      </w:r>
      <w:r w:rsidRPr="008535BE">
        <w:rPr>
          <w:rFonts w:ascii="Times New Roman" w:eastAsia="Times New Roman" w:hAnsi="Times New Roman" w:cs="Times New Roman"/>
          <w:b/>
          <w:bCs/>
          <w:sz w:val="24"/>
          <w:szCs w:val="24"/>
          <w:lang w:eastAsia="es-ES"/>
        </w:rPr>
        <w:t>log-rank test</w:t>
      </w:r>
      <w:r w:rsidRPr="008535BE">
        <w:rPr>
          <w:rFonts w:ascii="Times New Roman" w:eastAsia="Times New Roman" w:hAnsi="Times New Roman" w:cs="Times New Roman"/>
          <w:sz w:val="24"/>
          <w:szCs w:val="24"/>
          <w:lang w:eastAsia="es-ES"/>
        </w:rPr>
        <w:t xml:space="preserve"> (also known as Mantel-Cox test).</w:t>
      </w:r>
    </w:p>
    <w:p w:rsidR="008535BE" w:rsidRPr="008535BE" w:rsidRDefault="008535BE" w:rsidP="008535BE">
      <w:p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The intuition behind the test is that if the two groups have different hazard rates, the two survival curves (so their slopes) will differ. More precisely, the log-rank test compares the observed number of events in each group to what would be expected if the survival curves were identical (i.e., if the null hypothesis were true).</w:t>
      </w:r>
    </w:p>
    <w:p w:rsidR="008535BE" w:rsidRPr="008535BE" w:rsidRDefault="008535BE" w:rsidP="008535BE">
      <w:p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Note that, as for the Kaplan-Meier estimator, the log-rank test is a nonparametric test, which makes no assumptions about the survival distributions.</w:t>
      </w:r>
    </w:p>
    <w:p w:rsidR="008535BE" w:rsidRPr="008535BE" w:rsidRDefault="008535BE" w:rsidP="008535BE">
      <w:p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For this example, consider the following dataset:</w:t>
      </w:r>
    </w:p>
    <w:p w:rsidR="008535BE" w:rsidRPr="008535BE" w:rsidRDefault="008535BE" w:rsidP="00853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535BE">
        <w:rPr>
          <w:rFonts w:ascii="Courier New" w:eastAsia="Times New Roman" w:hAnsi="Courier New" w:cs="Courier New"/>
          <w:sz w:val="20"/>
          <w:szCs w:val="20"/>
          <w:lang w:eastAsia="es-ES"/>
        </w:rPr>
        <w:t>##    patient group time event</w:t>
      </w:r>
      <w:r w:rsidRPr="008535BE">
        <w:rPr>
          <w:rFonts w:ascii="Courier New" w:eastAsia="Times New Roman" w:hAnsi="Courier New" w:cs="Courier New"/>
          <w:sz w:val="20"/>
          <w:szCs w:val="20"/>
          <w:lang w:eastAsia="es-ES"/>
        </w:rPr>
        <w:br/>
        <w:t>## 1        1     1  4.1     1</w:t>
      </w:r>
      <w:r w:rsidRPr="008535BE">
        <w:rPr>
          <w:rFonts w:ascii="Courier New" w:eastAsia="Times New Roman" w:hAnsi="Courier New" w:cs="Courier New"/>
          <w:sz w:val="20"/>
          <w:szCs w:val="20"/>
          <w:lang w:eastAsia="es-ES"/>
        </w:rPr>
        <w:br/>
        <w:t>## 2        2     1  7.8     0</w:t>
      </w:r>
      <w:r w:rsidRPr="008535BE">
        <w:rPr>
          <w:rFonts w:ascii="Courier New" w:eastAsia="Times New Roman" w:hAnsi="Courier New" w:cs="Courier New"/>
          <w:sz w:val="20"/>
          <w:szCs w:val="20"/>
          <w:lang w:eastAsia="es-ES"/>
        </w:rPr>
        <w:br/>
        <w:t>## 3        3     1 10.0     1</w:t>
      </w:r>
      <w:r w:rsidRPr="008535BE">
        <w:rPr>
          <w:rFonts w:ascii="Courier New" w:eastAsia="Times New Roman" w:hAnsi="Courier New" w:cs="Courier New"/>
          <w:sz w:val="20"/>
          <w:szCs w:val="20"/>
          <w:lang w:eastAsia="es-ES"/>
        </w:rPr>
        <w:br/>
        <w:t>## 4        4     1 10.0     1</w:t>
      </w:r>
      <w:r w:rsidRPr="008535BE">
        <w:rPr>
          <w:rFonts w:ascii="Courier New" w:eastAsia="Times New Roman" w:hAnsi="Courier New" w:cs="Courier New"/>
          <w:sz w:val="20"/>
          <w:szCs w:val="20"/>
          <w:lang w:eastAsia="es-ES"/>
        </w:rPr>
        <w:br/>
        <w:t>## 5        5     1 12.3     0</w:t>
      </w:r>
      <w:r w:rsidRPr="008535BE">
        <w:rPr>
          <w:rFonts w:ascii="Courier New" w:eastAsia="Times New Roman" w:hAnsi="Courier New" w:cs="Courier New"/>
          <w:sz w:val="20"/>
          <w:szCs w:val="20"/>
          <w:lang w:eastAsia="es-ES"/>
        </w:rPr>
        <w:br/>
        <w:t>## 6        6     1 17.2     1</w:t>
      </w:r>
      <w:r w:rsidRPr="008535BE">
        <w:rPr>
          <w:rFonts w:ascii="Courier New" w:eastAsia="Times New Roman" w:hAnsi="Courier New" w:cs="Courier New"/>
          <w:sz w:val="20"/>
          <w:szCs w:val="20"/>
          <w:lang w:eastAsia="es-ES"/>
        </w:rPr>
        <w:br/>
        <w:t>## 7        7     2  9.7     1</w:t>
      </w:r>
      <w:r w:rsidRPr="008535BE">
        <w:rPr>
          <w:rFonts w:ascii="Courier New" w:eastAsia="Times New Roman" w:hAnsi="Courier New" w:cs="Courier New"/>
          <w:sz w:val="20"/>
          <w:szCs w:val="20"/>
          <w:lang w:eastAsia="es-ES"/>
        </w:rPr>
        <w:br/>
        <w:t>## 8        8     2 10.0     1</w:t>
      </w:r>
      <w:r w:rsidRPr="008535BE">
        <w:rPr>
          <w:rFonts w:ascii="Courier New" w:eastAsia="Times New Roman" w:hAnsi="Courier New" w:cs="Courier New"/>
          <w:sz w:val="20"/>
          <w:szCs w:val="20"/>
          <w:lang w:eastAsia="es-ES"/>
        </w:rPr>
        <w:br/>
        <w:t>## 9        9     2 11.1     0</w:t>
      </w:r>
      <w:r w:rsidRPr="008535BE">
        <w:rPr>
          <w:rFonts w:ascii="Courier New" w:eastAsia="Times New Roman" w:hAnsi="Courier New" w:cs="Courier New"/>
          <w:sz w:val="20"/>
          <w:szCs w:val="20"/>
          <w:lang w:eastAsia="es-ES"/>
        </w:rPr>
        <w:br/>
        <w:t>## 10      10     2 13.1     0</w:t>
      </w:r>
      <w:r w:rsidRPr="008535BE">
        <w:rPr>
          <w:rFonts w:ascii="Courier New" w:eastAsia="Times New Roman" w:hAnsi="Courier New" w:cs="Courier New"/>
          <w:sz w:val="20"/>
          <w:szCs w:val="20"/>
          <w:lang w:eastAsia="es-ES"/>
        </w:rPr>
        <w:br/>
        <w:t>## 11      11     2 19.7     1</w:t>
      </w:r>
      <w:r w:rsidRPr="008535BE">
        <w:rPr>
          <w:rFonts w:ascii="Courier New" w:eastAsia="Times New Roman" w:hAnsi="Courier New" w:cs="Courier New"/>
          <w:sz w:val="20"/>
          <w:szCs w:val="20"/>
          <w:lang w:eastAsia="es-ES"/>
        </w:rPr>
        <w:br/>
        <w:t>## 12      12     2 24.1     0</w:t>
      </w:r>
    </w:p>
    <w:p w:rsidR="008535BE" w:rsidRPr="008535BE" w:rsidRDefault="008535BE" w:rsidP="008535BE">
      <w:p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where:</w:t>
      </w:r>
    </w:p>
    <w:p w:rsidR="008535BE" w:rsidRPr="008535BE" w:rsidRDefault="008535BE" w:rsidP="008535BE">
      <w:pPr>
        <w:numPr>
          <w:ilvl w:val="0"/>
          <w:numId w:val="25"/>
        </w:num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Courier New" w:eastAsia="Times New Roman" w:hAnsi="Courier New" w:cs="Courier New"/>
          <w:sz w:val="20"/>
          <w:szCs w:val="20"/>
          <w:lang w:eastAsia="es-ES"/>
        </w:rPr>
        <w:t>patient</w:t>
      </w:r>
      <w:r w:rsidRPr="008535BE">
        <w:rPr>
          <w:rFonts w:ascii="Times New Roman" w:eastAsia="Times New Roman" w:hAnsi="Times New Roman" w:cs="Times New Roman"/>
          <w:sz w:val="24"/>
          <w:szCs w:val="24"/>
          <w:lang w:eastAsia="es-ES"/>
        </w:rPr>
        <w:t xml:space="preserve"> is the patient’s identifier</w:t>
      </w:r>
    </w:p>
    <w:p w:rsidR="008535BE" w:rsidRPr="008535BE" w:rsidRDefault="008535BE" w:rsidP="008535BE">
      <w:pPr>
        <w:numPr>
          <w:ilvl w:val="0"/>
          <w:numId w:val="25"/>
        </w:num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Courier New" w:eastAsia="Times New Roman" w:hAnsi="Courier New" w:cs="Courier New"/>
          <w:sz w:val="20"/>
          <w:szCs w:val="20"/>
          <w:lang w:eastAsia="es-ES"/>
        </w:rPr>
        <w:t>group</w:t>
      </w:r>
      <w:r w:rsidRPr="008535BE">
        <w:rPr>
          <w:rFonts w:ascii="Times New Roman" w:eastAsia="Times New Roman" w:hAnsi="Times New Roman" w:cs="Times New Roman"/>
          <w:sz w:val="24"/>
          <w:szCs w:val="24"/>
          <w:lang w:eastAsia="es-ES"/>
        </w:rPr>
        <w:t xml:space="preserve"> is the group (group 1 or 2)</w:t>
      </w:r>
    </w:p>
    <w:p w:rsidR="008535BE" w:rsidRPr="008535BE" w:rsidRDefault="008535BE" w:rsidP="008535BE">
      <w:pPr>
        <w:numPr>
          <w:ilvl w:val="0"/>
          <w:numId w:val="25"/>
        </w:num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Courier New" w:eastAsia="Times New Roman" w:hAnsi="Courier New" w:cs="Courier New"/>
          <w:sz w:val="20"/>
          <w:szCs w:val="20"/>
          <w:lang w:eastAsia="es-ES"/>
        </w:rPr>
        <w:t>time</w:t>
      </w:r>
      <w:r w:rsidRPr="008535BE">
        <w:rPr>
          <w:rFonts w:ascii="Times New Roman" w:eastAsia="Times New Roman" w:hAnsi="Times New Roman" w:cs="Times New Roman"/>
          <w:sz w:val="24"/>
          <w:szCs w:val="24"/>
          <w:lang w:eastAsia="es-ES"/>
        </w:rPr>
        <w:t xml:space="preserve"> is the time to death (in years)</w:t>
      </w:r>
      <w:hyperlink r:id="rId36" w:anchor="fn9" w:tgtFrame="_blank" w:history="1">
        <w:r w:rsidRPr="008535BE">
          <w:rPr>
            <w:rFonts w:ascii="Times New Roman" w:eastAsia="Times New Roman" w:hAnsi="Times New Roman" w:cs="Times New Roman"/>
            <w:color w:val="0000FF"/>
            <w:sz w:val="24"/>
            <w:szCs w:val="24"/>
            <w:u w:val="single"/>
            <w:lang w:eastAsia="es-ES"/>
          </w:rPr>
          <w:t>9</w:t>
        </w:r>
      </w:hyperlink>
    </w:p>
    <w:p w:rsidR="008535BE" w:rsidRPr="008535BE" w:rsidRDefault="008535BE" w:rsidP="008535BE">
      <w:pPr>
        <w:numPr>
          <w:ilvl w:val="0"/>
          <w:numId w:val="25"/>
        </w:num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Courier New" w:eastAsia="Times New Roman" w:hAnsi="Courier New" w:cs="Courier New"/>
          <w:sz w:val="20"/>
          <w:szCs w:val="20"/>
          <w:lang w:eastAsia="es-ES"/>
        </w:rPr>
        <w:t>event</w:t>
      </w:r>
      <w:r w:rsidRPr="008535BE">
        <w:rPr>
          <w:rFonts w:ascii="Times New Roman" w:eastAsia="Times New Roman" w:hAnsi="Times New Roman" w:cs="Times New Roman"/>
          <w:sz w:val="24"/>
          <w:szCs w:val="24"/>
          <w:lang w:eastAsia="es-ES"/>
        </w:rPr>
        <w:t xml:space="preserve"> is the event status (0 = censored, 1 = death)</w:t>
      </w:r>
    </w:p>
    <w:p w:rsidR="008535BE" w:rsidRPr="008535BE" w:rsidRDefault="008535BE" w:rsidP="008535BE">
      <w:p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Suppose we are interested in comparing group 1 and 2 in terms of survival, that is, we compare survival curves between the 2 groups:</w:t>
      </w:r>
    </w:p>
    <w:p w:rsidR="008535BE" w:rsidRPr="008535BE" w:rsidRDefault="008535BE" w:rsidP="008535BE">
      <w:pPr>
        <w:numPr>
          <w:ilvl w:val="0"/>
          <w:numId w:val="26"/>
        </w:num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H0: S1(t)=S2(t) for all t</w:t>
      </w:r>
    </w:p>
    <w:p w:rsidR="008535BE" w:rsidRPr="008535BE" w:rsidRDefault="008535BE" w:rsidP="008535BE">
      <w:pPr>
        <w:numPr>
          <w:ilvl w:val="0"/>
          <w:numId w:val="26"/>
        </w:num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H1: S1(t)≠S2(t) for some t</w:t>
      </w:r>
    </w:p>
    <w:p w:rsidR="008535BE" w:rsidRPr="008535BE" w:rsidRDefault="008535BE" w:rsidP="008535BE">
      <w:p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It is a statistical test, so if the p-value &lt; α (usually 0.05), we reject the null hypothesis and we conclude that survival (or the time to event) is significantly different between the two groups considered.</w:t>
      </w:r>
    </w:p>
    <w:p w:rsidR="008535BE" w:rsidRPr="008535BE" w:rsidRDefault="008535BE" w:rsidP="008535BE">
      <w:p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lastRenderedPageBreak/>
        <w:t>To perform the log-rank test, the following test statistic will be useful:</w:t>
      </w:r>
    </w:p>
    <w:p w:rsidR="008535BE" w:rsidRPr="008535BE" w:rsidRDefault="008535BE" w:rsidP="008535BE">
      <w:pPr>
        <w:spacing w:after="0"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noProof/>
          <w:sz w:val="24"/>
          <w:szCs w:val="24"/>
          <w:lang w:eastAsia="es-ES"/>
        </w:rPr>
        <w:drawing>
          <wp:inline distT="0" distB="0" distL="0" distR="0">
            <wp:extent cx="6495415" cy="3321050"/>
            <wp:effectExtent l="0" t="0" r="635" b="0"/>
            <wp:docPr id="8" name="Imagen 8" descr="https://miro.medium.com/max/682/1*6QCSBEUxlgFUeSFtkhYf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miro.medium.com/max/682/1*6QCSBEUxlgFUeSFtkhYfKA.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495415" cy="3321050"/>
                    </a:xfrm>
                    <a:prstGeom prst="rect">
                      <a:avLst/>
                    </a:prstGeom>
                    <a:noFill/>
                    <a:ln>
                      <a:noFill/>
                    </a:ln>
                  </pic:spPr>
                </pic:pic>
              </a:graphicData>
            </a:graphic>
          </wp:inline>
        </w:drawing>
      </w:r>
    </w:p>
    <w:p w:rsidR="008535BE" w:rsidRPr="008535BE" w:rsidRDefault="008535BE" w:rsidP="008535BE">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8535BE">
        <w:rPr>
          <w:rFonts w:ascii="Times New Roman" w:eastAsia="Times New Roman" w:hAnsi="Times New Roman" w:cs="Times New Roman"/>
          <w:b/>
          <w:bCs/>
          <w:kern w:val="36"/>
          <w:sz w:val="48"/>
          <w:szCs w:val="48"/>
          <w:lang w:eastAsia="es-ES"/>
        </w:rPr>
        <w:t>By hand</w:t>
      </w:r>
    </w:p>
    <w:p w:rsidR="008535BE" w:rsidRPr="008535BE" w:rsidRDefault="008535BE" w:rsidP="008535BE">
      <w:p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As for the Kaplan-Meier estimator by hand, it is best to also fill in a table for the log-rank test by hand.</w:t>
      </w:r>
    </w:p>
    <w:p w:rsidR="008535BE" w:rsidRPr="008535BE" w:rsidRDefault="008535BE" w:rsidP="008535BE">
      <w:p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Let’s present the final table and comment below on how to fill it, column by column:</w:t>
      </w:r>
    </w:p>
    <w:p w:rsidR="008535BE" w:rsidRPr="008535BE" w:rsidRDefault="008535BE" w:rsidP="008535BE">
      <w:pPr>
        <w:spacing w:after="0"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noProof/>
          <w:sz w:val="24"/>
          <w:szCs w:val="24"/>
          <w:lang w:eastAsia="es-ES"/>
        </w:rPr>
        <w:drawing>
          <wp:inline distT="0" distB="0" distL="0" distR="0">
            <wp:extent cx="6668135" cy="1587500"/>
            <wp:effectExtent l="0" t="0" r="0" b="0"/>
            <wp:docPr id="7" name="Imagen 7" descr="https://miro.medium.com/max/700/1*JxtSQgQV4VWLQrI4vOajX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miro.medium.com/max/700/1*JxtSQgQV4VWLQrI4vOajXQ.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668135" cy="1587500"/>
                    </a:xfrm>
                    <a:prstGeom prst="rect">
                      <a:avLst/>
                    </a:prstGeom>
                    <a:noFill/>
                    <a:ln>
                      <a:noFill/>
                    </a:ln>
                  </pic:spPr>
                </pic:pic>
              </a:graphicData>
            </a:graphic>
          </wp:inline>
        </w:drawing>
      </w:r>
    </w:p>
    <w:p w:rsidR="008535BE" w:rsidRPr="008535BE" w:rsidRDefault="008535BE" w:rsidP="008535BE">
      <w:p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b/>
          <w:bCs/>
          <w:sz w:val="24"/>
          <w:szCs w:val="24"/>
          <w:lang w:eastAsia="es-ES"/>
        </w:rPr>
        <w:t xml:space="preserve">Column </w:t>
      </w:r>
      <w:r w:rsidRPr="008535BE">
        <w:rPr>
          <w:rFonts w:ascii="Times New Roman" w:eastAsia="Times New Roman" w:hAnsi="Times New Roman" w:cs="Times New Roman"/>
          <w:sz w:val="24"/>
          <w:szCs w:val="24"/>
          <w:lang w:eastAsia="es-ES"/>
        </w:rPr>
        <w:t>j is the number of distinct event times. We see that there are 5 (ignoring censored observations), so we write 1 to 5 in the table.</w:t>
      </w:r>
    </w:p>
    <w:p w:rsidR="008535BE" w:rsidRPr="008535BE" w:rsidRDefault="008535BE" w:rsidP="008535BE">
      <w:p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b/>
          <w:bCs/>
          <w:sz w:val="24"/>
          <w:szCs w:val="24"/>
          <w:lang w:eastAsia="es-ES"/>
        </w:rPr>
        <w:t xml:space="preserve">Column </w:t>
      </w:r>
      <w:r w:rsidRPr="008535BE">
        <w:rPr>
          <w:rFonts w:ascii="Times New Roman" w:eastAsia="Times New Roman" w:hAnsi="Times New Roman" w:cs="Times New Roman"/>
          <w:sz w:val="24"/>
          <w:szCs w:val="24"/>
          <w:lang w:eastAsia="es-ES"/>
        </w:rPr>
        <w:t>y(j) is the ordered distinct event times:</w:t>
      </w:r>
    </w:p>
    <w:p w:rsidR="008535BE" w:rsidRPr="008535BE" w:rsidRDefault="008535BE" w:rsidP="008535BE">
      <w:p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i/>
          <w:iCs/>
          <w:sz w:val="24"/>
          <w:szCs w:val="24"/>
          <w:lang w:eastAsia="es-ES"/>
        </w:rPr>
        <w:t>4.1</w:t>
      </w:r>
      <w:r w:rsidRPr="008535BE">
        <w:rPr>
          <w:rFonts w:ascii="Times New Roman" w:eastAsia="Times New Roman" w:hAnsi="Times New Roman" w:cs="Times New Roman"/>
          <w:sz w:val="24"/>
          <w:szCs w:val="24"/>
          <w:lang w:eastAsia="es-ES"/>
        </w:rPr>
        <w:t xml:space="preserve">, </w:t>
      </w:r>
      <w:r w:rsidRPr="008535BE">
        <w:rPr>
          <w:rFonts w:ascii="Times New Roman" w:eastAsia="Times New Roman" w:hAnsi="Times New Roman" w:cs="Times New Roman"/>
          <w:i/>
          <w:iCs/>
          <w:sz w:val="24"/>
          <w:szCs w:val="24"/>
          <w:lang w:eastAsia="es-ES"/>
        </w:rPr>
        <w:t>9.7</w:t>
      </w:r>
      <w:r w:rsidRPr="008535BE">
        <w:rPr>
          <w:rFonts w:ascii="Times New Roman" w:eastAsia="Times New Roman" w:hAnsi="Times New Roman" w:cs="Times New Roman"/>
          <w:sz w:val="24"/>
          <w:szCs w:val="24"/>
          <w:lang w:eastAsia="es-ES"/>
        </w:rPr>
        <w:t xml:space="preserve">, </w:t>
      </w:r>
      <w:r w:rsidRPr="008535BE">
        <w:rPr>
          <w:rFonts w:ascii="Times New Roman" w:eastAsia="Times New Roman" w:hAnsi="Times New Roman" w:cs="Times New Roman"/>
          <w:i/>
          <w:iCs/>
          <w:sz w:val="24"/>
          <w:szCs w:val="24"/>
          <w:lang w:eastAsia="es-ES"/>
        </w:rPr>
        <w:t>10</w:t>
      </w:r>
      <w:r w:rsidRPr="008535BE">
        <w:rPr>
          <w:rFonts w:ascii="Times New Roman" w:eastAsia="Times New Roman" w:hAnsi="Times New Roman" w:cs="Times New Roman"/>
          <w:sz w:val="24"/>
          <w:szCs w:val="24"/>
          <w:lang w:eastAsia="es-ES"/>
        </w:rPr>
        <w:t xml:space="preserve">, </w:t>
      </w:r>
      <w:r w:rsidRPr="008535BE">
        <w:rPr>
          <w:rFonts w:ascii="Times New Roman" w:eastAsia="Times New Roman" w:hAnsi="Times New Roman" w:cs="Times New Roman"/>
          <w:i/>
          <w:iCs/>
          <w:sz w:val="24"/>
          <w:szCs w:val="24"/>
          <w:lang w:eastAsia="es-ES"/>
        </w:rPr>
        <w:t>17.2</w:t>
      </w:r>
      <w:r w:rsidRPr="008535BE">
        <w:rPr>
          <w:rFonts w:ascii="Times New Roman" w:eastAsia="Times New Roman" w:hAnsi="Times New Roman" w:cs="Times New Roman"/>
          <w:sz w:val="24"/>
          <w:szCs w:val="24"/>
          <w:lang w:eastAsia="es-ES"/>
        </w:rPr>
        <w:t xml:space="preserve"> and </w:t>
      </w:r>
      <w:r w:rsidRPr="008535BE">
        <w:rPr>
          <w:rFonts w:ascii="Times New Roman" w:eastAsia="Times New Roman" w:hAnsi="Times New Roman" w:cs="Times New Roman"/>
          <w:i/>
          <w:iCs/>
          <w:sz w:val="24"/>
          <w:szCs w:val="24"/>
          <w:lang w:eastAsia="es-ES"/>
        </w:rPr>
        <w:t>19.7</w:t>
      </w:r>
    </w:p>
    <w:p w:rsidR="008535BE" w:rsidRPr="008535BE" w:rsidRDefault="008535BE" w:rsidP="008535BE">
      <w:p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b/>
          <w:bCs/>
          <w:sz w:val="24"/>
          <w:szCs w:val="24"/>
          <w:lang w:eastAsia="es-ES"/>
        </w:rPr>
        <w:t xml:space="preserve">Column </w:t>
      </w:r>
      <w:r w:rsidRPr="008535BE">
        <w:rPr>
          <w:rFonts w:ascii="Times New Roman" w:eastAsia="Times New Roman" w:hAnsi="Times New Roman" w:cs="Times New Roman"/>
          <w:sz w:val="24"/>
          <w:szCs w:val="24"/>
          <w:lang w:eastAsia="es-ES"/>
        </w:rPr>
        <w:t>d(j)1 is the number of observations for each distinct event time, for group 1:</w:t>
      </w:r>
    </w:p>
    <w:p w:rsidR="008535BE" w:rsidRPr="008535BE" w:rsidRDefault="008535BE" w:rsidP="00853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535BE">
        <w:rPr>
          <w:rFonts w:ascii="Courier New" w:eastAsia="Times New Roman" w:hAnsi="Courier New" w:cs="Courier New"/>
          <w:sz w:val="20"/>
          <w:szCs w:val="20"/>
          <w:lang w:eastAsia="es-ES"/>
        </w:rPr>
        <w:lastRenderedPageBreak/>
        <w:t>## time</w:t>
      </w:r>
      <w:r w:rsidRPr="008535BE">
        <w:rPr>
          <w:rFonts w:ascii="Courier New" w:eastAsia="Times New Roman" w:hAnsi="Courier New" w:cs="Courier New"/>
          <w:sz w:val="20"/>
          <w:szCs w:val="20"/>
          <w:lang w:eastAsia="es-ES"/>
        </w:rPr>
        <w:br/>
        <w:t xml:space="preserve">##  4.1   10 17.2 </w:t>
      </w:r>
      <w:r w:rsidRPr="008535BE">
        <w:rPr>
          <w:rFonts w:ascii="Courier New" w:eastAsia="Times New Roman" w:hAnsi="Courier New" w:cs="Courier New"/>
          <w:sz w:val="20"/>
          <w:szCs w:val="20"/>
          <w:lang w:eastAsia="es-ES"/>
        </w:rPr>
        <w:br/>
        <w:t>##    1    2    1</w:t>
      </w:r>
    </w:p>
    <w:p w:rsidR="008535BE" w:rsidRPr="008535BE" w:rsidRDefault="008535BE" w:rsidP="008535BE">
      <w:p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When there is no event, we simply write 0 in the table.</w:t>
      </w:r>
    </w:p>
    <w:p w:rsidR="008535BE" w:rsidRPr="008535BE" w:rsidRDefault="008535BE" w:rsidP="008535BE">
      <w:p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b/>
          <w:bCs/>
          <w:sz w:val="24"/>
          <w:szCs w:val="24"/>
          <w:lang w:eastAsia="es-ES"/>
        </w:rPr>
        <w:t xml:space="preserve">Column </w:t>
      </w:r>
      <w:r w:rsidRPr="008535BE">
        <w:rPr>
          <w:rFonts w:ascii="Times New Roman" w:eastAsia="Times New Roman" w:hAnsi="Times New Roman" w:cs="Times New Roman"/>
          <w:sz w:val="24"/>
          <w:szCs w:val="24"/>
          <w:lang w:eastAsia="es-ES"/>
        </w:rPr>
        <w:t>R(j)1 is the remaining number of patients at risk, for group 1. For this, the distribution of time (censored and not censored, for group 1) is useful:</w:t>
      </w:r>
    </w:p>
    <w:p w:rsidR="008535BE" w:rsidRPr="008535BE" w:rsidRDefault="008535BE" w:rsidP="00853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535BE">
        <w:rPr>
          <w:rFonts w:ascii="Courier New" w:eastAsia="Times New Roman" w:hAnsi="Courier New" w:cs="Courier New"/>
          <w:sz w:val="20"/>
          <w:szCs w:val="20"/>
          <w:lang w:eastAsia="es-ES"/>
        </w:rPr>
        <w:t>## time</w:t>
      </w:r>
      <w:r w:rsidRPr="008535BE">
        <w:rPr>
          <w:rFonts w:ascii="Courier New" w:eastAsia="Times New Roman" w:hAnsi="Courier New" w:cs="Courier New"/>
          <w:sz w:val="20"/>
          <w:szCs w:val="20"/>
          <w:lang w:eastAsia="es-ES"/>
        </w:rPr>
        <w:br/>
        <w:t xml:space="preserve">##  4.1  7.8   10 12.3 17.2 </w:t>
      </w:r>
      <w:r w:rsidRPr="008535BE">
        <w:rPr>
          <w:rFonts w:ascii="Courier New" w:eastAsia="Times New Roman" w:hAnsi="Courier New" w:cs="Courier New"/>
          <w:sz w:val="20"/>
          <w:szCs w:val="20"/>
          <w:lang w:eastAsia="es-ES"/>
        </w:rPr>
        <w:br/>
        <w:t>##    1    1    2    1    1</w:t>
      </w:r>
    </w:p>
    <w:p w:rsidR="008535BE" w:rsidRPr="008535BE" w:rsidRDefault="008535BE" w:rsidP="008535BE">
      <w:p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We see that:</w:t>
      </w:r>
    </w:p>
    <w:p w:rsidR="008535BE" w:rsidRPr="008535BE" w:rsidRDefault="008535BE" w:rsidP="008535BE">
      <w:pPr>
        <w:numPr>
          <w:ilvl w:val="0"/>
          <w:numId w:val="27"/>
        </w:num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At the beginning, there are 6 patients</w:t>
      </w:r>
    </w:p>
    <w:p w:rsidR="008535BE" w:rsidRPr="008535BE" w:rsidRDefault="008535BE" w:rsidP="008535BE">
      <w:pPr>
        <w:numPr>
          <w:ilvl w:val="0"/>
          <w:numId w:val="27"/>
        </w:num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Before time 9.7, there are 4 patients left (6–1 who had the event at time 4.1–1 who was censored at time 7.8)</w:t>
      </w:r>
    </w:p>
    <w:p w:rsidR="008535BE" w:rsidRPr="008535BE" w:rsidRDefault="008535BE" w:rsidP="008535BE">
      <w:pPr>
        <w:numPr>
          <w:ilvl w:val="0"/>
          <w:numId w:val="27"/>
        </w:num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Before time 10, there are 4 patients left (6–2)</w:t>
      </w:r>
    </w:p>
    <w:p w:rsidR="008535BE" w:rsidRPr="008535BE" w:rsidRDefault="008535BE" w:rsidP="008535BE">
      <w:pPr>
        <w:numPr>
          <w:ilvl w:val="0"/>
          <w:numId w:val="27"/>
        </w:num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Before time 17.2, there are 1 patient left (6–5)</w:t>
      </w:r>
    </w:p>
    <w:p w:rsidR="008535BE" w:rsidRPr="008535BE" w:rsidRDefault="008535BE" w:rsidP="008535BE">
      <w:pPr>
        <w:numPr>
          <w:ilvl w:val="0"/>
          <w:numId w:val="27"/>
        </w:num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Before time 19.7, there are 0 patient left (6–6)</w:t>
      </w:r>
    </w:p>
    <w:p w:rsidR="008535BE" w:rsidRPr="008535BE" w:rsidRDefault="008535BE" w:rsidP="008535BE">
      <w:p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b/>
          <w:bCs/>
          <w:sz w:val="24"/>
          <w:szCs w:val="24"/>
          <w:lang w:eastAsia="es-ES"/>
        </w:rPr>
        <w:t xml:space="preserve">Columns </w:t>
      </w:r>
      <w:r w:rsidRPr="008535BE">
        <w:rPr>
          <w:rFonts w:ascii="Times New Roman" w:eastAsia="Times New Roman" w:hAnsi="Times New Roman" w:cs="Times New Roman"/>
          <w:sz w:val="24"/>
          <w:szCs w:val="24"/>
          <w:lang w:eastAsia="es-ES"/>
        </w:rPr>
        <w:t>d(j)2</w:t>
      </w:r>
      <w:r w:rsidRPr="008535BE">
        <w:rPr>
          <w:rFonts w:ascii="Times New Roman" w:eastAsia="Times New Roman" w:hAnsi="Times New Roman" w:cs="Times New Roman"/>
          <w:b/>
          <w:bCs/>
          <w:sz w:val="24"/>
          <w:szCs w:val="24"/>
          <w:lang w:eastAsia="es-ES"/>
        </w:rPr>
        <w:t xml:space="preserve"> and </w:t>
      </w:r>
      <w:r w:rsidRPr="008535BE">
        <w:rPr>
          <w:rFonts w:ascii="Times New Roman" w:eastAsia="Times New Roman" w:hAnsi="Times New Roman" w:cs="Times New Roman"/>
          <w:sz w:val="24"/>
          <w:szCs w:val="24"/>
          <w:lang w:eastAsia="es-ES"/>
        </w:rPr>
        <w:t>R(j)2 follow the same principle, but for group 2 this time. So we have, respectively for d(j)2 and R(j)2:</w:t>
      </w:r>
    </w:p>
    <w:p w:rsidR="008535BE" w:rsidRPr="008535BE" w:rsidRDefault="008535BE" w:rsidP="00853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535BE">
        <w:rPr>
          <w:rFonts w:ascii="Courier New" w:eastAsia="Times New Roman" w:hAnsi="Courier New" w:cs="Courier New"/>
          <w:sz w:val="20"/>
          <w:szCs w:val="20"/>
          <w:lang w:eastAsia="es-ES"/>
        </w:rPr>
        <w:t>## time</w:t>
      </w:r>
      <w:r w:rsidRPr="008535BE">
        <w:rPr>
          <w:rFonts w:ascii="Courier New" w:eastAsia="Times New Roman" w:hAnsi="Courier New" w:cs="Courier New"/>
          <w:sz w:val="20"/>
          <w:szCs w:val="20"/>
          <w:lang w:eastAsia="es-ES"/>
        </w:rPr>
        <w:br/>
        <w:t xml:space="preserve">##  9.7   10 19.7 </w:t>
      </w:r>
      <w:r w:rsidRPr="008535BE">
        <w:rPr>
          <w:rFonts w:ascii="Courier New" w:eastAsia="Times New Roman" w:hAnsi="Courier New" w:cs="Courier New"/>
          <w:sz w:val="20"/>
          <w:szCs w:val="20"/>
          <w:lang w:eastAsia="es-ES"/>
        </w:rPr>
        <w:br/>
        <w:t>##    1    1    1</w:t>
      </w:r>
    </w:p>
    <w:p w:rsidR="008535BE" w:rsidRPr="008535BE" w:rsidRDefault="008535BE" w:rsidP="00853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535BE">
        <w:rPr>
          <w:rFonts w:ascii="Courier New" w:eastAsia="Times New Roman" w:hAnsi="Courier New" w:cs="Courier New"/>
          <w:sz w:val="20"/>
          <w:szCs w:val="20"/>
          <w:lang w:eastAsia="es-ES"/>
        </w:rPr>
        <w:t>## time</w:t>
      </w:r>
      <w:r w:rsidRPr="008535BE">
        <w:rPr>
          <w:rFonts w:ascii="Courier New" w:eastAsia="Times New Roman" w:hAnsi="Courier New" w:cs="Courier New"/>
          <w:sz w:val="20"/>
          <w:szCs w:val="20"/>
          <w:lang w:eastAsia="es-ES"/>
        </w:rPr>
        <w:br/>
        <w:t xml:space="preserve">##  9.7   10 11.1 13.1 19.7 24.1 </w:t>
      </w:r>
      <w:r w:rsidRPr="008535BE">
        <w:rPr>
          <w:rFonts w:ascii="Courier New" w:eastAsia="Times New Roman" w:hAnsi="Courier New" w:cs="Courier New"/>
          <w:sz w:val="20"/>
          <w:szCs w:val="20"/>
          <w:lang w:eastAsia="es-ES"/>
        </w:rPr>
        <w:br/>
        <w:t>##    1    1    1    1    1    1</w:t>
      </w:r>
    </w:p>
    <w:p w:rsidR="008535BE" w:rsidRPr="008535BE" w:rsidRDefault="008535BE" w:rsidP="008535BE">
      <w:p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b/>
          <w:bCs/>
          <w:sz w:val="24"/>
          <w:szCs w:val="24"/>
          <w:lang w:eastAsia="es-ES"/>
        </w:rPr>
        <w:t xml:space="preserve">Columns </w:t>
      </w:r>
      <w:r w:rsidRPr="008535BE">
        <w:rPr>
          <w:rFonts w:ascii="Times New Roman" w:eastAsia="Times New Roman" w:hAnsi="Times New Roman" w:cs="Times New Roman"/>
          <w:sz w:val="24"/>
          <w:szCs w:val="24"/>
          <w:lang w:eastAsia="es-ES"/>
        </w:rPr>
        <w:t>d(j)</w:t>
      </w:r>
      <w:r w:rsidRPr="008535BE">
        <w:rPr>
          <w:rFonts w:ascii="Times New Roman" w:eastAsia="Times New Roman" w:hAnsi="Times New Roman" w:cs="Times New Roman"/>
          <w:b/>
          <w:bCs/>
          <w:sz w:val="24"/>
          <w:szCs w:val="24"/>
          <w:lang w:eastAsia="es-ES"/>
        </w:rPr>
        <w:t xml:space="preserve"> and </w:t>
      </w:r>
      <w:r w:rsidRPr="008535BE">
        <w:rPr>
          <w:rFonts w:ascii="Times New Roman" w:eastAsia="Times New Roman" w:hAnsi="Times New Roman" w:cs="Times New Roman"/>
          <w:sz w:val="24"/>
          <w:szCs w:val="24"/>
          <w:lang w:eastAsia="es-ES"/>
        </w:rPr>
        <w:t>R(j) also follow the same principle, but this time considering both groups. So we have, respectively for d(j)d(j) and R(j)R(j):</w:t>
      </w:r>
    </w:p>
    <w:p w:rsidR="008535BE" w:rsidRPr="008535BE" w:rsidRDefault="008535BE" w:rsidP="00853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535BE">
        <w:rPr>
          <w:rFonts w:ascii="Courier New" w:eastAsia="Times New Roman" w:hAnsi="Courier New" w:cs="Courier New"/>
          <w:sz w:val="20"/>
          <w:szCs w:val="20"/>
          <w:lang w:eastAsia="es-ES"/>
        </w:rPr>
        <w:t>## time</w:t>
      </w:r>
      <w:r w:rsidRPr="008535BE">
        <w:rPr>
          <w:rFonts w:ascii="Courier New" w:eastAsia="Times New Roman" w:hAnsi="Courier New" w:cs="Courier New"/>
          <w:sz w:val="20"/>
          <w:szCs w:val="20"/>
          <w:lang w:eastAsia="es-ES"/>
        </w:rPr>
        <w:br/>
        <w:t xml:space="preserve">##  4.1  9.7   10 17.2 19.7 </w:t>
      </w:r>
      <w:r w:rsidRPr="008535BE">
        <w:rPr>
          <w:rFonts w:ascii="Courier New" w:eastAsia="Times New Roman" w:hAnsi="Courier New" w:cs="Courier New"/>
          <w:sz w:val="20"/>
          <w:szCs w:val="20"/>
          <w:lang w:eastAsia="es-ES"/>
        </w:rPr>
        <w:br/>
        <w:t>##    1    1    3    1    1</w:t>
      </w:r>
    </w:p>
    <w:p w:rsidR="008535BE" w:rsidRPr="008535BE" w:rsidRDefault="008535BE" w:rsidP="00853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535BE">
        <w:rPr>
          <w:rFonts w:ascii="Courier New" w:eastAsia="Times New Roman" w:hAnsi="Courier New" w:cs="Courier New"/>
          <w:sz w:val="20"/>
          <w:szCs w:val="20"/>
          <w:lang w:eastAsia="es-ES"/>
        </w:rPr>
        <w:t>## time</w:t>
      </w:r>
      <w:r w:rsidRPr="008535BE">
        <w:rPr>
          <w:rFonts w:ascii="Courier New" w:eastAsia="Times New Roman" w:hAnsi="Courier New" w:cs="Courier New"/>
          <w:sz w:val="20"/>
          <w:szCs w:val="20"/>
          <w:lang w:eastAsia="es-ES"/>
        </w:rPr>
        <w:br/>
        <w:t xml:space="preserve">##  4.1  7.8  9.7   10 11.1 12.3 13.1 17.2 19.7 24.1 </w:t>
      </w:r>
      <w:r w:rsidRPr="008535BE">
        <w:rPr>
          <w:rFonts w:ascii="Courier New" w:eastAsia="Times New Roman" w:hAnsi="Courier New" w:cs="Courier New"/>
          <w:sz w:val="20"/>
          <w:szCs w:val="20"/>
          <w:lang w:eastAsia="es-ES"/>
        </w:rPr>
        <w:br/>
        <w:t>##    1    1    1    3    1    1    1    1    1    1</w:t>
      </w:r>
    </w:p>
    <w:p w:rsidR="008535BE" w:rsidRPr="008535BE" w:rsidRDefault="008535BE" w:rsidP="008535BE">
      <w:p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b/>
          <w:bCs/>
          <w:sz w:val="24"/>
          <w:szCs w:val="24"/>
          <w:lang w:eastAsia="es-ES"/>
        </w:rPr>
        <w:t xml:space="preserve">Column </w:t>
      </w:r>
      <w:r w:rsidRPr="008535BE">
        <w:rPr>
          <w:rFonts w:ascii="Times New Roman" w:eastAsia="Times New Roman" w:hAnsi="Times New Roman" w:cs="Times New Roman"/>
          <w:sz w:val="24"/>
          <w:szCs w:val="24"/>
          <w:lang w:eastAsia="es-ES"/>
        </w:rPr>
        <w:t>Ej is the expected number of events in the first group assuming that h1≡h2. It is obtained as follows</w:t>
      </w:r>
    </w:p>
    <w:p w:rsidR="008535BE" w:rsidRPr="008535BE" w:rsidRDefault="008535BE" w:rsidP="008535BE">
      <w:pPr>
        <w:spacing w:after="0"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noProof/>
          <w:sz w:val="24"/>
          <w:szCs w:val="24"/>
          <w:lang w:eastAsia="es-ES"/>
        </w:rPr>
        <w:drawing>
          <wp:inline distT="0" distB="0" distL="0" distR="0">
            <wp:extent cx="1285240" cy="586740"/>
            <wp:effectExtent l="0" t="0" r="0" b="3810"/>
            <wp:docPr id="6" name="Imagen 6" descr="https://miro.medium.com/max/135/1*T_IA2RlPAb0pCC73MyFI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miro.medium.com/max/135/1*T_IA2RlPAb0pCC73MyFIKA.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85240" cy="586740"/>
                    </a:xfrm>
                    <a:prstGeom prst="rect">
                      <a:avLst/>
                    </a:prstGeom>
                    <a:noFill/>
                    <a:ln>
                      <a:noFill/>
                    </a:ln>
                  </pic:spPr>
                </pic:pic>
              </a:graphicData>
            </a:graphic>
          </wp:inline>
        </w:drawing>
      </w:r>
    </w:p>
    <w:p w:rsidR="008535BE" w:rsidRPr="008535BE" w:rsidRDefault="008535BE" w:rsidP="008535BE">
      <w:p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b/>
          <w:bCs/>
          <w:sz w:val="24"/>
          <w:szCs w:val="24"/>
          <w:lang w:eastAsia="es-ES"/>
        </w:rPr>
        <w:t xml:space="preserve">Column </w:t>
      </w:r>
      <w:r w:rsidRPr="008535BE">
        <w:rPr>
          <w:rFonts w:ascii="Times New Roman" w:eastAsia="Times New Roman" w:hAnsi="Times New Roman" w:cs="Times New Roman"/>
          <w:sz w:val="24"/>
          <w:szCs w:val="24"/>
          <w:lang w:eastAsia="es-ES"/>
        </w:rPr>
        <w:t>Oj is the observed number of events in the first group, so it is equal to the d(j)1 column.</w:t>
      </w:r>
    </w:p>
    <w:p w:rsidR="008535BE" w:rsidRPr="008535BE" w:rsidRDefault="008535BE" w:rsidP="008535BE">
      <w:p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b/>
          <w:bCs/>
          <w:sz w:val="24"/>
          <w:szCs w:val="24"/>
          <w:lang w:eastAsia="es-ES"/>
        </w:rPr>
        <w:t xml:space="preserve">Column </w:t>
      </w:r>
      <w:r w:rsidRPr="008535BE">
        <w:rPr>
          <w:rFonts w:ascii="Times New Roman" w:eastAsia="Times New Roman" w:hAnsi="Times New Roman" w:cs="Times New Roman"/>
          <w:sz w:val="24"/>
          <w:szCs w:val="24"/>
          <w:lang w:eastAsia="es-ES"/>
        </w:rPr>
        <w:t>Oj−Ej is straightforward.</w:t>
      </w:r>
    </w:p>
    <w:p w:rsidR="008535BE" w:rsidRPr="008535BE" w:rsidRDefault="008535BE" w:rsidP="008535BE">
      <w:p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b/>
          <w:bCs/>
          <w:sz w:val="24"/>
          <w:szCs w:val="24"/>
          <w:lang w:eastAsia="es-ES"/>
        </w:rPr>
        <w:lastRenderedPageBreak/>
        <w:t xml:space="preserve">Column </w:t>
      </w:r>
      <w:r w:rsidRPr="008535BE">
        <w:rPr>
          <w:rFonts w:ascii="Times New Roman" w:eastAsia="Times New Roman" w:hAnsi="Times New Roman" w:cs="Times New Roman"/>
          <w:sz w:val="24"/>
          <w:szCs w:val="24"/>
          <w:lang w:eastAsia="es-ES"/>
        </w:rPr>
        <w:t>N(j) is defined as follows</w:t>
      </w:r>
    </w:p>
    <w:p w:rsidR="008535BE" w:rsidRPr="008535BE" w:rsidRDefault="008535BE" w:rsidP="008535BE">
      <w:pPr>
        <w:spacing w:after="0"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noProof/>
          <w:sz w:val="24"/>
          <w:szCs w:val="24"/>
          <w:lang w:eastAsia="es-ES"/>
        </w:rPr>
        <w:drawing>
          <wp:inline distT="0" distB="0" distL="0" distR="0">
            <wp:extent cx="3347085" cy="655320"/>
            <wp:effectExtent l="0" t="0" r="5715" b="0"/>
            <wp:docPr id="5" name="Imagen 5" descr="https://miro.medium.com/max/351/1*T97wHj0tSxBFplxumx6N_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miro.medium.com/max/351/1*T97wHj0tSxBFplxumx6N_w.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347085" cy="655320"/>
                    </a:xfrm>
                    <a:prstGeom prst="rect">
                      <a:avLst/>
                    </a:prstGeom>
                    <a:noFill/>
                    <a:ln>
                      <a:noFill/>
                    </a:ln>
                  </pic:spPr>
                </pic:pic>
              </a:graphicData>
            </a:graphic>
          </wp:inline>
        </w:drawing>
      </w:r>
    </w:p>
    <w:p w:rsidR="008535BE" w:rsidRPr="008535BE" w:rsidRDefault="008535BE" w:rsidP="008535BE">
      <w:p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b/>
          <w:bCs/>
          <w:sz w:val="24"/>
          <w:szCs w:val="24"/>
          <w:lang w:eastAsia="es-ES"/>
        </w:rPr>
        <w:t xml:space="preserve">Column </w:t>
      </w:r>
      <w:r w:rsidRPr="008535BE">
        <w:rPr>
          <w:rFonts w:ascii="Times New Roman" w:eastAsia="Times New Roman" w:hAnsi="Times New Roman" w:cs="Times New Roman"/>
          <w:sz w:val="24"/>
          <w:szCs w:val="24"/>
          <w:lang w:eastAsia="es-ES"/>
        </w:rPr>
        <w:t>D(j) is R(j)−1.</w:t>
      </w:r>
    </w:p>
    <w:p w:rsidR="008535BE" w:rsidRPr="008535BE" w:rsidRDefault="008535BE" w:rsidP="008535BE">
      <w:p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b/>
          <w:bCs/>
          <w:sz w:val="24"/>
          <w:szCs w:val="24"/>
          <w:lang w:eastAsia="es-ES"/>
        </w:rPr>
        <w:t xml:space="preserve">Column </w:t>
      </w:r>
      <w:r w:rsidRPr="008535BE">
        <w:rPr>
          <w:rFonts w:ascii="Times New Roman" w:eastAsia="Times New Roman" w:hAnsi="Times New Roman" w:cs="Times New Roman"/>
          <w:sz w:val="24"/>
          <w:szCs w:val="24"/>
          <w:lang w:eastAsia="es-ES"/>
        </w:rPr>
        <w:t>N(j)/D(j) is straightforward.</w:t>
      </w:r>
    </w:p>
    <w:p w:rsidR="008535BE" w:rsidRPr="008535BE" w:rsidRDefault="008535BE" w:rsidP="008535BE">
      <w:pPr>
        <w:spacing w:after="0"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noProof/>
          <w:sz w:val="24"/>
          <w:szCs w:val="24"/>
          <w:lang w:eastAsia="es-ES"/>
        </w:rPr>
        <w:drawing>
          <wp:inline distT="0" distB="0" distL="0" distR="0">
            <wp:extent cx="6668135" cy="1354455"/>
            <wp:effectExtent l="0" t="0" r="0" b="0"/>
            <wp:docPr id="4" name="Imagen 4" descr="https://miro.medium.com/max/700/1*acunrC02ht68qYt5-sZid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miro.medium.com/max/700/1*acunrC02ht68qYt5-sZidg.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668135" cy="1354455"/>
                    </a:xfrm>
                    <a:prstGeom prst="rect">
                      <a:avLst/>
                    </a:prstGeom>
                    <a:noFill/>
                    <a:ln>
                      <a:noFill/>
                    </a:ln>
                  </pic:spPr>
                </pic:pic>
              </a:graphicData>
            </a:graphic>
          </wp:inline>
        </w:drawing>
      </w:r>
    </w:p>
    <w:p w:rsidR="008535BE" w:rsidRPr="008535BE" w:rsidRDefault="008535BE" w:rsidP="008535BE">
      <w:p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We have |Uobs|=1.275&lt;z0.975=1.96. Hence, at the 5% significance level we do not reject H0. This means that, based on the data, we are not able to conclude that survival is different between the two groups (which is equivalent than saying that we do not reject the hypothesis that survival is equal between the two groups).</w:t>
      </w:r>
    </w:p>
    <w:p w:rsidR="008535BE" w:rsidRPr="008535BE" w:rsidRDefault="008535BE" w:rsidP="008535BE">
      <w:p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If you are interested in computing the p-value:</w:t>
      </w:r>
    </w:p>
    <w:p w:rsidR="008535BE" w:rsidRPr="008535BE" w:rsidRDefault="008535BE" w:rsidP="008535BE">
      <w:p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p-value =2×P(Z&gt;1.275)=2×0.101=0.202&gt;0.05.</w:t>
      </w:r>
    </w:p>
    <w:p w:rsidR="008535BE" w:rsidRPr="008535BE" w:rsidRDefault="008535BE" w:rsidP="008535BE">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8535BE">
        <w:rPr>
          <w:rFonts w:ascii="Times New Roman" w:eastAsia="Times New Roman" w:hAnsi="Times New Roman" w:cs="Times New Roman"/>
          <w:b/>
          <w:bCs/>
          <w:kern w:val="36"/>
          <w:sz w:val="48"/>
          <w:szCs w:val="48"/>
          <w:lang w:eastAsia="es-ES"/>
        </w:rPr>
        <w:t>In R</w:t>
      </w:r>
    </w:p>
    <w:p w:rsidR="008535BE" w:rsidRPr="008535BE" w:rsidRDefault="008535BE" w:rsidP="008535BE">
      <w:p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 xml:space="preserve">We now compare our results in R with the </w:t>
      </w:r>
      <w:r w:rsidRPr="008535BE">
        <w:rPr>
          <w:rFonts w:ascii="Courier New" w:eastAsia="Times New Roman" w:hAnsi="Courier New" w:cs="Courier New"/>
          <w:sz w:val="20"/>
          <w:szCs w:val="20"/>
          <w:lang w:eastAsia="es-ES"/>
        </w:rPr>
        <w:t>survdiff()</w:t>
      </w:r>
      <w:r w:rsidRPr="008535BE">
        <w:rPr>
          <w:rFonts w:ascii="Times New Roman" w:eastAsia="Times New Roman" w:hAnsi="Times New Roman" w:cs="Times New Roman"/>
          <w:sz w:val="24"/>
          <w:szCs w:val="24"/>
          <w:lang w:eastAsia="es-ES"/>
        </w:rPr>
        <w:t xml:space="preserve"> function:</w:t>
      </w:r>
    </w:p>
    <w:p w:rsidR="008535BE" w:rsidRPr="008535BE" w:rsidRDefault="008535BE" w:rsidP="00853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535BE">
        <w:rPr>
          <w:rFonts w:ascii="Courier New" w:eastAsia="Times New Roman" w:hAnsi="Courier New" w:cs="Courier New"/>
          <w:sz w:val="20"/>
          <w:szCs w:val="20"/>
          <w:lang w:eastAsia="es-ES"/>
        </w:rPr>
        <w:t>dat &lt;- data.frame(</w:t>
      </w:r>
      <w:r w:rsidRPr="008535BE">
        <w:rPr>
          <w:rFonts w:ascii="Courier New" w:eastAsia="Times New Roman" w:hAnsi="Courier New" w:cs="Courier New"/>
          <w:sz w:val="20"/>
          <w:szCs w:val="20"/>
          <w:lang w:eastAsia="es-ES"/>
        </w:rPr>
        <w:br/>
        <w:t xml:space="preserve">  group = c(rep(1, 6), rep(2, 6)),</w:t>
      </w:r>
      <w:r w:rsidRPr="008535BE">
        <w:rPr>
          <w:rFonts w:ascii="Courier New" w:eastAsia="Times New Roman" w:hAnsi="Courier New" w:cs="Courier New"/>
          <w:sz w:val="20"/>
          <w:szCs w:val="20"/>
          <w:lang w:eastAsia="es-ES"/>
        </w:rPr>
        <w:br/>
        <w:t xml:space="preserve">  time = c(4.1, 7.8, 10, 10, 12.3, 17.2, 9.7, 10, 11.1, 13.1, 19.7, 24.1),</w:t>
      </w:r>
      <w:r w:rsidRPr="008535BE">
        <w:rPr>
          <w:rFonts w:ascii="Courier New" w:eastAsia="Times New Roman" w:hAnsi="Courier New" w:cs="Courier New"/>
          <w:sz w:val="20"/>
          <w:szCs w:val="20"/>
          <w:lang w:eastAsia="es-ES"/>
        </w:rPr>
        <w:br/>
        <w:t xml:space="preserve">  event = c(1, 0, 1, 1, 0, 1, 1, 1, 0, 0, 1, 0)</w:t>
      </w:r>
      <w:r w:rsidRPr="008535BE">
        <w:rPr>
          <w:rFonts w:ascii="Courier New" w:eastAsia="Times New Roman" w:hAnsi="Courier New" w:cs="Courier New"/>
          <w:sz w:val="20"/>
          <w:szCs w:val="20"/>
          <w:lang w:eastAsia="es-ES"/>
        </w:rPr>
        <w:br/>
        <w:t>)</w:t>
      </w:r>
    </w:p>
    <w:p w:rsidR="008535BE" w:rsidRPr="008535BE" w:rsidRDefault="008535BE" w:rsidP="00853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535BE">
        <w:rPr>
          <w:rFonts w:ascii="Courier New" w:eastAsia="Times New Roman" w:hAnsi="Courier New" w:cs="Courier New"/>
          <w:sz w:val="20"/>
          <w:szCs w:val="20"/>
          <w:lang w:eastAsia="es-ES"/>
        </w:rPr>
        <w:t>dat</w:t>
      </w:r>
    </w:p>
    <w:p w:rsidR="008535BE" w:rsidRPr="008535BE" w:rsidRDefault="008535BE" w:rsidP="00853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535BE">
        <w:rPr>
          <w:rFonts w:ascii="Courier New" w:eastAsia="Times New Roman" w:hAnsi="Courier New" w:cs="Courier New"/>
          <w:sz w:val="20"/>
          <w:szCs w:val="20"/>
          <w:lang w:eastAsia="es-ES"/>
        </w:rPr>
        <w:t>##    group time event</w:t>
      </w:r>
      <w:r w:rsidRPr="008535BE">
        <w:rPr>
          <w:rFonts w:ascii="Courier New" w:eastAsia="Times New Roman" w:hAnsi="Courier New" w:cs="Courier New"/>
          <w:sz w:val="20"/>
          <w:szCs w:val="20"/>
          <w:lang w:eastAsia="es-ES"/>
        </w:rPr>
        <w:br/>
        <w:t>## 1      1  4.1     1</w:t>
      </w:r>
      <w:r w:rsidRPr="008535BE">
        <w:rPr>
          <w:rFonts w:ascii="Courier New" w:eastAsia="Times New Roman" w:hAnsi="Courier New" w:cs="Courier New"/>
          <w:sz w:val="20"/>
          <w:szCs w:val="20"/>
          <w:lang w:eastAsia="es-ES"/>
        </w:rPr>
        <w:br/>
        <w:t>## 2      1  7.8     0</w:t>
      </w:r>
      <w:r w:rsidRPr="008535BE">
        <w:rPr>
          <w:rFonts w:ascii="Courier New" w:eastAsia="Times New Roman" w:hAnsi="Courier New" w:cs="Courier New"/>
          <w:sz w:val="20"/>
          <w:szCs w:val="20"/>
          <w:lang w:eastAsia="es-ES"/>
        </w:rPr>
        <w:br/>
        <w:t>## 3      1 10.0     1</w:t>
      </w:r>
      <w:r w:rsidRPr="008535BE">
        <w:rPr>
          <w:rFonts w:ascii="Courier New" w:eastAsia="Times New Roman" w:hAnsi="Courier New" w:cs="Courier New"/>
          <w:sz w:val="20"/>
          <w:szCs w:val="20"/>
          <w:lang w:eastAsia="es-ES"/>
        </w:rPr>
        <w:br/>
        <w:t>## 4      1 10.0     1</w:t>
      </w:r>
      <w:r w:rsidRPr="008535BE">
        <w:rPr>
          <w:rFonts w:ascii="Courier New" w:eastAsia="Times New Roman" w:hAnsi="Courier New" w:cs="Courier New"/>
          <w:sz w:val="20"/>
          <w:szCs w:val="20"/>
          <w:lang w:eastAsia="es-ES"/>
        </w:rPr>
        <w:br/>
        <w:t>## 5      1 12.3     0</w:t>
      </w:r>
      <w:r w:rsidRPr="008535BE">
        <w:rPr>
          <w:rFonts w:ascii="Courier New" w:eastAsia="Times New Roman" w:hAnsi="Courier New" w:cs="Courier New"/>
          <w:sz w:val="20"/>
          <w:szCs w:val="20"/>
          <w:lang w:eastAsia="es-ES"/>
        </w:rPr>
        <w:br/>
        <w:t>## 6      1 17.2     1</w:t>
      </w:r>
      <w:r w:rsidRPr="008535BE">
        <w:rPr>
          <w:rFonts w:ascii="Courier New" w:eastAsia="Times New Roman" w:hAnsi="Courier New" w:cs="Courier New"/>
          <w:sz w:val="20"/>
          <w:szCs w:val="20"/>
          <w:lang w:eastAsia="es-ES"/>
        </w:rPr>
        <w:br/>
        <w:t>## 7      2  9.7     1</w:t>
      </w:r>
      <w:r w:rsidRPr="008535BE">
        <w:rPr>
          <w:rFonts w:ascii="Courier New" w:eastAsia="Times New Roman" w:hAnsi="Courier New" w:cs="Courier New"/>
          <w:sz w:val="20"/>
          <w:szCs w:val="20"/>
          <w:lang w:eastAsia="es-ES"/>
        </w:rPr>
        <w:br/>
        <w:t>## 8      2 10.0     1</w:t>
      </w:r>
      <w:r w:rsidRPr="008535BE">
        <w:rPr>
          <w:rFonts w:ascii="Courier New" w:eastAsia="Times New Roman" w:hAnsi="Courier New" w:cs="Courier New"/>
          <w:sz w:val="20"/>
          <w:szCs w:val="20"/>
          <w:lang w:eastAsia="es-ES"/>
        </w:rPr>
        <w:br/>
        <w:t>## 9      2 11.1     0</w:t>
      </w:r>
      <w:r w:rsidRPr="008535BE">
        <w:rPr>
          <w:rFonts w:ascii="Courier New" w:eastAsia="Times New Roman" w:hAnsi="Courier New" w:cs="Courier New"/>
          <w:sz w:val="20"/>
          <w:szCs w:val="20"/>
          <w:lang w:eastAsia="es-ES"/>
        </w:rPr>
        <w:br/>
        <w:t>## 10     2 13.1     0</w:t>
      </w:r>
      <w:r w:rsidRPr="008535BE">
        <w:rPr>
          <w:rFonts w:ascii="Courier New" w:eastAsia="Times New Roman" w:hAnsi="Courier New" w:cs="Courier New"/>
          <w:sz w:val="20"/>
          <w:szCs w:val="20"/>
          <w:lang w:eastAsia="es-ES"/>
        </w:rPr>
        <w:br/>
        <w:t>## 11     2 19.7     1</w:t>
      </w:r>
      <w:r w:rsidRPr="008535BE">
        <w:rPr>
          <w:rFonts w:ascii="Courier New" w:eastAsia="Times New Roman" w:hAnsi="Courier New" w:cs="Courier New"/>
          <w:sz w:val="20"/>
          <w:szCs w:val="20"/>
          <w:lang w:eastAsia="es-ES"/>
        </w:rPr>
        <w:br/>
        <w:t>## 12     2 24.1     0</w:t>
      </w:r>
    </w:p>
    <w:p w:rsidR="008535BE" w:rsidRPr="008535BE" w:rsidRDefault="008535BE" w:rsidP="00853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535BE">
        <w:rPr>
          <w:rFonts w:ascii="Courier New" w:eastAsia="Times New Roman" w:hAnsi="Courier New" w:cs="Courier New"/>
          <w:sz w:val="20"/>
          <w:szCs w:val="20"/>
          <w:lang w:eastAsia="es-ES"/>
        </w:rPr>
        <w:lastRenderedPageBreak/>
        <w:t>survdiff(Surv(time, event) ~ group,</w:t>
      </w:r>
      <w:r w:rsidRPr="008535BE">
        <w:rPr>
          <w:rFonts w:ascii="Courier New" w:eastAsia="Times New Roman" w:hAnsi="Courier New" w:cs="Courier New"/>
          <w:sz w:val="20"/>
          <w:szCs w:val="20"/>
          <w:lang w:eastAsia="es-ES"/>
        </w:rPr>
        <w:br/>
        <w:t xml:space="preserve">  data = dat</w:t>
      </w:r>
      <w:r w:rsidRPr="008535BE">
        <w:rPr>
          <w:rFonts w:ascii="Courier New" w:eastAsia="Times New Roman" w:hAnsi="Courier New" w:cs="Courier New"/>
          <w:sz w:val="20"/>
          <w:szCs w:val="20"/>
          <w:lang w:eastAsia="es-ES"/>
        </w:rPr>
        <w:br/>
        <w:t>)</w:t>
      </w:r>
    </w:p>
    <w:p w:rsidR="008535BE" w:rsidRPr="008535BE" w:rsidRDefault="008535BE" w:rsidP="00853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535BE">
        <w:rPr>
          <w:rFonts w:ascii="Courier New" w:eastAsia="Times New Roman" w:hAnsi="Courier New" w:cs="Courier New"/>
          <w:sz w:val="20"/>
          <w:szCs w:val="20"/>
          <w:lang w:eastAsia="es-ES"/>
        </w:rPr>
        <w:t>## Call:</w:t>
      </w:r>
      <w:r w:rsidRPr="008535BE">
        <w:rPr>
          <w:rFonts w:ascii="Courier New" w:eastAsia="Times New Roman" w:hAnsi="Courier New" w:cs="Courier New"/>
          <w:sz w:val="20"/>
          <w:szCs w:val="20"/>
          <w:lang w:eastAsia="es-ES"/>
        </w:rPr>
        <w:br/>
        <w:t>## survdiff(formula = Surv(time, event) ~ group, data = dat)</w:t>
      </w:r>
      <w:r w:rsidRPr="008535BE">
        <w:rPr>
          <w:rFonts w:ascii="Courier New" w:eastAsia="Times New Roman" w:hAnsi="Courier New" w:cs="Courier New"/>
          <w:sz w:val="20"/>
          <w:szCs w:val="20"/>
          <w:lang w:eastAsia="es-ES"/>
        </w:rPr>
        <w:br/>
        <w:t xml:space="preserve">## </w:t>
      </w:r>
      <w:r w:rsidRPr="008535BE">
        <w:rPr>
          <w:rFonts w:ascii="Courier New" w:eastAsia="Times New Roman" w:hAnsi="Courier New" w:cs="Courier New"/>
          <w:sz w:val="20"/>
          <w:szCs w:val="20"/>
          <w:lang w:eastAsia="es-ES"/>
        </w:rPr>
        <w:br/>
        <w:t>##         N Observed Expected (O-E)^2/E (O-E)^2/V</w:t>
      </w:r>
      <w:r w:rsidRPr="008535BE">
        <w:rPr>
          <w:rFonts w:ascii="Courier New" w:eastAsia="Times New Roman" w:hAnsi="Courier New" w:cs="Courier New"/>
          <w:sz w:val="20"/>
          <w:szCs w:val="20"/>
          <w:lang w:eastAsia="es-ES"/>
        </w:rPr>
        <w:br/>
        <w:t>## group=1 6        4     2.57     0.800      1.62</w:t>
      </w:r>
      <w:r w:rsidRPr="008535BE">
        <w:rPr>
          <w:rFonts w:ascii="Courier New" w:eastAsia="Times New Roman" w:hAnsi="Courier New" w:cs="Courier New"/>
          <w:sz w:val="20"/>
          <w:szCs w:val="20"/>
          <w:lang w:eastAsia="es-ES"/>
        </w:rPr>
        <w:br/>
        <w:t>## group=2 6        3     4.43     0.463      1.62</w:t>
      </w:r>
      <w:r w:rsidRPr="008535BE">
        <w:rPr>
          <w:rFonts w:ascii="Courier New" w:eastAsia="Times New Roman" w:hAnsi="Courier New" w:cs="Courier New"/>
          <w:sz w:val="20"/>
          <w:szCs w:val="20"/>
          <w:lang w:eastAsia="es-ES"/>
        </w:rPr>
        <w:br/>
        <w:t xml:space="preserve">## </w:t>
      </w:r>
      <w:r w:rsidRPr="008535BE">
        <w:rPr>
          <w:rFonts w:ascii="Courier New" w:eastAsia="Times New Roman" w:hAnsi="Courier New" w:cs="Courier New"/>
          <w:sz w:val="20"/>
          <w:szCs w:val="20"/>
          <w:lang w:eastAsia="es-ES"/>
        </w:rPr>
        <w:br/>
        <w:t>##  Chisq= 1.6  on 1 degrees of freedom, p= 0.2</w:t>
      </w:r>
    </w:p>
    <w:p w:rsidR="008535BE" w:rsidRPr="008535BE" w:rsidRDefault="008535BE" w:rsidP="008535BE">
      <w:p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 xml:space="preserve">Alternatively, we can use the </w:t>
      </w:r>
      <w:r w:rsidRPr="008535BE">
        <w:rPr>
          <w:rFonts w:ascii="Courier New" w:eastAsia="Times New Roman" w:hAnsi="Courier New" w:cs="Courier New"/>
          <w:sz w:val="20"/>
          <w:szCs w:val="20"/>
          <w:lang w:eastAsia="es-ES"/>
        </w:rPr>
        <w:t>ggsurvplot()</w:t>
      </w:r>
      <w:r w:rsidRPr="008535BE">
        <w:rPr>
          <w:rFonts w:ascii="Times New Roman" w:eastAsia="Times New Roman" w:hAnsi="Times New Roman" w:cs="Times New Roman"/>
          <w:sz w:val="24"/>
          <w:szCs w:val="24"/>
          <w:lang w:eastAsia="es-ES"/>
        </w:rPr>
        <w:t xml:space="preserve"> function to draw the survival curves and perform the log-rank test at the same time:</w:t>
      </w:r>
    </w:p>
    <w:p w:rsidR="008535BE" w:rsidRPr="008535BE" w:rsidRDefault="008535BE" w:rsidP="00853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535BE">
        <w:rPr>
          <w:rFonts w:ascii="Courier New" w:eastAsia="Times New Roman" w:hAnsi="Courier New" w:cs="Courier New"/>
          <w:sz w:val="20"/>
          <w:szCs w:val="20"/>
          <w:lang w:eastAsia="es-ES"/>
        </w:rPr>
        <w:t>fit &lt;- survfit(Surv(time, event) ~ group, data = dat)</w:t>
      </w:r>
    </w:p>
    <w:p w:rsidR="008535BE" w:rsidRPr="008535BE" w:rsidRDefault="008535BE" w:rsidP="00853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535BE">
        <w:rPr>
          <w:rFonts w:ascii="Courier New" w:eastAsia="Times New Roman" w:hAnsi="Courier New" w:cs="Courier New"/>
          <w:sz w:val="20"/>
          <w:szCs w:val="20"/>
          <w:lang w:eastAsia="es-ES"/>
        </w:rPr>
        <w:t>ggsurvplot(fit,</w:t>
      </w:r>
      <w:r w:rsidRPr="008535BE">
        <w:rPr>
          <w:rFonts w:ascii="Courier New" w:eastAsia="Times New Roman" w:hAnsi="Courier New" w:cs="Courier New"/>
          <w:sz w:val="20"/>
          <w:szCs w:val="20"/>
          <w:lang w:eastAsia="es-ES"/>
        </w:rPr>
        <w:br/>
        <w:t xml:space="preserve">  pval = TRUE,</w:t>
      </w:r>
      <w:r w:rsidRPr="008535BE">
        <w:rPr>
          <w:rFonts w:ascii="Courier New" w:eastAsia="Times New Roman" w:hAnsi="Courier New" w:cs="Courier New"/>
          <w:sz w:val="20"/>
          <w:szCs w:val="20"/>
          <w:lang w:eastAsia="es-ES"/>
        </w:rPr>
        <w:br/>
        <w:t xml:space="preserve">  pval.method = TRUE</w:t>
      </w:r>
      <w:r w:rsidRPr="008535BE">
        <w:rPr>
          <w:rFonts w:ascii="Courier New" w:eastAsia="Times New Roman" w:hAnsi="Courier New" w:cs="Courier New"/>
          <w:sz w:val="20"/>
          <w:szCs w:val="20"/>
          <w:lang w:eastAsia="es-ES"/>
        </w:rPr>
        <w:br/>
        <w:t>)</w:t>
      </w:r>
    </w:p>
    <w:p w:rsidR="008535BE" w:rsidRPr="008535BE" w:rsidRDefault="008535BE" w:rsidP="008535BE">
      <w:pPr>
        <w:spacing w:after="0"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noProof/>
          <w:sz w:val="24"/>
          <w:szCs w:val="24"/>
          <w:lang w:eastAsia="es-ES"/>
        </w:rPr>
        <w:drawing>
          <wp:inline distT="0" distB="0" distL="0" distR="0">
            <wp:extent cx="6668135" cy="4761865"/>
            <wp:effectExtent l="0" t="0" r="0" b="635"/>
            <wp:docPr id="3" name="Imagen 3" descr="https://miro.medium.com/max/700/0*CDN7oIpXLxhR6ho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miro.medium.com/max/700/0*CDN7oIpXLxhR6hoQ.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668135" cy="4761865"/>
                    </a:xfrm>
                    <a:prstGeom prst="rect">
                      <a:avLst/>
                    </a:prstGeom>
                    <a:noFill/>
                    <a:ln>
                      <a:noFill/>
                    </a:ln>
                  </pic:spPr>
                </pic:pic>
              </a:graphicData>
            </a:graphic>
          </wp:inline>
        </w:drawing>
      </w:r>
    </w:p>
    <w:p w:rsidR="008535BE" w:rsidRPr="008535BE" w:rsidRDefault="008535BE" w:rsidP="008535BE">
      <w:pPr>
        <w:spacing w:after="0"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Plot by author</w:t>
      </w:r>
    </w:p>
    <w:p w:rsidR="008535BE" w:rsidRPr="008535BE" w:rsidRDefault="008535BE" w:rsidP="008535BE">
      <w:p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As we can see, the p-values and the conclusions are the same (any difference with the results by hand is due to rounding).</w:t>
      </w:r>
    </w:p>
    <w:p w:rsidR="008535BE" w:rsidRPr="008535BE" w:rsidRDefault="008535BE" w:rsidP="008535BE">
      <w:p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lastRenderedPageBreak/>
        <w:t xml:space="preserve">As for the Kaplan-Meier estimation, we do another example on a larger dataset. Consider the data on the times until staphylococcus infection of burn patients, also available in the </w:t>
      </w:r>
      <w:r w:rsidRPr="008535BE">
        <w:rPr>
          <w:rFonts w:ascii="Courier New" w:eastAsia="Times New Roman" w:hAnsi="Courier New" w:cs="Courier New"/>
          <w:sz w:val="20"/>
          <w:szCs w:val="20"/>
          <w:lang w:eastAsia="es-ES"/>
        </w:rPr>
        <w:t>{KMsurv}</w:t>
      </w:r>
      <w:r w:rsidRPr="008535BE">
        <w:rPr>
          <w:rFonts w:ascii="Times New Roman" w:eastAsia="Times New Roman" w:hAnsi="Times New Roman" w:cs="Times New Roman"/>
          <w:sz w:val="24"/>
          <w:szCs w:val="24"/>
          <w:lang w:eastAsia="es-ES"/>
        </w:rPr>
        <w:t>:</w:t>
      </w:r>
      <w:hyperlink r:id="rId43" w:anchor="fn12" w:tgtFrame="_blank" w:history="1">
        <w:r w:rsidRPr="008535BE">
          <w:rPr>
            <w:rFonts w:ascii="Times New Roman" w:eastAsia="Times New Roman" w:hAnsi="Times New Roman" w:cs="Times New Roman"/>
            <w:color w:val="0000FF"/>
            <w:sz w:val="24"/>
            <w:szCs w:val="24"/>
            <w:u w:val="single"/>
            <w:lang w:eastAsia="es-ES"/>
          </w:rPr>
          <w:t>12</w:t>
        </w:r>
      </w:hyperlink>
    </w:p>
    <w:p w:rsidR="008535BE" w:rsidRPr="008535BE" w:rsidRDefault="008535BE" w:rsidP="00853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535BE">
        <w:rPr>
          <w:rFonts w:ascii="Courier New" w:eastAsia="Times New Roman" w:hAnsi="Courier New" w:cs="Courier New"/>
          <w:sz w:val="20"/>
          <w:szCs w:val="20"/>
          <w:lang w:eastAsia="es-ES"/>
        </w:rPr>
        <w:t># load data</w:t>
      </w:r>
      <w:r w:rsidRPr="008535BE">
        <w:rPr>
          <w:rFonts w:ascii="Courier New" w:eastAsia="Times New Roman" w:hAnsi="Courier New" w:cs="Courier New"/>
          <w:sz w:val="20"/>
          <w:szCs w:val="20"/>
          <w:lang w:eastAsia="es-ES"/>
        </w:rPr>
        <w:br/>
        <w:t>data(burn)</w:t>
      </w:r>
    </w:p>
    <w:p w:rsidR="008535BE" w:rsidRPr="008535BE" w:rsidRDefault="008535BE" w:rsidP="00853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535BE">
        <w:rPr>
          <w:rFonts w:ascii="Courier New" w:eastAsia="Times New Roman" w:hAnsi="Courier New" w:cs="Courier New"/>
          <w:sz w:val="20"/>
          <w:szCs w:val="20"/>
          <w:lang w:eastAsia="es-ES"/>
        </w:rPr>
        <w:t># preview data</w:t>
      </w:r>
      <w:r w:rsidRPr="008535BE">
        <w:rPr>
          <w:rFonts w:ascii="Courier New" w:eastAsia="Times New Roman" w:hAnsi="Courier New" w:cs="Courier New"/>
          <w:sz w:val="20"/>
          <w:szCs w:val="20"/>
          <w:lang w:eastAsia="es-ES"/>
        </w:rPr>
        <w:br/>
        <w:t>head(burn)</w:t>
      </w:r>
    </w:p>
    <w:p w:rsidR="008535BE" w:rsidRPr="008535BE" w:rsidRDefault="008535BE" w:rsidP="00853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535BE">
        <w:rPr>
          <w:rFonts w:ascii="Courier New" w:eastAsia="Times New Roman" w:hAnsi="Courier New" w:cs="Courier New"/>
          <w:sz w:val="20"/>
          <w:szCs w:val="20"/>
          <w:lang w:eastAsia="es-ES"/>
        </w:rPr>
        <w:t>##   Obs Z1 Z2 Z3 Z4 Z5 Z6 Z7 Z8 Z9 Z10 Z11 T1 D1 T2 D2 T3 D3</w:t>
      </w:r>
      <w:r w:rsidRPr="008535BE">
        <w:rPr>
          <w:rFonts w:ascii="Courier New" w:eastAsia="Times New Roman" w:hAnsi="Courier New" w:cs="Courier New"/>
          <w:sz w:val="20"/>
          <w:szCs w:val="20"/>
          <w:lang w:eastAsia="es-ES"/>
        </w:rPr>
        <w:br/>
        <w:t>## 1   1  0  0  0 15  0  0  1  1  0   0   2 12  0 12  0 12  0</w:t>
      </w:r>
      <w:r w:rsidRPr="008535BE">
        <w:rPr>
          <w:rFonts w:ascii="Courier New" w:eastAsia="Times New Roman" w:hAnsi="Courier New" w:cs="Courier New"/>
          <w:sz w:val="20"/>
          <w:szCs w:val="20"/>
          <w:lang w:eastAsia="es-ES"/>
        </w:rPr>
        <w:br/>
        <w:t>## 2   2  0  0  1 20  0  0  1  0  0   0   4  9  0  9  0  9  0</w:t>
      </w:r>
      <w:r w:rsidRPr="008535BE">
        <w:rPr>
          <w:rFonts w:ascii="Courier New" w:eastAsia="Times New Roman" w:hAnsi="Courier New" w:cs="Courier New"/>
          <w:sz w:val="20"/>
          <w:szCs w:val="20"/>
          <w:lang w:eastAsia="es-ES"/>
        </w:rPr>
        <w:br/>
        <w:t>## 3   3  0  0  1 15  0  0  0  1  1   0   2 13  0 13  0  7  1</w:t>
      </w:r>
      <w:r w:rsidRPr="008535BE">
        <w:rPr>
          <w:rFonts w:ascii="Courier New" w:eastAsia="Times New Roman" w:hAnsi="Courier New" w:cs="Courier New"/>
          <w:sz w:val="20"/>
          <w:szCs w:val="20"/>
          <w:lang w:eastAsia="es-ES"/>
        </w:rPr>
        <w:br/>
        <w:t>## 4   4  0  0  0 20  1  0  1  0  0   0   2 11  1 29  0 29  0</w:t>
      </w:r>
      <w:r w:rsidRPr="008535BE">
        <w:rPr>
          <w:rFonts w:ascii="Courier New" w:eastAsia="Times New Roman" w:hAnsi="Courier New" w:cs="Courier New"/>
          <w:sz w:val="20"/>
          <w:szCs w:val="20"/>
          <w:lang w:eastAsia="es-ES"/>
        </w:rPr>
        <w:br/>
        <w:t>## 5   5  0  0  1 70  1  1  1  1  0   0   2 28  1 31  0  4  1</w:t>
      </w:r>
      <w:r w:rsidRPr="008535BE">
        <w:rPr>
          <w:rFonts w:ascii="Courier New" w:eastAsia="Times New Roman" w:hAnsi="Courier New" w:cs="Courier New"/>
          <w:sz w:val="20"/>
          <w:szCs w:val="20"/>
          <w:lang w:eastAsia="es-ES"/>
        </w:rPr>
        <w:br/>
        <w:t>## 6   6  0  0  1 20  1  0  1  0  0   0   4 11  0 11  0  8  1</w:t>
      </w:r>
    </w:p>
    <w:p w:rsidR="008535BE" w:rsidRPr="008535BE" w:rsidRDefault="008535BE" w:rsidP="008535BE">
      <w:p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Using the log-rank test, we want to test the hypothesis of difference in the time to staphylococcus infection (</w:t>
      </w:r>
      <w:r w:rsidRPr="008535BE">
        <w:rPr>
          <w:rFonts w:ascii="Courier New" w:eastAsia="Times New Roman" w:hAnsi="Courier New" w:cs="Courier New"/>
          <w:sz w:val="20"/>
          <w:szCs w:val="20"/>
          <w:lang w:eastAsia="es-ES"/>
        </w:rPr>
        <w:t>T3</w:t>
      </w:r>
      <w:r w:rsidRPr="008535BE">
        <w:rPr>
          <w:rFonts w:ascii="Times New Roman" w:eastAsia="Times New Roman" w:hAnsi="Times New Roman" w:cs="Times New Roman"/>
          <w:sz w:val="24"/>
          <w:szCs w:val="24"/>
          <w:lang w:eastAsia="es-ES"/>
        </w:rPr>
        <w:t xml:space="preserve"> variable) between patients whose burns were cared for with a routine bathing care method (</w:t>
      </w:r>
      <w:r w:rsidRPr="008535BE">
        <w:rPr>
          <w:rFonts w:ascii="Courier New" w:eastAsia="Times New Roman" w:hAnsi="Courier New" w:cs="Courier New"/>
          <w:sz w:val="20"/>
          <w:szCs w:val="20"/>
          <w:lang w:eastAsia="es-ES"/>
        </w:rPr>
        <w:t>Z1 = 0</w:t>
      </w:r>
      <w:r w:rsidRPr="008535BE">
        <w:rPr>
          <w:rFonts w:ascii="Times New Roman" w:eastAsia="Times New Roman" w:hAnsi="Times New Roman" w:cs="Times New Roman"/>
          <w:sz w:val="24"/>
          <w:szCs w:val="24"/>
          <w:lang w:eastAsia="es-ES"/>
        </w:rPr>
        <w:t>) versus those whose body cleansing was initially performed using 4% chlorhexidine gluconate (</w:t>
      </w:r>
      <w:r w:rsidRPr="008535BE">
        <w:rPr>
          <w:rFonts w:ascii="Courier New" w:eastAsia="Times New Roman" w:hAnsi="Courier New" w:cs="Courier New"/>
          <w:sz w:val="20"/>
          <w:szCs w:val="20"/>
          <w:lang w:eastAsia="es-ES"/>
        </w:rPr>
        <w:t>Z1 = 1</w:t>
      </w:r>
      <w:r w:rsidRPr="008535BE">
        <w:rPr>
          <w:rFonts w:ascii="Times New Roman" w:eastAsia="Times New Roman" w:hAnsi="Times New Roman" w:cs="Times New Roman"/>
          <w:sz w:val="24"/>
          <w:szCs w:val="24"/>
          <w:lang w:eastAsia="es-ES"/>
        </w:rPr>
        <w:t xml:space="preserve">). The event indicator is in variable </w:t>
      </w:r>
      <w:r w:rsidRPr="008535BE">
        <w:rPr>
          <w:rFonts w:ascii="Courier New" w:eastAsia="Times New Roman" w:hAnsi="Courier New" w:cs="Courier New"/>
          <w:sz w:val="20"/>
          <w:szCs w:val="20"/>
          <w:lang w:eastAsia="es-ES"/>
        </w:rPr>
        <w:t>D3</w:t>
      </w:r>
      <w:r w:rsidRPr="008535BE">
        <w:rPr>
          <w:rFonts w:ascii="Times New Roman" w:eastAsia="Times New Roman" w:hAnsi="Times New Roman" w:cs="Times New Roman"/>
          <w:sz w:val="24"/>
          <w:szCs w:val="24"/>
          <w:lang w:eastAsia="es-ES"/>
        </w:rPr>
        <w:t>.</w:t>
      </w:r>
    </w:p>
    <w:p w:rsidR="008535BE" w:rsidRPr="008535BE" w:rsidRDefault="008535BE" w:rsidP="008535BE">
      <w:p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For this test, we use a two-sided alternative and a 5% significance level.</w:t>
      </w:r>
    </w:p>
    <w:p w:rsidR="008535BE" w:rsidRPr="008535BE" w:rsidRDefault="008535BE" w:rsidP="00853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535BE">
        <w:rPr>
          <w:rFonts w:ascii="Courier New" w:eastAsia="Times New Roman" w:hAnsi="Courier New" w:cs="Courier New"/>
          <w:sz w:val="20"/>
          <w:szCs w:val="20"/>
          <w:lang w:eastAsia="es-ES"/>
        </w:rPr>
        <w:t># fit</w:t>
      </w:r>
      <w:r w:rsidRPr="008535BE">
        <w:rPr>
          <w:rFonts w:ascii="Courier New" w:eastAsia="Times New Roman" w:hAnsi="Courier New" w:cs="Courier New"/>
          <w:sz w:val="20"/>
          <w:szCs w:val="20"/>
          <w:lang w:eastAsia="es-ES"/>
        </w:rPr>
        <w:br/>
        <w:t>fit &lt;- survfit(Surv(T3, D3) ~ Z1, data = burn)</w:t>
      </w:r>
    </w:p>
    <w:p w:rsidR="008535BE" w:rsidRPr="008535BE" w:rsidRDefault="008535BE" w:rsidP="00853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535BE">
        <w:rPr>
          <w:rFonts w:ascii="Courier New" w:eastAsia="Times New Roman" w:hAnsi="Courier New" w:cs="Courier New"/>
          <w:sz w:val="20"/>
          <w:szCs w:val="20"/>
          <w:lang w:eastAsia="es-ES"/>
        </w:rPr>
        <w:t># plot with log-rank test</w:t>
      </w:r>
      <w:r w:rsidRPr="008535BE">
        <w:rPr>
          <w:rFonts w:ascii="Courier New" w:eastAsia="Times New Roman" w:hAnsi="Courier New" w:cs="Courier New"/>
          <w:sz w:val="20"/>
          <w:szCs w:val="20"/>
          <w:lang w:eastAsia="es-ES"/>
        </w:rPr>
        <w:br/>
        <w:t>ggsurvplot(fit,</w:t>
      </w:r>
      <w:r w:rsidRPr="008535BE">
        <w:rPr>
          <w:rFonts w:ascii="Courier New" w:eastAsia="Times New Roman" w:hAnsi="Courier New" w:cs="Courier New"/>
          <w:sz w:val="20"/>
          <w:szCs w:val="20"/>
          <w:lang w:eastAsia="es-ES"/>
        </w:rPr>
        <w:br/>
        <w:t xml:space="preserve">  pval = TRUE,</w:t>
      </w:r>
      <w:r w:rsidRPr="008535BE">
        <w:rPr>
          <w:rFonts w:ascii="Courier New" w:eastAsia="Times New Roman" w:hAnsi="Courier New" w:cs="Courier New"/>
          <w:sz w:val="20"/>
          <w:szCs w:val="20"/>
          <w:lang w:eastAsia="es-ES"/>
        </w:rPr>
        <w:br/>
        <w:t xml:space="preserve">  pval.method = TRUE</w:t>
      </w:r>
      <w:r w:rsidRPr="008535BE">
        <w:rPr>
          <w:rFonts w:ascii="Courier New" w:eastAsia="Times New Roman" w:hAnsi="Courier New" w:cs="Courier New"/>
          <w:sz w:val="20"/>
          <w:szCs w:val="20"/>
          <w:lang w:eastAsia="es-ES"/>
        </w:rPr>
        <w:br/>
        <w:t>)</w:t>
      </w:r>
    </w:p>
    <w:p w:rsidR="008535BE" w:rsidRPr="008535BE" w:rsidRDefault="008535BE" w:rsidP="008535BE">
      <w:pPr>
        <w:spacing w:after="0"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noProof/>
          <w:sz w:val="24"/>
          <w:szCs w:val="24"/>
          <w:lang w:eastAsia="es-ES"/>
        </w:rPr>
        <w:lastRenderedPageBreak/>
        <w:drawing>
          <wp:inline distT="0" distB="0" distL="0" distR="0">
            <wp:extent cx="6668135" cy="4761865"/>
            <wp:effectExtent l="0" t="0" r="0" b="635"/>
            <wp:docPr id="2" name="Imagen 2" descr="https://miro.medium.com/max/700/0*nzaVvy0DQX5UQNx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miro.medium.com/max/700/0*nzaVvy0DQX5UQNxg.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668135" cy="4761865"/>
                    </a:xfrm>
                    <a:prstGeom prst="rect">
                      <a:avLst/>
                    </a:prstGeom>
                    <a:noFill/>
                    <a:ln>
                      <a:noFill/>
                    </a:ln>
                  </pic:spPr>
                </pic:pic>
              </a:graphicData>
            </a:graphic>
          </wp:inline>
        </w:drawing>
      </w:r>
    </w:p>
    <w:p w:rsidR="008535BE" w:rsidRPr="008535BE" w:rsidRDefault="008535BE" w:rsidP="008535BE">
      <w:pPr>
        <w:spacing w:after="0"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Plot by author</w:t>
      </w:r>
    </w:p>
    <w:p w:rsidR="008535BE" w:rsidRPr="008535BE" w:rsidRDefault="008535BE" w:rsidP="008535BE">
      <w:p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i/>
          <w:iCs/>
          <w:sz w:val="24"/>
          <w:szCs w:val="24"/>
          <w:lang w:eastAsia="es-ES"/>
        </w:rPr>
        <w:t>In the sample</w:t>
      </w:r>
      <w:r w:rsidRPr="008535BE">
        <w:rPr>
          <w:rFonts w:ascii="Times New Roman" w:eastAsia="Times New Roman" w:hAnsi="Times New Roman" w:cs="Times New Roman"/>
          <w:sz w:val="24"/>
          <w:szCs w:val="24"/>
          <w:lang w:eastAsia="es-ES"/>
        </w:rPr>
        <w:t>, it seems that the time to infection for patients with routine bathing (</w:t>
      </w:r>
      <w:r w:rsidRPr="008535BE">
        <w:rPr>
          <w:rFonts w:ascii="Courier New" w:eastAsia="Times New Roman" w:hAnsi="Courier New" w:cs="Courier New"/>
          <w:sz w:val="20"/>
          <w:szCs w:val="20"/>
          <w:lang w:eastAsia="es-ES"/>
        </w:rPr>
        <w:t>Z1 = 0</w:t>
      </w:r>
      <w:r w:rsidRPr="008535BE">
        <w:rPr>
          <w:rFonts w:ascii="Times New Roman" w:eastAsia="Times New Roman" w:hAnsi="Times New Roman" w:cs="Times New Roman"/>
          <w:sz w:val="24"/>
          <w:szCs w:val="24"/>
          <w:lang w:eastAsia="es-ES"/>
        </w:rPr>
        <w:t>) is smaller than for patients with body cleansing (</w:t>
      </w:r>
      <w:r w:rsidRPr="008535BE">
        <w:rPr>
          <w:rFonts w:ascii="Courier New" w:eastAsia="Times New Roman" w:hAnsi="Courier New" w:cs="Courier New"/>
          <w:sz w:val="20"/>
          <w:szCs w:val="20"/>
          <w:lang w:eastAsia="es-ES"/>
        </w:rPr>
        <w:t>Z1 = 1</w:t>
      </w:r>
      <w:r w:rsidRPr="008535BE">
        <w:rPr>
          <w:rFonts w:ascii="Times New Roman" w:eastAsia="Times New Roman" w:hAnsi="Times New Roman" w:cs="Times New Roman"/>
          <w:sz w:val="24"/>
          <w:szCs w:val="24"/>
          <w:lang w:eastAsia="es-ES"/>
        </w:rPr>
        <w:t>). This is the case because the percentage of patients who have not experienced the infection decreases more quickly, so the hazard rate is greater.</w:t>
      </w:r>
    </w:p>
    <w:p w:rsidR="008535BE" w:rsidRPr="008535BE" w:rsidRDefault="008535BE" w:rsidP="008535BE">
      <w:p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 xml:space="preserve">However, this conclusion cannot be generalized to the </w:t>
      </w:r>
      <w:r w:rsidRPr="008535BE">
        <w:rPr>
          <w:rFonts w:ascii="Times New Roman" w:eastAsia="Times New Roman" w:hAnsi="Times New Roman" w:cs="Times New Roman"/>
          <w:i/>
          <w:iCs/>
          <w:sz w:val="24"/>
          <w:szCs w:val="24"/>
          <w:lang w:eastAsia="es-ES"/>
        </w:rPr>
        <w:t>population</w:t>
      </w:r>
      <w:r w:rsidRPr="008535BE">
        <w:rPr>
          <w:rFonts w:ascii="Times New Roman" w:eastAsia="Times New Roman" w:hAnsi="Times New Roman" w:cs="Times New Roman"/>
          <w:sz w:val="24"/>
          <w:szCs w:val="24"/>
          <w:lang w:eastAsia="es-ES"/>
        </w:rPr>
        <w:t xml:space="preserve"> without performing a sound statistical test. And based on the result of the log-rank test, we do not reject the hypothesis that time to infection is the same between the two groups of patients (p-value = 0.051).</w:t>
      </w:r>
    </w:p>
    <w:p w:rsidR="008535BE" w:rsidRPr="008535BE" w:rsidRDefault="008535BE" w:rsidP="008535BE">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8535BE">
        <w:rPr>
          <w:rFonts w:ascii="Times New Roman" w:eastAsia="Times New Roman" w:hAnsi="Times New Roman" w:cs="Times New Roman"/>
          <w:b/>
          <w:bCs/>
          <w:kern w:val="36"/>
          <w:sz w:val="48"/>
          <w:szCs w:val="48"/>
          <w:lang w:eastAsia="es-ES"/>
        </w:rPr>
        <w:t>To go further</w:t>
      </w:r>
    </w:p>
    <w:p w:rsidR="008535BE" w:rsidRPr="008535BE" w:rsidRDefault="008535BE" w:rsidP="008535BE">
      <w:p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In this article, we have presented what is survival analysis, when, why and how to use it. We discussed about censoring and survival curves. We showed how to estimate the survival function via the Kaplan-Meier estimator and how to test survival between two groups via the log-rank test. We illustrated these approaches both by hand and in R.</w:t>
      </w:r>
    </w:p>
    <w:p w:rsidR="008535BE" w:rsidRPr="008535BE" w:rsidRDefault="008535BE" w:rsidP="008535BE">
      <w:p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 xml:space="preserve">As you noticed, we did not show how to </w:t>
      </w:r>
      <w:r w:rsidRPr="008535BE">
        <w:rPr>
          <w:rFonts w:ascii="Times New Roman" w:eastAsia="Times New Roman" w:hAnsi="Times New Roman" w:cs="Times New Roman"/>
          <w:i/>
          <w:iCs/>
          <w:sz w:val="24"/>
          <w:szCs w:val="24"/>
          <w:lang w:eastAsia="es-ES"/>
        </w:rPr>
        <w:t>model</w:t>
      </w:r>
      <w:r w:rsidRPr="008535BE">
        <w:rPr>
          <w:rFonts w:ascii="Times New Roman" w:eastAsia="Times New Roman" w:hAnsi="Times New Roman" w:cs="Times New Roman"/>
          <w:sz w:val="24"/>
          <w:szCs w:val="24"/>
          <w:lang w:eastAsia="es-ES"/>
        </w:rPr>
        <w:t xml:space="preserve"> survival data. There are several regression models that can be applied to survival data, the most common one being the semiparametric Cox Proportional Hazards model (</w:t>
      </w:r>
      <w:hyperlink r:id="rId45" w:anchor="ref-cox1972regression" w:tgtFrame="_blank" w:history="1">
        <w:r w:rsidRPr="008535BE">
          <w:rPr>
            <w:rFonts w:ascii="Times New Roman" w:eastAsia="Times New Roman" w:hAnsi="Times New Roman" w:cs="Times New Roman"/>
            <w:color w:val="0000FF"/>
            <w:sz w:val="24"/>
            <w:szCs w:val="24"/>
            <w:u w:val="single"/>
            <w:lang w:eastAsia="es-ES"/>
          </w:rPr>
          <w:t>1972</w:t>
        </w:r>
      </w:hyperlink>
      <w:r w:rsidRPr="008535BE">
        <w:rPr>
          <w:rFonts w:ascii="Times New Roman" w:eastAsia="Times New Roman" w:hAnsi="Times New Roman" w:cs="Times New Roman"/>
          <w:sz w:val="24"/>
          <w:szCs w:val="24"/>
          <w:lang w:eastAsia="es-ES"/>
        </w:rPr>
        <w:t xml:space="preserve">). It originated from the medical </w:t>
      </w:r>
      <w:r w:rsidRPr="008535BE">
        <w:rPr>
          <w:rFonts w:ascii="Times New Roman" w:eastAsia="Times New Roman" w:hAnsi="Times New Roman" w:cs="Times New Roman"/>
          <w:sz w:val="24"/>
          <w:szCs w:val="24"/>
          <w:lang w:eastAsia="es-ES"/>
        </w:rPr>
        <w:lastRenderedPageBreak/>
        <w:t>area to investigate and assess the relationship between the survival times of patients and their corresponding predictor variables.</w:t>
      </w:r>
    </w:p>
    <w:p w:rsidR="008535BE" w:rsidRPr="008535BE" w:rsidRDefault="008535BE" w:rsidP="008535BE">
      <w:p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 xml:space="preserve">We have seen that the Kaplan-Meier estimator is useful to visualize survival between groups and the log-rank test to test whether survival significantly differs between groups (so both approaches use a </w:t>
      </w:r>
      <w:hyperlink r:id="rId46" w:anchor="qualitative" w:tgtFrame="_blank" w:history="1">
        <w:r w:rsidRPr="008535BE">
          <w:rPr>
            <w:rFonts w:ascii="Times New Roman" w:eastAsia="Times New Roman" w:hAnsi="Times New Roman" w:cs="Times New Roman"/>
            <w:color w:val="0000FF"/>
            <w:sz w:val="24"/>
            <w:szCs w:val="24"/>
            <w:u w:val="single"/>
            <w:lang w:eastAsia="es-ES"/>
          </w:rPr>
          <w:t>categorical variable</w:t>
        </w:r>
      </w:hyperlink>
      <w:r w:rsidRPr="008535BE">
        <w:rPr>
          <w:rFonts w:ascii="Times New Roman" w:eastAsia="Times New Roman" w:hAnsi="Times New Roman" w:cs="Times New Roman"/>
          <w:sz w:val="24"/>
          <w:szCs w:val="24"/>
          <w:lang w:eastAsia="es-ES"/>
        </w:rPr>
        <w:t xml:space="preserve"> as predictor). However, it does not work well for assessing the effect of </w:t>
      </w:r>
      <w:hyperlink r:id="rId47" w:anchor="quantitative" w:tgtFrame="_blank" w:history="1">
        <w:r w:rsidRPr="008535BE">
          <w:rPr>
            <w:rFonts w:ascii="Times New Roman" w:eastAsia="Times New Roman" w:hAnsi="Times New Roman" w:cs="Times New Roman"/>
            <w:color w:val="0000FF"/>
            <w:sz w:val="24"/>
            <w:szCs w:val="24"/>
            <w:u w:val="single"/>
            <w:lang w:eastAsia="es-ES"/>
          </w:rPr>
          <w:t>quantitative predictor</w:t>
        </w:r>
      </w:hyperlink>
      <w:r w:rsidRPr="008535BE">
        <w:rPr>
          <w:rFonts w:ascii="Times New Roman" w:eastAsia="Times New Roman" w:hAnsi="Times New Roman" w:cs="Times New Roman"/>
          <w:sz w:val="24"/>
          <w:szCs w:val="24"/>
          <w:lang w:eastAsia="es-ES"/>
        </w:rPr>
        <w:t>. The Cox model has the advantage that it works for both quantitative as well as for categorical predictors, and for several risk factors at the same time (so it can model the effect of multiple variables at once).</w:t>
      </w:r>
    </w:p>
    <w:p w:rsidR="008535BE" w:rsidRPr="008535BE" w:rsidRDefault="008535BE" w:rsidP="008535BE">
      <w:p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With the Cox model, we model the impact of different factors X1,X2,…,Xq on survival via their impact on the hazard function:</w:t>
      </w:r>
    </w:p>
    <w:p w:rsidR="008535BE" w:rsidRPr="008535BE" w:rsidRDefault="008535BE" w:rsidP="008535BE">
      <w:pPr>
        <w:spacing w:after="0"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noProof/>
          <w:sz w:val="24"/>
          <w:szCs w:val="24"/>
          <w:lang w:eastAsia="es-ES"/>
        </w:rPr>
        <w:drawing>
          <wp:inline distT="0" distB="0" distL="0" distR="0">
            <wp:extent cx="3890645" cy="466090"/>
            <wp:effectExtent l="0" t="0" r="0" b="0"/>
            <wp:docPr id="1" name="Imagen 1" descr="https://miro.medium.com/max/408/1*137ARZTNkU3-YHQxrequ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miro.medium.com/max/408/1*137ARZTNkU3-YHQxrequSA.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890645" cy="466090"/>
                    </a:xfrm>
                    <a:prstGeom prst="rect">
                      <a:avLst/>
                    </a:prstGeom>
                    <a:noFill/>
                    <a:ln>
                      <a:noFill/>
                    </a:ln>
                  </pic:spPr>
                </pic:pic>
              </a:graphicData>
            </a:graphic>
          </wp:inline>
        </w:drawing>
      </w:r>
    </w:p>
    <w:p w:rsidR="008535BE" w:rsidRPr="008535BE" w:rsidRDefault="008535BE" w:rsidP="008535BE">
      <w:p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where:</w:t>
      </w:r>
    </w:p>
    <w:p w:rsidR="008535BE" w:rsidRPr="008535BE" w:rsidRDefault="008535BE" w:rsidP="008535BE">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h(t|X) is the instantaneous death rate conditional on having survived up to time tt.</w:t>
      </w:r>
    </w:p>
    <w:p w:rsidR="008535BE" w:rsidRPr="008535BE" w:rsidRDefault="008535BE" w:rsidP="008535BE">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h0(t) is the population-level baseline hazard — the underlying hazard function. It describes how the average person’s risk evolves over time.</w:t>
      </w:r>
    </w:p>
    <w:p w:rsidR="008535BE" w:rsidRPr="008535BE" w:rsidRDefault="008535BE" w:rsidP="008535BE">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exp(β1X1+β2X2+</w:t>
      </w:r>
      <w:r w:rsidRPr="008535BE">
        <w:rPr>
          <w:rFonts w:ascii="Cambria Math" w:eastAsia="Times New Roman" w:hAnsi="Cambria Math" w:cs="Cambria Math"/>
          <w:sz w:val="24"/>
          <w:szCs w:val="24"/>
          <w:lang w:eastAsia="es-ES"/>
        </w:rPr>
        <w:t>⋯</w:t>
      </w:r>
      <w:r w:rsidRPr="008535BE">
        <w:rPr>
          <w:rFonts w:ascii="Times New Roman" w:eastAsia="Times New Roman" w:hAnsi="Times New Roman" w:cs="Times New Roman"/>
          <w:sz w:val="24"/>
          <w:szCs w:val="24"/>
          <w:lang w:eastAsia="es-ES"/>
        </w:rPr>
        <w:t>+βqXq) describes how covariates affect the hazard. In particular, a unit increase in xixi leads to an increase of the hazard by a factor of exp(βi).</w:t>
      </w:r>
    </w:p>
    <w:p w:rsidR="008535BE" w:rsidRPr="008535BE" w:rsidRDefault="008535BE" w:rsidP="008535BE">
      <w:p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 xml:space="preserve">This post aimed at presenting the introductory concepts in survival analysis, so this model will be developed in another post. In the meantime, if you would like to learn more about modeling survival data (thanks to the Cox model and other models), see this </w:t>
      </w:r>
      <w:hyperlink r:id="rId49" w:tgtFrame="_blank" w:history="1">
        <w:r w:rsidRPr="008535BE">
          <w:rPr>
            <w:rFonts w:ascii="Times New Roman" w:eastAsia="Times New Roman" w:hAnsi="Times New Roman" w:cs="Times New Roman"/>
            <w:color w:val="0000FF"/>
            <w:sz w:val="24"/>
            <w:szCs w:val="24"/>
            <w:u w:val="single"/>
            <w:lang w:eastAsia="es-ES"/>
          </w:rPr>
          <w:t>post</w:t>
        </w:r>
      </w:hyperlink>
      <w:r w:rsidRPr="008535BE">
        <w:rPr>
          <w:rFonts w:ascii="Times New Roman" w:eastAsia="Times New Roman" w:hAnsi="Times New Roman" w:cs="Times New Roman"/>
          <w:sz w:val="24"/>
          <w:szCs w:val="24"/>
          <w:lang w:eastAsia="es-ES"/>
        </w:rPr>
        <w:t xml:space="preserve"> from Joseph Rickert.</w:t>
      </w:r>
    </w:p>
    <w:p w:rsidR="008535BE" w:rsidRPr="008535BE" w:rsidRDefault="008535BE" w:rsidP="008535BE">
      <w:p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Thanks for reading.</w:t>
      </w:r>
    </w:p>
    <w:p w:rsidR="008535BE" w:rsidRPr="008535BE" w:rsidRDefault="008535BE" w:rsidP="008535BE">
      <w:p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As always, if you have a question or a suggestion related to the topic covered in this article, please add it as a comment so other readers can benefit from the discussion.</w:t>
      </w:r>
    </w:p>
    <w:p w:rsidR="008535BE" w:rsidRPr="008535BE" w:rsidRDefault="008535BE" w:rsidP="008535BE">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8535BE">
        <w:rPr>
          <w:rFonts w:ascii="Times New Roman" w:eastAsia="Times New Roman" w:hAnsi="Times New Roman" w:cs="Times New Roman"/>
          <w:b/>
          <w:bCs/>
          <w:kern w:val="36"/>
          <w:sz w:val="48"/>
          <w:szCs w:val="48"/>
          <w:lang w:eastAsia="es-ES"/>
        </w:rPr>
        <w:t>References</w:t>
      </w:r>
    </w:p>
    <w:p w:rsidR="008535BE" w:rsidRPr="008535BE" w:rsidRDefault="008535BE" w:rsidP="008535BE">
      <w:p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 xml:space="preserve">Cox, David R. 1972. “Regression Models and Life-Tables.” </w:t>
      </w:r>
      <w:r w:rsidRPr="008535BE">
        <w:rPr>
          <w:rFonts w:ascii="Times New Roman" w:eastAsia="Times New Roman" w:hAnsi="Times New Roman" w:cs="Times New Roman"/>
          <w:i/>
          <w:iCs/>
          <w:sz w:val="24"/>
          <w:szCs w:val="24"/>
          <w:lang w:eastAsia="es-ES"/>
        </w:rPr>
        <w:t>Journal of the Royal Statistical Society: Series B (Methodological)</w:t>
      </w:r>
      <w:r w:rsidRPr="008535BE">
        <w:rPr>
          <w:rFonts w:ascii="Times New Roman" w:eastAsia="Times New Roman" w:hAnsi="Times New Roman" w:cs="Times New Roman"/>
          <w:sz w:val="24"/>
          <w:szCs w:val="24"/>
          <w:lang w:eastAsia="es-ES"/>
        </w:rPr>
        <w:t xml:space="preserve"> 34 (2): 187–202.</w:t>
      </w:r>
    </w:p>
    <w:p w:rsidR="008535BE" w:rsidRPr="008535BE" w:rsidRDefault="008535BE" w:rsidP="008535BE">
      <w:p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 xml:space="preserve">Kaplan, Edward L, and Paul Meier. 1958. “Nonparametric Estimation from Incomplete Observations.” </w:t>
      </w:r>
      <w:r w:rsidRPr="008535BE">
        <w:rPr>
          <w:rFonts w:ascii="Times New Roman" w:eastAsia="Times New Roman" w:hAnsi="Times New Roman" w:cs="Times New Roman"/>
          <w:i/>
          <w:iCs/>
          <w:sz w:val="24"/>
          <w:szCs w:val="24"/>
          <w:lang w:eastAsia="es-ES"/>
        </w:rPr>
        <w:t>Journal of the American Statistical Association</w:t>
      </w:r>
      <w:r w:rsidRPr="008535BE">
        <w:rPr>
          <w:rFonts w:ascii="Times New Roman" w:eastAsia="Times New Roman" w:hAnsi="Times New Roman" w:cs="Times New Roman"/>
          <w:sz w:val="24"/>
          <w:szCs w:val="24"/>
          <w:lang w:eastAsia="es-ES"/>
        </w:rPr>
        <w:t xml:space="preserve"> 53 (282): 457–81.</w:t>
      </w:r>
    </w:p>
    <w:p w:rsidR="008535BE" w:rsidRPr="008535BE" w:rsidRDefault="008535BE" w:rsidP="008535BE">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 xml:space="preserve">Note that in survival analysis, the precision of the estimators (and the power of the tests) does not depend on the number of patients but on the number of events. So it is best to have many observations where the event does occur for </w:t>
      </w:r>
      <w:r w:rsidRPr="008535BE">
        <w:rPr>
          <w:rFonts w:ascii="Times New Roman" w:eastAsia="Times New Roman" w:hAnsi="Times New Roman" w:cs="Times New Roman"/>
          <w:sz w:val="24"/>
          <w:szCs w:val="24"/>
          <w:lang w:eastAsia="es-ES"/>
        </w:rPr>
        <w:lastRenderedPageBreak/>
        <w:t>the analyses to be effective. Here we work on a small sample for the sake of illustration.</w:t>
      </w:r>
      <w:hyperlink r:id="rId50" w:anchor="fnref1" w:tgtFrame="_blank" w:history="1">
        <w:r w:rsidRPr="008535BE">
          <w:rPr>
            <w:rFonts w:ascii="Cambria Math" w:eastAsia="Times New Roman" w:hAnsi="Cambria Math" w:cs="Cambria Math"/>
            <w:color w:val="0000FF"/>
            <w:sz w:val="24"/>
            <w:szCs w:val="24"/>
            <w:u w:val="single"/>
            <w:lang w:eastAsia="es-ES"/>
          </w:rPr>
          <w:t>↩︎</w:t>
        </w:r>
      </w:hyperlink>
    </w:p>
    <w:p w:rsidR="008535BE" w:rsidRPr="008535BE" w:rsidRDefault="008535BE" w:rsidP="008535BE">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 xml:space="preserve">Note that the </w:t>
      </w:r>
      <w:r w:rsidRPr="008535BE">
        <w:rPr>
          <w:rFonts w:ascii="Courier New" w:eastAsia="Times New Roman" w:hAnsi="Courier New" w:cs="Courier New"/>
          <w:sz w:val="20"/>
          <w:szCs w:val="20"/>
          <w:lang w:eastAsia="es-ES"/>
        </w:rPr>
        <w:t>time</w:t>
      </w:r>
      <w:r w:rsidRPr="008535BE">
        <w:rPr>
          <w:rFonts w:ascii="Times New Roman" w:eastAsia="Times New Roman" w:hAnsi="Times New Roman" w:cs="Times New Roman"/>
          <w:sz w:val="24"/>
          <w:szCs w:val="24"/>
          <w:lang w:eastAsia="es-ES"/>
        </w:rPr>
        <w:t xml:space="preserve"> variable can be expressed in other units, such as seconds, days, weeks, months, etc.</w:t>
      </w:r>
      <w:hyperlink r:id="rId51" w:anchor="fnref2" w:tgtFrame="_blank" w:history="1">
        <w:r w:rsidRPr="008535BE">
          <w:rPr>
            <w:rFonts w:ascii="Cambria Math" w:eastAsia="Times New Roman" w:hAnsi="Cambria Math" w:cs="Cambria Math"/>
            <w:color w:val="0000FF"/>
            <w:sz w:val="24"/>
            <w:szCs w:val="24"/>
            <w:u w:val="single"/>
            <w:lang w:eastAsia="es-ES"/>
          </w:rPr>
          <w:t>↩︎</w:t>
        </w:r>
      </w:hyperlink>
    </w:p>
    <w:p w:rsidR="008535BE" w:rsidRPr="008535BE" w:rsidRDefault="008535BE" w:rsidP="008535BE">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 xml:space="preserve">Median is preferred over mean in survival analysis because survival functions are often skewed to the right. The mean is often influenced by </w:t>
      </w:r>
      <w:hyperlink r:id="rId52" w:tgtFrame="_blank" w:history="1">
        <w:r w:rsidRPr="008535BE">
          <w:rPr>
            <w:rFonts w:ascii="Times New Roman" w:eastAsia="Times New Roman" w:hAnsi="Times New Roman" w:cs="Times New Roman"/>
            <w:color w:val="0000FF"/>
            <w:sz w:val="24"/>
            <w:szCs w:val="24"/>
            <w:u w:val="single"/>
            <w:lang w:eastAsia="es-ES"/>
          </w:rPr>
          <w:t>outliers</w:t>
        </w:r>
      </w:hyperlink>
      <w:r w:rsidRPr="008535BE">
        <w:rPr>
          <w:rFonts w:ascii="Times New Roman" w:eastAsia="Times New Roman" w:hAnsi="Times New Roman" w:cs="Times New Roman"/>
          <w:sz w:val="24"/>
          <w:szCs w:val="24"/>
          <w:lang w:eastAsia="es-ES"/>
        </w:rPr>
        <w:t xml:space="preserve">, whereas the median is not. See a discussion comparing the two in this </w:t>
      </w:r>
      <w:hyperlink r:id="rId53" w:anchor="mean-vs.-median" w:tgtFrame="_blank" w:history="1">
        <w:r w:rsidRPr="008535BE">
          <w:rPr>
            <w:rFonts w:ascii="Times New Roman" w:eastAsia="Times New Roman" w:hAnsi="Times New Roman" w:cs="Times New Roman"/>
            <w:color w:val="0000FF"/>
            <w:sz w:val="24"/>
            <w:szCs w:val="24"/>
            <w:u w:val="single"/>
            <w:lang w:eastAsia="es-ES"/>
          </w:rPr>
          <w:t>section</w:t>
        </w:r>
      </w:hyperlink>
      <w:r w:rsidRPr="008535BE">
        <w:rPr>
          <w:rFonts w:ascii="Times New Roman" w:eastAsia="Times New Roman" w:hAnsi="Times New Roman" w:cs="Times New Roman"/>
          <w:sz w:val="24"/>
          <w:szCs w:val="24"/>
          <w:lang w:eastAsia="es-ES"/>
        </w:rPr>
        <w:t>.</w:t>
      </w:r>
      <w:hyperlink r:id="rId54" w:anchor="fnref3" w:tgtFrame="_blank" w:history="1">
        <w:r w:rsidRPr="008535BE">
          <w:rPr>
            <w:rFonts w:ascii="Cambria Math" w:eastAsia="Times New Roman" w:hAnsi="Cambria Math" w:cs="Cambria Math"/>
            <w:color w:val="0000FF"/>
            <w:sz w:val="24"/>
            <w:szCs w:val="24"/>
            <w:u w:val="single"/>
            <w:lang w:eastAsia="es-ES"/>
          </w:rPr>
          <w:t>↩︎</w:t>
        </w:r>
      </w:hyperlink>
    </w:p>
    <w:p w:rsidR="008535BE" w:rsidRPr="008535BE" w:rsidRDefault="008535BE" w:rsidP="008535BE">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Note that if the survival curve does not cross 50% (because survival is greater than 50% at the last time point), then the median survival cannot be computed and is simply undefined.</w:t>
      </w:r>
      <w:hyperlink r:id="rId55" w:anchor="fnref4" w:tgtFrame="_blank" w:history="1">
        <w:r w:rsidRPr="008535BE">
          <w:rPr>
            <w:rFonts w:ascii="Cambria Math" w:eastAsia="Times New Roman" w:hAnsi="Cambria Math" w:cs="Cambria Math"/>
            <w:color w:val="0000FF"/>
            <w:sz w:val="24"/>
            <w:szCs w:val="24"/>
            <w:u w:val="single"/>
            <w:lang w:eastAsia="es-ES"/>
          </w:rPr>
          <w:t>↩︎</w:t>
        </w:r>
      </w:hyperlink>
    </w:p>
    <w:p w:rsidR="008535BE" w:rsidRPr="008535BE" w:rsidRDefault="008535BE" w:rsidP="008535BE">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 xml:space="preserve">Note that the median survival is expressed in the same unit than the unit of the </w:t>
      </w:r>
      <w:r w:rsidRPr="008535BE">
        <w:rPr>
          <w:rFonts w:ascii="Courier New" w:eastAsia="Times New Roman" w:hAnsi="Courier New" w:cs="Courier New"/>
          <w:sz w:val="20"/>
          <w:szCs w:val="20"/>
          <w:lang w:eastAsia="es-ES"/>
        </w:rPr>
        <w:t>time</w:t>
      </w:r>
      <w:r w:rsidRPr="008535BE">
        <w:rPr>
          <w:rFonts w:ascii="Times New Roman" w:eastAsia="Times New Roman" w:hAnsi="Times New Roman" w:cs="Times New Roman"/>
          <w:sz w:val="24"/>
          <w:szCs w:val="24"/>
          <w:lang w:eastAsia="es-ES"/>
        </w:rPr>
        <w:t xml:space="preserve"> variable in the initial dataset. So if the time unit was months, the median survival time would be 9 months.</w:t>
      </w:r>
      <w:hyperlink r:id="rId56" w:anchor="fnref5" w:tgtFrame="_blank" w:history="1">
        <w:r w:rsidRPr="008535BE">
          <w:rPr>
            <w:rFonts w:ascii="Cambria Math" w:eastAsia="Times New Roman" w:hAnsi="Cambria Math" w:cs="Cambria Math"/>
            <w:color w:val="0000FF"/>
            <w:sz w:val="24"/>
            <w:szCs w:val="24"/>
            <w:u w:val="single"/>
            <w:lang w:eastAsia="es-ES"/>
          </w:rPr>
          <w:t>↩︎</w:t>
        </w:r>
      </w:hyperlink>
    </w:p>
    <w:p w:rsidR="008535BE" w:rsidRPr="008535BE" w:rsidRDefault="008535BE" w:rsidP="008535BE">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 xml:space="preserve">More information about the dataset can be found on </w:t>
      </w:r>
      <w:hyperlink r:id="rId57" w:tgtFrame="_blank" w:history="1">
        <w:r w:rsidRPr="008535BE">
          <w:rPr>
            <w:rFonts w:ascii="Times New Roman" w:eastAsia="Times New Roman" w:hAnsi="Times New Roman" w:cs="Times New Roman"/>
            <w:color w:val="0000FF"/>
            <w:sz w:val="24"/>
            <w:szCs w:val="24"/>
            <w:u w:val="single"/>
            <w:lang w:eastAsia="es-ES"/>
          </w:rPr>
          <w:t>CRAN</w:t>
        </w:r>
      </w:hyperlink>
      <w:r w:rsidRPr="008535BE">
        <w:rPr>
          <w:rFonts w:ascii="Times New Roman" w:eastAsia="Times New Roman" w:hAnsi="Times New Roman" w:cs="Times New Roman"/>
          <w:sz w:val="24"/>
          <w:szCs w:val="24"/>
          <w:lang w:eastAsia="es-ES"/>
        </w:rPr>
        <w:t xml:space="preserve"> or with </w:t>
      </w:r>
      <w:r w:rsidRPr="008535BE">
        <w:rPr>
          <w:rFonts w:ascii="Courier New" w:eastAsia="Times New Roman" w:hAnsi="Courier New" w:cs="Courier New"/>
          <w:sz w:val="20"/>
          <w:szCs w:val="20"/>
          <w:lang w:eastAsia="es-ES"/>
        </w:rPr>
        <w:t>?tongue</w:t>
      </w:r>
      <w:r w:rsidRPr="008535BE">
        <w:rPr>
          <w:rFonts w:ascii="Times New Roman" w:eastAsia="Times New Roman" w:hAnsi="Times New Roman" w:cs="Times New Roman"/>
          <w:sz w:val="24"/>
          <w:szCs w:val="24"/>
          <w:lang w:eastAsia="es-ES"/>
        </w:rPr>
        <w:t>.</w:t>
      </w:r>
      <w:hyperlink r:id="rId58" w:anchor="fnref6" w:tgtFrame="_blank" w:history="1">
        <w:r w:rsidRPr="008535BE">
          <w:rPr>
            <w:rFonts w:ascii="Cambria Math" w:eastAsia="Times New Roman" w:hAnsi="Cambria Math" w:cs="Cambria Math"/>
            <w:color w:val="0000FF"/>
            <w:sz w:val="24"/>
            <w:szCs w:val="24"/>
            <w:u w:val="single"/>
            <w:lang w:eastAsia="es-ES"/>
          </w:rPr>
          <w:t>↩︎</w:t>
        </w:r>
      </w:hyperlink>
    </w:p>
    <w:p w:rsidR="008535BE" w:rsidRPr="008535BE" w:rsidRDefault="008535BE" w:rsidP="008535BE">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 xml:space="preserve">See the reason we use </w:t>
      </w:r>
      <w:r w:rsidRPr="008535BE">
        <w:rPr>
          <w:rFonts w:ascii="Courier New" w:eastAsia="Times New Roman" w:hAnsi="Courier New" w:cs="Courier New"/>
          <w:sz w:val="20"/>
          <w:szCs w:val="20"/>
          <w:lang w:eastAsia="es-ES"/>
        </w:rPr>
        <w:t>log-log</w:t>
      </w:r>
      <w:r w:rsidRPr="008535BE">
        <w:rPr>
          <w:rFonts w:ascii="Times New Roman" w:eastAsia="Times New Roman" w:hAnsi="Times New Roman" w:cs="Times New Roman"/>
          <w:sz w:val="24"/>
          <w:szCs w:val="24"/>
          <w:lang w:eastAsia="es-ES"/>
        </w:rPr>
        <w:t xml:space="preserve"> for the confidence interval in this </w:t>
      </w:r>
      <w:hyperlink r:id="rId59" w:tgtFrame="_blank" w:history="1">
        <w:r w:rsidRPr="008535BE">
          <w:rPr>
            <w:rFonts w:ascii="Times New Roman" w:eastAsia="Times New Roman" w:hAnsi="Times New Roman" w:cs="Times New Roman"/>
            <w:color w:val="0000FF"/>
            <w:sz w:val="24"/>
            <w:szCs w:val="24"/>
            <w:u w:val="single"/>
            <w:lang w:eastAsia="es-ES"/>
          </w:rPr>
          <w:t>thread</w:t>
        </w:r>
      </w:hyperlink>
      <w:r w:rsidRPr="008535BE">
        <w:rPr>
          <w:rFonts w:ascii="Times New Roman" w:eastAsia="Times New Roman" w:hAnsi="Times New Roman" w:cs="Times New Roman"/>
          <w:sz w:val="24"/>
          <w:szCs w:val="24"/>
          <w:lang w:eastAsia="es-ES"/>
        </w:rPr>
        <w:t>.</w:t>
      </w:r>
      <w:hyperlink r:id="rId60" w:anchor="fnref7" w:tgtFrame="_blank" w:history="1">
        <w:r w:rsidRPr="008535BE">
          <w:rPr>
            <w:rFonts w:ascii="Cambria Math" w:eastAsia="Times New Roman" w:hAnsi="Cambria Math" w:cs="Cambria Math"/>
            <w:color w:val="0000FF"/>
            <w:sz w:val="24"/>
            <w:szCs w:val="24"/>
            <w:u w:val="single"/>
            <w:lang w:eastAsia="es-ES"/>
          </w:rPr>
          <w:t>↩︎</w:t>
        </w:r>
      </w:hyperlink>
    </w:p>
    <w:p w:rsidR="008535BE" w:rsidRPr="008535BE" w:rsidRDefault="008535BE" w:rsidP="008535BE">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Note that if the groups to compare have a natural ordering (such as the educational level; none, low, medium, high), tests that take it into consideration have more power to detect significant effects. These tests are referred as tests for trend.</w:t>
      </w:r>
      <w:hyperlink r:id="rId61" w:anchor="fnref8" w:tgtFrame="_blank" w:history="1">
        <w:r w:rsidRPr="008535BE">
          <w:rPr>
            <w:rFonts w:ascii="Cambria Math" w:eastAsia="Times New Roman" w:hAnsi="Cambria Math" w:cs="Cambria Math"/>
            <w:color w:val="0000FF"/>
            <w:sz w:val="24"/>
            <w:szCs w:val="24"/>
            <w:u w:val="single"/>
            <w:lang w:eastAsia="es-ES"/>
          </w:rPr>
          <w:t>↩︎</w:t>
        </w:r>
      </w:hyperlink>
    </w:p>
    <w:p w:rsidR="008535BE" w:rsidRPr="008535BE" w:rsidRDefault="008535BE" w:rsidP="008535BE">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Remember that the time unit can be different than years.</w:t>
      </w:r>
      <w:hyperlink r:id="rId62" w:anchor="fnref9" w:tgtFrame="_blank" w:history="1">
        <w:r w:rsidRPr="008535BE">
          <w:rPr>
            <w:rFonts w:ascii="Cambria Math" w:eastAsia="Times New Roman" w:hAnsi="Cambria Math" w:cs="Cambria Math"/>
            <w:color w:val="0000FF"/>
            <w:sz w:val="24"/>
            <w:szCs w:val="24"/>
            <w:u w:val="single"/>
            <w:lang w:eastAsia="es-ES"/>
          </w:rPr>
          <w:t>↩︎</w:t>
        </w:r>
      </w:hyperlink>
    </w:p>
    <w:p w:rsidR="008535BE" w:rsidRPr="008535BE" w:rsidRDefault="008535BE" w:rsidP="008535BE">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This is the case for large samples. The example described here does not meet this condition, but we still show it as an illustration.</w:t>
      </w:r>
      <w:hyperlink r:id="rId63" w:anchor="fnref10" w:tgtFrame="_blank" w:history="1">
        <w:r w:rsidRPr="008535BE">
          <w:rPr>
            <w:rFonts w:ascii="Cambria Math" w:eastAsia="Times New Roman" w:hAnsi="Cambria Math" w:cs="Cambria Math"/>
            <w:color w:val="0000FF"/>
            <w:sz w:val="24"/>
            <w:szCs w:val="24"/>
            <w:u w:val="single"/>
            <w:lang w:eastAsia="es-ES"/>
          </w:rPr>
          <w:t>↩︎</w:t>
        </w:r>
      </w:hyperlink>
    </w:p>
    <w:p w:rsidR="008535BE" w:rsidRPr="008535BE" w:rsidRDefault="008535BE" w:rsidP="008535BE">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Note that other weights can be considered, but this is beyond the scope of this article.</w:t>
      </w:r>
      <w:hyperlink r:id="rId64" w:anchor="fnref11" w:tgtFrame="_blank" w:history="1">
        <w:r w:rsidRPr="008535BE">
          <w:rPr>
            <w:rFonts w:ascii="Cambria Math" w:eastAsia="Times New Roman" w:hAnsi="Cambria Math" w:cs="Cambria Math"/>
            <w:color w:val="0000FF"/>
            <w:sz w:val="24"/>
            <w:szCs w:val="24"/>
            <w:u w:val="single"/>
            <w:lang w:eastAsia="es-ES"/>
          </w:rPr>
          <w:t>↩︎</w:t>
        </w:r>
      </w:hyperlink>
    </w:p>
    <w:p w:rsidR="008535BE" w:rsidRPr="008535BE" w:rsidRDefault="008535BE" w:rsidP="008535BE">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ES"/>
        </w:rPr>
      </w:pPr>
      <w:r w:rsidRPr="008535BE">
        <w:rPr>
          <w:rFonts w:ascii="Times New Roman" w:eastAsia="Times New Roman" w:hAnsi="Times New Roman" w:cs="Times New Roman"/>
          <w:sz w:val="24"/>
          <w:szCs w:val="24"/>
          <w:lang w:eastAsia="es-ES"/>
        </w:rPr>
        <w:t xml:space="preserve">More information about the dataset can be found on </w:t>
      </w:r>
      <w:hyperlink r:id="rId65" w:tgtFrame="_blank" w:history="1">
        <w:r w:rsidRPr="008535BE">
          <w:rPr>
            <w:rFonts w:ascii="Times New Roman" w:eastAsia="Times New Roman" w:hAnsi="Times New Roman" w:cs="Times New Roman"/>
            <w:color w:val="0000FF"/>
            <w:sz w:val="24"/>
            <w:szCs w:val="24"/>
            <w:u w:val="single"/>
            <w:lang w:eastAsia="es-ES"/>
          </w:rPr>
          <w:t>CRAN</w:t>
        </w:r>
      </w:hyperlink>
      <w:r w:rsidRPr="008535BE">
        <w:rPr>
          <w:rFonts w:ascii="Times New Roman" w:eastAsia="Times New Roman" w:hAnsi="Times New Roman" w:cs="Times New Roman"/>
          <w:sz w:val="24"/>
          <w:szCs w:val="24"/>
          <w:lang w:eastAsia="es-ES"/>
        </w:rPr>
        <w:t xml:space="preserve"> or with </w:t>
      </w:r>
      <w:r w:rsidRPr="008535BE">
        <w:rPr>
          <w:rFonts w:ascii="Courier New" w:eastAsia="Times New Roman" w:hAnsi="Courier New" w:cs="Courier New"/>
          <w:sz w:val="20"/>
          <w:szCs w:val="20"/>
          <w:lang w:eastAsia="es-ES"/>
        </w:rPr>
        <w:t>?burn</w:t>
      </w:r>
      <w:r w:rsidRPr="008535BE">
        <w:rPr>
          <w:rFonts w:ascii="Times New Roman" w:eastAsia="Times New Roman" w:hAnsi="Times New Roman" w:cs="Times New Roman"/>
          <w:sz w:val="24"/>
          <w:szCs w:val="24"/>
          <w:lang w:eastAsia="es-ES"/>
        </w:rPr>
        <w:t>.</w:t>
      </w:r>
      <w:hyperlink r:id="rId66" w:anchor="fnref12" w:tgtFrame="_blank" w:history="1">
        <w:r w:rsidRPr="008535BE">
          <w:rPr>
            <w:rFonts w:ascii="Cambria Math" w:eastAsia="Times New Roman" w:hAnsi="Cambria Math" w:cs="Cambria Math"/>
            <w:color w:val="0000FF"/>
            <w:sz w:val="24"/>
            <w:szCs w:val="24"/>
            <w:u w:val="single"/>
            <w:lang w:eastAsia="es-ES"/>
          </w:rPr>
          <w:t>↩︎</w:t>
        </w:r>
      </w:hyperlink>
    </w:p>
    <w:p w:rsidR="008535BE" w:rsidRPr="008535BE" w:rsidRDefault="008535BE" w:rsidP="008535BE">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8535BE">
        <w:rPr>
          <w:rFonts w:ascii="Times New Roman" w:eastAsia="Times New Roman" w:hAnsi="Times New Roman" w:cs="Times New Roman"/>
          <w:b/>
          <w:bCs/>
          <w:kern w:val="36"/>
          <w:sz w:val="48"/>
          <w:szCs w:val="48"/>
          <w:lang w:eastAsia="es-ES"/>
        </w:rPr>
        <w:t>Related articles</w:t>
      </w:r>
    </w:p>
    <w:p w:rsidR="008535BE" w:rsidRPr="008535BE" w:rsidRDefault="008535BE" w:rsidP="008535BE">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ES"/>
        </w:rPr>
      </w:pPr>
      <w:hyperlink r:id="rId67" w:tgtFrame="_blank" w:history="1">
        <w:r w:rsidRPr="008535BE">
          <w:rPr>
            <w:rFonts w:ascii="Times New Roman" w:eastAsia="Times New Roman" w:hAnsi="Times New Roman" w:cs="Times New Roman"/>
            <w:color w:val="0000FF"/>
            <w:sz w:val="24"/>
            <w:szCs w:val="24"/>
            <w:u w:val="single"/>
            <w:lang w:eastAsia="es-ES"/>
          </w:rPr>
          <w:t>Correlation coefficient and correlation test in R</w:t>
        </w:r>
      </w:hyperlink>
    </w:p>
    <w:p w:rsidR="008535BE" w:rsidRPr="008535BE" w:rsidRDefault="008535BE" w:rsidP="008535BE">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ES"/>
        </w:rPr>
      </w:pPr>
      <w:hyperlink r:id="rId68" w:tgtFrame="_blank" w:history="1">
        <w:r w:rsidRPr="008535BE">
          <w:rPr>
            <w:rFonts w:ascii="Times New Roman" w:eastAsia="Times New Roman" w:hAnsi="Times New Roman" w:cs="Times New Roman"/>
            <w:color w:val="0000FF"/>
            <w:sz w:val="24"/>
            <w:szCs w:val="24"/>
            <w:u w:val="single"/>
            <w:lang w:eastAsia="es-ES"/>
          </w:rPr>
          <w:t>One-sample Wilcoxon test in R</w:t>
        </w:r>
      </w:hyperlink>
    </w:p>
    <w:p w:rsidR="008535BE" w:rsidRPr="008535BE" w:rsidRDefault="008535BE" w:rsidP="008535BE">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ES"/>
        </w:rPr>
      </w:pPr>
      <w:hyperlink r:id="rId69" w:tgtFrame="_blank" w:history="1">
        <w:r w:rsidRPr="008535BE">
          <w:rPr>
            <w:rFonts w:ascii="Times New Roman" w:eastAsia="Times New Roman" w:hAnsi="Times New Roman" w:cs="Times New Roman"/>
            <w:color w:val="0000FF"/>
            <w:sz w:val="24"/>
            <w:szCs w:val="24"/>
            <w:u w:val="single"/>
            <w:lang w:eastAsia="es-ES"/>
          </w:rPr>
          <w:t>Kruskal-Wallis test, or the nonparametric version of the ANOVA</w:t>
        </w:r>
      </w:hyperlink>
    </w:p>
    <w:p w:rsidR="008535BE" w:rsidRPr="008535BE" w:rsidRDefault="008535BE" w:rsidP="008535BE">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ES"/>
        </w:rPr>
      </w:pPr>
      <w:hyperlink r:id="rId70" w:tgtFrame="_blank" w:history="1">
        <w:r w:rsidRPr="008535BE">
          <w:rPr>
            <w:rFonts w:ascii="Times New Roman" w:eastAsia="Times New Roman" w:hAnsi="Times New Roman" w:cs="Times New Roman"/>
            <w:color w:val="0000FF"/>
            <w:sz w:val="24"/>
            <w:szCs w:val="24"/>
            <w:u w:val="single"/>
            <w:lang w:eastAsia="es-ES"/>
          </w:rPr>
          <w:t>Hypothesis test by hand</w:t>
        </w:r>
      </w:hyperlink>
    </w:p>
    <w:p w:rsidR="008535BE" w:rsidRPr="008535BE" w:rsidRDefault="008535BE" w:rsidP="008535BE">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ES"/>
        </w:rPr>
      </w:pPr>
      <w:hyperlink r:id="rId71" w:tgtFrame="_blank" w:history="1">
        <w:r w:rsidRPr="008535BE">
          <w:rPr>
            <w:rFonts w:ascii="Times New Roman" w:eastAsia="Times New Roman" w:hAnsi="Times New Roman" w:cs="Times New Roman"/>
            <w:color w:val="0000FF"/>
            <w:sz w:val="24"/>
            <w:szCs w:val="24"/>
            <w:u w:val="single"/>
            <w:lang w:eastAsia="es-ES"/>
          </w:rPr>
          <w:t>ANOVA in R</w:t>
        </w:r>
      </w:hyperlink>
    </w:p>
    <w:p w:rsidR="000359BD" w:rsidRDefault="000359BD"/>
    <w:sectPr w:rsidR="000359B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3720F"/>
    <w:multiLevelType w:val="multilevel"/>
    <w:tmpl w:val="E9BED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207C3"/>
    <w:multiLevelType w:val="multilevel"/>
    <w:tmpl w:val="C8B8C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F07603"/>
    <w:multiLevelType w:val="multilevel"/>
    <w:tmpl w:val="5A444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660A86"/>
    <w:multiLevelType w:val="multilevel"/>
    <w:tmpl w:val="DC9A8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0A6A68"/>
    <w:multiLevelType w:val="multilevel"/>
    <w:tmpl w:val="E5685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0C0692"/>
    <w:multiLevelType w:val="multilevel"/>
    <w:tmpl w:val="7924B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5F5A5E"/>
    <w:multiLevelType w:val="multilevel"/>
    <w:tmpl w:val="0EC4D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D40D5A"/>
    <w:multiLevelType w:val="multilevel"/>
    <w:tmpl w:val="F078D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8E2E1F"/>
    <w:multiLevelType w:val="multilevel"/>
    <w:tmpl w:val="3188B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7556A0"/>
    <w:multiLevelType w:val="multilevel"/>
    <w:tmpl w:val="1980B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A7530E"/>
    <w:multiLevelType w:val="multilevel"/>
    <w:tmpl w:val="25E88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717684"/>
    <w:multiLevelType w:val="multilevel"/>
    <w:tmpl w:val="07A6D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7059BC"/>
    <w:multiLevelType w:val="multilevel"/>
    <w:tmpl w:val="6EA8C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DA07B6"/>
    <w:multiLevelType w:val="multilevel"/>
    <w:tmpl w:val="EA6CA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5B5CEB"/>
    <w:multiLevelType w:val="multilevel"/>
    <w:tmpl w:val="B9C67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510872"/>
    <w:multiLevelType w:val="multilevel"/>
    <w:tmpl w:val="427E4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A643F3"/>
    <w:multiLevelType w:val="multilevel"/>
    <w:tmpl w:val="14345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B2300E"/>
    <w:multiLevelType w:val="multilevel"/>
    <w:tmpl w:val="A808E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856591F"/>
    <w:multiLevelType w:val="multilevel"/>
    <w:tmpl w:val="7D546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B83F4A"/>
    <w:multiLevelType w:val="multilevel"/>
    <w:tmpl w:val="7CBEF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682E39"/>
    <w:multiLevelType w:val="multilevel"/>
    <w:tmpl w:val="FADA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653D14"/>
    <w:multiLevelType w:val="multilevel"/>
    <w:tmpl w:val="F63AA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380017D"/>
    <w:multiLevelType w:val="multilevel"/>
    <w:tmpl w:val="AD36A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216041"/>
    <w:multiLevelType w:val="multilevel"/>
    <w:tmpl w:val="D2D48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E60DAB"/>
    <w:multiLevelType w:val="multilevel"/>
    <w:tmpl w:val="1FDEE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615F00"/>
    <w:multiLevelType w:val="multilevel"/>
    <w:tmpl w:val="8E4CA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EE17551"/>
    <w:multiLevelType w:val="multilevel"/>
    <w:tmpl w:val="00B6B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E77FA7"/>
    <w:multiLevelType w:val="multilevel"/>
    <w:tmpl w:val="EB4E9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EA773F"/>
    <w:multiLevelType w:val="multilevel"/>
    <w:tmpl w:val="DBAE2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934897"/>
    <w:multiLevelType w:val="multilevel"/>
    <w:tmpl w:val="0BE0D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27"/>
  </w:num>
  <w:num w:numId="3">
    <w:abstractNumId w:val="21"/>
  </w:num>
  <w:num w:numId="4">
    <w:abstractNumId w:val="13"/>
  </w:num>
  <w:num w:numId="5">
    <w:abstractNumId w:val="2"/>
  </w:num>
  <w:num w:numId="6">
    <w:abstractNumId w:val="3"/>
  </w:num>
  <w:num w:numId="7">
    <w:abstractNumId w:val="28"/>
  </w:num>
  <w:num w:numId="8">
    <w:abstractNumId w:val="16"/>
  </w:num>
  <w:num w:numId="9">
    <w:abstractNumId w:val="6"/>
  </w:num>
  <w:num w:numId="10">
    <w:abstractNumId w:val="4"/>
  </w:num>
  <w:num w:numId="11">
    <w:abstractNumId w:val="12"/>
  </w:num>
  <w:num w:numId="12">
    <w:abstractNumId w:val="26"/>
  </w:num>
  <w:num w:numId="13">
    <w:abstractNumId w:val="17"/>
  </w:num>
  <w:num w:numId="14">
    <w:abstractNumId w:val="29"/>
  </w:num>
  <w:num w:numId="15">
    <w:abstractNumId w:val="1"/>
  </w:num>
  <w:num w:numId="16">
    <w:abstractNumId w:val="11"/>
  </w:num>
  <w:num w:numId="17">
    <w:abstractNumId w:val="19"/>
  </w:num>
  <w:num w:numId="18">
    <w:abstractNumId w:val="5"/>
  </w:num>
  <w:num w:numId="19">
    <w:abstractNumId w:val="18"/>
  </w:num>
  <w:num w:numId="20">
    <w:abstractNumId w:val="10"/>
  </w:num>
  <w:num w:numId="21">
    <w:abstractNumId w:val="25"/>
  </w:num>
  <w:num w:numId="22">
    <w:abstractNumId w:val="15"/>
  </w:num>
  <w:num w:numId="23">
    <w:abstractNumId w:val="8"/>
  </w:num>
  <w:num w:numId="24">
    <w:abstractNumId w:val="0"/>
  </w:num>
  <w:num w:numId="25">
    <w:abstractNumId w:val="20"/>
  </w:num>
  <w:num w:numId="26">
    <w:abstractNumId w:val="7"/>
  </w:num>
  <w:num w:numId="27">
    <w:abstractNumId w:val="24"/>
  </w:num>
  <w:num w:numId="28">
    <w:abstractNumId w:val="14"/>
  </w:num>
  <w:num w:numId="29">
    <w:abstractNumId w:val="9"/>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5BE"/>
    <w:rsid w:val="000359BD"/>
    <w:rsid w:val="008535B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757EFE-8D3E-48EC-A4AE-7B313F59D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8535B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8535BE"/>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535BE"/>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8535BE"/>
    <w:rPr>
      <w:rFonts w:ascii="Times New Roman" w:eastAsia="Times New Roman" w:hAnsi="Times New Roman" w:cs="Times New Roman"/>
      <w:b/>
      <w:bCs/>
      <w:sz w:val="36"/>
      <w:szCs w:val="36"/>
      <w:lang w:eastAsia="es-ES"/>
    </w:rPr>
  </w:style>
  <w:style w:type="paragraph" w:customStyle="1" w:styleId="msonormal0">
    <w:name w:val="msonormal"/>
    <w:basedOn w:val="Normal"/>
    <w:rsid w:val="008535B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8535BE"/>
    <w:rPr>
      <w:color w:val="0000FF"/>
      <w:u w:val="single"/>
    </w:rPr>
  </w:style>
  <w:style w:type="character" w:styleId="Hipervnculovisitado">
    <w:name w:val="FollowedHyperlink"/>
    <w:basedOn w:val="Fuentedeprrafopredeter"/>
    <w:uiPriority w:val="99"/>
    <w:semiHidden/>
    <w:unhideWhenUsed/>
    <w:rsid w:val="008535BE"/>
    <w:rPr>
      <w:color w:val="800080"/>
      <w:u w:val="single"/>
    </w:rPr>
  </w:style>
  <w:style w:type="paragraph" w:customStyle="1" w:styleId="pw-post-body-paragraph">
    <w:name w:val="pw-post-body-paragraph"/>
    <w:basedOn w:val="Normal"/>
    <w:rsid w:val="008535B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l">
    <w:name w:val="l"/>
    <w:basedOn w:val="Fuentedeprrafopredeter"/>
    <w:rsid w:val="008535BE"/>
  </w:style>
  <w:style w:type="character" w:styleId="Textoennegrita">
    <w:name w:val="Strong"/>
    <w:basedOn w:val="Fuentedeprrafopredeter"/>
    <w:uiPriority w:val="22"/>
    <w:qFormat/>
    <w:rsid w:val="008535BE"/>
    <w:rPr>
      <w:b/>
      <w:bCs/>
    </w:rPr>
  </w:style>
  <w:style w:type="character" w:styleId="nfasis">
    <w:name w:val="Emphasis"/>
    <w:basedOn w:val="Fuentedeprrafopredeter"/>
    <w:uiPriority w:val="20"/>
    <w:qFormat/>
    <w:rsid w:val="008535BE"/>
    <w:rPr>
      <w:i/>
      <w:iCs/>
    </w:rPr>
  </w:style>
  <w:style w:type="paragraph" w:styleId="HTMLconformatoprevio">
    <w:name w:val="HTML Preformatted"/>
    <w:basedOn w:val="Normal"/>
    <w:link w:val="HTMLconformatoprevioCar"/>
    <w:uiPriority w:val="99"/>
    <w:semiHidden/>
    <w:unhideWhenUsed/>
    <w:rsid w:val="00853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8535BE"/>
    <w:rPr>
      <w:rFonts w:ascii="Courier New" w:eastAsia="Times New Roman" w:hAnsi="Courier New" w:cs="Courier New"/>
      <w:sz w:val="20"/>
      <w:szCs w:val="20"/>
      <w:lang w:eastAsia="es-ES"/>
    </w:rPr>
  </w:style>
  <w:style w:type="character" w:customStyle="1" w:styleId="wd">
    <w:name w:val="wd"/>
    <w:basedOn w:val="Fuentedeprrafopredeter"/>
    <w:rsid w:val="008535BE"/>
  </w:style>
  <w:style w:type="character" w:customStyle="1" w:styleId="hljs-metaprompt">
    <w:name w:val="hljs-meta.prompt"/>
    <w:basedOn w:val="Fuentedeprrafopredeter"/>
    <w:rsid w:val="008535BE"/>
  </w:style>
  <w:style w:type="character" w:customStyle="1" w:styleId="hljs-undefined">
    <w:name w:val="hljs-undefined"/>
    <w:basedOn w:val="Fuentedeprrafopredeter"/>
    <w:rsid w:val="008535BE"/>
  </w:style>
  <w:style w:type="character" w:customStyle="1" w:styleId="hljs-comment">
    <w:name w:val="hljs-comment"/>
    <w:basedOn w:val="Fuentedeprrafopredeter"/>
    <w:rsid w:val="008535BE"/>
  </w:style>
  <w:style w:type="character" w:styleId="CdigoHTML">
    <w:name w:val="HTML Code"/>
    <w:basedOn w:val="Fuentedeprrafopredeter"/>
    <w:uiPriority w:val="99"/>
    <w:semiHidden/>
    <w:unhideWhenUsed/>
    <w:rsid w:val="008535BE"/>
    <w:rPr>
      <w:rFonts w:ascii="Courier New" w:eastAsia="Times New Roman" w:hAnsi="Courier New" w:cs="Courier New"/>
      <w:sz w:val="20"/>
      <w:szCs w:val="20"/>
    </w:rPr>
  </w:style>
  <w:style w:type="character" w:customStyle="1" w:styleId="hljs-operator">
    <w:name w:val="hljs-operator"/>
    <w:basedOn w:val="Fuentedeprrafopredeter"/>
    <w:rsid w:val="008535BE"/>
  </w:style>
  <w:style w:type="character" w:customStyle="1" w:styleId="hljs-punctuation">
    <w:name w:val="hljs-punctuation"/>
    <w:basedOn w:val="Fuentedeprrafopredeter"/>
    <w:rsid w:val="008535BE"/>
  </w:style>
  <w:style w:type="character" w:customStyle="1" w:styleId="hljs-builtin">
    <w:name w:val="hljs-built_in"/>
    <w:basedOn w:val="Fuentedeprrafopredeter"/>
    <w:rsid w:val="008535BE"/>
  </w:style>
  <w:style w:type="character" w:customStyle="1" w:styleId="hljs-number">
    <w:name w:val="hljs-number"/>
    <w:basedOn w:val="Fuentedeprrafopredeter"/>
    <w:rsid w:val="008535BE"/>
  </w:style>
  <w:style w:type="character" w:customStyle="1" w:styleId="wu">
    <w:name w:val="wu"/>
    <w:basedOn w:val="Fuentedeprrafopredeter"/>
    <w:rsid w:val="008535BE"/>
  </w:style>
  <w:style w:type="character" w:customStyle="1" w:styleId="hljs-titlefunctioninvoke">
    <w:name w:val="hljs-title.function.invoke"/>
    <w:basedOn w:val="Fuentedeprrafopredeter"/>
    <w:rsid w:val="008535BE"/>
  </w:style>
  <w:style w:type="character" w:customStyle="1" w:styleId="hljs-string">
    <w:name w:val="hljs-string"/>
    <w:basedOn w:val="Fuentedeprrafopredeter"/>
    <w:rsid w:val="008535BE"/>
  </w:style>
  <w:style w:type="character" w:customStyle="1" w:styleId="hljs-keyword">
    <w:name w:val="hljs-keyword"/>
    <w:basedOn w:val="Fuentedeprrafopredeter"/>
    <w:rsid w:val="008535BE"/>
  </w:style>
  <w:style w:type="character" w:customStyle="1" w:styleId="hljs-literal">
    <w:name w:val="hljs-literal"/>
    <w:basedOn w:val="Fuentedeprrafopredeter"/>
    <w:rsid w:val="008535BE"/>
  </w:style>
  <w:style w:type="character" w:customStyle="1" w:styleId="hljs-selector-tag">
    <w:name w:val="hljs-selector-tag"/>
    <w:basedOn w:val="Fuentedeprrafopredeter"/>
    <w:rsid w:val="008535BE"/>
  </w:style>
  <w:style w:type="character" w:customStyle="1" w:styleId="hljs-variable">
    <w:name w:val="hljs-variable"/>
    <w:basedOn w:val="Fuentedeprrafopredeter"/>
    <w:rsid w:val="008535BE"/>
  </w:style>
  <w:style w:type="character" w:customStyle="1" w:styleId="hljs-selector-attr">
    <w:name w:val="hljs-selector-attr"/>
    <w:basedOn w:val="Fuentedeprrafopredeter"/>
    <w:rsid w:val="008535BE"/>
  </w:style>
  <w:style w:type="character" w:customStyle="1" w:styleId="xh">
    <w:name w:val="xh"/>
    <w:basedOn w:val="Fuentedeprrafopredeter"/>
    <w:rsid w:val="008535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73214">
      <w:bodyDiv w:val="1"/>
      <w:marLeft w:val="0"/>
      <w:marRight w:val="0"/>
      <w:marTop w:val="0"/>
      <w:marBottom w:val="0"/>
      <w:divBdr>
        <w:top w:val="none" w:sz="0" w:space="0" w:color="auto"/>
        <w:left w:val="none" w:sz="0" w:space="0" w:color="auto"/>
        <w:bottom w:val="none" w:sz="0" w:space="0" w:color="auto"/>
        <w:right w:val="none" w:sz="0" w:space="0" w:color="auto"/>
      </w:divBdr>
      <w:divsChild>
        <w:div w:id="350182377">
          <w:marLeft w:val="0"/>
          <w:marRight w:val="0"/>
          <w:marTop w:val="0"/>
          <w:marBottom w:val="0"/>
          <w:divBdr>
            <w:top w:val="none" w:sz="0" w:space="0" w:color="auto"/>
            <w:left w:val="none" w:sz="0" w:space="0" w:color="auto"/>
            <w:bottom w:val="none" w:sz="0" w:space="0" w:color="auto"/>
            <w:right w:val="none" w:sz="0" w:space="0" w:color="auto"/>
          </w:divBdr>
          <w:divsChild>
            <w:div w:id="903226350">
              <w:marLeft w:val="0"/>
              <w:marRight w:val="0"/>
              <w:marTop w:val="0"/>
              <w:marBottom w:val="0"/>
              <w:divBdr>
                <w:top w:val="none" w:sz="0" w:space="0" w:color="auto"/>
                <w:left w:val="none" w:sz="0" w:space="0" w:color="auto"/>
                <w:bottom w:val="none" w:sz="0" w:space="0" w:color="auto"/>
                <w:right w:val="none" w:sz="0" w:space="0" w:color="auto"/>
              </w:divBdr>
            </w:div>
            <w:div w:id="1746491960">
              <w:marLeft w:val="0"/>
              <w:marRight w:val="0"/>
              <w:marTop w:val="0"/>
              <w:marBottom w:val="0"/>
              <w:divBdr>
                <w:top w:val="none" w:sz="0" w:space="0" w:color="auto"/>
                <w:left w:val="none" w:sz="0" w:space="0" w:color="auto"/>
                <w:bottom w:val="none" w:sz="0" w:space="0" w:color="auto"/>
                <w:right w:val="none" w:sz="0" w:space="0" w:color="auto"/>
              </w:divBdr>
            </w:div>
            <w:div w:id="868763949">
              <w:marLeft w:val="0"/>
              <w:marRight w:val="0"/>
              <w:marTop w:val="0"/>
              <w:marBottom w:val="0"/>
              <w:divBdr>
                <w:top w:val="none" w:sz="0" w:space="0" w:color="auto"/>
                <w:left w:val="none" w:sz="0" w:space="0" w:color="auto"/>
                <w:bottom w:val="none" w:sz="0" w:space="0" w:color="auto"/>
                <w:right w:val="none" w:sz="0" w:space="0" w:color="auto"/>
              </w:divBdr>
              <w:divsChild>
                <w:div w:id="999886140">
                  <w:marLeft w:val="0"/>
                  <w:marRight w:val="0"/>
                  <w:marTop w:val="0"/>
                  <w:marBottom w:val="0"/>
                  <w:divBdr>
                    <w:top w:val="none" w:sz="0" w:space="0" w:color="auto"/>
                    <w:left w:val="none" w:sz="0" w:space="0" w:color="auto"/>
                    <w:bottom w:val="none" w:sz="0" w:space="0" w:color="auto"/>
                    <w:right w:val="none" w:sz="0" w:space="0" w:color="auto"/>
                  </w:divBdr>
                </w:div>
              </w:divsChild>
            </w:div>
            <w:div w:id="1459955532">
              <w:marLeft w:val="0"/>
              <w:marRight w:val="0"/>
              <w:marTop w:val="0"/>
              <w:marBottom w:val="0"/>
              <w:divBdr>
                <w:top w:val="none" w:sz="0" w:space="0" w:color="auto"/>
                <w:left w:val="none" w:sz="0" w:space="0" w:color="auto"/>
                <w:bottom w:val="none" w:sz="0" w:space="0" w:color="auto"/>
                <w:right w:val="none" w:sz="0" w:space="0" w:color="auto"/>
              </w:divBdr>
              <w:divsChild>
                <w:div w:id="863251535">
                  <w:marLeft w:val="0"/>
                  <w:marRight w:val="0"/>
                  <w:marTop w:val="0"/>
                  <w:marBottom w:val="0"/>
                  <w:divBdr>
                    <w:top w:val="none" w:sz="0" w:space="0" w:color="auto"/>
                    <w:left w:val="none" w:sz="0" w:space="0" w:color="auto"/>
                    <w:bottom w:val="none" w:sz="0" w:space="0" w:color="auto"/>
                    <w:right w:val="none" w:sz="0" w:space="0" w:color="auto"/>
                  </w:divBdr>
                </w:div>
              </w:divsChild>
            </w:div>
            <w:div w:id="306319298">
              <w:marLeft w:val="0"/>
              <w:marRight w:val="0"/>
              <w:marTop w:val="0"/>
              <w:marBottom w:val="0"/>
              <w:divBdr>
                <w:top w:val="none" w:sz="0" w:space="0" w:color="auto"/>
                <w:left w:val="none" w:sz="0" w:space="0" w:color="auto"/>
                <w:bottom w:val="none" w:sz="0" w:space="0" w:color="auto"/>
                <w:right w:val="none" w:sz="0" w:space="0" w:color="auto"/>
              </w:divBdr>
            </w:div>
            <w:div w:id="158429906">
              <w:marLeft w:val="0"/>
              <w:marRight w:val="0"/>
              <w:marTop w:val="0"/>
              <w:marBottom w:val="0"/>
              <w:divBdr>
                <w:top w:val="none" w:sz="0" w:space="0" w:color="auto"/>
                <w:left w:val="none" w:sz="0" w:space="0" w:color="auto"/>
                <w:bottom w:val="none" w:sz="0" w:space="0" w:color="auto"/>
                <w:right w:val="none" w:sz="0" w:space="0" w:color="auto"/>
              </w:divBdr>
            </w:div>
            <w:div w:id="191042755">
              <w:marLeft w:val="0"/>
              <w:marRight w:val="0"/>
              <w:marTop w:val="0"/>
              <w:marBottom w:val="0"/>
              <w:divBdr>
                <w:top w:val="none" w:sz="0" w:space="0" w:color="auto"/>
                <w:left w:val="none" w:sz="0" w:space="0" w:color="auto"/>
                <w:bottom w:val="none" w:sz="0" w:space="0" w:color="auto"/>
                <w:right w:val="none" w:sz="0" w:space="0" w:color="auto"/>
              </w:divBdr>
            </w:div>
            <w:div w:id="865556584">
              <w:marLeft w:val="0"/>
              <w:marRight w:val="0"/>
              <w:marTop w:val="0"/>
              <w:marBottom w:val="0"/>
              <w:divBdr>
                <w:top w:val="none" w:sz="0" w:space="0" w:color="auto"/>
                <w:left w:val="none" w:sz="0" w:space="0" w:color="auto"/>
                <w:bottom w:val="none" w:sz="0" w:space="0" w:color="auto"/>
                <w:right w:val="none" w:sz="0" w:space="0" w:color="auto"/>
              </w:divBdr>
            </w:div>
            <w:div w:id="1206714945">
              <w:marLeft w:val="0"/>
              <w:marRight w:val="0"/>
              <w:marTop w:val="0"/>
              <w:marBottom w:val="0"/>
              <w:divBdr>
                <w:top w:val="none" w:sz="0" w:space="0" w:color="auto"/>
                <w:left w:val="none" w:sz="0" w:space="0" w:color="auto"/>
                <w:bottom w:val="none" w:sz="0" w:space="0" w:color="auto"/>
                <w:right w:val="none" w:sz="0" w:space="0" w:color="auto"/>
              </w:divBdr>
            </w:div>
            <w:div w:id="675883893">
              <w:marLeft w:val="0"/>
              <w:marRight w:val="0"/>
              <w:marTop w:val="0"/>
              <w:marBottom w:val="0"/>
              <w:divBdr>
                <w:top w:val="none" w:sz="0" w:space="0" w:color="auto"/>
                <w:left w:val="none" w:sz="0" w:space="0" w:color="auto"/>
                <w:bottom w:val="none" w:sz="0" w:space="0" w:color="auto"/>
                <w:right w:val="none" w:sz="0" w:space="0" w:color="auto"/>
              </w:divBdr>
            </w:div>
            <w:div w:id="978605971">
              <w:marLeft w:val="0"/>
              <w:marRight w:val="0"/>
              <w:marTop w:val="0"/>
              <w:marBottom w:val="0"/>
              <w:divBdr>
                <w:top w:val="none" w:sz="0" w:space="0" w:color="auto"/>
                <w:left w:val="none" w:sz="0" w:space="0" w:color="auto"/>
                <w:bottom w:val="none" w:sz="0" w:space="0" w:color="auto"/>
                <w:right w:val="none" w:sz="0" w:space="0" w:color="auto"/>
              </w:divBdr>
            </w:div>
            <w:div w:id="91553997">
              <w:marLeft w:val="0"/>
              <w:marRight w:val="0"/>
              <w:marTop w:val="0"/>
              <w:marBottom w:val="0"/>
              <w:divBdr>
                <w:top w:val="none" w:sz="0" w:space="0" w:color="auto"/>
                <w:left w:val="none" w:sz="0" w:space="0" w:color="auto"/>
                <w:bottom w:val="none" w:sz="0" w:space="0" w:color="auto"/>
                <w:right w:val="none" w:sz="0" w:space="0" w:color="auto"/>
              </w:divBdr>
            </w:div>
            <w:div w:id="1894778748">
              <w:marLeft w:val="0"/>
              <w:marRight w:val="0"/>
              <w:marTop w:val="0"/>
              <w:marBottom w:val="0"/>
              <w:divBdr>
                <w:top w:val="none" w:sz="0" w:space="0" w:color="auto"/>
                <w:left w:val="none" w:sz="0" w:space="0" w:color="auto"/>
                <w:bottom w:val="none" w:sz="0" w:space="0" w:color="auto"/>
                <w:right w:val="none" w:sz="0" w:space="0" w:color="auto"/>
              </w:divBdr>
              <w:divsChild>
                <w:div w:id="1318456257">
                  <w:marLeft w:val="0"/>
                  <w:marRight w:val="0"/>
                  <w:marTop w:val="0"/>
                  <w:marBottom w:val="0"/>
                  <w:divBdr>
                    <w:top w:val="none" w:sz="0" w:space="0" w:color="auto"/>
                    <w:left w:val="none" w:sz="0" w:space="0" w:color="auto"/>
                    <w:bottom w:val="none" w:sz="0" w:space="0" w:color="auto"/>
                    <w:right w:val="none" w:sz="0" w:space="0" w:color="auto"/>
                  </w:divBdr>
                </w:div>
              </w:divsChild>
            </w:div>
            <w:div w:id="1549368741">
              <w:marLeft w:val="0"/>
              <w:marRight w:val="0"/>
              <w:marTop w:val="0"/>
              <w:marBottom w:val="0"/>
              <w:divBdr>
                <w:top w:val="none" w:sz="0" w:space="0" w:color="auto"/>
                <w:left w:val="none" w:sz="0" w:space="0" w:color="auto"/>
                <w:bottom w:val="none" w:sz="0" w:space="0" w:color="auto"/>
                <w:right w:val="none" w:sz="0" w:space="0" w:color="auto"/>
              </w:divBdr>
              <w:divsChild>
                <w:div w:id="1752660953">
                  <w:marLeft w:val="0"/>
                  <w:marRight w:val="0"/>
                  <w:marTop w:val="0"/>
                  <w:marBottom w:val="0"/>
                  <w:divBdr>
                    <w:top w:val="none" w:sz="0" w:space="0" w:color="auto"/>
                    <w:left w:val="none" w:sz="0" w:space="0" w:color="auto"/>
                    <w:bottom w:val="none" w:sz="0" w:space="0" w:color="auto"/>
                    <w:right w:val="none" w:sz="0" w:space="0" w:color="auto"/>
                  </w:divBdr>
                </w:div>
              </w:divsChild>
            </w:div>
            <w:div w:id="1763991603">
              <w:marLeft w:val="0"/>
              <w:marRight w:val="0"/>
              <w:marTop w:val="0"/>
              <w:marBottom w:val="0"/>
              <w:divBdr>
                <w:top w:val="none" w:sz="0" w:space="0" w:color="auto"/>
                <w:left w:val="none" w:sz="0" w:space="0" w:color="auto"/>
                <w:bottom w:val="none" w:sz="0" w:space="0" w:color="auto"/>
                <w:right w:val="none" w:sz="0" w:space="0" w:color="auto"/>
              </w:divBdr>
              <w:divsChild>
                <w:div w:id="1140271493">
                  <w:marLeft w:val="0"/>
                  <w:marRight w:val="0"/>
                  <w:marTop w:val="0"/>
                  <w:marBottom w:val="0"/>
                  <w:divBdr>
                    <w:top w:val="none" w:sz="0" w:space="0" w:color="auto"/>
                    <w:left w:val="none" w:sz="0" w:space="0" w:color="auto"/>
                    <w:bottom w:val="none" w:sz="0" w:space="0" w:color="auto"/>
                    <w:right w:val="none" w:sz="0" w:space="0" w:color="auto"/>
                  </w:divBdr>
                </w:div>
              </w:divsChild>
            </w:div>
            <w:div w:id="1684630951">
              <w:marLeft w:val="0"/>
              <w:marRight w:val="0"/>
              <w:marTop w:val="0"/>
              <w:marBottom w:val="0"/>
              <w:divBdr>
                <w:top w:val="none" w:sz="0" w:space="0" w:color="auto"/>
                <w:left w:val="none" w:sz="0" w:space="0" w:color="auto"/>
                <w:bottom w:val="none" w:sz="0" w:space="0" w:color="auto"/>
                <w:right w:val="none" w:sz="0" w:space="0" w:color="auto"/>
              </w:divBdr>
              <w:divsChild>
                <w:div w:id="827089232">
                  <w:marLeft w:val="0"/>
                  <w:marRight w:val="0"/>
                  <w:marTop w:val="0"/>
                  <w:marBottom w:val="0"/>
                  <w:divBdr>
                    <w:top w:val="none" w:sz="0" w:space="0" w:color="auto"/>
                    <w:left w:val="none" w:sz="0" w:space="0" w:color="auto"/>
                    <w:bottom w:val="none" w:sz="0" w:space="0" w:color="auto"/>
                    <w:right w:val="none" w:sz="0" w:space="0" w:color="auto"/>
                  </w:divBdr>
                </w:div>
              </w:divsChild>
            </w:div>
            <w:div w:id="673343192">
              <w:marLeft w:val="0"/>
              <w:marRight w:val="0"/>
              <w:marTop w:val="0"/>
              <w:marBottom w:val="0"/>
              <w:divBdr>
                <w:top w:val="none" w:sz="0" w:space="0" w:color="auto"/>
                <w:left w:val="none" w:sz="0" w:space="0" w:color="auto"/>
                <w:bottom w:val="none" w:sz="0" w:space="0" w:color="auto"/>
                <w:right w:val="none" w:sz="0" w:space="0" w:color="auto"/>
              </w:divBdr>
              <w:divsChild>
                <w:div w:id="1457407579">
                  <w:marLeft w:val="0"/>
                  <w:marRight w:val="0"/>
                  <w:marTop w:val="0"/>
                  <w:marBottom w:val="0"/>
                  <w:divBdr>
                    <w:top w:val="none" w:sz="0" w:space="0" w:color="auto"/>
                    <w:left w:val="none" w:sz="0" w:space="0" w:color="auto"/>
                    <w:bottom w:val="none" w:sz="0" w:space="0" w:color="auto"/>
                    <w:right w:val="none" w:sz="0" w:space="0" w:color="auto"/>
                  </w:divBdr>
                </w:div>
              </w:divsChild>
            </w:div>
            <w:div w:id="1381710470">
              <w:marLeft w:val="0"/>
              <w:marRight w:val="0"/>
              <w:marTop w:val="0"/>
              <w:marBottom w:val="0"/>
              <w:divBdr>
                <w:top w:val="none" w:sz="0" w:space="0" w:color="auto"/>
                <w:left w:val="none" w:sz="0" w:space="0" w:color="auto"/>
                <w:bottom w:val="none" w:sz="0" w:space="0" w:color="auto"/>
                <w:right w:val="none" w:sz="0" w:space="0" w:color="auto"/>
              </w:divBdr>
            </w:div>
            <w:div w:id="1255017412">
              <w:marLeft w:val="0"/>
              <w:marRight w:val="0"/>
              <w:marTop w:val="0"/>
              <w:marBottom w:val="0"/>
              <w:divBdr>
                <w:top w:val="none" w:sz="0" w:space="0" w:color="auto"/>
                <w:left w:val="none" w:sz="0" w:space="0" w:color="auto"/>
                <w:bottom w:val="none" w:sz="0" w:space="0" w:color="auto"/>
                <w:right w:val="none" w:sz="0" w:space="0" w:color="auto"/>
              </w:divBdr>
              <w:divsChild>
                <w:div w:id="792753459">
                  <w:marLeft w:val="0"/>
                  <w:marRight w:val="0"/>
                  <w:marTop w:val="0"/>
                  <w:marBottom w:val="0"/>
                  <w:divBdr>
                    <w:top w:val="none" w:sz="0" w:space="0" w:color="auto"/>
                    <w:left w:val="none" w:sz="0" w:space="0" w:color="auto"/>
                    <w:bottom w:val="none" w:sz="0" w:space="0" w:color="auto"/>
                    <w:right w:val="none" w:sz="0" w:space="0" w:color="auto"/>
                  </w:divBdr>
                </w:div>
              </w:divsChild>
            </w:div>
            <w:div w:id="332493280">
              <w:marLeft w:val="0"/>
              <w:marRight w:val="0"/>
              <w:marTop w:val="0"/>
              <w:marBottom w:val="0"/>
              <w:divBdr>
                <w:top w:val="none" w:sz="0" w:space="0" w:color="auto"/>
                <w:left w:val="none" w:sz="0" w:space="0" w:color="auto"/>
                <w:bottom w:val="none" w:sz="0" w:space="0" w:color="auto"/>
                <w:right w:val="none" w:sz="0" w:space="0" w:color="auto"/>
              </w:divBdr>
            </w:div>
            <w:div w:id="1297107131">
              <w:marLeft w:val="0"/>
              <w:marRight w:val="0"/>
              <w:marTop w:val="0"/>
              <w:marBottom w:val="0"/>
              <w:divBdr>
                <w:top w:val="none" w:sz="0" w:space="0" w:color="auto"/>
                <w:left w:val="none" w:sz="0" w:space="0" w:color="auto"/>
                <w:bottom w:val="none" w:sz="0" w:space="0" w:color="auto"/>
                <w:right w:val="none" w:sz="0" w:space="0" w:color="auto"/>
              </w:divBdr>
            </w:div>
            <w:div w:id="1228610097">
              <w:marLeft w:val="0"/>
              <w:marRight w:val="0"/>
              <w:marTop w:val="0"/>
              <w:marBottom w:val="0"/>
              <w:divBdr>
                <w:top w:val="none" w:sz="0" w:space="0" w:color="auto"/>
                <w:left w:val="none" w:sz="0" w:space="0" w:color="auto"/>
                <w:bottom w:val="none" w:sz="0" w:space="0" w:color="auto"/>
                <w:right w:val="none" w:sz="0" w:space="0" w:color="auto"/>
              </w:divBdr>
              <w:divsChild>
                <w:div w:id="1349260802">
                  <w:marLeft w:val="0"/>
                  <w:marRight w:val="0"/>
                  <w:marTop w:val="0"/>
                  <w:marBottom w:val="0"/>
                  <w:divBdr>
                    <w:top w:val="none" w:sz="0" w:space="0" w:color="auto"/>
                    <w:left w:val="none" w:sz="0" w:space="0" w:color="auto"/>
                    <w:bottom w:val="none" w:sz="0" w:space="0" w:color="auto"/>
                    <w:right w:val="none" w:sz="0" w:space="0" w:color="auto"/>
                  </w:divBdr>
                </w:div>
              </w:divsChild>
            </w:div>
            <w:div w:id="1549537351">
              <w:marLeft w:val="0"/>
              <w:marRight w:val="0"/>
              <w:marTop w:val="0"/>
              <w:marBottom w:val="0"/>
              <w:divBdr>
                <w:top w:val="none" w:sz="0" w:space="0" w:color="auto"/>
                <w:left w:val="none" w:sz="0" w:space="0" w:color="auto"/>
                <w:bottom w:val="none" w:sz="0" w:space="0" w:color="auto"/>
                <w:right w:val="none" w:sz="0" w:space="0" w:color="auto"/>
              </w:divBdr>
              <w:divsChild>
                <w:div w:id="1692031315">
                  <w:marLeft w:val="0"/>
                  <w:marRight w:val="0"/>
                  <w:marTop w:val="0"/>
                  <w:marBottom w:val="0"/>
                  <w:divBdr>
                    <w:top w:val="none" w:sz="0" w:space="0" w:color="auto"/>
                    <w:left w:val="none" w:sz="0" w:space="0" w:color="auto"/>
                    <w:bottom w:val="none" w:sz="0" w:space="0" w:color="auto"/>
                    <w:right w:val="none" w:sz="0" w:space="0" w:color="auto"/>
                  </w:divBdr>
                </w:div>
              </w:divsChild>
            </w:div>
            <w:div w:id="1282224308">
              <w:marLeft w:val="0"/>
              <w:marRight w:val="0"/>
              <w:marTop w:val="0"/>
              <w:marBottom w:val="0"/>
              <w:divBdr>
                <w:top w:val="none" w:sz="0" w:space="0" w:color="auto"/>
                <w:left w:val="none" w:sz="0" w:space="0" w:color="auto"/>
                <w:bottom w:val="none" w:sz="0" w:space="0" w:color="auto"/>
                <w:right w:val="none" w:sz="0" w:space="0" w:color="auto"/>
              </w:divBdr>
              <w:divsChild>
                <w:div w:id="246883746">
                  <w:marLeft w:val="0"/>
                  <w:marRight w:val="0"/>
                  <w:marTop w:val="0"/>
                  <w:marBottom w:val="0"/>
                  <w:divBdr>
                    <w:top w:val="none" w:sz="0" w:space="0" w:color="auto"/>
                    <w:left w:val="none" w:sz="0" w:space="0" w:color="auto"/>
                    <w:bottom w:val="none" w:sz="0" w:space="0" w:color="auto"/>
                    <w:right w:val="none" w:sz="0" w:space="0" w:color="auto"/>
                  </w:divBdr>
                </w:div>
              </w:divsChild>
            </w:div>
            <w:div w:id="116988901">
              <w:marLeft w:val="0"/>
              <w:marRight w:val="0"/>
              <w:marTop w:val="0"/>
              <w:marBottom w:val="0"/>
              <w:divBdr>
                <w:top w:val="none" w:sz="0" w:space="0" w:color="auto"/>
                <w:left w:val="none" w:sz="0" w:space="0" w:color="auto"/>
                <w:bottom w:val="none" w:sz="0" w:space="0" w:color="auto"/>
                <w:right w:val="none" w:sz="0" w:space="0" w:color="auto"/>
              </w:divBdr>
            </w:div>
          </w:divsChild>
        </w:div>
        <w:div w:id="8136418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3.png"/><Relationship Id="rId21" Type="http://schemas.openxmlformats.org/officeDocument/2006/relationships/image" Target="media/image10.png"/><Relationship Id="rId42" Type="http://schemas.openxmlformats.org/officeDocument/2006/relationships/image" Target="media/image20.png"/><Relationship Id="rId47" Type="http://schemas.openxmlformats.org/officeDocument/2006/relationships/hyperlink" Target="https://statsandr.com/blog/variable-types-and-examples/" TargetMode="External"/><Relationship Id="rId63" Type="http://schemas.openxmlformats.org/officeDocument/2006/relationships/hyperlink" Target="https://statsandr.com/blog/what-is-survival-analysis/" TargetMode="External"/><Relationship Id="rId68" Type="http://schemas.openxmlformats.org/officeDocument/2006/relationships/hyperlink" Target="https://statsandr.com/blog/one-sample-wilcoxon-test-in-r/" TargetMode="External"/><Relationship Id="rId2" Type="http://schemas.openxmlformats.org/officeDocument/2006/relationships/styles" Target="styles.xml"/><Relationship Id="rId16" Type="http://schemas.openxmlformats.org/officeDocument/2006/relationships/image" Target="media/image5.png"/><Relationship Id="rId29" Type="http://schemas.openxmlformats.org/officeDocument/2006/relationships/hyperlink" Target="https://statsandr.com/blog/what-is-survival-analysis/" TargetMode="External"/><Relationship Id="rId11" Type="http://schemas.openxmlformats.org/officeDocument/2006/relationships/image" Target="media/image3.png"/><Relationship Id="rId24" Type="http://schemas.openxmlformats.org/officeDocument/2006/relationships/hyperlink" Target="https://statsandr.com/blog/descriptive-statistics-in-r/" TargetMode="External"/><Relationship Id="rId32" Type="http://schemas.openxmlformats.org/officeDocument/2006/relationships/hyperlink" Target="https://statsandr.com/blog/descriptive-statistics-in-r/" TargetMode="External"/><Relationship Id="rId37" Type="http://schemas.openxmlformats.org/officeDocument/2006/relationships/image" Target="media/image15.png"/><Relationship Id="rId40" Type="http://schemas.openxmlformats.org/officeDocument/2006/relationships/image" Target="media/image18.png"/><Relationship Id="rId45" Type="http://schemas.openxmlformats.org/officeDocument/2006/relationships/hyperlink" Target="https://statsandr.com/blog/what-is-survival-analysis/" TargetMode="External"/><Relationship Id="rId53" Type="http://schemas.openxmlformats.org/officeDocument/2006/relationships/hyperlink" Target="https://statsandr.com/blog/descriptive-statistics-by-hand/" TargetMode="External"/><Relationship Id="rId58" Type="http://schemas.openxmlformats.org/officeDocument/2006/relationships/hyperlink" Target="https://statsandr.com/blog/what-is-survival-analysis/" TargetMode="External"/><Relationship Id="rId66" Type="http://schemas.openxmlformats.org/officeDocument/2006/relationships/hyperlink" Target="https://statsandr.com/blog/what-is-survival-analysis/" TargetMode="External"/><Relationship Id="rId5" Type="http://schemas.openxmlformats.org/officeDocument/2006/relationships/image" Target="media/image1.jpeg"/><Relationship Id="rId61" Type="http://schemas.openxmlformats.org/officeDocument/2006/relationships/hyperlink" Target="https://statsandr.com/blog/what-is-survival-analysis/" TargetMode="External"/><Relationship Id="rId19" Type="http://schemas.openxmlformats.org/officeDocument/2006/relationships/image" Target="media/image8.png"/><Relationship Id="rId14" Type="http://schemas.openxmlformats.org/officeDocument/2006/relationships/hyperlink" Target="https://statsandr.com/blog/what-is-survival-analysis/" TargetMode="External"/><Relationship Id="rId22" Type="http://schemas.openxmlformats.org/officeDocument/2006/relationships/image" Target="media/image11.png"/><Relationship Id="rId27" Type="http://schemas.openxmlformats.org/officeDocument/2006/relationships/hyperlink" Target="https://statsandr.com/blog/what-is-survival-analysis/" TargetMode="External"/><Relationship Id="rId30" Type="http://schemas.openxmlformats.org/officeDocument/2006/relationships/hyperlink" Target="https://statsandr.com/blog/what-is-survival-analysis/" TargetMode="External"/><Relationship Id="rId35" Type="http://schemas.openxmlformats.org/officeDocument/2006/relationships/hyperlink" Target="https://statsandr.com/blog/what-is-survival-analysis/" TargetMode="External"/><Relationship Id="rId43" Type="http://schemas.openxmlformats.org/officeDocument/2006/relationships/hyperlink" Target="https://statsandr.com/blog/what-is-survival-analysis/" TargetMode="External"/><Relationship Id="rId48" Type="http://schemas.openxmlformats.org/officeDocument/2006/relationships/image" Target="media/image22.png"/><Relationship Id="rId56" Type="http://schemas.openxmlformats.org/officeDocument/2006/relationships/hyperlink" Target="https://statsandr.com/blog/what-is-survival-analysis/" TargetMode="External"/><Relationship Id="rId64" Type="http://schemas.openxmlformats.org/officeDocument/2006/relationships/hyperlink" Target="https://statsandr.com/blog/what-is-survival-analysis/" TargetMode="External"/><Relationship Id="rId69" Type="http://schemas.openxmlformats.org/officeDocument/2006/relationships/hyperlink" Target="https://statsandr.com/blog/kruskal-wallis-test-nonparametric-version-anova/" TargetMode="External"/><Relationship Id="rId8" Type="http://schemas.openxmlformats.org/officeDocument/2006/relationships/hyperlink" Target="https://statsandr.com/blog/hypothesis-test-by-hand/" TargetMode="External"/><Relationship Id="rId51" Type="http://schemas.openxmlformats.org/officeDocument/2006/relationships/hyperlink" Target="https://statsandr.com/blog/what-is-survival-analysis/"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statsandr.com/blog/what-is-survival-analysis/" TargetMode="External"/><Relationship Id="rId17" Type="http://schemas.openxmlformats.org/officeDocument/2006/relationships/image" Target="media/image6.png"/><Relationship Id="rId25" Type="http://schemas.openxmlformats.org/officeDocument/2006/relationships/hyperlink" Target="https://statsandr.com/blog/what-is-survival-analysis/" TargetMode="External"/><Relationship Id="rId33" Type="http://schemas.openxmlformats.org/officeDocument/2006/relationships/hyperlink" Target="https://statsandr.com/blog/hypothesis-test-by-hand/" TargetMode="External"/><Relationship Id="rId38" Type="http://schemas.openxmlformats.org/officeDocument/2006/relationships/image" Target="media/image16.png"/><Relationship Id="rId46" Type="http://schemas.openxmlformats.org/officeDocument/2006/relationships/hyperlink" Target="https://statsandr.com/blog/variable-types-and-examples/" TargetMode="External"/><Relationship Id="rId59" Type="http://schemas.openxmlformats.org/officeDocument/2006/relationships/hyperlink" Target="https://stats.stackexchange.com/questions/361354/choosing-conf-type-for-survfit-in-r" TargetMode="External"/><Relationship Id="rId67" Type="http://schemas.openxmlformats.org/officeDocument/2006/relationships/hyperlink" Target="https://statsandr.com/blog/correlation-coefficient-and-correlation-test-in-r/" TargetMode="External"/><Relationship Id="rId20" Type="http://schemas.openxmlformats.org/officeDocument/2006/relationships/image" Target="media/image9.png"/><Relationship Id="rId41" Type="http://schemas.openxmlformats.org/officeDocument/2006/relationships/image" Target="media/image19.png"/><Relationship Id="rId54" Type="http://schemas.openxmlformats.org/officeDocument/2006/relationships/hyperlink" Target="https://statsandr.com/blog/what-is-survival-analysis/" TargetMode="External"/><Relationship Id="rId62" Type="http://schemas.openxmlformats.org/officeDocument/2006/relationships/hyperlink" Target="https://statsandr.com/blog/what-is-survival-analysis/" TargetMode="External"/><Relationship Id="rId70" Type="http://schemas.openxmlformats.org/officeDocument/2006/relationships/hyperlink" Target="https://statsandr.com/blog/hypothesis-test-by-hand/" TargetMode="External"/><Relationship Id="rId1" Type="http://schemas.openxmlformats.org/officeDocument/2006/relationships/numbering" Target="numbering.xml"/><Relationship Id="rId6" Type="http://schemas.openxmlformats.org/officeDocument/2006/relationships/hyperlink" Target="https://unsplash.com/@iankeefe?utm_source=medium&amp;utm_medium=referral" TargetMode="Externa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s://statsandr.com/blog/what-is-survival-analysis/" TargetMode="External"/><Relationship Id="rId36" Type="http://schemas.openxmlformats.org/officeDocument/2006/relationships/hyperlink" Target="https://statsandr.com/blog/what-is-survival-analysis/" TargetMode="External"/><Relationship Id="rId49" Type="http://schemas.openxmlformats.org/officeDocument/2006/relationships/hyperlink" Target="https://rviews.rstudio.com/2022/09/06/deep-survival/" TargetMode="External"/><Relationship Id="rId57" Type="http://schemas.openxmlformats.org/officeDocument/2006/relationships/hyperlink" Target="https://cran.r-project.org/web/packages/KMsurv/" TargetMode="External"/><Relationship Id="rId10" Type="http://schemas.openxmlformats.org/officeDocument/2006/relationships/image" Target="media/image2.png"/><Relationship Id="rId31" Type="http://schemas.openxmlformats.org/officeDocument/2006/relationships/image" Target="media/image14.png"/><Relationship Id="rId44" Type="http://schemas.openxmlformats.org/officeDocument/2006/relationships/image" Target="media/image21.png"/><Relationship Id="rId52" Type="http://schemas.openxmlformats.org/officeDocument/2006/relationships/hyperlink" Target="https://statsandr.com/blog/outliers-detection-in-r/" TargetMode="External"/><Relationship Id="rId60" Type="http://schemas.openxmlformats.org/officeDocument/2006/relationships/hyperlink" Target="https://statsandr.com/blog/what-is-survival-analysis/" TargetMode="External"/><Relationship Id="rId65" Type="http://schemas.openxmlformats.org/officeDocument/2006/relationships/hyperlink" Target="https://cran.r-project.org/web/packages/KMsurv/" TargetMode="Externa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tatsandr.com/blog/multiple-linear-regression-made-simple/" TargetMode="External"/><Relationship Id="rId13" Type="http://schemas.openxmlformats.org/officeDocument/2006/relationships/hyperlink" Target="https://statsandr.com/blog/what-is-survival-analysis/" TargetMode="External"/><Relationship Id="rId18" Type="http://schemas.openxmlformats.org/officeDocument/2006/relationships/image" Target="media/image7.png"/><Relationship Id="rId39" Type="http://schemas.openxmlformats.org/officeDocument/2006/relationships/image" Target="media/image17.png"/><Relationship Id="rId34" Type="http://schemas.openxmlformats.org/officeDocument/2006/relationships/hyperlink" Target="https://statsandr.com/blog/what-is-the-difference-between-population-and-sample/" TargetMode="External"/><Relationship Id="rId50" Type="http://schemas.openxmlformats.org/officeDocument/2006/relationships/hyperlink" Target="https://statsandr.com/blog/what-is-survival-analysis/" TargetMode="External"/><Relationship Id="rId55" Type="http://schemas.openxmlformats.org/officeDocument/2006/relationships/hyperlink" Target="https://statsandr.com/blog/what-is-survival-analysis/" TargetMode="External"/><Relationship Id="rId7" Type="http://schemas.openxmlformats.org/officeDocument/2006/relationships/hyperlink" Target="https://statsandr.com/blog/descriptive-statistics-in-r/" TargetMode="External"/><Relationship Id="rId71" Type="http://schemas.openxmlformats.org/officeDocument/2006/relationships/hyperlink" Target="https://statsandr.com/blog/anova-in-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26</Pages>
  <Words>5017</Words>
  <Characters>27596</Characters>
  <Application>Microsoft Office Word</Application>
  <DocSecurity>0</DocSecurity>
  <Lines>229</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2023-01-10T20:42:00Z</dcterms:created>
  <dcterms:modified xsi:type="dcterms:W3CDTF">2023-01-10T20:43:00Z</dcterms:modified>
</cp:coreProperties>
</file>