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33FD" w14:textId="16381F82" w:rsidR="00852194" w:rsidRDefault="00F27D34" w:rsidP="00F27D34">
      <w:pPr>
        <w:pStyle w:val="Titre"/>
        <w:jc w:val="center"/>
      </w:pPr>
      <w:r>
        <w:t>TP POO</w:t>
      </w:r>
    </w:p>
    <w:p w14:paraId="021D8124" w14:textId="40EFFD6C" w:rsidR="00F27D34" w:rsidRDefault="00F27D34" w:rsidP="00F27D34"/>
    <w:p w14:paraId="51D9ECAE" w14:textId="07127BD1" w:rsidR="00F27D34" w:rsidRDefault="00304ECF" w:rsidP="00F27D34">
      <w:r>
        <w:t xml:space="preserve">Expliquez les concepts </w:t>
      </w:r>
      <w:r w:rsidR="00350477">
        <w:t xml:space="preserve">POO </w:t>
      </w:r>
      <w:r>
        <w:t>suivants </w:t>
      </w:r>
      <w:r w:rsidR="00350477">
        <w:t xml:space="preserve">en expliquant dans quel cas nous pouvons utiliser ces éléments et comment techniquement ils s’utilisent : </w:t>
      </w:r>
    </w:p>
    <w:p w14:paraId="6CC5F07F" w14:textId="59D8B395" w:rsidR="00350477" w:rsidRDefault="00350477" w:rsidP="00350477">
      <w:pPr>
        <w:pStyle w:val="Paragraphedeliste"/>
        <w:numPr>
          <w:ilvl w:val="0"/>
          <w:numId w:val="1"/>
        </w:numPr>
      </w:pPr>
      <w:r>
        <w:t>L’héritage</w:t>
      </w:r>
    </w:p>
    <w:p w14:paraId="696E3E55" w14:textId="4E9A8879" w:rsidR="00E93264" w:rsidRPr="00E93264" w:rsidRDefault="00E93264" w:rsidP="00E93264">
      <w:pPr>
        <w:pStyle w:val="Paragraphedeliste"/>
        <w:ind w:left="405"/>
        <w:rPr>
          <w:color w:val="FF0000"/>
        </w:rPr>
      </w:pPr>
      <w:r>
        <w:rPr>
          <w:color w:val="FF0000"/>
        </w:rPr>
        <w:t>L’</w:t>
      </w:r>
      <w:proofErr w:type="spellStart"/>
      <w:r>
        <w:rPr>
          <w:color w:val="FF0000"/>
        </w:rPr>
        <w:t>heritage</w:t>
      </w:r>
      <w:proofErr w:type="spellEnd"/>
      <w:r>
        <w:rPr>
          <w:color w:val="FF0000"/>
        </w:rPr>
        <w:t xml:space="preserve"> </w:t>
      </w:r>
      <w:r w:rsidRPr="00E93264">
        <w:rPr>
          <w:color w:val="FF0000"/>
        </w:rPr>
        <w:t>permet de définir une nouvelle classe à partir d'une classe existante, en héritant de toutes les caractéristiques (attributs et méthodes) de la classe d'origine</w:t>
      </w:r>
    </w:p>
    <w:p w14:paraId="5E1BC367" w14:textId="347A5121" w:rsidR="00350477" w:rsidRDefault="00350477" w:rsidP="00350477">
      <w:pPr>
        <w:pStyle w:val="Paragraphedeliste"/>
        <w:numPr>
          <w:ilvl w:val="0"/>
          <w:numId w:val="1"/>
        </w:numPr>
      </w:pPr>
      <w:r>
        <w:t>L’interface</w:t>
      </w:r>
    </w:p>
    <w:p w14:paraId="53872EDC" w14:textId="31281554" w:rsidR="00350477" w:rsidRDefault="00350477" w:rsidP="00350477">
      <w:pPr>
        <w:pStyle w:val="Paragraphedeliste"/>
        <w:numPr>
          <w:ilvl w:val="0"/>
          <w:numId w:val="1"/>
        </w:numPr>
      </w:pPr>
      <w:r>
        <w:t>La méthode abstraite</w:t>
      </w:r>
    </w:p>
    <w:p w14:paraId="69C6F747" w14:textId="3045F5E0" w:rsidR="0000261F" w:rsidRPr="0000261F" w:rsidRDefault="0000261F" w:rsidP="0000261F">
      <w:pPr>
        <w:pStyle w:val="Paragraphedeliste"/>
        <w:ind w:left="405"/>
        <w:rPr>
          <w:color w:val="FF0000"/>
        </w:rPr>
      </w:pPr>
      <w:r w:rsidRPr="0000261F">
        <w:rPr>
          <w:rFonts w:ascii="Segoe UI" w:hAnsi="Segoe UI" w:cs="Segoe UI"/>
          <w:color w:val="FF0000"/>
          <w:shd w:val="clear" w:color="auto" w:fill="FFFFFF"/>
        </w:rPr>
        <w:t>Une méthode abstraite est une méthode dont seule la signature (c’est-à-dire le nom et les paramètres) va pouvoir être déclarée mais pour laquelle on ne va pas pouvoir déclarer d’implémentation (c’est-à-dire le code dans la fonction ou ce que fait la fonction).</w:t>
      </w:r>
    </w:p>
    <w:p w14:paraId="0BECA05C" w14:textId="5F680027" w:rsidR="00350477" w:rsidRDefault="00350477" w:rsidP="00350477">
      <w:pPr>
        <w:pStyle w:val="Paragraphedeliste"/>
        <w:numPr>
          <w:ilvl w:val="0"/>
          <w:numId w:val="1"/>
        </w:numPr>
      </w:pPr>
      <w:r>
        <w:t>La classe abstraite</w:t>
      </w:r>
    </w:p>
    <w:p w14:paraId="33DAB801" w14:textId="21FBC7EF" w:rsidR="00A23E8F" w:rsidRPr="0000261F" w:rsidRDefault="00A23E8F" w:rsidP="00A23E8F">
      <w:pPr>
        <w:pStyle w:val="Paragraphedeliste"/>
        <w:ind w:left="405"/>
        <w:rPr>
          <w:color w:val="FF0000"/>
        </w:rPr>
      </w:pPr>
      <w:r w:rsidRPr="0000261F">
        <w:rPr>
          <w:color w:val="FF0000"/>
        </w:rPr>
        <w:t xml:space="preserve">Une classe abstraite c’est une classe </w:t>
      </w:r>
      <w:proofErr w:type="gramStart"/>
      <w:r w:rsidRPr="0000261F">
        <w:rPr>
          <w:color w:val="FF0000"/>
        </w:rPr>
        <w:t xml:space="preserve">qui va </w:t>
      </w:r>
      <w:r w:rsidR="003F4701" w:rsidRPr="0000261F">
        <w:rPr>
          <w:color w:val="FF0000"/>
        </w:rPr>
        <w:t>jamais</w:t>
      </w:r>
      <w:proofErr w:type="gramEnd"/>
      <w:r w:rsidR="003F4701" w:rsidRPr="0000261F">
        <w:rPr>
          <w:color w:val="FF0000"/>
        </w:rPr>
        <w:t xml:space="preserve"> s’instancier. </w:t>
      </w:r>
    </w:p>
    <w:p w14:paraId="2DADABF0" w14:textId="0757E276" w:rsidR="00350477" w:rsidRDefault="00350477" w:rsidP="00350477">
      <w:pPr>
        <w:pStyle w:val="Paragraphedeliste"/>
        <w:numPr>
          <w:ilvl w:val="0"/>
          <w:numId w:val="1"/>
        </w:numPr>
      </w:pPr>
      <w:r>
        <w:t xml:space="preserve">Les propriété privée / </w:t>
      </w:r>
      <w:proofErr w:type="spellStart"/>
      <w:r>
        <w:t>protected</w:t>
      </w:r>
      <w:proofErr w:type="spellEnd"/>
    </w:p>
    <w:p w14:paraId="51976B56" w14:textId="5881D154" w:rsidR="0000261F" w:rsidRDefault="0000261F" w:rsidP="0000261F">
      <w:pPr>
        <w:pStyle w:val="Paragraphedeliste"/>
        <w:ind w:left="405"/>
        <w:rPr>
          <w:color w:val="FF0000"/>
        </w:rPr>
      </w:pPr>
      <w:r w:rsidRPr="0000261F">
        <w:rPr>
          <w:color w:val="FF0000"/>
        </w:rPr>
        <w:t>Le mot-clé public indique que les propriétés et méthodes d'un objet seront accessibles depuis n'importe où dans le programme</w:t>
      </w:r>
    </w:p>
    <w:p w14:paraId="244AD273" w14:textId="77777777" w:rsidR="0000261F" w:rsidRDefault="0000261F" w:rsidP="0000261F">
      <w:pPr>
        <w:pStyle w:val="Paragraphedeliste"/>
        <w:ind w:left="405"/>
        <w:rPr>
          <w:color w:val="FF0000"/>
        </w:rPr>
      </w:pPr>
    </w:p>
    <w:p w14:paraId="5C05A4D2" w14:textId="1E6503AD" w:rsidR="0000261F" w:rsidRDefault="0000261F" w:rsidP="0000261F">
      <w:pPr>
        <w:pStyle w:val="Paragraphedeliste"/>
        <w:ind w:left="405"/>
        <w:rPr>
          <w:color w:val="FF0000"/>
        </w:rPr>
      </w:pPr>
      <w:r w:rsidRPr="0000261F">
        <w:rPr>
          <w:color w:val="FF0000"/>
        </w:rPr>
        <w:t xml:space="preserve">Le mot-clé </w:t>
      </w:r>
      <w:proofErr w:type="spellStart"/>
      <w:r w:rsidRPr="0000261F">
        <w:rPr>
          <w:color w:val="FF0000"/>
        </w:rPr>
        <w:t>private</w:t>
      </w:r>
      <w:proofErr w:type="spellEnd"/>
      <w:r w:rsidRPr="0000261F">
        <w:rPr>
          <w:color w:val="FF0000"/>
        </w:rPr>
        <w:t xml:space="preserve"> permet de déclarer des attributs et des méthodes qui ne seront visibles et accessibles directement que depuis l'intérieur même de la classe. C'est à dire qu'il devient impossible de lire ou d'écrire la valeur d'un attribut privé</w:t>
      </w:r>
      <w:r>
        <w:rPr>
          <w:color w:val="FF0000"/>
        </w:rPr>
        <w:t>.</w:t>
      </w:r>
    </w:p>
    <w:p w14:paraId="54DC3188" w14:textId="77777777" w:rsidR="0000261F" w:rsidRDefault="0000261F" w:rsidP="0000261F">
      <w:pPr>
        <w:pStyle w:val="Paragraphedeliste"/>
        <w:ind w:left="405"/>
        <w:rPr>
          <w:color w:val="FF0000"/>
        </w:rPr>
      </w:pPr>
    </w:p>
    <w:p w14:paraId="2E3FEC82" w14:textId="5F90E634" w:rsidR="0000261F" w:rsidRPr="0000261F" w:rsidRDefault="0000261F" w:rsidP="0000261F">
      <w:pPr>
        <w:pStyle w:val="Paragraphedeliste"/>
        <w:ind w:left="405"/>
        <w:rPr>
          <w:color w:val="FF0000"/>
        </w:rPr>
      </w:pPr>
      <w:r w:rsidRPr="0000261F">
        <w:rPr>
          <w:color w:val="FF0000"/>
        </w:rPr>
        <w:t xml:space="preserve">L'accès protégé </w:t>
      </w:r>
      <w:proofErr w:type="gramStart"/>
      <w:r w:rsidRPr="0000261F">
        <w:rPr>
          <w:color w:val="FF0000"/>
        </w:rPr>
        <w:t xml:space="preserve">( </w:t>
      </w:r>
      <w:proofErr w:type="spellStart"/>
      <w:r w:rsidRPr="0000261F">
        <w:rPr>
          <w:color w:val="FF0000"/>
        </w:rPr>
        <w:t>protected</w:t>
      </w:r>
      <w:proofErr w:type="spellEnd"/>
      <w:proofErr w:type="gramEnd"/>
      <w:r w:rsidRPr="0000261F">
        <w:rPr>
          <w:color w:val="FF0000"/>
        </w:rPr>
        <w:t xml:space="preserve"> ) est un intermédiaire entre l'accès publique et l'accès privé. Il permet d'utiliser des attributs et méthodes communs dans une classe parente et ses classes dérivées (</w:t>
      </w:r>
      <w:proofErr w:type="spellStart"/>
      <w:r w:rsidRPr="0000261F">
        <w:rPr>
          <w:color w:val="FF0000"/>
        </w:rPr>
        <w:t>héritantes</w:t>
      </w:r>
      <w:proofErr w:type="spellEnd"/>
      <w:r w:rsidRPr="0000261F">
        <w:rPr>
          <w:color w:val="FF0000"/>
        </w:rPr>
        <w:t>).</w:t>
      </w:r>
    </w:p>
    <w:p w14:paraId="37358ED2" w14:textId="77777777" w:rsidR="0000261F" w:rsidRPr="0000261F" w:rsidRDefault="0000261F" w:rsidP="0000261F">
      <w:pPr>
        <w:pStyle w:val="Paragraphedeliste"/>
        <w:ind w:left="405"/>
        <w:rPr>
          <w:color w:val="FF0000"/>
        </w:rPr>
      </w:pPr>
    </w:p>
    <w:p w14:paraId="785C5531" w14:textId="65784E02" w:rsidR="00350477" w:rsidRDefault="00350477" w:rsidP="00350477">
      <w:pPr>
        <w:pStyle w:val="Paragraphedeliste"/>
        <w:numPr>
          <w:ilvl w:val="0"/>
          <w:numId w:val="1"/>
        </w:numPr>
      </w:pPr>
      <w:r>
        <w:t>Les méthodes statiques</w:t>
      </w:r>
    </w:p>
    <w:p w14:paraId="53558076" w14:textId="203F7DCF" w:rsidR="0000261F" w:rsidRPr="0000261F" w:rsidRDefault="0000261F" w:rsidP="0000261F">
      <w:pPr>
        <w:rPr>
          <w:color w:val="FF0000"/>
        </w:rPr>
      </w:pPr>
      <w:r w:rsidRPr="0000261F">
        <w:rPr>
          <w:color w:val="FF0000"/>
        </w:rPr>
        <w:t xml:space="preserve">Une méthode </w:t>
      </w:r>
      <w:proofErr w:type="spellStart"/>
      <w:r w:rsidRPr="0000261F">
        <w:rPr>
          <w:color w:val="FF0000"/>
        </w:rPr>
        <w:t>static</w:t>
      </w:r>
      <w:proofErr w:type="spellEnd"/>
      <w:r w:rsidRPr="0000261F">
        <w:rPr>
          <w:color w:val="FF0000"/>
        </w:rPr>
        <w:t xml:space="preserve"> est une méthode qui n'agit pas sur des variables d'instance mais uniquement sur des variables de classe. Ces méthodes peuvent être utilisées sans instancier un objet de la classe. Les méthodes ainsi définies peuvent être appelées avec la notation classe. </w:t>
      </w:r>
      <w:proofErr w:type="spellStart"/>
      <w:proofErr w:type="gramStart"/>
      <w:r w:rsidRPr="0000261F">
        <w:rPr>
          <w:color w:val="FF0000"/>
        </w:rPr>
        <w:t>methode</w:t>
      </w:r>
      <w:proofErr w:type="spellEnd"/>
      <w:r w:rsidRPr="0000261F">
        <w:rPr>
          <w:color w:val="FF0000"/>
        </w:rPr>
        <w:t>(</w:t>
      </w:r>
      <w:proofErr w:type="gramEnd"/>
      <w:r w:rsidRPr="0000261F">
        <w:rPr>
          <w:color w:val="FF0000"/>
        </w:rPr>
        <w:t>) au lieu de objet.</w:t>
      </w:r>
    </w:p>
    <w:p w14:paraId="7CD151C3" w14:textId="063EAFD9" w:rsidR="00350477" w:rsidRDefault="00350477" w:rsidP="00350477"/>
    <w:p w14:paraId="2DECCF6E" w14:textId="679A8FFB" w:rsidR="00160D2F" w:rsidRDefault="00160D2F" w:rsidP="00350477">
      <w:r>
        <w:t>Reprenez le précédent TP PHP MVC d’annonces et réadapter le code sous forme de classe a l’aide des questions suivantes :</w:t>
      </w:r>
    </w:p>
    <w:p w14:paraId="3720D460" w14:textId="7909E509" w:rsidR="00160D2F" w:rsidRDefault="00160D2F" w:rsidP="00160D2F">
      <w:pPr>
        <w:numPr>
          <w:ilvl w:val="0"/>
          <w:numId w:val="2"/>
        </w:numPr>
      </w:pPr>
      <w:r w:rsidRPr="00160D2F">
        <w:t xml:space="preserve">Décrivez le modèle conceptuel de donnée correspondant à la Base de </w:t>
      </w:r>
      <w:proofErr w:type="gramStart"/>
      <w:r w:rsidRPr="00160D2F">
        <w:t>donnée</w:t>
      </w:r>
      <w:proofErr w:type="gramEnd"/>
      <w:r w:rsidRPr="00160D2F">
        <w:t>.</w:t>
      </w:r>
    </w:p>
    <w:p w14:paraId="0BA476EB" w14:textId="0BB71957" w:rsidR="008865C1" w:rsidRPr="00160D2F" w:rsidRDefault="00885799" w:rsidP="008865C1">
      <w:pPr>
        <w:ind w:left="720"/>
      </w:pPr>
      <w:r>
        <w:rPr>
          <w:noProof/>
        </w:rPr>
        <w:drawing>
          <wp:inline distT="0" distB="0" distL="0" distR="0" wp14:anchorId="0A53DB87" wp14:editId="2B759FF2">
            <wp:extent cx="2788920" cy="883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883920"/>
                    </a:xfrm>
                    <a:prstGeom prst="rect">
                      <a:avLst/>
                    </a:prstGeom>
                  </pic:spPr>
                </pic:pic>
              </a:graphicData>
            </a:graphic>
          </wp:inline>
        </w:drawing>
      </w:r>
    </w:p>
    <w:p w14:paraId="0180290A" w14:textId="77777777" w:rsidR="00160D2F" w:rsidRPr="00160D2F" w:rsidRDefault="00160D2F" w:rsidP="00160D2F">
      <w:pPr>
        <w:numPr>
          <w:ilvl w:val="0"/>
          <w:numId w:val="2"/>
        </w:numPr>
      </w:pPr>
      <w:r w:rsidRPr="00160D2F">
        <w:t>Décrivez la logique MVC intégrant le Routeur communiquant avec ce modèle</w:t>
      </w:r>
    </w:p>
    <w:p w14:paraId="2CB32705" w14:textId="77777777" w:rsidR="00160D2F" w:rsidRPr="00160D2F" w:rsidRDefault="00160D2F" w:rsidP="00160D2F">
      <w:pPr>
        <w:numPr>
          <w:ilvl w:val="0"/>
          <w:numId w:val="2"/>
        </w:numPr>
      </w:pPr>
      <w:r w:rsidRPr="00160D2F">
        <w:t>Conceptualisez les classes utilitaires</w:t>
      </w:r>
    </w:p>
    <w:p w14:paraId="6FECC21B" w14:textId="77777777" w:rsidR="00160D2F" w:rsidRPr="00160D2F" w:rsidRDefault="00160D2F" w:rsidP="00160D2F">
      <w:pPr>
        <w:numPr>
          <w:ilvl w:val="0"/>
          <w:numId w:val="2"/>
        </w:numPr>
      </w:pPr>
      <w:r w:rsidRPr="00160D2F">
        <w:lastRenderedPageBreak/>
        <w:t>Conceptualisez les classes Modèles relié à cette problématique</w:t>
      </w:r>
    </w:p>
    <w:p w14:paraId="68DF8299" w14:textId="02A7F030" w:rsidR="00160D2F" w:rsidRDefault="00160D2F" w:rsidP="00160D2F">
      <w:pPr>
        <w:numPr>
          <w:ilvl w:val="0"/>
          <w:numId w:val="2"/>
        </w:numPr>
      </w:pPr>
      <w:r w:rsidRPr="00160D2F">
        <w:t>Conceptualisez les classes Contrôleurs / vue relié à cette problématique</w:t>
      </w:r>
    </w:p>
    <w:p w14:paraId="7FB605C6" w14:textId="596C2F37" w:rsidR="00E742C9" w:rsidRPr="00160D2F" w:rsidRDefault="00E742C9" w:rsidP="00E742C9">
      <w:pPr>
        <w:ind w:left="720"/>
      </w:pPr>
      <w:r>
        <w:rPr>
          <w:noProof/>
        </w:rPr>
        <w:drawing>
          <wp:inline distT="0" distB="0" distL="0" distR="0" wp14:anchorId="265C3B4E" wp14:editId="597A6584">
            <wp:extent cx="4800600" cy="30689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4756" cy="3078005"/>
                    </a:xfrm>
                    <a:prstGeom prst="rect">
                      <a:avLst/>
                    </a:prstGeom>
                  </pic:spPr>
                </pic:pic>
              </a:graphicData>
            </a:graphic>
          </wp:inline>
        </w:drawing>
      </w:r>
    </w:p>
    <w:p w14:paraId="61A228AF" w14:textId="77777777" w:rsidR="00160D2F" w:rsidRPr="00160D2F" w:rsidRDefault="00160D2F" w:rsidP="00160D2F">
      <w:pPr>
        <w:numPr>
          <w:ilvl w:val="0"/>
          <w:numId w:val="2"/>
        </w:numPr>
      </w:pPr>
      <w:r w:rsidRPr="00160D2F">
        <w:t>Codons, les vue, le routeur, les contrôleurs, les modèles</w:t>
      </w:r>
    </w:p>
    <w:p w14:paraId="3E2C6606" w14:textId="77777777" w:rsidR="00160D2F" w:rsidRDefault="00160D2F" w:rsidP="00350477"/>
    <w:p w14:paraId="30BFF65C" w14:textId="77777777" w:rsidR="00304ECF" w:rsidRPr="00F27D34" w:rsidRDefault="00304ECF" w:rsidP="00F27D34"/>
    <w:sectPr w:rsidR="00304ECF" w:rsidRPr="00F27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3E24"/>
    <w:multiLevelType w:val="hybridMultilevel"/>
    <w:tmpl w:val="543AB262"/>
    <w:lvl w:ilvl="0" w:tplc="CA8AC05C">
      <w:start w:val="1"/>
      <w:numFmt w:val="decimal"/>
      <w:lvlText w:val="%1."/>
      <w:lvlJc w:val="left"/>
      <w:pPr>
        <w:tabs>
          <w:tab w:val="num" w:pos="720"/>
        </w:tabs>
        <w:ind w:left="720" w:hanging="360"/>
      </w:pPr>
    </w:lvl>
    <w:lvl w:ilvl="1" w:tplc="FA94848A" w:tentative="1">
      <w:start w:val="1"/>
      <w:numFmt w:val="decimal"/>
      <w:lvlText w:val="%2."/>
      <w:lvlJc w:val="left"/>
      <w:pPr>
        <w:tabs>
          <w:tab w:val="num" w:pos="1440"/>
        </w:tabs>
        <w:ind w:left="1440" w:hanging="360"/>
      </w:pPr>
    </w:lvl>
    <w:lvl w:ilvl="2" w:tplc="31F29944" w:tentative="1">
      <w:start w:val="1"/>
      <w:numFmt w:val="decimal"/>
      <w:lvlText w:val="%3."/>
      <w:lvlJc w:val="left"/>
      <w:pPr>
        <w:tabs>
          <w:tab w:val="num" w:pos="2160"/>
        </w:tabs>
        <w:ind w:left="2160" w:hanging="360"/>
      </w:pPr>
    </w:lvl>
    <w:lvl w:ilvl="3" w:tplc="417CBFBA" w:tentative="1">
      <w:start w:val="1"/>
      <w:numFmt w:val="decimal"/>
      <w:lvlText w:val="%4."/>
      <w:lvlJc w:val="left"/>
      <w:pPr>
        <w:tabs>
          <w:tab w:val="num" w:pos="2880"/>
        </w:tabs>
        <w:ind w:left="2880" w:hanging="360"/>
      </w:pPr>
    </w:lvl>
    <w:lvl w:ilvl="4" w:tplc="C4A6C6C4" w:tentative="1">
      <w:start w:val="1"/>
      <w:numFmt w:val="decimal"/>
      <w:lvlText w:val="%5."/>
      <w:lvlJc w:val="left"/>
      <w:pPr>
        <w:tabs>
          <w:tab w:val="num" w:pos="3600"/>
        </w:tabs>
        <w:ind w:left="3600" w:hanging="360"/>
      </w:pPr>
    </w:lvl>
    <w:lvl w:ilvl="5" w:tplc="0A64D8B0" w:tentative="1">
      <w:start w:val="1"/>
      <w:numFmt w:val="decimal"/>
      <w:lvlText w:val="%6."/>
      <w:lvlJc w:val="left"/>
      <w:pPr>
        <w:tabs>
          <w:tab w:val="num" w:pos="4320"/>
        </w:tabs>
        <w:ind w:left="4320" w:hanging="360"/>
      </w:pPr>
    </w:lvl>
    <w:lvl w:ilvl="6" w:tplc="74382002" w:tentative="1">
      <w:start w:val="1"/>
      <w:numFmt w:val="decimal"/>
      <w:lvlText w:val="%7."/>
      <w:lvlJc w:val="left"/>
      <w:pPr>
        <w:tabs>
          <w:tab w:val="num" w:pos="5040"/>
        </w:tabs>
        <w:ind w:left="5040" w:hanging="360"/>
      </w:pPr>
    </w:lvl>
    <w:lvl w:ilvl="7" w:tplc="66009A30" w:tentative="1">
      <w:start w:val="1"/>
      <w:numFmt w:val="decimal"/>
      <w:lvlText w:val="%8."/>
      <w:lvlJc w:val="left"/>
      <w:pPr>
        <w:tabs>
          <w:tab w:val="num" w:pos="5760"/>
        </w:tabs>
        <w:ind w:left="5760" w:hanging="360"/>
      </w:pPr>
    </w:lvl>
    <w:lvl w:ilvl="8" w:tplc="C846C558" w:tentative="1">
      <w:start w:val="1"/>
      <w:numFmt w:val="decimal"/>
      <w:lvlText w:val="%9."/>
      <w:lvlJc w:val="left"/>
      <w:pPr>
        <w:tabs>
          <w:tab w:val="num" w:pos="6480"/>
        </w:tabs>
        <w:ind w:left="6480" w:hanging="360"/>
      </w:pPr>
    </w:lvl>
  </w:abstractNum>
  <w:abstractNum w:abstractNumId="1" w15:restartNumberingAfterBreak="0">
    <w:nsid w:val="43961F47"/>
    <w:multiLevelType w:val="hybridMultilevel"/>
    <w:tmpl w:val="5C267914"/>
    <w:lvl w:ilvl="0" w:tplc="21680D4C">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34"/>
    <w:rsid w:val="0000261F"/>
    <w:rsid w:val="00160D2F"/>
    <w:rsid w:val="00304ECF"/>
    <w:rsid w:val="00350477"/>
    <w:rsid w:val="003F4701"/>
    <w:rsid w:val="0060585C"/>
    <w:rsid w:val="00852194"/>
    <w:rsid w:val="00885799"/>
    <w:rsid w:val="008865C1"/>
    <w:rsid w:val="00A23E8F"/>
    <w:rsid w:val="00AE09F3"/>
    <w:rsid w:val="00D31F4B"/>
    <w:rsid w:val="00E742C9"/>
    <w:rsid w:val="00E93264"/>
    <w:rsid w:val="00F27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448B"/>
  <w15:chartTrackingRefBased/>
  <w15:docId w15:val="{EB4B5A03-7690-4F2F-9599-D4DBAE4C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7D3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5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723">
      <w:bodyDiv w:val="1"/>
      <w:marLeft w:val="0"/>
      <w:marRight w:val="0"/>
      <w:marTop w:val="0"/>
      <w:marBottom w:val="0"/>
      <w:divBdr>
        <w:top w:val="none" w:sz="0" w:space="0" w:color="auto"/>
        <w:left w:val="none" w:sz="0" w:space="0" w:color="auto"/>
        <w:bottom w:val="none" w:sz="0" w:space="0" w:color="auto"/>
        <w:right w:val="none" w:sz="0" w:space="0" w:color="auto"/>
      </w:divBdr>
    </w:div>
    <w:div w:id="1932857222">
      <w:bodyDiv w:val="1"/>
      <w:marLeft w:val="0"/>
      <w:marRight w:val="0"/>
      <w:marTop w:val="0"/>
      <w:marBottom w:val="0"/>
      <w:divBdr>
        <w:top w:val="none" w:sz="0" w:space="0" w:color="auto"/>
        <w:left w:val="none" w:sz="0" w:space="0" w:color="auto"/>
        <w:bottom w:val="none" w:sz="0" w:space="0" w:color="auto"/>
        <w:right w:val="none" w:sz="0" w:space="0" w:color="auto"/>
      </w:divBdr>
      <w:divsChild>
        <w:div w:id="376127958">
          <w:marLeft w:val="547"/>
          <w:marRight w:val="0"/>
          <w:marTop w:val="0"/>
          <w:marBottom w:val="0"/>
          <w:divBdr>
            <w:top w:val="none" w:sz="0" w:space="0" w:color="auto"/>
            <w:left w:val="none" w:sz="0" w:space="0" w:color="auto"/>
            <w:bottom w:val="none" w:sz="0" w:space="0" w:color="auto"/>
            <w:right w:val="none" w:sz="0" w:space="0" w:color="auto"/>
          </w:divBdr>
        </w:div>
        <w:div w:id="1545675893">
          <w:marLeft w:val="547"/>
          <w:marRight w:val="0"/>
          <w:marTop w:val="0"/>
          <w:marBottom w:val="0"/>
          <w:divBdr>
            <w:top w:val="none" w:sz="0" w:space="0" w:color="auto"/>
            <w:left w:val="none" w:sz="0" w:space="0" w:color="auto"/>
            <w:bottom w:val="none" w:sz="0" w:space="0" w:color="auto"/>
            <w:right w:val="none" w:sz="0" w:space="0" w:color="auto"/>
          </w:divBdr>
        </w:div>
        <w:div w:id="525560099">
          <w:marLeft w:val="547"/>
          <w:marRight w:val="0"/>
          <w:marTop w:val="0"/>
          <w:marBottom w:val="0"/>
          <w:divBdr>
            <w:top w:val="none" w:sz="0" w:space="0" w:color="auto"/>
            <w:left w:val="none" w:sz="0" w:space="0" w:color="auto"/>
            <w:bottom w:val="none" w:sz="0" w:space="0" w:color="auto"/>
            <w:right w:val="none" w:sz="0" w:space="0" w:color="auto"/>
          </w:divBdr>
        </w:div>
        <w:div w:id="1244804540">
          <w:marLeft w:val="547"/>
          <w:marRight w:val="0"/>
          <w:marTop w:val="0"/>
          <w:marBottom w:val="0"/>
          <w:divBdr>
            <w:top w:val="none" w:sz="0" w:space="0" w:color="auto"/>
            <w:left w:val="none" w:sz="0" w:space="0" w:color="auto"/>
            <w:bottom w:val="none" w:sz="0" w:space="0" w:color="auto"/>
            <w:right w:val="none" w:sz="0" w:space="0" w:color="auto"/>
          </w:divBdr>
        </w:div>
        <w:div w:id="390730813">
          <w:marLeft w:val="547"/>
          <w:marRight w:val="0"/>
          <w:marTop w:val="0"/>
          <w:marBottom w:val="0"/>
          <w:divBdr>
            <w:top w:val="none" w:sz="0" w:space="0" w:color="auto"/>
            <w:left w:val="none" w:sz="0" w:space="0" w:color="auto"/>
            <w:bottom w:val="none" w:sz="0" w:space="0" w:color="auto"/>
            <w:right w:val="none" w:sz="0" w:space="0" w:color="auto"/>
          </w:divBdr>
        </w:div>
        <w:div w:id="14800275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333</Words>
  <Characters>1835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yoel368@outlook.fr</dc:creator>
  <cp:keywords/>
  <dc:description/>
  <cp:lastModifiedBy>Akin Ay</cp:lastModifiedBy>
  <cp:revision>6</cp:revision>
  <dcterms:created xsi:type="dcterms:W3CDTF">2022-01-25T00:02:00Z</dcterms:created>
  <dcterms:modified xsi:type="dcterms:W3CDTF">2022-01-25T15:26:00Z</dcterms:modified>
</cp:coreProperties>
</file>