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F4E9" w14:textId="09E0D296" w:rsidR="001703CB" w:rsidRPr="00646908" w:rsidRDefault="001703CB" w:rsidP="00646908">
      <w:pPr>
        <w:spacing w:line="276" w:lineRule="auto"/>
        <w:jc w:val="center"/>
        <w:rPr>
          <w:rFonts w:ascii="Times New Roman" w:hAnsi="Times New Roman" w:cs="Times New Roman"/>
          <w:b/>
          <w:bCs/>
          <w:sz w:val="24"/>
          <w:szCs w:val="24"/>
        </w:rPr>
      </w:pPr>
      <w:r w:rsidRPr="00646908">
        <w:rPr>
          <w:rFonts w:ascii="Times New Roman" w:hAnsi="Times New Roman" w:cs="Times New Roman"/>
          <w:b/>
          <w:bCs/>
          <w:sz w:val="24"/>
          <w:szCs w:val="24"/>
        </w:rPr>
        <w:t>Dunamis Store Analysis</w:t>
      </w:r>
    </w:p>
    <w:p w14:paraId="3881C505" w14:textId="13C8176F" w:rsidR="001703CB" w:rsidRPr="007C2D38" w:rsidRDefault="001703CB" w:rsidP="00646908">
      <w:pPr>
        <w:spacing w:line="276" w:lineRule="auto"/>
        <w:jc w:val="both"/>
        <w:rPr>
          <w:rFonts w:ascii="Times New Roman" w:hAnsi="Times New Roman" w:cs="Times New Roman"/>
          <w:sz w:val="24"/>
          <w:szCs w:val="24"/>
        </w:rPr>
      </w:pPr>
      <w:r w:rsidRPr="007C2D38">
        <w:rPr>
          <w:rFonts w:ascii="Times New Roman" w:hAnsi="Times New Roman" w:cs="Times New Roman"/>
          <w:sz w:val="24"/>
          <w:szCs w:val="24"/>
        </w:rPr>
        <w:t xml:space="preserve">My name is </w:t>
      </w:r>
      <w:r w:rsidRPr="00646908">
        <w:rPr>
          <w:rFonts w:ascii="Times New Roman" w:hAnsi="Times New Roman" w:cs="Times New Roman"/>
          <w:b/>
          <w:bCs/>
          <w:sz w:val="24"/>
          <w:szCs w:val="24"/>
        </w:rPr>
        <w:t>Akinfe Taiwo Oluwabamise.</w:t>
      </w:r>
      <w:r w:rsidRPr="007C2D38">
        <w:rPr>
          <w:rFonts w:ascii="Times New Roman" w:hAnsi="Times New Roman" w:cs="Times New Roman"/>
          <w:sz w:val="24"/>
          <w:szCs w:val="24"/>
        </w:rPr>
        <w:t xml:space="preserve"> I am a data analyst tasked with performing a detailed analysis of the Dunamis Store data. I have critically analysed the data set and I have the confident that  these actionable insights will help the company achieve its goal of strategic decision making.</w:t>
      </w:r>
    </w:p>
    <w:p w14:paraId="65702808" w14:textId="77777777" w:rsidR="001703CB" w:rsidRPr="00646908" w:rsidRDefault="001703CB" w:rsidP="00646908">
      <w:pPr>
        <w:spacing w:line="276" w:lineRule="auto"/>
        <w:jc w:val="both"/>
        <w:rPr>
          <w:rFonts w:ascii="Times New Roman" w:hAnsi="Times New Roman" w:cs="Times New Roman"/>
          <w:b/>
          <w:bCs/>
          <w:sz w:val="24"/>
          <w:szCs w:val="24"/>
        </w:rPr>
      </w:pPr>
      <w:r w:rsidRPr="00646908">
        <w:rPr>
          <w:rFonts w:ascii="Times New Roman" w:hAnsi="Times New Roman" w:cs="Times New Roman"/>
          <w:b/>
          <w:bCs/>
          <w:sz w:val="24"/>
          <w:szCs w:val="24"/>
        </w:rPr>
        <w:t xml:space="preserve">Introduction </w:t>
      </w:r>
    </w:p>
    <w:p w14:paraId="1ABCA53B" w14:textId="66AEFE91" w:rsidR="001703CB" w:rsidRPr="007C2D38" w:rsidRDefault="00D7157F" w:rsidP="0064690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Dunamis </w:t>
      </w:r>
      <w:r w:rsidR="001703CB" w:rsidRPr="007C2D38">
        <w:rPr>
          <w:rFonts w:ascii="Times New Roman" w:hAnsi="Times New Roman" w:cs="Times New Roman"/>
          <w:sz w:val="24"/>
          <w:szCs w:val="24"/>
        </w:rPr>
        <w:t xml:space="preserve">Store sells variety of products like </w:t>
      </w:r>
      <w:r w:rsidR="001703CB" w:rsidRPr="007C2D38">
        <w:rPr>
          <w:rFonts w:ascii="Times New Roman" w:hAnsi="Times New Roman" w:cs="Times New Roman"/>
          <w:sz w:val="24"/>
          <w:szCs w:val="24"/>
        </w:rPr>
        <w:t xml:space="preserve"> beer, dried plums, dried pears, dried apples, chai, coffee, chocolate biscuits mix, chocolate, clam choulder, curry sauce, green tea and so many other products to mention a few. These products are all categorized under some groups which are beverages, dried fruits and nuts, baked goods and mixed, candy, soups, sauces, condiments and jam preserver respectively</w:t>
      </w:r>
      <w:r w:rsidR="001703CB" w:rsidRPr="007C2D38">
        <w:rPr>
          <w:rFonts w:ascii="Times New Roman" w:hAnsi="Times New Roman" w:cs="Times New Roman"/>
          <w:sz w:val="24"/>
          <w:szCs w:val="24"/>
        </w:rPr>
        <w:t>. There Products were sold in</w:t>
      </w:r>
      <w:r w:rsidR="001703CB" w:rsidRPr="007C2D38">
        <w:rPr>
          <w:rFonts w:ascii="Times New Roman" w:hAnsi="Times New Roman" w:cs="Times New Roman"/>
          <w:sz w:val="24"/>
          <w:szCs w:val="24"/>
        </w:rPr>
        <w:t xml:space="preserve"> four</w:t>
      </w:r>
      <w:r w:rsidR="001703CB" w:rsidRPr="007C2D38">
        <w:rPr>
          <w:rFonts w:ascii="Times New Roman" w:hAnsi="Times New Roman" w:cs="Times New Roman"/>
          <w:sz w:val="24"/>
          <w:szCs w:val="24"/>
        </w:rPr>
        <w:t xml:space="preserve"> different</w:t>
      </w:r>
      <w:r w:rsidR="001703CB" w:rsidRPr="007C2D38">
        <w:rPr>
          <w:rFonts w:ascii="Times New Roman" w:hAnsi="Times New Roman" w:cs="Times New Roman"/>
          <w:sz w:val="24"/>
          <w:szCs w:val="24"/>
        </w:rPr>
        <w:t xml:space="preserve"> region in the USA</w:t>
      </w:r>
      <w:r w:rsidR="001703CB" w:rsidRPr="007C2D38">
        <w:rPr>
          <w:rFonts w:ascii="Times New Roman" w:hAnsi="Times New Roman" w:cs="Times New Roman"/>
          <w:sz w:val="24"/>
          <w:szCs w:val="24"/>
        </w:rPr>
        <w:t xml:space="preserve"> </w:t>
      </w:r>
      <w:r w:rsidR="001703CB" w:rsidRPr="007C2D38">
        <w:rPr>
          <w:rFonts w:ascii="Times New Roman" w:hAnsi="Times New Roman" w:cs="Times New Roman"/>
          <w:sz w:val="24"/>
          <w:szCs w:val="24"/>
        </w:rPr>
        <w:t xml:space="preserve"> with over eight sales person serving as the sales representatives.</w:t>
      </w:r>
    </w:p>
    <w:p w14:paraId="07BA59CA" w14:textId="244DF03B" w:rsidR="001703CB" w:rsidRPr="007C2D38" w:rsidRDefault="001703CB" w:rsidP="00646908">
      <w:pPr>
        <w:spacing w:line="276" w:lineRule="auto"/>
        <w:jc w:val="both"/>
        <w:rPr>
          <w:rFonts w:ascii="Times New Roman" w:hAnsi="Times New Roman" w:cs="Times New Roman"/>
          <w:sz w:val="24"/>
          <w:szCs w:val="24"/>
        </w:rPr>
      </w:pPr>
      <w:r w:rsidRPr="007C2D38">
        <w:rPr>
          <w:rFonts w:ascii="Times New Roman" w:hAnsi="Times New Roman" w:cs="Times New Roman"/>
          <w:sz w:val="24"/>
          <w:szCs w:val="24"/>
        </w:rPr>
        <w:t xml:space="preserve">They made used of </w:t>
      </w:r>
      <w:r w:rsidRPr="007C2D38">
        <w:rPr>
          <w:rFonts w:ascii="Times New Roman" w:hAnsi="Times New Roman" w:cs="Times New Roman"/>
          <w:sz w:val="24"/>
          <w:szCs w:val="24"/>
        </w:rPr>
        <w:t>three different payment types</w:t>
      </w:r>
      <w:r w:rsidR="001F7458" w:rsidRPr="007C2D38">
        <w:rPr>
          <w:rFonts w:ascii="Times New Roman" w:hAnsi="Times New Roman" w:cs="Times New Roman"/>
          <w:sz w:val="24"/>
          <w:szCs w:val="24"/>
        </w:rPr>
        <w:t xml:space="preserve"> which are Credit card, check and cash respectively</w:t>
      </w:r>
      <w:r w:rsidRPr="007C2D38">
        <w:rPr>
          <w:rFonts w:ascii="Times New Roman" w:hAnsi="Times New Roman" w:cs="Times New Roman"/>
          <w:sz w:val="24"/>
          <w:szCs w:val="24"/>
        </w:rPr>
        <w:t>.</w:t>
      </w:r>
    </w:p>
    <w:p w14:paraId="131347F1" w14:textId="77777777" w:rsidR="001703CB" w:rsidRPr="00646908" w:rsidRDefault="001703CB" w:rsidP="00646908">
      <w:pPr>
        <w:spacing w:line="276" w:lineRule="auto"/>
        <w:jc w:val="both"/>
        <w:rPr>
          <w:rFonts w:ascii="Times New Roman" w:hAnsi="Times New Roman" w:cs="Times New Roman"/>
          <w:b/>
          <w:bCs/>
          <w:sz w:val="24"/>
          <w:szCs w:val="24"/>
        </w:rPr>
      </w:pPr>
      <w:r w:rsidRPr="00646908">
        <w:rPr>
          <w:rFonts w:ascii="Times New Roman" w:hAnsi="Times New Roman" w:cs="Times New Roman"/>
          <w:b/>
          <w:bCs/>
          <w:sz w:val="24"/>
          <w:szCs w:val="24"/>
        </w:rPr>
        <w:t>Data</w:t>
      </w:r>
    </w:p>
    <w:p w14:paraId="6BE16D3E" w14:textId="5D05C77F" w:rsidR="001703CB" w:rsidRPr="007C2D38" w:rsidRDefault="001703CB" w:rsidP="00646908">
      <w:pPr>
        <w:spacing w:line="276" w:lineRule="auto"/>
        <w:jc w:val="both"/>
        <w:rPr>
          <w:rFonts w:ascii="Times New Roman" w:hAnsi="Times New Roman" w:cs="Times New Roman"/>
          <w:sz w:val="24"/>
          <w:szCs w:val="24"/>
        </w:rPr>
      </w:pPr>
      <w:r w:rsidRPr="007C2D38">
        <w:rPr>
          <w:rFonts w:ascii="Times New Roman" w:hAnsi="Times New Roman" w:cs="Times New Roman"/>
          <w:sz w:val="24"/>
          <w:szCs w:val="24"/>
        </w:rPr>
        <w:t>The data was located in the company’s database and stored as a .xlsx file. The data is primary data collected by the company itself. This makes it highly reliable.</w:t>
      </w:r>
    </w:p>
    <w:p w14:paraId="4228E0E1" w14:textId="77777777" w:rsidR="001703CB" w:rsidRPr="00646908" w:rsidRDefault="001703CB" w:rsidP="00646908">
      <w:pPr>
        <w:spacing w:line="276" w:lineRule="auto"/>
        <w:jc w:val="both"/>
        <w:rPr>
          <w:rFonts w:ascii="Times New Roman" w:hAnsi="Times New Roman" w:cs="Times New Roman"/>
          <w:b/>
          <w:bCs/>
          <w:sz w:val="24"/>
          <w:szCs w:val="24"/>
        </w:rPr>
      </w:pPr>
      <w:r w:rsidRPr="00646908">
        <w:rPr>
          <w:rFonts w:ascii="Times New Roman" w:hAnsi="Times New Roman" w:cs="Times New Roman"/>
          <w:b/>
          <w:bCs/>
          <w:sz w:val="24"/>
          <w:szCs w:val="24"/>
        </w:rPr>
        <w:t>Data Processing</w:t>
      </w:r>
    </w:p>
    <w:p w14:paraId="3547ED3C" w14:textId="1D95975D" w:rsidR="001703CB" w:rsidRPr="007C2D38" w:rsidRDefault="001703CB" w:rsidP="00646908">
      <w:pPr>
        <w:spacing w:line="276" w:lineRule="auto"/>
        <w:jc w:val="both"/>
        <w:rPr>
          <w:rFonts w:ascii="Times New Roman" w:hAnsi="Times New Roman" w:cs="Times New Roman"/>
          <w:sz w:val="24"/>
          <w:szCs w:val="24"/>
        </w:rPr>
      </w:pPr>
      <w:r w:rsidRPr="007C2D38">
        <w:rPr>
          <w:rFonts w:ascii="Times New Roman" w:hAnsi="Times New Roman" w:cs="Times New Roman"/>
          <w:sz w:val="24"/>
          <w:szCs w:val="24"/>
        </w:rPr>
        <w:t>Microsoft Excel was used for data preparation,</w:t>
      </w:r>
      <w:r w:rsidR="001F7458" w:rsidRPr="007C2D38">
        <w:rPr>
          <w:rFonts w:ascii="Times New Roman" w:hAnsi="Times New Roman" w:cs="Times New Roman"/>
          <w:sz w:val="24"/>
          <w:szCs w:val="24"/>
        </w:rPr>
        <w:t xml:space="preserve"> data cleaning,</w:t>
      </w:r>
      <w:r w:rsidRPr="007C2D38">
        <w:rPr>
          <w:rFonts w:ascii="Times New Roman" w:hAnsi="Times New Roman" w:cs="Times New Roman"/>
          <w:sz w:val="24"/>
          <w:szCs w:val="24"/>
        </w:rPr>
        <w:t xml:space="preserve"> exploration and visualization. I chose this tool because of its versatility and data organization functions which makes insight generation easier.</w:t>
      </w:r>
    </w:p>
    <w:p w14:paraId="2364D3F1" w14:textId="01D3876A" w:rsidR="001703CB" w:rsidRPr="007C2D38" w:rsidRDefault="001703CB" w:rsidP="00646908">
      <w:pPr>
        <w:spacing w:line="276" w:lineRule="auto"/>
        <w:jc w:val="both"/>
        <w:rPr>
          <w:rFonts w:ascii="Times New Roman" w:hAnsi="Times New Roman" w:cs="Times New Roman"/>
          <w:sz w:val="24"/>
          <w:szCs w:val="24"/>
        </w:rPr>
      </w:pPr>
      <w:r w:rsidRPr="007C2D38">
        <w:rPr>
          <w:rFonts w:ascii="Times New Roman" w:hAnsi="Times New Roman" w:cs="Times New Roman"/>
          <w:sz w:val="24"/>
          <w:szCs w:val="24"/>
        </w:rPr>
        <w:t xml:space="preserve">I cleaned the data </w:t>
      </w:r>
      <w:r w:rsidR="001F7458" w:rsidRPr="007C2D38">
        <w:rPr>
          <w:rFonts w:ascii="Times New Roman" w:hAnsi="Times New Roman" w:cs="Times New Roman"/>
          <w:sz w:val="24"/>
          <w:szCs w:val="24"/>
        </w:rPr>
        <w:t xml:space="preserve">by removing all nulls value and change the data type to the appropriate data types that fits </w:t>
      </w:r>
      <w:r w:rsidRPr="007C2D38">
        <w:rPr>
          <w:rFonts w:ascii="Times New Roman" w:hAnsi="Times New Roman" w:cs="Times New Roman"/>
          <w:sz w:val="24"/>
          <w:szCs w:val="24"/>
        </w:rPr>
        <w:t>and prepared it for analysis.</w:t>
      </w:r>
    </w:p>
    <w:p w14:paraId="630267BA" w14:textId="41C33897" w:rsidR="001703CB" w:rsidRPr="007C2D38" w:rsidRDefault="001703CB" w:rsidP="00646908">
      <w:pPr>
        <w:spacing w:line="276" w:lineRule="auto"/>
        <w:jc w:val="both"/>
        <w:rPr>
          <w:rFonts w:ascii="Times New Roman" w:hAnsi="Times New Roman" w:cs="Times New Roman"/>
          <w:sz w:val="24"/>
          <w:szCs w:val="24"/>
        </w:rPr>
      </w:pPr>
      <w:r w:rsidRPr="007C2D38">
        <w:rPr>
          <w:rFonts w:ascii="Times New Roman" w:hAnsi="Times New Roman" w:cs="Times New Roman"/>
          <w:sz w:val="24"/>
          <w:szCs w:val="24"/>
        </w:rPr>
        <w:t>Analysis was done using different excel functions and the pivot table.</w:t>
      </w:r>
    </w:p>
    <w:p w14:paraId="6E524946" w14:textId="77777777" w:rsidR="001703CB" w:rsidRPr="00646908" w:rsidRDefault="001703CB" w:rsidP="00646908">
      <w:pPr>
        <w:spacing w:line="276" w:lineRule="auto"/>
        <w:jc w:val="both"/>
        <w:rPr>
          <w:rFonts w:ascii="Times New Roman" w:hAnsi="Times New Roman" w:cs="Times New Roman"/>
          <w:b/>
          <w:bCs/>
          <w:sz w:val="24"/>
          <w:szCs w:val="24"/>
        </w:rPr>
      </w:pPr>
      <w:r w:rsidRPr="00646908">
        <w:rPr>
          <w:rFonts w:ascii="Times New Roman" w:hAnsi="Times New Roman" w:cs="Times New Roman"/>
          <w:b/>
          <w:bCs/>
          <w:sz w:val="24"/>
          <w:szCs w:val="24"/>
        </w:rPr>
        <w:t>Results</w:t>
      </w:r>
    </w:p>
    <w:p w14:paraId="65D1E230" w14:textId="6E387FC5" w:rsidR="001703CB" w:rsidRPr="007C2D38" w:rsidRDefault="001F7458" w:rsidP="00646908">
      <w:pPr>
        <w:spacing w:line="276" w:lineRule="auto"/>
        <w:jc w:val="both"/>
        <w:rPr>
          <w:rFonts w:ascii="Times New Roman" w:hAnsi="Times New Roman" w:cs="Times New Roman"/>
          <w:sz w:val="24"/>
          <w:szCs w:val="24"/>
        </w:rPr>
      </w:pPr>
      <w:r w:rsidRPr="00646908">
        <w:rPr>
          <w:rFonts w:ascii="Times New Roman" w:hAnsi="Times New Roman" w:cs="Times New Roman"/>
          <w:b/>
          <w:bCs/>
          <w:sz w:val="24"/>
          <w:szCs w:val="24"/>
        </w:rPr>
        <w:t>Total Revenue generated</w:t>
      </w:r>
      <w:r w:rsidRPr="007C2D38">
        <w:rPr>
          <w:rFonts w:ascii="Times New Roman" w:hAnsi="Times New Roman" w:cs="Times New Roman"/>
          <w:sz w:val="24"/>
          <w:szCs w:val="24"/>
        </w:rPr>
        <w:t xml:space="preserve"> is $435, 036.16</w:t>
      </w:r>
    </w:p>
    <w:p w14:paraId="7803A86A" w14:textId="63CDD03E" w:rsidR="001F7458" w:rsidRPr="007C2D38" w:rsidRDefault="001F7458" w:rsidP="00646908">
      <w:pPr>
        <w:spacing w:line="276" w:lineRule="auto"/>
        <w:jc w:val="both"/>
        <w:rPr>
          <w:rFonts w:ascii="Times New Roman" w:hAnsi="Times New Roman" w:cs="Times New Roman"/>
          <w:sz w:val="24"/>
          <w:szCs w:val="24"/>
        </w:rPr>
      </w:pPr>
      <w:r w:rsidRPr="007C2D38">
        <w:rPr>
          <w:rFonts w:ascii="Times New Roman" w:hAnsi="Times New Roman" w:cs="Times New Roman"/>
          <w:noProof/>
          <w:sz w:val="24"/>
          <w:szCs w:val="24"/>
          <w14:ligatures w14:val="none"/>
        </w:rPr>
        <mc:AlternateContent>
          <mc:Choice Requires="wps">
            <w:drawing>
              <wp:inline distT="0" distB="0" distL="0" distR="0" wp14:anchorId="69BAD913" wp14:editId="29C64E05">
                <wp:extent cx="1038661" cy="603250"/>
                <wp:effectExtent l="0" t="0" r="28575" b="25400"/>
                <wp:docPr id="12" name="Rectangle: Rounded Corners 11">
                  <a:extLst xmlns:a="http://schemas.openxmlformats.org/drawingml/2006/main">
                    <a:ext uri="{FF2B5EF4-FFF2-40B4-BE49-F238E27FC236}">
                      <a16:creationId xmlns:a16="http://schemas.microsoft.com/office/drawing/2014/main" id="{C0328420-1873-E6FE-6C1E-5F746AD732D8}"/>
                    </a:ext>
                  </a:extLst>
                </wp:docPr>
                <wp:cNvGraphicFramePr/>
                <a:graphic xmlns:a="http://schemas.openxmlformats.org/drawingml/2006/main">
                  <a:graphicData uri="http://schemas.microsoft.com/office/word/2010/wordprocessingShape">
                    <wps:wsp>
                      <wps:cNvSpPr/>
                      <wps:spPr>
                        <a:xfrm>
                          <a:off x="0" y="0"/>
                          <a:ext cx="1038661" cy="603250"/>
                        </a:xfrm>
                        <a:prstGeom prst="roundRect">
                          <a:avLst/>
                        </a:prstGeom>
                      </wps:spPr>
                      <wps:style>
                        <a:lnRef idx="1">
                          <a:schemeClr val="dk1"/>
                        </a:lnRef>
                        <a:fillRef idx="2">
                          <a:schemeClr val="dk1"/>
                        </a:fillRef>
                        <a:effectRef idx="1">
                          <a:schemeClr val="dk1"/>
                        </a:effectRef>
                        <a:fontRef idx="minor">
                          <a:schemeClr val="dk1"/>
                        </a:fontRef>
                      </wps:style>
                      <wps:txbx>
                        <w:txbxContent>
                          <w:p w14:paraId="09223F6F" w14:textId="77777777" w:rsidR="001F7458" w:rsidRDefault="001F7458" w:rsidP="001F7458">
                            <w:pPr>
                              <w:rPr>
                                <w:rFonts w:hAnsi="Calibri"/>
                                <w:color w:val="FFFFFF" w:themeColor="background1"/>
                                <w:kern w:val="0"/>
                                <w:sz w:val="20"/>
                                <w:szCs w:val="20"/>
                                <w14:ligatures w14:val="none"/>
                              </w:rPr>
                            </w:pPr>
                            <w:r>
                              <w:rPr>
                                <w:rFonts w:hAnsi="Calibri"/>
                                <w:color w:val="FFFFFF" w:themeColor="background1"/>
                                <w:sz w:val="20"/>
                                <w:szCs w:val="20"/>
                              </w:rPr>
                              <w:t>Total Revenue</w:t>
                            </w:r>
                          </w:p>
                          <w:p w14:paraId="01E8458B" w14:textId="77777777" w:rsidR="001F7458" w:rsidRDefault="001F7458" w:rsidP="001F7458">
                            <w:pPr>
                              <w:jc w:val="center"/>
                              <w:rPr>
                                <w:rFonts w:hAnsi="Calibri"/>
                                <w:b/>
                                <w:bCs/>
                                <w:color w:val="FFFFFF" w:themeColor="background1"/>
                                <w:sz w:val="20"/>
                                <w:szCs w:val="20"/>
                              </w:rPr>
                            </w:pPr>
                            <w:r>
                              <w:rPr>
                                <w:rFonts w:hAnsi="Calibri"/>
                                <w:b/>
                                <w:bCs/>
                                <w:color w:val="FFFFFF" w:themeColor="background1"/>
                                <w:sz w:val="20"/>
                                <w:szCs w:val="20"/>
                              </w:rPr>
                              <w:t xml:space="preserve">$435,036.16 </w:t>
                            </w:r>
                          </w:p>
                        </w:txbxContent>
                      </wps:txbx>
                      <wps:bodyPr vertOverflow="clip" horzOverflow="clip" rtlCol="0" anchor="t"/>
                    </wps:wsp>
                  </a:graphicData>
                </a:graphic>
              </wp:inline>
            </w:drawing>
          </mc:Choice>
          <mc:Fallback>
            <w:pict>
              <v:roundrect w14:anchorId="69BAD913" id="Rectangle: Rounded Corners 11" o:spid="_x0000_s1026" style="width:81.8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" fillcolor="#555 [2160]" strokecolor="black [3200]" strokeweight=".5pt">
                <v:fill color2="#313131 [2608]" rotate="t" colors="0 #9b9b9b;.5 #8e8e8e;1 #797979" focus="100%" type="gradient">
                  <o:fill v:ext="view" type="gradientUnscaled"/>
                </v:fill>
                <v:stroke joinstyle="miter"/>
                <v:textbox>
                  <w:txbxContent>
                    <w:p w14:paraId="09223F6F" w14:textId="77777777" w:rsidR="001F7458" w:rsidRDefault="001F7458" w:rsidP="001F7458">
                      <w:pPr>
                        <w:rPr>
                          <w:rFonts w:hAnsi="Calibri"/>
                          <w:color w:val="FFFFFF" w:themeColor="background1"/>
                          <w:kern w:val="0"/>
                          <w:sz w:val="20"/>
                          <w:szCs w:val="20"/>
                          <w14:ligatures w14:val="none"/>
                        </w:rPr>
                      </w:pPr>
                      <w:r>
                        <w:rPr>
                          <w:rFonts w:hAnsi="Calibri"/>
                          <w:color w:val="FFFFFF" w:themeColor="background1"/>
                          <w:sz w:val="20"/>
                          <w:szCs w:val="20"/>
                        </w:rPr>
                        <w:t>Total Revenue</w:t>
                      </w:r>
                    </w:p>
                    <w:p w14:paraId="01E8458B" w14:textId="77777777" w:rsidR="001F7458" w:rsidRDefault="001F7458" w:rsidP="001F7458">
                      <w:pPr>
                        <w:jc w:val="center"/>
                        <w:rPr>
                          <w:rFonts w:hAnsi="Calibri"/>
                          <w:b/>
                          <w:bCs/>
                          <w:color w:val="FFFFFF" w:themeColor="background1"/>
                          <w:sz w:val="20"/>
                          <w:szCs w:val="20"/>
                        </w:rPr>
                      </w:pPr>
                      <w:r>
                        <w:rPr>
                          <w:rFonts w:hAnsi="Calibri"/>
                          <w:b/>
                          <w:bCs/>
                          <w:color w:val="FFFFFF" w:themeColor="background1"/>
                          <w:sz w:val="20"/>
                          <w:szCs w:val="20"/>
                        </w:rPr>
                        <w:t xml:space="preserve">$435,036.16 </w:t>
                      </w:r>
                    </w:p>
                  </w:txbxContent>
                </v:textbox>
                <w10:anchorlock/>
              </v:roundrect>
            </w:pict>
          </mc:Fallback>
        </mc:AlternateContent>
      </w:r>
    </w:p>
    <w:p w14:paraId="4ACF9B6F" w14:textId="001EEDB9" w:rsidR="001F7458" w:rsidRPr="007C2D38" w:rsidRDefault="001F7458" w:rsidP="00646908">
      <w:pPr>
        <w:spacing w:line="276" w:lineRule="auto"/>
        <w:jc w:val="both"/>
        <w:rPr>
          <w:rFonts w:ascii="Times New Roman" w:hAnsi="Times New Roman" w:cs="Times New Roman"/>
          <w:sz w:val="24"/>
          <w:szCs w:val="24"/>
        </w:rPr>
      </w:pPr>
      <w:r w:rsidRPr="00646908">
        <w:rPr>
          <w:rFonts w:ascii="Times New Roman" w:hAnsi="Times New Roman" w:cs="Times New Roman"/>
          <w:b/>
          <w:bCs/>
          <w:sz w:val="24"/>
          <w:szCs w:val="24"/>
        </w:rPr>
        <w:t>Total Quantity of product sold</w:t>
      </w:r>
      <w:r w:rsidRPr="007C2D38">
        <w:rPr>
          <w:rFonts w:ascii="Times New Roman" w:hAnsi="Times New Roman" w:cs="Times New Roman"/>
          <w:sz w:val="24"/>
          <w:szCs w:val="24"/>
        </w:rPr>
        <w:t xml:space="preserve"> is  20,592</w:t>
      </w:r>
    </w:p>
    <w:p w14:paraId="6D484A1C" w14:textId="0D35B0B6" w:rsidR="001F7458" w:rsidRPr="007C2D38" w:rsidRDefault="001F7458" w:rsidP="00646908">
      <w:pPr>
        <w:spacing w:line="276" w:lineRule="auto"/>
        <w:jc w:val="both"/>
        <w:rPr>
          <w:rFonts w:ascii="Times New Roman" w:hAnsi="Times New Roman" w:cs="Times New Roman"/>
          <w:sz w:val="24"/>
          <w:szCs w:val="24"/>
        </w:rPr>
      </w:pPr>
      <w:r w:rsidRPr="007C2D38">
        <w:rPr>
          <w:rFonts w:ascii="Times New Roman" w:hAnsi="Times New Roman" w:cs="Times New Roman"/>
          <w:noProof/>
          <w:sz w:val="24"/>
          <w:szCs w:val="24"/>
          <w14:ligatures w14:val="none"/>
        </w:rPr>
        <mc:AlternateContent>
          <mc:Choice Requires="wps">
            <w:drawing>
              <wp:inline distT="0" distB="0" distL="0" distR="0" wp14:anchorId="5FC8DE5A" wp14:editId="21388DA7">
                <wp:extent cx="1038661" cy="590550"/>
                <wp:effectExtent l="0" t="0" r="28575" b="19050"/>
                <wp:docPr id="14" name="Rectangle: Rounded Corners 13">
                  <a:extLst xmlns:a="http://schemas.openxmlformats.org/drawingml/2006/main">
                    <a:ext uri="{FF2B5EF4-FFF2-40B4-BE49-F238E27FC236}">
                      <a16:creationId xmlns:a16="http://schemas.microsoft.com/office/drawing/2014/main" id="{6614442E-2630-4D61-AC13-34E3129D6B4A}"/>
                    </a:ext>
                  </a:extLst>
                </wp:docPr>
                <wp:cNvGraphicFramePr/>
                <a:graphic xmlns:a="http://schemas.openxmlformats.org/drawingml/2006/main">
                  <a:graphicData uri="http://schemas.microsoft.com/office/word/2010/wordprocessingShape">
                    <wps:wsp>
                      <wps:cNvSpPr/>
                      <wps:spPr>
                        <a:xfrm>
                          <a:off x="0" y="0"/>
                          <a:ext cx="1038661" cy="590550"/>
                        </a:xfrm>
                        <a:prstGeom prst="roundRect">
                          <a:avLst/>
                        </a:prstGeom>
                      </wps:spPr>
                      <wps:style>
                        <a:lnRef idx="1">
                          <a:schemeClr val="dk1"/>
                        </a:lnRef>
                        <a:fillRef idx="2">
                          <a:schemeClr val="dk1"/>
                        </a:fillRef>
                        <a:effectRef idx="1">
                          <a:schemeClr val="dk1"/>
                        </a:effectRef>
                        <a:fontRef idx="minor">
                          <a:schemeClr val="dk1"/>
                        </a:fontRef>
                      </wps:style>
                      <wps:txbx>
                        <w:txbxContent>
                          <w:p w14:paraId="2CA2543A" w14:textId="77777777" w:rsidR="001F7458" w:rsidRDefault="001F7458" w:rsidP="001F7458">
                            <w:pPr>
                              <w:rPr>
                                <w:rFonts w:hAnsi="Calibri"/>
                                <w:color w:val="FFFFFF" w:themeColor="background1"/>
                                <w:kern w:val="0"/>
                                <w:sz w:val="20"/>
                                <w:szCs w:val="20"/>
                                <w14:ligatures w14:val="none"/>
                              </w:rPr>
                            </w:pPr>
                            <w:r>
                              <w:rPr>
                                <w:rFonts w:hAnsi="Calibri"/>
                                <w:color w:val="FFFFFF" w:themeColor="background1"/>
                                <w:sz w:val="20"/>
                                <w:szCs w:val="20"/>
                              </w:rPr>
                              <w:t>Total quantity</w:t>
                            </w:r>
                          </w:p>
                          <w:p w14:paraId="6A860EFB" w14:textId="77777777" w:rsidR="001F7458" w:rsidRDefault="001F7458" w:rsidP="001F7458">
                            <w:pPr>
                              <w:jc w:val="center"/>
                              <w:rPr>
                                <w:rFonts w:hAnsi="Calibri"/>
                                <w:b/>
                                <w:bCs/>
                                <w:color w:val="FFFFFF" w:themeColor="background1"/>
                                <w:sz w:val="20"/>
                                <w:szCs w:val="20"/>
                              </w:rPr>
                            </w:pPr>
                            <w:r>
                              <w:rPr>
                                <w:rFonts w:hAnsi="Calibri"/>
                                <w:b/>
                                <w:bCs/>
                                <w:color w:val="FFFFFF" w:themeColor="background1"/>
                                <w:sz w:val="20"/>
                                <w:szCs w:val="20"/>
                              </w:rPr>
                              <w:t>20592</w:t>
                            </w:r>
                          </w:p>
                        </w:txbxContent>
                      </wps:txbx>
                      <wps:bodyPr vertOverflow="clip" horzOverflow="clip" rtlCol="0" anchor="t"/>
                    </wps:wsp>
                  </a:graphicData>
                </a:graphic>
              </wp:inline>
            </w:drawing>
          </mc:Choice>
          <mc:Fallback>
            <w:pict>
              <v:roundrect w14:anchorId="5FC8DE5A" id="Rectangle: Rounded Corners 13" o:spid="_x0000_s1027" style="width:81.8pt;height:4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" fillcolor="#555 [2160]" strokecolor="black [3200]" strokeweight=".5pt">
                <v:fill color2="#313131 [2608]" rotate="t" colors="0 #9b9b9b;.5 #8e8e8e;1 #797979" focus="100%" type="gradient">
                  <o:fill v:ext="view" type="gradientUnscaled"/>
                </v:fill>
                <v:stroke joinstyle="miter"/>
                <v:textbox>
                  <w:txbxContent>
                    <w:p w14:paraId="2CA2543A" w14:textId="77777777" w:rsidR="001F7458" w:rsidRDefault="001F7458" w:rsidP="001F7458">
                      <w:pPr>
                        <w:rPr>
                          <w:rFonts w:hAnsi="Calibri"/>
                          <w:color w:val="FFFFFF" w:themeColor="background1"/>
                          <w:kern w:val="0"/>
                          <w:sz w:val="20"/>
                          <w:szCs w:val="20"/>
                          <w14:ligatures w14:val="none"/>
                        </w:rPr>
                      </w:pPr>
                      <w:r>
                        <w:rPr>
                          <w:rFonts w:hAnsi="Calibri"/>
                          <w:color w:val="FFFFFF" w:themeColor="background1"/>
                          <w:sz w:val="20"/>
                          <w:szCs w:val="20"/>
                        </w:rPr>
                        <w:t>Total quantity</w:t>
                      </w:r>
                    </w:p>
                    <w:p w14:paraId="6A860EFB" w14:textId="77777777" w:rsidR="001F7458" w:rsidRDefault="001F7458" w:rsidP="001F7458">
                      <w:pPr>
                        <w:jc w:val="center"/>
                        <w:rPr>
                          <w:rFonts w:hAnsi="Calibri"/>
                          <w:b/>
                          <w:bCs/>
                          <w:color w:val="FFFFFF" w:themeColor="background1"/>
                          <w:sz w:val="20"/>
                          <w:szCs w:val="20"/>
                        </w:rPr>
                      </w:pPr>
                      <w:r>
                        <w:rPr>
                          <w:rFonts w:hAnsi="Calibri"/>
                          <w:b/>
                          <w:bCs/>
                          <w:color w:val="FFFFFF" w:themeColor="background1"/>
                          <w:sz w:val="20"/>
                          <w:szCs w:val="20"/>
                        </w:rPr>
                        <w:t>20592</w:t>
                      </w:r>
                    </w:p>
                  </w:txbxContent>
                </v:textbox>
                <w10:anchorlock/>
              </v:roundrect>
            </w:pict>
          </mc:Fallback>
        </mc:AlternateContent>
      </w:r>
    </w:p>
    <w:p w14:paraId="38BDA0A5" w14:textId="21C61232" w:rsidR="001F7458" w:rsidRPr="007C2D38" w:rsidRDefault="001F7458" w:rsidP="00646908">
      <w:pPr>
        <w:spacing w:line="276" w:lineRule="auto"/>
        <w:jc w:val="both"/>
        <w:rPr>
          <w:rFonts w:ascii="Times New Roman" w:hAnsi="Times New Roman" w:cs="Times New Roman"/>
          <w:sz w:val="24"/>
          <w:szCs w:val="24"/>
        </w:rPr>
      </w:pPr>
      <w:r w:rsidRPr="00646908">
        <w:rPr>
          <w:rFonts w:ascii="Times New Roman" w:hAnsi="Times New Roman" w:cs="Times New Roman"/>
          <w:b/>
          <w:bCs/>
          <w:sz w:val="24"/>
          <w:szCs w:val="24"/>
        </w:rPr>
        <w:t>Total shipping cost</w:t>
      </w:r>
      <w:r w:rsidRPr="007C2D38">
        <w:rPr>
          <w:rFonts w:ascii="Times New Roman" w:hAnsi="Times New Roman" w:cs="Times New Roman"/>
          <w:sz w:val="24"/>
          <w:szCs w:val="24"/>
        </w:rPr>
        <w:t xml:space="preserve"> is  </w:t>
      </w:r>
      <w:r w:rsidR="00810393" w:rsidRPr="007C2D38">
        <w:rPr>
          <w:rFonts w:ascii="Times New Roman" w:hAnsi="Times New Roman" w:cs="Times New Roman"/>
          <w:sz w:val="24"/>
          <w:szCs w:val="24"/>
        </w:rPr>
        <w:t>$43,663.10</w:t>
      </w:r>
    </w:p>
    <w:p w14:paraId="29C335D4" w14:textId="230F8165" w:rsidR="001F7458" w:rsidRPr="007C2D38" w:rsidRDefault="001F7458" w:rsidP="00646908">
      <w:pPr>
        <w:spacing w:line="276" w:lineRule="auto"/>
        <w:jc w:val="both"/>
        <w:rPr>
          <w:rFonts w:ascii="Times New Roman" w:hAnsi="Times New Roman" w:cs="Times New Roman"/>
          <w:sz w:val="24"/>
          <w:szCs w:val="24"/>
        </w:rPr>
      </w:pPr>
      <w:r w:rsidRPr="007C2D38">
        <w:rPr>
          <w:rFonts w:ascii="Times New Roman" w:hAnsi="Times New Roman" w:cs="Times New Roman"/>
          <w:noProof/>
          <w:sz w:val="24"/>
          <w:szCs w:val="24"/>
          <w14:ligatures w14:val="none"/>
        </w:rPr>
        <w:lastRenderedPageBreak/>
        <mc:AlternateContent>
          <mc:Choice Requires="wps">
            <w:drawing>
              <wp:inline distT="0" distB="0" distL="0" distR="0" wp14:anchorId="24E3BD6F" wp14:editId="633EAE92">
                <wp:extent cx="1038661" cy="635000"/>
                <wp:effectExtent l="0" t="0" r="28575" b="12700"/>
                <wp:docPr id="15" name="Rectangle: Rounded Corners 14">
                  <a:extLst xmlns:a="http://schemas.openxmlformats.org/drawingml/2006/main">
                    <a:ext uri="{FF2B5EF4-FFF2-40B4-BE49-F238E27FC236}">
                      <a16:creationId xmlns:a16="http://schemas.microsoft.com/office/drawing/2014/main" id="{09DBF952-946F-4154-B5B7-D1CFEE4CCCF3}"/>
                    </a:ext>
                  </a:extLst>
                </wp:docPr>
                <wp:cNvGraphicFramePr/>
                <a:graphic xmlns:a="http://schemas.openxmlformats.org/drawingml/2006/main">
                  <a:graphicData uri="http://schemas.microsoft.com/office/word/2010/wordprocessingShape">
                    <wps:wsp>
                      <wps:cNvSpPr/>
                      <wps:spPr>
                        <a:xfrm>
                          <a:off x="0" y="0"/>
                          <a:ext cx="1038661" cy="635000"/>
                        </a:xfrm>
                        <a:prstGeom prst="roundRect">
                          <a:avLst/>
                        </a:prstGeom>
                      </wps:spPr>
                      <wps:style>
                        <a:lnRef idx="1">
                          <a:schemeClr val="dk1"/>
                        </a:lnRef>
                        <a:fillRef idx="2">
                          <a:schemeClr val="dk1"/>
                        </a:fillRef>
                        <a:effectRef idx="1">
                          <a:schemeClr val="dk1"/>
                        </a:effectRef>
                        <a:fontRef idx="minor">
                          <a:schemeClr val="dk1"/>
                        </a:fontRef>
                      </wps:style>
                      <wps:txbx>
                        <w:txbxContent>
                          <w:p w14:paraId="65D6BCB7" w14:textId="77777777" w:rsidR="001F7458" w:rsidRDefault="001F7458" w:rsidP="001F7458">
                            <w:pPr>
                              <w:rPr>
                                <w:rFonts w:hAnsi="Calibri"/>
                                <w:color w:val="FFFFFF" w:themeColor="background1"/>
                                <w:kern w:val="0"/>
                                <w:sz w:val="20"/>
                                <w:szCs w:val="20"/>
                                <w14:ligatures w14:val="none"/>
                              </w:rPr>
                            </w:pPr>
                            <w:r>
                              <w:rPr>
                                <w:rFonts w:hAnsi="Calibri"/>
                                <w:color w:val="FFFFFF" w:themeColor="background1"/>
                                <w:sz w:val="20"/>
                                <w:szCs w:val="20"/>
                              </w:rPr>
                              <w:t>Total Shipping</w:t>
                            </w:r>
                          </w:p>
                          <w:p w14:paraId="7A12AC51" w14:textId="77777777" w:rsidR="001F7458" w:rsidRDefault="001F7458" w:rsidP="001F7458">
                            <w:pPr>
                              <w:jc w:val="center"/>
                              <w:rPr>
                                <w:rFonts w:hAnsi="Calibri"/>
                                <w:b/>
                                <w:bCs/>
                                <w:color w:val="FFFFFF" w:themeColor="background1"/>
                                <w:sz w:val="20"/>
                                <w:szCs w:val="20"/>
                              </w:rPr>
                            </w:pPr>
                            <w:r>
                              <w:rPr>
                                <w:rFonts w:hAnsi="Calibri"/>
                                <w:b/>
                                <w:bCs/>
                                <w:color w:val="FFFFFF" w:themeColor="background1"/>
                                <w:sz w:val="20"/>
                                <w:szCs w:val="20"/>
                              </w:rPr>
                              <w:t>$43,663.10</w:t>
                            </w:r>
                          </w:p>
                        </w:txbxContent>
                      </wps:txbx>
                      <wps:bodyPr vertOverflow="clip" horzOverflow="clip" rtlCol="0" anchor="t"/>
                    </wps:wsp>
                  </a:graphicData>
                </a:graphic>
              </wp:inline>
            </w:drawing>
          </mc:Choice>
          <mc:Fallback>
            <w:pict>
              <v:roundrect w14:anchorId="24E3BD6F" id="Rectangle: Rounded Corners 14" o:spid="_x0000_s1028" style="width:81.8pt;height:50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" fillcolor="#555 [2160]" strokecolor="black [3200]" strokeweight=".5pt">
                <v:fill color2="#313131 [2608]" rotate="t" colors="0 #9b9b9b;.5 #8e8e8e;1 #797979" focus="100%" type="gradient">
                  <o:fill v:ext="view" type="gradientUnscaled"/>
                </v:fill>
                <v:stroke joinstyle="miter"/>
                <v:textbox>
                  <w:txbxContent>
                    <w:p w14:paraId="65D6BCB7" w14:textId="77777777" w:rsidR="001F7458" w:rsidRDefault="001F7458" w:rsidP="001F7458">
                      <w:pPr>
                        <w:rPr>
                          <w:rFonts w:hAnsi="Calibri"/>
                          <w:color w:val="FFFFFF" w:themeColor="background1"/>
                          <w:kern w:val="0"/>
                          <w:sz w:val="20"/>
                          <w:szCs w:val="20"/>
                          <w14:ligatures w14:val="none"/>
                        </w:rPr>
                      </w:pPr>
                      <w:r>
                        <w:rPr>
                          <w:rFonts w:hAnsi="Calibri"/>
                          <w:color w:val="FFFFFF" w:themeColor="background1"/>
                          <w:sz w:val="20"/>
                          <w:szCs w:val="20"/>
                        </w:rPr>
                        <w:t>Total Shipping</w:t>
                      </w:r>
                    </w:p>
                    <w:p w14:paraId="7A12AC51" w14:textId="77777777" w:rsidR="001F7458" w:rsidRDefault="001F7458" w:rsidP="001F7458">
                      <w:pPr>
                        <w:jc w:val="center"/>
                        <w:rPr>
                          <w:rFonts w:hAnsi="Calibri"/>
                          <w:b/>
                          <w:bCs/>
                          <w:color w:val="FFFFFF" w:themeColor="background1"/>
                          <w:sz w:val="20"/>
                          <w:szCs w:val="20"/>
                        </w:rPr>
                      </w:pPr>
                      <w:r>
                        <w:rPr>
                          <w:rFonts w:hAnsi="Calibri"/>
                          <w:b/>
                          <w:bCs/>
                          <w:color w:val="FFFFFF" w:themeColor="background1"/>
                          <w:sz w:val="20"/>
                          <w:szCs w:val="20"/>
                        </w:rPr>
                        <w:t>$43,663.10</w:t>
                      </w:r>
                    </w:p>
                  </w:txbxContent>
                </v:textbox>
                <w10:anchorlock/>
              </v:roundrect>
            </w:pict>
          </mc:Fallback>
        </mc:AlternateContent>
      </w:r>
    </w:p>
    <w:p w14:paraId="213E5558" w14:textId="5E5F5112" w:rsidR="00810393" w:rsidRPr="007C2D38" w:rsidRDefault="00810393" w:rsidP="00646908">
      <w:pPr>
        <w:spacing w:line="276" w:lineRule="auto"/>
        <w:jc w:val="both"/>
        <w:rPr>
          <w:rFonts w:ascii="Times New Roman" w:hAnsi="Times New Roman" w:cs="Times New Roman"/>
          <w:sz w:val="24"/>
          <w:szCs w:val="24"/>
        </w:rPr>
      </w:pPr>
      <w:r w:rsidRPr="00E947DF">
        <w:rPr>
          <w:rFonts w:ascii="Times New Roman" w:hAnsi="Times New Roman" w:cs="Times New Roman"/>
          <w:b/>
          <w:bCs/>
          <w:sz w:val="24"/>
          <w:szCs w:val="24"/>
        </w:rPr>
        <w:t>Total count of products</w:t>
      </w:r>
      <w:r w:rsidRPr="007C2D38">
        <w:rPr>
          <w:rFonts w:ascii="Times New Roman" w:hAnsi="Times New Roman" w:cs="Times New Roman"/>
          <w:sz w:val="24"/>
          <w:szCs w:val="24"/>
        </w:rPr>
        <w:t xml:space="preserve"> in the store is 367</w:t>
      </w:r>
    </w:p>
    <w:p w14:paraId="5F266D38" w14:textId="61ACD771" w:rsidR="00810393" w:rsidRPr="007C2D38" w:rsidRDefault="00810393" w:rsidP="00646908">
      <w:pPr>
        <w:spacing w:line="276" w:lineRule="auto"/>
        <w:jc w:val="both"/>
        <w:rPr>
          <w:rFonts w:ascii="Times New Roman" w:hAnsi="Times New Roman" w:cs="Times New Roman"/>
          <w:sz w:val="24"/>
          <w:szCs w:val="24"/>
        </w:rPr>
      </w:pPr>
      <w:r w:rsidRPr="007C2D38">
        <w:rPr>
          <w:rFonts w:ascii="Times New Roman" w:hAnsi="Times New Roman" w:cs="Times New Roman"/>
          <w:noProof/>
          <w:sz w:val="24"/>
          <w:szCs w:val="24"/>
          <w14:ligatures w14:val="none"/>
        </w:rPr>
        <mc:AlternateContent>
          <mc:Choice Requires="wps">
            <w:drawing>
              <wp:inline distT="0" distB="0" distL="0" distR="0" wp14:anchorId="3ED1FD5E" wp14:editId="19D03B5A">
                <wp:extent cx="1038661" cy="529166"/>
                <wp:effectExtent l="0" t="0" r="28575" b="23495"/>
                <wp:docPr id="16" name="Rectangle: Rounded Corners 15">
                  <a:extLst xmlns:a="http://schemas.openxmlformats.org/drawingml/2006/main">
                    <a:ext uri="{FF2B5EF4-FFF2-40B4-BE49-F238E27FC236}">
                      <a16:creationId xmlns:a16="http://schemas.microsoft.com/office/drawing/2014/main" id="{682DFA75-23ED-40EA-9AA5-CEEBFC56A4BE}"/>
                    </a:ext>
                  </a:extLst>
                </wp:docPr>
                <wp:cNvGraphicFramePr/>
                <a:graphic xmlns:a="http://schemas.openxmlformats.org/drawingml/2006/main">
                  <a:graphicData uri="http://schemas.microsoft.com/office/word/2010/wordprocessingShape">
                    <wps:wsp>
                      <wps:cNvSpPr/>
                      <wps:spPr>
                        <a:xfrm>
                          <a:off x="0" y="0"/>
                          <a:ext cx="1038661" cy="529166"/>
                        </a:xfrm>
                        <a:prstGeom prst="roundRect">
                          <a:avLst/>
                        </a:prstGeom>
                      </wps:spPr>
                      <wps:style>
                        <a:lnRef idx="1">
                          <a:schemeClr val="dk1"/>
                        </a:lnRef>
                        <a:fillRef idx="2">
                          <a:schemeClr val="dk1"/>
                        </a:fillRef>
                        <a:effectRef idx="1">
                          <a:schemeClr val="dk1"/>
                        </a:effectRef>
                        <a:fontRef idx="minor">
                          <a:schemeClr val="dk1"/>
                        </a:fontRef>
                      </wps:style>
                      <wps:txbx>
                        <w:txbxContent>
                          <w:p w14:paraId="3F6A573B" w14:textId="77777777" w:rsidR="00810393" w:rsidRDefault="00810393" w:rsidP="00810393">
                            <w:pPr>
                              <w:rPr>
                                <w:rFonts w:hAnsi="Calibri"/>
                                <w:color w:val="FFFFFF" w:themeColor="background1"/>
                                <w:kern w:val="0"/>
                                <w:sz w:val="18"/>
                                <w:szCs w:val="18"/>
                                <w14:ligatures w14:val="none"/>
                              </w:rPr>
                            </w:pPr>
                            <w:r>
                              <w:rPr>
                                <w:rFonts w:hAnsi="Calibri"/>
                                <w:color w:val="FFFFFF" w:themeColor="background1"/>
                                <w:sz w:val="18"/>
                                <w:szCs w:val="18"/>
                              </w:rPr>
                              <w:t xml:space="preserve">Total No of products </w:t>
                            </w:r>
                            <w:r>
                              <w:rPr>
                                <w:rFonts w:hAnsi="Calibri"/>
                                <w:b/>
                                <w:bCs/>
                                <w:color w:val="FFFFFF" w:themeColor="background1"/>
                                <w:sz w:val="20"/>
                                <w:szCs w:val="20"/>
                              </w:rPr>
                              <w:t>367</w:t>
                            </w:r>
                          </w:p>
                        </w:txbxContent>
                      </wps:txbx>
                      <wps:bodyPr vertOverflow="clip" horzOverflow="clip" rtlCol="0" anchor="t"/>
                    </wps:wsp>
                  </a:graphicData>
                </a:graphic>
              </wp:inline>
            </w:drawing>
          </mc:Choice>
          <mc:Fallback>
            <w:pict>
              <v:roundrect w14:anchorId="3ED1FD5E" id="Rectangle: Rounded Corners 15" o:spid="_x0000_s1029" style="width:81.8pt;height:41.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" fillcolor="#555 [2160]" strokecolor="black [3200]" strokeweight=".5pt">
                <v:fill color2="#313131 [2608]" rotate="t" colors="0 #9b9b9b;.5 #8e8e8e;1 #797979" focus="100%" type="gradient">
                  <o:fill v:ext="view" type="gradientUnscaled"/>
                </v:fill>
                <v:stroke joinstyle="miter"/>
                <v:textbox>
                  <w:txbxContent>
                    <w:p w14:paraId="3F6A573B" w14:textId="77777777" w:rsidR="00810393" w:rsidRDefault="00810393" w:rsidP="00810393">
                      <w:pPr>
                        <w:rPr>
                          <w:rFonts w:hAnsi="Calibri"/>
                          <w:color w:val="FFFFFF" w:themeColor="background1"/>
                          <w:kern w:val="0"/>
                          <w:sz w:val="18"/>
                          <w:szCs w:val="18"/>
                          <w14:ligatures w14:val="none"/>
                        </w:rPr>
                      </w:pPr>
                      <w:r>
                        <w:rPr>
                          <w:rFonts w:hAnsi="Calibri"/>
                          <w:color w:val="FFFFFF" w:themeColor="background1"/>
                          <w:sz w:val="18"/>
                          <w:szCs w:val="18"/>
                        </w:rPr>
                        <w:t xml:space="preserve">Total No of products </w:t>
                      </w:r>
                      <w:r>
                        <w:rPr>
                          <w:rFonts w:hAnsi="Calibri"/>
                          <w:b/>
                          <w:bCs/>
                          <w:color w:val="FFFFFF" w:themeColor="background1"/>
                          <w:sz w:val="20"/>
                          <w:szCs w:val="20"/>
                        </w:rPr>
                        <w:t>367</w:t>
                      </w:r>
                    </w:p>
                  </w:txbxContent>
                </v:textbox>
                <w10:anchorlock/>
              </v:roundrect>
            </w:pict>
          </mc:Fallback>
        </mc:AlternateContent>
      </w:r>
    </w:p>
    <w:p w14:paraId="65A3FCA9" w14:textId="77777777" w:rsidR="001703CB" w:rsidRPr="00E947DF" w:rsidRDefault="001703CB" w:rsidP="00646908">
      <w:pPr>
        <w:spacing w:line="276" w:lineRule="auto"/>
        <w:jc w:val="both"/>
        <w:rPr>
          <w:rFonts w:ascii="Times New Roman" w:hAnsi="Times New Roman" w:cs="Times New Roman"/>
          <w:b/>
          <w:bCs/>
          <w:sz w:val="24"/>
          <w:szCs w:val="24"/>
        </w:rPr>
      </w:pPr>
      <w:r w:rsidRPr="00E947DF">
        <w:rPr>
          <w:rFonts w:ascii="Times New Roman" w:hAnsi="Times New Roman" w:cs="Times New Roman"/>
          <w:b/>
          <w:bCs/>
          <w:sz w:val="24"/>
          <w:szCs w:val="24"/>
        </w:rPr>
        <w:t>Product Performance</w:t>
      </w:r>
    </w:p>
    <w:p w14:paraId="069FB6C4" w14:textId="26DF9FCB" w:rsidR="001703CB" w:rsidRPr="007C2D38" w:rsidRDefault="00810393" w:rsidP="00646908">
      <w:pPr>
        <w:spacing w:line="276" w:lineRule="auto"/>
        <w:jc w:val="both"/>
        <w:rPr>
          <w:rFonts w:ascii="Times New Roman" w:hAnsi="Times New Roman" w:cs="Times New Roman"/>
          <w:sz w:val="24"/>
          <w:szCs w:val="24"/>
        </w:rPr>
      </w:pPr>
      <w:r w:rsidRPr="007C2D38">
        <w:rPr>
          <w:rFonts w:ascii="Times New Roman" w:hAnsi="Times New Roman" w:cs="Times New Roman"/>
          <w:noProof/>
          <w:sz w:val="24"/>
          <w:szCs w:val="24"/>
          <w14:ligatures w14:val="none"/>
        </w:rPr>
        <mc:AlternateContent>
          <mc:Choice Requires="wpg">
            <w:drawing>
              <wp:inline distT="0" distB="0" distL="0" distR="0" wp14:anchorId="31379F59" wp14:editId="1861769D">
                <wp:extent cx="2151944" cy="2192801"/>
                <wp:effectExtent l="0" t="0" r="1270" b="0"/>
                <wp:docPr id="2" name="Group 1">
                  <a:extLst xmlns:a="http://schemas.openxmlformats.org/drawingml/2006/main">
                    <a:ext uri="{FF2B5EF4-FFF2-40B4-BE49-F238E27FC236}">
                      <a16:creationId xmlns:a16="http://schemas.microsoft.com/office/drawing/2014/main" id="{656A5581-231B-F459-C362-E8D4F496F829}"/>
                    </a:ext>
                  </a:extLst>
                </wp:docPr>
                <wp:cNvGraphicFramePr/>
                <a:graphic xmlns:a="http://schemas.openxmlformats.org/drawingml/2006/main">
                  <a:graphicData uri="http://schemas.microsoft.com/office/word/2010/wordprocessingGroup">
                    <wpg:wgp>
                      <wpg:cNvGrpSpPr/>
                      <wpg:grpSpPr>
                        <a:xfrm>
                          <a:off x="0" y="0"/>
                          <a:ext cx="2151944" cy="2192801"/>
                          <a:chOff x="103045" y="50800"/>
                          <a:chExt cx="2151944" cy="2192801"/>
                        </a:xfrm>
                      </wpg:grpSpPr>
                      <wps:wsp>
                        <wps:cNvPr id="693648094" name="Rectangle: Rounded Corners 693648094">
                          <a:extLst>
                            <a:ext uri="{FF2B5EF4-FFF2-40B4-BE49-F238E27FC236}">
                              <a16:creationId xmlns:a16="http://schemas.microsoft.com/office/drawing/2014/main" id="{7FDE0187-C395-4BAF-AADD-AF2F9B66A16A}"/>
                            </a:ext>
                          </a:extLst>
                        </wps:cNvPr>
                        <wps:cNvSpPr/>
                        <wps:spPr>
                          <a:xfrm>
                            <a:off x="114300" y="50800"/>
                            <a:ext cx="2140416" cy="2139950"/>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7419784" w14:textId="77777777" w:rsidR="00810393" w:rsidRDefault="00810393" w:rsidP="00810393">
                              <w:pPr>
                                <w:jc w:val="center"/>
                                <w:rPr>
                                  <w:rFonts w:hAnsi="Calibri"/>
                                  <w:b/>
                                  <w:bCs/>
                                  <w:color w:val="FFFFFF" w:themeColor="light1"/>
                                  <w:kern w:val="0"/>
                                  <w14:ligatures w14:val="none"/>
                                </w:rPr>
                              </w:pPr>
                              <w:r>
                                <w:rPr>
                                  <w:rFonts w:hAnsi="Calibri"/>
                                  <w:b/>
                                  <w:bCs/>
                                  <w:color w:val="FFFFFF" w:themeColor="light1"/>
                                </w:rPr>
                                <w:t>Product Performance</w:t>
                              </w:r>
                            </w:p>
                          </w:txbxContent>
                        </wps:txbx>
                        <wps:bodyPr rtlCol="0" anchor="t"/>
                      </wps:wsp>
                      <wpg:graphicFrame>
                        <wpg:cNvPr id="216571223" name="Chart 216571223">
                          <a:extLst>
                            <a:ext uri="{FF2B5EF4-FFF2-40B4-BE49-F238E27FC236}">
                              <a16:creationId xmlns:a16="http://schemas.microsoft.com/office/drawing/2014/main" id="{E522BA87-9D7D-400C-8308-9E8AF840D7B4}"/>
                            </a:ext>
                          </a:extLst>
                        </wpg:cNvPr>
                        <wpg:cNvFrPr>
                          <a:graphicFrameLocks/>
                        </wpg:cNvFrPr>
                        <wpg:xfrm>
                          <a:off x="103045" y="338602"/>
                          <a:ext cx="2151944" cy="1904999"/>
                        </wpg:xfrm>
                        <a:graphic>
                          <a:graphicData uri="http://schemas.openxmlformats.org/drawingml/2006/chart">
                            <c:chart xmlns:c="http://schemas.openxmlformats.org/drawingml/2006/chart" xmlns:r="http://schemas.openxmlformats.org/officeDocument/2006/relationships" r:id="rId5"/>
                          </a:graphicData>
                        </a:graphic>
                      </wpg:graphicFrame>
                    </wpg:wgp>
                  </a:graphicData>
                </a:graphic>
              </wp:inline>
            </w:drawing>
          </mc:Choice>
          <mc:Fallback>
            <w:pict>
              <v:group w14:anchorId="31379F59" id="Group 1" o:spid="_x0000_s1030" style="width:169.45pt;height:172.65pt;mso-position-horizontal-relative:char;mso-position-vertical-relative:line" coordorigin="1030,508" coordsize="21519,21928"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">
                <v:roundrect id="Rectangle: Rounded Corners 693648094" o:spid="_x0000_s1031" style="position:absolute;left:1143;top:508;width:21404;height:21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" fillcolor="black [3200]" stroked="f">
                  <v:fill opacity="32896f"/>
                  <v:textbox>
                    <w:txbxContent>
                      <w:p w14:paraId="27419784" w14:textId="77777777" w:rsidR="00810393" w:rsidRDefault="00810393" w:rsidP="00810393">
                        <w:pPr>
                          <w:jc w:val="center"/>
                          <w:rPr>
                            <w:rFonts w:hAnsi="Calibri"/>
                            <w:b/>
                            <w:bCs/>
                            <w:color w:val="FFFFFF" w:themeColor="light1"/>
                            <w:kern w:val="0"/>
                            <w14:ligatures w14:val="none"/>
                          </w:rPr>
                        </w:pPr>
                        <w:r>
                          <w:rPr>
                            <w:rFonts w:hAnsi="Calibri"/>
                            <w:b/>
                            <w:bCs/>
                            <w:color w:val="FFFFFF" w:themeColor="light1"/>
                          </w:rPr>
                          <w:t>Product Performance</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16571223" o:spid="_x0000_s1032" type="#_x0000_t75" style="position:absolute;left:1761;top:4653;width:18837;height:165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">
                  <v:imagedata r:id="rId6" o:title=""/>
                  <o:lock v:ext="edit" aspectratio="f"/>
                </v:shape>
                <w10:anchorlock/>
              </v:group>
            </w:pict>
          </mc:Fallback>
        </mc:AlternateContent>
      </w:r>
    </w:p>
    <w:p w14:paraId="24977999" w14:textId="2F46A771" w:rsidR="00810393" w:rsidRPr="007C2D38" w:rsidRDefault="00810393" w:rsidP="00646908">
      <w:pPr>
        <w:spacing w:line="276" w:lineRule="auto"/>
        <w:jc w:val="both"/>
        <w:rPr>
          <w:rFonts w:ascii="Times New Roman" w:hAnsi="Times New Roman" w:cs="Times New Roman"/>
          <w:sz w:val="24"/>
          <w:szCs w:val="24"/>
        </w:rPr>
      </w:pPr>
      <w:r w:rsidRPr="007C2D38">
        <w:rPr>
          <w:rFonts w:ascii="Times New Roman" w:hAnsi="Times New Roman" w:cs="Times New Roman"/>
          <w:sz w:val="24"/>
          <w:szCs w:val="24"/>
        </w:rPr>
        <w:t>Coffee made the most sales with total revenue of $75,486 followed by Curry sauce which generated about $69,000 of total revenue.</w:t>
      </w:r>
      <w:r w:rsidR="00C53594" w:rsidRPr="007C2D38">
        <w:rPr>
          <w:rFonts w:ascii="Times New Roman" w:hAnsi="Times New Roman" w:cs="Times New Roman"/>
          <w:sz w:val="24"/>
          <w:szCs w:val="24"/>
        </w:rPr>
        <w:t xml:space="preserve"> Olive oil has the least sales of $13,322.</w:t>
      </w:r>
    </w:p>
    <w:p w14:paraId="3E6406CE" w14:textId="1AF213D1" w:rsidR="00C53594" w:rsidRPr="00E947DF" w:rsidRDefault="00C53594" w:rsidP="00646908">
      <w:pPr>
        <w:spacing w:line="276" w:lineRule="auto"/>
        <w:jc w:val="both"/>
        <w:rPr>
          <w:rFonts w:ascii="Times New Roman" w:hAnsi="Times New Roman" w:cs="Times New Roman"/>
          <w:b/>
          <w:bCs/>
          <w:sz w:val="24"/>
          <w:szCs w:val="24"/>
        </w:rPr>
      </w:pPr>
      <w:r w:rsidRPr="00E947DF">
        <w:rPr>
          <w:rFonts w:ascii="Times New Roman" w:hAnsi="Times New Roman" w:cs="Times New Roman"/>
          <w:b/>
          <w:bCs/>
          <w:sz w:val="24"/>
          <w:szCs w:val="24"/>
        </w:rPr>
        <w:t>Product category performance</w:t>
      </w:r>
    </w:p>
    <w:p w14:paraId="1C94EF45" w14:textId="480B686B" w:rsidR="001703CB" w:rsidRPr="007C2D38" w:rsidRDefault="00C53594" w:rsidP="00646908">
      <w:pPr>
        <w:spacing w:line="276" w:lineRule="auto"/>
        <w:jc w:val="both"/>
        <w:rPr>
          <w:rFonts w:ascii="Times New Roman" w:hAnsi="Times New Roman" w:cs="Times New Roman"/>
          <w:noProof/>
          <w:sz w:val="24"/>
          <w:szCs w:val="24"/>
          <w14:ligatures w14:val="none"/>
        </w:rPr>
      </w:pPr>
      <w:r w:rsidRPr="007C2D38">
        <w:rPr>
          <w:rFonts w:ascii="Times New Roman" w:hAnsi="Times New Roman" w:cs="Times New Roman"/>
          <w:noProof/>
          <w:sz w:val="24"/>
          <w:szCs w:val="24"/>
          <w14:ligatures w14:val="none"/>
        </w:rPr>
        <w:drawing>
          <wp:inline distT="0" distB="0" distL="0" distR="0" wp14:anchorId="7806B6C0" wp14:editId="079FCBFE">
            <wp:extent cx="2444750" cy="1212850"/>
            <wp:effectExtent l="0" t="0" r="0" b="6350"/>
            <wp:docPr id="1394756465" name="Chart 1">
              <a:extLst xmlns:a="http://schemas.openxmlformats.org/drawingml/2006/main">
                <a:ext uri="{FF2B5EF4-FFF2-40B4-BE49-F238E27FC236}">
                  <a16:creationId xmlns:a16="http://schemas.microsoft.com/office/drawing/2014/main" id="{382178E5-871F-435E-A7C2-1A6E49D052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7C2D38">
        <w:rPr>
          <w:rFonts w:ascii="Times New Roman" w:hAnsi="Times New Roman" w:cs="Times New Roman"/>
          <w:noProof/>
          <w:sz w:val="24"/>
          <w:szCs w:val="24"/>
          <w14:ligatures w14:val="none"/>
        </w:rPr>
        <w:t xml:space="preserve"> </w:t>
      </w:r>
    </w:p>
    <w:p w14:paraId="68F1833E" w14:textId="3FE5174B" w:rsidR="00BF297D" w:rsidRPr="007C2D38" w:rsidRDefault="00BF297D" w:rsidP="00646908">
      <w:pPr>
        <w:spacing w:line="276" w:lineRule="auto"/>
        <w:jc w:val="both"/>
        <w:rPr>
          <w:rFonts w:ascii="Times New Roman" w:hAnsi="Times New Roman" w:cs="Times New Roman"/>
          <w:noProof/>
          <w:sz w:val="24"/>
          <w:szCs w:val="24"/>
          <w14:ligatures w14:val="none"/>
        </w:rPr>
      </w:pPr>
      <w:r w:rsidRPr="007C2D38">
        <w:rPr>
          <w:rFonts w:ascii="Times New Roman" w:hAnsi="Times New Roman" w:cs="Times New Roman"/>
          <w:noProof/>
          <w:sz w:val="24"/>
          <w:szCs w:val="24"/>
          <w14:ligatures w14:val="none"/>
        </w:rPr>
        <w:t>Beverages generated the highest total revenue under the products category performance while Dried fruits and Nuts has the lowest of sales.</w:t>
      </w:r>
    </w:p>
    <w:p w14:paraId="7E581001" w14:textId="1ADACB8F" w:rsidR="00BF297D" w:rsidRPr="00E947DF" w:rsidRDefault="00BF297D" w:rsidP="00646908">
      <w:pPr>
        <w:spacing w:line="276" w:lineRule="auto"/>
        <w:jc w:val="both"/>
        <w:rPr>
          <w:rFonts w:ascii="Times New Roman" w:hAnsi="Times New Roman" w:cs="Times New Roman"/>
          <w:b/>
          <w:bCs/>
          <w:noProof/>
          <w:sz w:val="24"/>
          <w:szCs w:val="24"/>
          <w14:ligatures w14:val="none"/>
        </w:rPr>
      </w:pPr>
      <w:r w:rsidRPr="00E947DF">
        <w:rPr>
          <w:rFonts w:ascii="Times New Roman" w:hAnsi="Times New Roman" w:cs="Times New Roman"/>
          <w:b/>
          <w:bCs/>
          <w:noProof/>
          <w:sz w:val="24"/>
          <w:szCs w:val="24"/>
          <w14:ligatures w14:val="none"/>
        </w:rPr>
        <w:t>Customer Performance</w:t>
      </w:r>
    </w:p>
    <w:p w14:paraId="7B3EE57C" w14:textId="56BFEC6A" w:rsidR="00BF297D" w:rsidRDefault="00E947DF" w:rsidP="00646908">
      <w:pPr>
        <w:spacing w:line="276" w:lineRule="auto"/>
        <w:jc w:val="both"/>
        <w:rPr>
          <w:rFonts w:ascii="Times New Roman" w:hAnsi="Times New Roman" w:cs="Times New Roman"/>
          <w:noProof/>
          <w:sz w:val="24"/>
          <w:szCs w:val="24"/>
          <w14:ligatures w14:val="none"/>
        </w:rPr>
      </w:pPr>
      <w:r w:rsidRPr="007C2D38">
        <w:rPr>
          <w:rFonts w:ascii="Times New Roman" w:hAnsi="Times New Roman" w:cs="Times New Roman"/>
          <w:noProof/>
          <w:sz w:val="24"/>
          <w:szCs w:val="24"/>
          <w14:ligatures w14:val="none"/>
        </w:rPr>
        <mc:AlternateContent>
          <mc:Choice Requires="wpg">
            <w:drawing>
              <wp:anchor distT="0" distB="0" distL="114300" distR="114300" simplePos="0" relativeHeight="251664384" behindDoc="0" locked="0" layoutInCell="1" allowOverlap="1" wp14:anchorId="5DE44421" wp14:editId="6E10265F">
                <wp:simplePos x="0" y="0"/>
                <wp:positionH relativeFrom="margin">
                  <wp:align>left</wp:align>
                </wp:positionH>
                <wp:positionV relativeFrom="paragraph">
                  <wp:posOffset>9525</wp:posOffset>
                </wp:positionV>
                <wp:extent cx="2000250" cy="1894840"/>
                <wp:effectExtent l="0" t="0" r="0" b="0"/>
                <wp:wrapNone/>
                <wp:docPr id="4" name="Group 3">
                  <a:extLst xmlns:a="http://schemas.openxmlformats.org/drawingml/2006/main">
                    <a:ext uri="{FF2B5EF4-FFF2-40B4-BE49-F238E27FC236}">
                      <a16:creationId xmlns:a16="http://schemas.microsoft.com/office/drawing/2014/main" id="{A30DFE79-1357-068D-309F-D9EC825D3EE4}"/>
                    </a:ext>
                  </a:extLst>
                </wp:docPr>
                <wp:cNvGraphicFramePr/>
                <a:graphic xmlns:a="http://schemas.openxmlformats.org/drawingml/2006/main">
                  <a:graphicData uri="http://schemas.microsoft.com/office/word/2010/wordprocessingGroup">
                    <wpg:wgp>
                      <wpg:cNvGrpSpPr/>
                      <wpg:grpSpPr>
                        <a:xfrm>
                          <a:off x="0" y="0"/>
                          <a:ext cx="2000250" cy="1894840"/>
                          <a:chOff x="0" y="0"/>
                          <a:chExt cx="2325544" cy="2365156"/>
                        </a:xfrm>
                      </wpg:grpSpPr>
                      <wps:wsp>
                        <wps:cNvPr id="619059178" name="Rectangle: Rounded Corners 619059178">
                          <a:extLst>
                            <a:ext uri="{FF2B5EF4-FFF2-40B4-BE49-F238E27FC236}">
                              <a16:creationId xmlns:a16="http://schemas.microsoft.com/office/drawing/2014/main" id="{C82FE9A0-ECE3-4F44-88EA-3C9613CD09E0}"/>
                            </a:ext>
                          </a:extLst>
                        </wps:cNvPr>
                        <wps:cNvSpPr/>
                        <wps:spPr>
                          <a:xfrm>
                            <a:off x="0" y="0"/>
                            <a:ext cx="2325544" cy="2365156"/>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B927D09" w14:textId="77777777" w:rsidR="00E207ED" w:rsidRDefault="00E207ED" w:rsidP="00E207ED">
                              <w:pPr>
                                <w:jc w:val="center"/>
                                <w:rPr>
                                  <w:rFonts w:hAnsi="Calibri"/>
                                  <w:b/>
                                  <w:bCs/>
                                  <w:color w:val="FFFFFF" w:themeColor="light1"/>
                                  <w:kern w:val="0"/>
                                  <w14:ligatures w14:val="none"/>
                                </w:rPr>
                              </w:pPr>
                              <w:r>
                                <w:rPr>
                                  <w:rFonts w:hAnsi="Calibri"/>
                                  <w:b/>
                                  <w:bCs/>
                                  <w:color w:val="FFFFFF" w:themeColor="light1"/>
                                </w:rPr>
                                <w:t xml:space="preserve">Customer Performance </w:t>
                              </w:r>
                            </w:p>
                          </w:txbxContent>
                        </wps:txbx>
                        <wps:bodyPr rtlCol="0" anchor="t"/>
                      </wps:wsp>
                      <wpg:graphicFrame>
                        <wpg:cNvPr id="1896889648" name="Chart 1896889648">
                          <a:extLst>
                            <a:ext uri="{FF2B5EF4-FFF2-40B4-BE49-F238E27FC236}">
                              <a16:creationId xmlns:a16="http://schemas.microsoft.com/office/drawing/2014/main" id="{89BCC984-085E-4C86-AA0D-447203BACE08}"/>
                            </a:ext>
                          </a:extLst>
                        </wpg:cNvPr>
                        <wpg:cNvFrPr>
                          <a:graphicFrameLocks/>
                        </wpg:cNvFrPr>
                        <wpg:xfrm>
                          <a:off x="115007" y="396221"/>
                          <a:ext cx="1982610" cy="1848556"/>
                        </wpg:xfrm>
                        <a:graphic>
                          <a:graphicData uri="http://schemas.openxmlformats.org/drawingml/2006/chart">
                            <c:chart xmlns:c="http://schemas.openxmlformats.org/drawingml/2006/chart" xmlns:r="http://schemas.openxmlformats.org/officeDocument/2006/relationships" r:id="rId8"/>
                          </a:graphicData>
                        </a:graphic>
                      </wpg:graphicFrame>
                    </wpg:wgp>
                  </a:graphicData>
                </a:graphic>
                <wp14:sizeRelH relativeFrom="margin">
                  <wp14:pctWidth>0</wp14:pctWidth>
                </wp14:sizeRelH>
                <wp14:sizeRelV relativeFrom="margin">
                  <wp14:pctHeight>0</wp14:pctHeight>
                </wp14:sizeRelV>
              </wp:anchor>
            </w:drawing>
          </mc:Choice>
          <mc:Fallback>
            <w:pict>
              <v:group w14:anchorId="5DE44421" id="Group 3" o:spid="_x0000_s1033" style="position:absolute;left:0;text-align:left;margin-left:0;margin-top:.75pt;width:157.5pt;height:149.2pt;z-index:251664384;mso-position-horizontal:left;mso-position-horizontal-relative:margin;mso-position-vertical-relative:text;mso-width-relative:margin;mso-height-relative:margin" coordsize="23255,23651"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">
                <v:roundrect id="Rectangle: Rounded Corners 619059178" o:spid="_x0000_s1034" style="position:absolute;width:23255;height:236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" fillcolor="black [3200]" stroked="f">
                  <v:fill opacity="32896f"/>
                  <v:textbox>
                    <w:txbxContent>
                      <w:p w14:paraId="5B927D09" w14:textId="77777777" w:rsidR="00E207ED" w:rsidRDefault="00E207ED" w:rsidP="00E207ED">
                        <w:pPr>
                          <w:jc w:val="center"/>
                          <w:rPr>
                            <w:rFonts w:hAnsi="Calibri"/>
                            <w:b/>
                            <w:bCs/>
                            <w:color w:val="FFFFFF" w:themeColor="light1"/>
                            <w:kern w:val="0"/>
                            <w14:ligatures w14:val="none"/>
                          </w:rPr>
                        </w:pPr>
                        <w:r>
                          <w:rPr>
                            <w:rFonts w:hAnsi="Calibri"/>
                            <w:b/>
                            <w:bCs/>
                            <w:color w:val="FFFFFF" w:themeColor="light1"/>
                          </w:rPr>
                          <w:t xml:space="preserve">Customer Performance </w:t>
                        </w:r>
                      </w:p>
                    </w:txbxContent>
                  </v:textbox>
                </v:roundrect>
                <v:shape id="Chart 1896889648" o:spid="_x0000_s1035" type="#_x0000_t75" style="position:absolute;left:1984;top:5554;width:13820;height:152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">
                  <v:imagedata r:id="rId9" o:title=""/>
                  <o:lock v:ext="edit" aspectratio="f"/>
                </v:shape>
                <w10:wrap anchorx="margin"/>
              </v:group>
            </w:pict>
          </mc:Fallback>
        </mc:AlternateContent>
      </w:r>
    </w:p>
    <w:p w14:paraId="37C7326C" w14:textId="5301A0FF" w:rsidR="00E947DF" w:rsidRDefault="00E947DF" w:rsidP="00646908">
      <w:pPr>
        <w:spacing w:line="276" w:lineRule="auto"/>
        <w:jc w:val="both"/>
        <w:rPr>
          <w:rFonts w:ascii="Times New Roman" w:hAnsi="Times New Roman" w:cs="Times New Roman"/>
          <w:noProof/>
          <w:sz w:val="24"/>
          <w:szCs w:val="24"/>
          <w14:ligatures w14:val="none"/>
        </w:rPr>
      </w:pPr>
    </w:p>
    <w:p w14:paraId="3E6CD67B" w14:textId="6862E3B0" w:rsidR="00E947DF" w:rsidRPr="007C2D38" w:rsidRDefault="00E947DF" w:rsidP="00646908">
      <w:pPr>
        <w:spacing w:line="276" w:lineRule="auto"/>
        <w:jc w:val="both"/>
        <w:rPr>
          <w:rFonts w:ascii="Times New Roman" w:hAnsi="Times New Roman" w:cs="Times New Roman"/>
          <w:noProof/>
          <w:sz w:val="24"/>
          <w:szCs w:val="24"/>
          <w14:ligatures w14:val="none"/>
        </w:rPr>
      </w:pPr>
    </w:p>
    <w:p w14:paraId="14CAE62D" w14:textId="77777777" w:rsidR="00E947DF" w:rsidRDefault="00E947DF" w:rsidP="00646908">
      <w:pPr>
        <w:spacing w:line="276" w:lineRule="auto"/>
        <w:jc w:val="both"/>
        <w:rPr>
          <w:rFonts w:ascii="Times New Roman" w:hAnsi="Times New Roman" w:cs="Times New Roman"/>
          <w:sz w:val="24"/>
          <w:szCs w:val="24"/>
        </w:rPr>
      </w:pPr>
    </w:p>
    <w:p w14:paraId="549832BA" w14:textId="198169F7" w:rsidR="00E207ED" w:rsidRPr="007C2D38" w:rsidRDefault="00E207ED" w:rsidP="00646908">
      <w:pPr>
        <w:spacing w:line="276" w:lineRule="auto"/>
        <w:jc w:val="both"/>
        <w:rPr>
          <w:rFonts w:ascii="Times New Roman" w:hAnsi="Times New Roman" w:cs="Times New Roman"/>
          <w:sz w:val="24"/>
          <w:szCs w:val="24"/>
        </w:rPr>
      </w:pPr>
      <w:r w:rsidRPr="007C2D38">
        <w:rPr>
          <w:rFonts w:ascii="Times New Roman" w:hAnsi="Times New Roman" w:cs="Times New Roman"/>
          <w:sz w:val="24"/>
          <w:szCs w:val="24"/>
        </w:rPr>
        <w:lastRenderedPageBreak/>
        <w:t>Company D made more patronages to Dunamis store by purchasing products with the total worth of $67, 181 while Company K is the least performing customer with sales worth $21,937</w:t>
      </w:r>
    </w:p>
    <w:p w14:paraId="64C49F90" w14:textId="6969ACA5" w:rsidR="009648D9" w:rsidRPr="00E947DF" w:rsidRDefault="00E947DF" w:rsidP="00646908">
      <w:pPr>
        <w:spacing w:line="276" w:lineRule="auto"/>
        <w:jc w:val="both"/>
        <w:rPr>
          <w:rFonts w:ascii="Times New Roman" w:hAnsi="Times New Roman" w:cs="Times New Roman"/>
          <w:b/>
          <w:bCs/>
          <w:sz w:val="24"/>
          <w:szCs w:val="24"/>
        </w:rPr>
      </w:pPr>
      <w:r w:rsidRPr="007C2D38">
        <w:rPr>
          <w:rFonts w:ascii="Times New Roman" w:hAnsi="Times New Roman" w:cs="Times New Roman"/>
          <w:noProof/>
          <w:sz w:val="24"/>
          <w:szCs w:val="24"/>
          <w14:ligatures w14:val="none"/>
        </w:rPr>
        <mc:AlternateContent>
          <mc:Choice Requires="wpg">
            <w:drawing>
              <wp:anchor distT="0" distB="0" distL="114300" distR="114300" simplePos="0" relativeHeight="251666432" behindDoc="0" locked="0" layoutInCell="1" allowOverlap="1" wp14:anchorId="0DFC055A" wp14:editId="7C9CF355">
                <wp:simplePos x="0" y="0"/>
                <wp:positionH relativeFrom="column">
                  <wp:posOffset>76211</wp:posOffset>
                </wp:positionH>
                <wp:positionV relativeFrom="paragraph">
                  <wp:posOffset>301625</wp:posOffset>
                </wp:positionV>
                <wp:extent cx="2158989" cy="2247900"/>
                <wp:effectExtent l="0" t="0" r="0" b="0"/>
                <wp:wrapNone/>
                <wp:docPr id="9" name="Group 8">
                  <a:extLst xmlns:a="http://schemas.openxmlformats.org/drawingml/2006/main">
                    <a:ext uri="{FF2B5EF4-FFF2-40B4-BE49-F238E27FC236}">
                      <a16:creationId xmlns:a16="http://schemas.microsoft.com/office/drawing/2014/main" id="{9CB6C9AF-D6D2-868A-166D-7D7B7632CC58}"/>
                    </a:ext>
                  </a:extLst>
                </wp:docPr>
                <wp:cNvGraphicFramePr/>
                <a:graphic xmlns:a="http://schemas.openxmlformats.org/drawingml/2006/main">
                  <a:graphicData uri="http://schemas.microsoft.com/office/word/2010/wordprocessingGroup">
                    <wpg:wgp>
                      <wpg:cNvGrpSpPr/>
                      <wpg:grpSpPr>
                        <a:xfrm>
                          <a:off x="0" y="0"/>
                          <a:ext cx="2158989" cy="2247900"/>
                          <a:chOff x="76211" y="0"/>
                          <a:chExt cx="2158989" cy="2247900"/>
                        </a:xfrm>
                      </wpg:grpSpPr>
                      <wps:wsp>
                        <wps:cNvPr id="1724021296" name="Rectangle: Rounded Corners 1724021296">
                          <a:extLst>
                            <a:ext uri="{FF2B5EF4-FFF2-40B4-BE49-F238E27FC236}">
                              <a16:creationId xmlns:a16="http://schemas.microsoft.com/office/drawing/2014/main" id="{3A8BB318-4009-1CD4-358D-5E0BA9C02D0D}"/>
                            </a:ext>
                          </a:extLst>
                        </wps:cNvPr>
                        <wps:cNvSpPr/>
                        <wps:spPr>
                          <a:xfrm>
                            <a:off x="127000" y="0"/>
                            <a:ext cx="2108200" cy="2247900"/>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1AC557C" w14:textId="77777777" w:rsidR="009648D9" w:rsidRDefault="009648D9" w:rsidP="009648D9">
                              <w:pPr>
                                <w:jc w:val="center"/>
                                <w:rPr>
                                  <w:rFonts w:hAnsi="Calibri"/>
                                  <w:b/>
                                  <w:bCs/>
                                  <w:color w:val="FFFFFF" w:themeColor="light1"/>
                                  <w:kern w:val="0"/>
                                  <w14:ligatures w14:val="none"/>
                                </w:rPr>
                              </w:pPr>
                              <w:r>
                                <w:rPr>
                                  <w:rFonts w:hAnsi="Calibri"/>
                                  <w:b/>
                                  <w:bCs/>
                                  <w:color w:val="FFFFFF" w:themeColor="light1"/>
                                </w:rPr>
                                <w:t>Sales Rep Performance</w:t>
                              </w:r>
                            </w:p>
                          </w:txbxContent>
                        </wps:txbx>
                        <wps:bodyPr rtlCol="0" anchor="t"/>
                      </wps:wsp>
                      <wpg:graphicFrame>
                        <wpg:cNvPr id="401227712" name="Chart 401227712">
                          <a:extLst>
                            <a:ext uri="{FF2B5EF4-FFF2-40B4-BE49-F238E27FC236}">
                              <a16:creationId xmlns:a16="http://schemas.microsoft.com/office/drawing/2014/main" id="{AD844D7B-00DF-4C02-8C1F-AB9D9C2A4A79}"/>
                            </a:ext>
                          </a:extLst>
                        </wpg:cNvPr>
                        <wpg:cNvFrPr>
                          <a:graphicFrameLocks/>
                        </wpg:cNvFrPr>
                        <wpg:xfrm>
                          <a:off x="76211" y="316089"/>
                          <a:ext cx="2112433" cy="1828095"/>
                        </wpg:xfrm>
                        <a:graphic>
                          <a:graphicData uri="http://schemas.openxmlformats.org/drawingml/2006/chart">
                            <c:chart xmlns:c="http://schemas.openxmlformats.org/drawingml/2006/chart" xmlns:r="http://schemas.openxmlformats.org/officeDocument/2006/relationships" r:id="rId10"/>
                          </a:graphicData>
                        </a:graphic>
                      </wpg:graphicFrame>
                    </wpg:wgp>
                  </a:graphicData>
                </a:graphic>
                <wp14:sizeRelH relativeFrom="margin">
                  <wp14:pctWidth>0</wp14:pctWidth>
                </wp14:sizeRelH>
                <wp14:sizeRelV relativeFrom="margin">
                  <wp14:pctHeight>0</wp14:pctHeight>
                </wp14:sizeRelV>
              </wp:anchor>
            </w:drawing>
          </mc:Choice>
          <mc:Fallback>
            <w:pict>
              <v:group w14:anchorId="0DFC055A" id="Group 8" o:spid="_x0000_s1036" style="position:absolute;left:0;text-align:left;margin-left:6pt;margin-top:23.75pt;width:170pt;height:177pt;z-index:251666432;mso-position-horizontal-relative:text;mso-position-vertical-relative:text;mso-width-relative:margin;mso-height-relative:margin" coordorigin="762" coordsize="21589,2247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">
                <v:roundrect id="Rectangle: Rounded Corners 1724021296" o:spid="_x0000_s1037" style="position:absolute;left:1270;width:21082;height:224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" fillcolor="black [3200]" stroked="f">
                  <v:fill opacity="32896f"/>
                  <v:textbox>
                    <w:txbxContent>
                      <w:p w14:paraId="01AC557C" w14:textId="77777777" w:rsidR="009648D9" w:rsidRDefault="009648D9" w:rsidP="009648D9">
                        <w:pPr>
                          <w:jc w:val="center"/>
                          <w:rPr>
                            <w:rFonts w:hAnsi="Calibri"/>
                            <w:b/>
                            <w:bCs/>
                            <w:color w:val="FFFFFF" w:themeColor="light1"/>
                            <w:kern w:val="0"/>
                            <w14:ligatures w14:val="none"/>
                          </w:rPr>
                        </w:pPr>
                        <w:r>
                          <w:rPr>
                            <w:rFonts w:hAnsi="Calibri"/>
                            <w:b/>
                            <w:bCs/>
                            <w:color w:val="FFFFFF" w:themeColor="light1"/>
                          </w:rPr>
                          <w:t>Sales Rep Performance</w:t>
                        </w:r>
                      </w:p>
                    </w:txbxContent>
                  </v:textbox>
                </v:roundrect>
                <v:shape id="Chart 401227712" o:spid="_x0000_s1038" type="#_x0000_t75" style="position:absolute;left:1493;top:4450;width:15667;height:157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">
                  <v:imagedata r:id="rId11" o:title=""/>
                  <o:lock v:ext="edit" aspectratio="f"/>
                </v:shape>
              </v:group>
            </w:pict>
          </mc:Fallback>
        </mc:AlternateContent>
      </w:r>
      <w:r w:rsidR="009648D9" w:rsidRPr="00E947DF">
        <w:rPr>
          <w:rFonts w:ascii="Times New Roman" w:hAnsi="Times New Roman" w:cs="Times New Roman"/>
          <w:b/>
          <w:bCs/>
          <w:sz w:val="24"/>
          <w:szCs w:val="24"/>
        </w:rPr>
        <w:t>Sales Rep performance</w:t>
      </w:r>
    </w:p>
    <w:p w14:paraId="264C0D2F" w14:textId="7D9F7573" w:rsidR="009648D9" w:rsidRPr="007C2D38" w:rsidRDefault="009648D9" w:rsidP="00646908">
      <w:pPr>
        <w:spacing w:line="276" w:lineRule="auto"/>
        <w:jc w:val="both"/>
        <w:rPr>
          <w:rFonts w:ascii="Times New Roman" w:hAnsi="Times New Roman" w:cs="Times New Roman"/>
          <w:sz w:val="24"/>
          <w:szCs w:val="24"/>
        </w:rPr>
      </w:pPr>
    </w:p>
    <w:p w14:paraId="58CA3970" w14:textId="77777777" w:rsidR="00E207ED" w:rsidRPr="007C2D38" w:rsidRDefault="00E207ED" w:rsidP="00646908">
      <w:pPr>
        <w:spacing w:line="276" w:lineRule="auto"/>
        <w:jc w:val="both"/>
        <w:rPr>
          <w:rFonts w:ascii="Times New Roman" w:hAnsi="Times New Roman" w:cs="Times New Roman"/>
          <w:sz w:val="24"/>
          <w:szCs w:val="24"/>
        </w:rPr>
      </w:pPr>
    </w:p>
    <w:p w14:paraId="48D778A7" w14:textId="77777777" w:rsidR="001703CB" w:rsidRPr="007C2D38" w:rsidRDefault="001703CB" w:rsidP="00646908">
      <w:pPr>
        <w:spacing w:line="276" w:lineRule="auto"/>
        <w:jc w:val="both"/>
        <w:rPr>
          <w:rFonts w:ascii="Times New Roman" w:hAnsi="Times New Roman" w:cs="Times New Roman"/>
          <w:sz w:val="24"/>
          <w:szCs w:val="24"/>
        </w:rPr>
      </w:pPr>
    </w:p>
    <w:p w14:paraId="0D3C7EF4" w14:textId="77777777" w:rsidR="001703CB" w:rsidRPr="007C2D38" w:rsidRDefault="001703CB" w:rsidP="00646908">
      <w:pPr>
        <w:spacing w:line="276" w:lineRule="auto"/>
        <w:jc w:val="both"/>
        <w:rPr>
          <w:rFonts w:ascii="Times New Roman" w:hAnsi="Times New Roman" w:cs="Times New Roman"/>
          <w:sz w:val="24"/>
          <w:szCs w:val="24"/>
        </w:rPr>
      </w:pPr>
    </w:p>
    <w:p w14:paraId="64DF19C6" w14:textId="77777777" w:rsidR="001703CB" w:rsidRPr="007C2D38" w:rsidRDefault="001703CB" w:rsidP="00646908">
      <w:pPr>
        <w:spacing w:line="276" w:lineRule="auto"/>
        <w:jc w:val="both"/>
        <w:rPr>
          <w:rFonts w:ascii="Times New Roman" w:hAnsi="Times New Roman" w:cs="Times New Roman"/>
          <w:sz w:val="24"/>
          <w:szCs w:val="24"/>
        </w:rPr>
      </w:pPr>
    </w:p>
    <w:p w14:paraId="5DECB78A" w14:textId="77777777" w:rsidR="001703CB" w:rsidRPr="007C2D38" w:rsidRDefault="001703CB" w:rsidP="00646908">
      <w:pPr>
        <w:spacing w:line="276" w:lineRule="auto"/>
        <w:jc w:val="both"/>
        <w:rPr>
          <w:rFonts w:ascii="Times New Roman" w:hAnsi="Times New Roman" w:cs="Times New Roman"/>
          <w:sz w:val="24"/>
          <w:szCs w:val="24"/>
        </w:rPr>
      </w:pPr>
    </w:p>
    <w:p w14:paraId="5D4A1793" w14:textId="77777777" w:rsidR="001703CB" w:rsidRPr="007C2D38" w:rsidRDefault="001703CB" w:rsidP="00646908">
      <w:pPr>
        <w:spacing w:line="276" w:lineRule="auto"/>
        <w:jc w:val="both"/>
        <w:rPr>
          <w:rFonts w:ascii="Times New Roman" w:hAnsi="Times New Roman" w:cs="Times New Roman"/>
          <w:sz w:val="24"/>
          <w:szCs w:val="24"/>
        </w:rPr>
      </w:pPr>
    </w:p>
    <w:p w14:paraId="136F510E" w14:textId="77777777" w:rsidR="007C2D38" w:rsidRDefault="007C2D38" w:rsidP="00646908">
      <w:pPr>
        <w:spacing w:line="276" w:lineRule="auto"/>
        <w:jc w:val="both"/>
        <w:rPr>
          <w:rFonts w:ascii="Times New Roman" w:hAnsi="Times New Roman" w:cs="Times New Roman"/>
          <w:sz w:val="24"/>
          <w:szCs w:val="24"/>
        </w:rPr>
      </w:pPr>
    </w:p>
    <w:p w14:paraId="458082F9" w14:textId="7704EFC5" w:rsidR="004E560D" w:rsidRPr="007C2D38" w:rsidRDefault="004E560D" w:rsidP="00646908">
      <w:pPr>
        <w:spacing w:line="276" w:lineRule="auto"/>
        <w:jc w:val="both"/>
        <w:rPr>
          <w:rFonts w:ascii="Times New Roman" w:hAnsi="Times New Roman" w:cs="Times New Roman"/>
          <w:sz w:val="24"/>
          <w:szCs w:val="24"/>
        </w:rPr>
      </w:pPr>
      <w:r w:rsidRPr="007C2D38">
        <w:rPr>
          <w:rFonts w:ascii="Times New Roman" w:hAnsi="Times New Roman" w:cs="Times New Roman"/>
          <w:sz w:val="24"/>
          <w:szCs w:val="24"/>
        </w:rPr>
        <w:t>Nancy Freehafer is the most performing sales rep, she did a very good job by generating the highest total revenue of $104,242 followed by Anne Larsen while jan kotas made the lowest sales of $16,351.</w:t>
      </w:r>
    </w:p>
    <w:p w14:paraId="53FC0C44" w14:textId="30853C8F" w:rsidR="004E560D" w:rsidRPr="00E947DF" w:rsidRDefault="004E560D" w:rsidP="00646908">
      <w:pPr>
        <w:spacing w:line="276" w:lineRule="auto"/>
        <w:jc w:val="both"/>
        <w:rPr>
          <w:rFonts w:ascii="Times New Roman" w:hAnsi="Times New Roman" w:cs="Times New Roman"/>
          <w:b/>
          <w:bCs/>
          <w:sz w:val="24"/>
          <w:szCs w:val="24"/>
        </w:rPr>
      </w:pPr>
      <w:r w:rsidRPr="00E947DF">
        <w:rPr>
          <w:rFonts w:ascii="Times New Roman" w:hAnsi="Times New Roman" w:cs="Times New Roman"/>
          <w:b/>
          <w:bCs/>
          <w:sz w:val="24"/>
          <w:szCs w:val="24"/>
        </w:rPr>
        <w:t>Regional performance</w:t>
      </w:r>
    </w:p>
    <w:p w14:paraId="7E775890" w14:textId="7041DCCA" w:rsidR="001703CB" w:rsidRPr="007C2D38" w:rsidRDefault="00134732" w:rsidP="00646908">
      <w:pPr>
        <w:spacing w:line="276" w:lineRule="auto"/>
        <w:jc w:val="both"/>
        <w:rPr>
          <w:rFonts w:ascii="Times New Roman" w:hAnsi="Times New Roman" w:cs="Times New Roman"/>
          <w:sz w:val="24"/>
          <w:szCs w:val="24"/>
        </w:rPr>
      </w:pPr>
      <w:r w:rsidRPr="007C2D38">
        <w:rPr>
          <w:rFonts w:ascii="Times New Roman" w:hAnsi="Times New Roman" w:cs="Times New Roman"/>
          <w:noProof/>
          <w:sz w:val="24"/>
          <w:szCs w:val="24"/>
          <w14:ligatures w14:val="none"/>
        </w:rPr>
        <mc:AlternateContent>
          <mc:Choice Requires="wpg">
            <w:drawing>
              <wp:inline distT="0" distB="0" distL="0" distR="0" wp14:anchorId="29C02D9E" wp14:editId="2C300894">
                <wp:extent cx="2178050" cy="2133600"/>
                <wp:effectExtent l="0" t="0" r="0" b="0"/>
                <wp:docPr id="23" name="Group 22">
                  <a:extLst xmlns:a="http://schemas.openxmlformats.org/drawingml/2006/main">
                    <a:ext uri="{FF2B5EF4-FFF2-40B4-BE49-F238E27FC236}">
                      <a16:creationId xmlns:a16="http://schemas.microsoft.com/office/drawing/2014/main" id="{D1B5D8DC-03E9-BAA9-7C0D-DA2C5A4AE210}"/>
                    </a:ext>
                  </a:extLst>
                </wp:docPr>
                <wp:cNvGraphicFramePr/>
                <a:graphic xmlns:a="http://schemas.openxmlformats.org/drawingml/2006/main">
                  <a:graphicData uri="http://schemas.microsoft.com/office/word/2010/wordprocessingGroup">
                    <wpg:wgp>
                      <wpg:cNvGrpSpPr/>
                      <wpg:grpSpPr>
                        <a:xfrm>
                          <a:off x="0" y="0"/>
                          <a:ext cx="2178050" cy="2133600"/>
                          <a:chOff x="82550" y="0"/>
                          <a:chExt cx="2178050" cy="2133600"/>
                        </a:xfrm>
                      </wpg:grpSpPr>
                      <wps:wsp>
                        <wps:cNvPr id="1383264005" name="Rectangle: Rounded Corners 1383264005">
                          <a:extLst>
                            <a:ext uri="{FF2B5EF4-FFF2-40B4-BE49-F238E27FC236}">
                              <a16:creationId xmlns:a16="http://schemas.microsoft.com/office/drawing/2014/main" id="{354434B5-E3F6-422D-B8C1-9E71518269B5}"/>
                            </a:ext>
                          </a:extLst>
                        </wps:cNvPr>
                        <wps:cNvSpPr/>
                        <wps:spPr>
                          <a:xfrm>
                            <a:off x="82550" y="0"/>
                            <a:ext cx="2178050" cy="2133600"/>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4E92BCB" w14:textId="77777777" w:rsidR="00134732" w:rsidRDefault="00134732" w:rsidP="00134732">
                              <w:pPr>
                                <w:jc w:val="center"/>
                                <w:rPr>
                                  <w:rFonts w:hAnsi="Calibri"/>
                                  <w:b/>
                                  <w:bCs/>
                                  <w:color w:val="FFFFFF" w:themeColor="light1"/>
                                  <w:kern w:val="0"/>
                                  <w14:ligatures w14:val="none"/>
                                </w:rPr>
                              </w:pPr>
                              <w:r>
                                <w:rPr>
                                  <w:rFonts w:hAnsi="Calibri"/>
                                  <w:b/>
                                  <w:bCs/>
                                  <w:color w:val="FFFFFF" w:themeColor="light1"/>
                                </w:rPr>
                                <w:t>Regional Performance</w:t>
                              </w:r>
                            </w:p>
                          </w:txbxContent>
                        </wps:txbx>
                        <wps:bodyPr rtlCol="0" anchor="t"/>
                      </wps:wsp>
                      <wpg:graphicFrame>
                        <wpg:cNvPr id="1904898958" name="Chart 1904898958">
                          <a:extLst>
                            <a:ext uri="{FF2B5EF4-FFF2-40B4-BE49-F238E27FC236}">
                              <a16:creationId xmlns:a16="http://schemas.microsoft.com/office/drawing/2014/main" id="{FF7C50CB-8299-4EE7-B472-AF7A0C61AC31}"/>
                            </a:ext>
                          </a:extLst>
                        </wpg:cNvPr>
                        <wpg:cNvFrPr>
                          <a:graphicFrameLocks/>
                        </wpg:cNvFrPr>
                        <wpg:xfrm>
                          <a:off x="94242" y="306101"/>
                          <a:ext cx="2100036" cy="1715911"/>
                        </wpg:xfrm>
                        <a:graphic>
                          <a:graphicData uri="http://schemas.openxmlformats.org/drawingml/2006/chart">
                            <c:chart xmlns:c="http://schemas.openxmlformats.org/drawingml/2006/chart" xmlns:r="http://schemas.openxmlformats.org/officeDocument/2006/relationships" r:id="rId12"/>
                          </a:graphicData>
                        </a:graphic>
                      </wpg:graphicFrame>
                    </wpg:wgp>
                  </a:graphicData>
                </a:graphic>
              </wp:inline>
            </w:drawing>
          </mc:Choice>
          <mc:Fallback>
            <w:pict>
              <v:group w14:anchorId="29C02D9E" id="Group 22" o:spid="_x0000_s1039" style="width:171.5pt;height:168pt;mso-position-horizontal-relative:char;mso-position-vertical-relative:line" coordorigin="825" coordsize="21780,2133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">
                <v:roundrect id="Rectangle: Rounded Corners 1383264005" o:spid="_x0000_s1040" style="position:absolute;left:825;width:21781;height:213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" fillcolor="black [3200]" stroked="f">
                  <v:fill opacity="32896f"/>
                  <v:textbox>
                    <w:txbxContent>
                      <w:p w14:paraId="34E92BCB" w14:textId="77777777" w:rsidR="00134732" w:rsidRDefault="00134732" w:rsidP="00134732">
                        <w:pPr>
                          <w:jc w:val="center"/>
                          <w:rPr>
                            <w:rFonts w:hAnsi="Calibri"/>
                            <w:b/>
                            <w:bCs/>
                            <w:color w:val="FFFFFF" w:themeColor="light1"/>
                            <w:kern w:val="0"/>
                            <w14:ligatures w14:val="none"/>
                          </w:rPr>
                        </w:pPr>
                        <w:r>
                          <w:rPr>
                            <w:rFonts w:hAnsi="Calibri"/>
                            <w:b/>
                            <w:bCs/>
                            <w:color w:val="FFFFFF" w:themeColor="light1"/>
                          </w:rPr>
                          <w:t>Regional Performance</w:t>
                        </w:r>
                      </w:p>
                    </w:txbxContent>
                  </v:textbox>
                </v:roundrect>
                <v:shape id="Chart 1904898958" o:spid="_x0000_s1041" type="#_x0000_t75" style="position:absolute;left:3934;top:4511;width:16276;height:145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">
                  <v:imagedata r:id="rId13" o:title=""/>
                  <o:lock v:ext="edit" aspectratio="f"/>
                </v:shape>
                <w10:anchorlock/>
              </v:group>
            </w:pict>
          </mc:Fallback>
        </mc:AlternateContent>
      </w:r>
    </w:p>
    <w:p w14:paraId="31104528" w14:textId="4EECB721" w:rsidR="001703CB" w:rsidRPr="007C2D38" w:rsidRDefault="00134732" w:rsidP="00646908">
      <w:pPr>
        <w:spacing w:line="276" w:lineRule="auto"/>
        <w:jc w:val="both"/>
        <w:rPr>
          <w:rFonts w:ascii="Times New Roman" w:hAnsi="Times New Roman" w:cs="Times New Roman"/>
          <w:sz w:val="24"/>
          <w:szCs w:val="24"/>
        </w:rPr>
      </w:pPr>
      <w:r w:rsidRPr="007C2D38">
        <w:rPr>
          <w:rFonts w:ascii="Times New Roman" w:hAnsi="Times New Roman" w:cs="Times New Roman"/>
          <w:sz w:val="24"/>
          <w:szCs w:val="24"/>
        </w:rPr>
        <w:t>North was the most performing region that generated about 32% of the total sales in the USA for Dunamis stores while West made the least sales with 21% of the total revenue.</w:t>
      </w:r>
    </w:p>
    <w:p w14:paraId="58828746" w14:textId="77777777" w:rsidR="00134732" w:rsidRPr="007C2D38" w:rsidRDefault="00134732" w:rsidP="00646908">
      <w:pPr>
        <w:spacing w:line="276" w:lineRule="auto"/>
        <w:jc w:val="both"/>
        <w:rPr>
          <w:rFonts w:ascii="Times New Roman" w:hAnsi="Times New Roman" w:cs="Times New Roman"/>
          <w:sz w:val="24"/>
          <w:szCs w:val="24"/>
        </w:rPr>
      </w:pPr>
    </w:p>
    <w:p w14:paraId="7F6BF9AF" w14:textId="32098A78" w:rsidR="00134732" w:rsidRPr="00E947DF" w:rsidRDefault="00134732" w:rsidP="00646908">
      <w:pPr>
        <w:spacing w:line="276" w:lineRule="auto"/>
        <w:jc w:val="both"/>
        <w:rPr>
          <w:rFonts w:ascii="Times New Roman" w:hAnsi="Times New Roman" w:cs="Times New Roman"/>
          <w:b/>
          <w:bCs/>
          <w:sz w:val="24"/>
          <w:szCs w:val="24"/>
        </w:rPr>
      </w:pPr>
      <w:r w:rsidRPr="00E947DF">
        <w:rPr>
          <w:rFonts w:ascii="Times New Roman" w:hAnsi="Times New Roman" w:cs="Times New Roman"/>
          <w:b/>
          <w:bCs/>
          <w:sz w:val="24"/>
          <w:szCs w:val="24"/>
        </w:rPr>
        <w:t>Payment type count</w:t>
      </w:r>
    </w:p>
    <w:p w14:paraId="52347BAB" w14:textId="701E5020" w:rsidR="00134732" w:rsidRPr="007C2D38" w:rsidRDefault="00134732" w:rsidP="00646908">
      <w:pPr>
        <w:spacing w:line="276" w:lineRule="auto"/>
        <w:jc w:val="both"/>
        <w:rPr>
          <w:rFonts w:ascii="Times New Roman" w:hAnsi="Times New Roman" w:cs="Times New Roman"/>
          <w:sz w:val="24"/>
          <w:szCs w:val="24"/>
        </w:rPr>
      </w:pPr>
      <w:r w:rsidRPr="007C2D38">
        <w:rPr>
          <w:rFonts w:ascii="Times New Roman" w:hAnsi="Times New Roman" w:cs="Times New Roman"/>
          <w:noProof/>
          <w:sz w:val="24"/>
          <w:szCs w:val="24"/>
          <w14:ligatures w14:val="none"/>
        </w:rPr>
        <w:drawing>
          <wp:inline distT="0" distB="0" distL="0" distR="0" wp14:anchorId="31991AED" wp14:editId="2D3644FB">
            <wp:extent cx="2063750" cy="1060450"/>
            <wp:effectExtent l="0" t="0" r="0" b="0"/>
            <wp:docPr id="685456089" name="Chart 5"/>
            <wp:cNvGraphicFramePr xmlns:a="http://schemas.openxmlformats.org/drawingml/2006/main"/>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837C5C" w14:textId="7A2F2A91" w:rsidR="007C2D38" w:rsidRPr="007C2D38" w:rsidRDefault="007C2D38" w:rsidP="00646908">
      <w:pPr>
        <w:spacing w:line="276" w:lineRule="auto"/>
        <w:jc w:val="both"/>
        <w:rPr>
          <w:rFonts w:ascii="Times New Roman" w:hAnsi="Times New Roman" w:cs="Times New Roman"/>
          <w:sz w:val="24"/>
          <w:szCs w:val="24"/>
        </w:rPr>
      </w:pPr>
      <w:r w:rsidRPr="007C2D38">
        <w:rPr>
          <w:rFonts w:ascii="Times New Roman" w:hAnsi="Times New Roman" w:cs="Times New Roman"/>
          <w:sz w:val="24"/>
          <w:szCs w:val="24"/>
        </w:rPr>
        <w:lastRenderedPageBreak/>
        <w:t>Credit card is the most used payment option in the store which has 211 has the total number of times it was used  compared to cash which was used 43 times.</w:t>
      </w:r>
    </w:p>
    <w:p w14:paraId="33D707E8" w14:textId="6614C7C0" w:rsidR="007C2D38" w:rsidRPr="00E947DF" w:rsidRDefault="007C2D38" w:rsidP="00646908">
      <w:pPr>
        <w:spacing w:line="276" w:lineRule="auto"/>
        <w:jc w:val="both"/>
        <w:rPr>
          <w:rFonts w:ascii="Times New Roman" w:hAnsi="Times New Roman" w:cs="Times New Roman"/>
          <w:b/>
          <w:bCs/>
          <w:sz w:val="24"/>
          <w:szCs w:val="24"/>
        </w:rPr>
      </w:pPr>
      <w:r w:rsidRPr="00E947DF">
        <w:rPr>
          <w:rFonts w:ascii="Times New Roman" w:hAnsi="Times New Roman" w:cs="Times New Roman"/>
          <w:b/>
          <w:bCs/>
          <w:sz w:val="24"/>
          <w:szCs w:val="24"/>
        </w:rPr>
        <w:t>Sales trend</w:t>
      </w:r>
    </w:p>
    <w:p w14:paraId="228F558C" w14:textId="1F314A8D" w:rsidR="007C2D38" w:rsidRPr="007C2D38" w:rsidRDefault="007C2D38" w:rsidP="00646908">
      <w:pPr>
        <w:spacing w:line="276" w:lineRule="auto"/>
        <w:jc w:val="both"/>
        <w:rPr>
          <w:rFonts w:ascii="Times New Roman" w:hAnsi="Times New Roman" w:cs="Times New Roman"/>
          <w:sz w:val="24"/>
          <w:szCs w:val="24"/>
        </w:rPr>
      </w:pPr>
      <w:r w:rsidRPr="007C2D38">
        <w:rPr>
          <w:rFonts w:ascii="Times New Roman" w:hAnsi="Times New Roman" w:cs="Times New Roman"/>
          <w:noProof/>
          <w:sz w:val="24"/>
          <w:szCs w:val="24"/>
          <w14:ligatures w14:val="none"/>
        </w:rPr>
        <w:drawing>
          <wp:inline distT="0" distB="0" distL="0" distR="0" wp14:anchorId="4105B44D" wp14:editId="49C5E39E">
            <wp:extent cx="3841750" cy="1187450"/>
            <wp:effectExtent l="0" t="0" r="6350" b="0"/>
            <wp:docPr id="52300374" name="Chart 1">
              <a:extLst xmlns:a="http://schemas.openxmlformats.org/drawingml/2006/main">
                <a:ext uri="{FF2B5EF4-FFF2-40B4-BE49-F238E27FC236}">
                  <a16:creationId xmlns:a16="http://schemas.microsoft.com/office/drawing/2014/main" id="{C2B54531-7A78-4230-91DE-6C38F3B83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3A4AC8" w14:textId="4FD75AED" w:rsidR="007C2D38" w:rsidRPr="007C2D38" w:rsidRDefault="007C2D38" w:rsidP="00646908">
      <w:pPr>
        <w:spacing w:line="276" w:lineRule="auto"/>
        <w:jc w:val="both"/>
        <w:rPr>
          <w:rFonts w:ascii="Times New Roman" w:hAnsi="Times New Roman" w:cs="Times New Roman"/>
          <w:sz w:val="24"/>
          <w:szCs w:val="24"/>
        </w:rPr>
      </w:pPr>
      <w:r w:rsidRPr="007C2D38">
        <w:rPr>
          <w:rFonts w:ascii="Times New Roman" w:hAnsi="Times New Roman" w:cs="Times New Roman"/>
          <w:sz w:val="24"/>
          <w:szCs w:val="24"/>
        </w:rPr>
        <w:t>December happened to be the month with the highest sales with the total revenue of $66,643 while February has the least sales with total revenue of $19,956.</w:t>
      </w:r>
    </w:p>
    <w:p w14:paraId="0F150C0D" w14:textId="6B94A0F8" w:rsidR="00134732" w:rsidRPr="007C2D38" w:rsidRDefault="00134732" w:rsidP="00646908">
      <w:pPr>
        <w:spacing w:line="276" w:lineRule="auto"/>
        <w:jc w:val="both"/>
        <w:rPr>
          <w:rFonts w:ascii="Times New Roman" w:hAnsi="Times New Roman" w:cs="Times New Roman"/>
          <w:sz w:val="24"/>
          <w:szCs w:val="24"/>
        </w:rPr>
      </w:pPr>
    </w:p>
    <w:p w14:paraId="5839E300" w14:textId="77777777" w:rsidR="001703CB" w:rsidRPr="007C2D38" w:rsidRDefault="001703CB" w:rsidP="00646908">
      <w:pPr>
        <w:spacing w:line="276" w:lineRule="auto"/>
        <w:jc w:val="both"/>
        <w:rPr>
          <w:rFonts w:ascii="Times New Roman" w:hAnsi="Times New Roman" w:cs="Times New Roman"/>
          <w:sz w:val="24"/>
          <w:szCs w:val="24"/>
        </w:rPr>
      </w:pPr>
    </w:p>
    <w:p w14:paraId="3817C2C2" w14:textId="77777777" w:rsidR="001703CB" w:rsidRPr="007C2D38" w:rsidRDefault="001703CB" w:rsidP="00646908">
      <w:pPr>
        <w:spacing w:line="276" w:lineRule="auto"/>
        <w:jc w:val="both"/>
        <w:rPr>
          <w:rFonts w:ascii="Times New Roman" w:hAnsi="Times New Roman" w:cs="Times New Roman"/>
          <w:sz w:val="24"/>
          <w:szCs w:val="24"/>
        </w:rPr>
      </w:pPr>
    </w:p>
    <w:p w14:paraId="02976139" w14:textId="77777777" w:rsidR="001703CB" w:rsidRPr="00E947DF" w:rsidRDefault="001703CB" w:rsidP="00E947DF">
      <w:pPr>
        <w:spacing w:line="276" w:lineRule="auto"/>
        <w:jc w:val="center"/>
        <w:rPr>
          <w:rFonts w:ascii="Times New Roman" w:hAnsi="Times New Roman" w:cs="Times New Roman"/>
          <w:b/>
          <w:bCs/>
          <w:sz w:val="24"/>
          <w:szCs w:val="24"/>
          <w:lang w:val="en-US"/>
        </w:rPr>
      </w:pPr>
      <w:r w:rsidRPr="00E947DF">
        <w:rPr>
          <w:rFonts w:ascii="Times New Roman" w:hAnsi="Times New Roman" w:cs="Times New Roman"/>
          <w:b/>
          <w:bCs/>
          <w:sz w:val="24"/>
          <w:szCs w:val="24"/>
          <w:lang w:val="en-US"/>
        </w:rPr>
        <w:t>Recommendations</w:t>
      </w:r>
    </w:p>
    <w:p w14:paraId="3189DCF0" w14:textId="77777777" w:rsidR="00E947DF" w:rsidRDefault="007C2D38" w:rsidP="00646908">
      <w:pPr>
        <w:pStyle w:val="ListParagraph"/>
        <w:numPr>
          <w:ilvl w:val="0"/>
          <w:numId w:val="1"/>
        </w:numPr>
        <w:spacing w:line="276" w:lineRule="auto"/>
        <w:jc w:val="both"/>
        <w:rPr>
          <w:rFonts w:ascii="Times New Roman" w:hAnsi="Times New Roman" w:cs="Times New Roman"/>
          <w:sz w:val="24"/>
          <w:szCs w:val="24"/>
          <w:lang w:val="en-US"/>
        </w:rPr>
      </w:pPr>
      <w:r w:rsidRPr="00E947DF">
        <w:rPr>
          <w:rFonts w:ascii="Times New Roman" w:hAnsi="Times New Roman" w:cs="Times New Roman"/>
          <w:sz w:val="24"/>
          <w:szCs w:val="24"/>
          <w:lang w:val="en-US"/>
        </w:rPr>
        <w:t>Dunamis store should stock more of coffee since that is the most purchased products, they can also do some campaign about olive oil and let their customers see the importance of the product and give out discount on it.</w:t>
      </w:r>
    </w:p>
    <w:p w14:paraId="20F1C7FA" w14:textId="77777777" w:rsidR="00E947DF" w:rsidRDefault="00BF770A" w:rsidP="00646908">
      <w:pPr>
        <w:pStyle w:val="ListParagraph"/>
        <w:numPr>
          <w:ilvl w:val="0"/>
          <w:numId w:val="1"/>
        </w:numPr>
        <w:spacing w:line="276" w:lineRule="auto"/>
        <w:jc w:val="both"/>
        <w:rPr>
          <w:rFonts w:ascii="Times New Roman" w:hAnsi="Times New Roman" w:cs="Times New Roman"/>
          <w:sz w:val="24"/>
          <w:szCs w:val="24"/>
          <w:lang w:val="en-US"/>
        </w:rPr>
      </w:pPr>
      <w:r w:rsidRPr="00E947DF">
        <w:rPr>
          <w:rFonts w:ascii="Times New Roman" w:hAnsi="Times New Roman" w:cs="Times New Roman"/>
          <w:sz w:val="24"/>
          <w:szCs w:val="24"/>
          <w:lang w:val="en-US"/>
        </w:rPr>
        <w:t>On product categories performance, dried fruits and nuts should be advertised to the customers and also cut down on the prices.</w:t>
      </w:r>
    </w:p>
    <w:p w14:paraId="1CBDFA7E" w14:textId="77777777" w:rsidR="00E947DF" w:rsidRDefault="00BF770A" w:rsidP="00646908">
      <w:pPr>
        <w:pStyle w:val="ListParagraph"/>
        <w:numPr>
          <w:ilvl w:val="0"/>
          <w:numId w:val="1"/>
        </w:numPr>
        <w:spacing w:line="276" w:lineRule="auto"/>
        <w:jc w:val="both"/>
        <w:rPr>
          <w:rFonts w:ascii="Times New Roman" w:hAnsi="Times New Roman" w:cs="Times New Roman"/>
          <w:sz w:val="24"/>
          <w:szCs w:val="24"/>
          <w:lang w:val="en-US"/>
        </w:rPr>
      </w:pPr>
      <w:r w:rsidRPr="00E947DF">
        <w:rPr>
          <w:rFonts w:ascii="Times New Roman" w:hAnsi="Times New Roman" w:cs="Times New Roman"/>
          <w:sz w:val="24"/>
          <w:szCs w:val="24"/>
          <w:lang w:val="en-US"/>
        </w:rPr>
        <w:t>Company D has the total highest purchase and should be rewarded with quarterly or end of the year gift.</w:t>
      </w:r>
    </w:p>
    <w:p w14:paraId="23852B4D" w14:textId="77777777" w:rsidR="00E947DF" w:rsidRDefault="00BF770A" w:rsidP="00646908">
      <w:pPr>
        <w:pStyle w:val="ListParagraph"/>
        <w:numPr>
          <w:ilvl w:val="0"/>
          <w:numId w:val="1"/>
        </w:numPr>
        <w:spacing w:line="276" w:lineRule="auto"/>
        <w:jc w:val="both"/>
        <w:rPr>
          <w:rFonts w:ascii="Times New Roman" w:hAnsi="Times New Roman" w:cs="Times New Roman"/>
          <w:sz w:val="24"/>
          <w:szCs w:val="24"/>
          <w:lang w:val="en-US"/>
        </w:rPr>
      </w:pPr>
      <w:r w:rsidRPr="00E947DF">
        <w:rPr>
          <w:rFonts w:ascii="Times New Roman" w:hAnsi="Times New Roman" w:cs="Times New Roman"/>
          <w:sz w:val="24"/>
          <w:szCs w:val="24"/>
          <w:lang w:val="en-US"/>
        </w:rPr>
        <w:t>Nancy Freehafer is the best performing sales rep and should be rewarded with gifts or promoted to the post of Sales manager while Jan Kotas should be queried on while he is not making much sales for the store.</w:t>
      </w:r>
    </w:p>
    <w:p w14:paraId="7E4ECE96" w14:textId="196DC758" w:rsidR="00BF770A" w:rsidRPr="00E947DF" w:rsidRDefault="00BF770A" w:rsidP="00646908">
      <w:pPr>
        <w:pStyle w:val="ListParagraph"/>
        <w:numPr>
          <w:ilvl w:val="0"/>
          <w:numId w:val="1"/>
        </w:numPr>
        <w:spacing w:line="276" w:lineRule="auto"/>
        <w:jc w:val="both"/>
        <w:rPr>
          <w:rFonts w:ascii="Times New Roman" w:hAnsi="Times New Roman" w:cs="Times New Roman"/>
          <w:sz w:val="24"/>
          <w:szCs w:val="24"/>
          <w:lang w:val="en-US"/>
        </w:rPr>
      </w:pPr>
      <w:r w:rsidRPr="00E947DF">
        <w:rPr>
          <w:rFonts w:ascii="Times New Roman" w:hAnsi="Times New Roman" w:cs="Times New Roman"/>
          <w:sz w:val="24"/>
          <w:szCs w:val="24"/>
          <w:lang w:val="en-US"/>
        </w:rPr>
        <w:t>February has slow sales, customers should be given more discount every beginning of the year since there is always slow sales in order to boost sales.</w:t>
      </w:r>
    </w:p>
    <w:p w14:paraId="04347FC1" w14:textId="77777777" w:rsidR="001703CB" w:rsidRPr="007C2D38" w:rsidRDefault="001703CB" w:rsidP="00646908">
      <w:pPr>
        <w:spacing w:line="276" w:lineRule="auto"/>
        <w:jc w:val="both"/>
        <w:rPr>
          <w:rFonts w:ascii="Times New Roman" w:hAnsi="Times New Roman" w:cs="Times New Roman"/>
          <w:sz w:val="24"/>
          <w:szCs w:val="24"/>
          <w:lang w:val="en-US"/>
        </w:rPr>
      </w:pPr>
    </w:p>
    <w:p w14:paraId="321E9C4F" w14:textId="77777777" w:rsidR="001703CB" w:rsidRPr="007C2D38" w:rsidRDefault="001703CB" w:rsidP="00646908">
      <w:pPr>
        <w:spacing w:line="276" w:lineRule="auto"/>
        <w:jc w:val="both"/>
        <w:rPr>
          <w:rFonts w:ascii="Times New Roman" w:hAnsi="Times New Roman" w:cs="Times New Roman"/>
          <w:sz w:val="24"/>
          <w:szCs w:val="24"/>
        </w:rPr>
      </w:pPr>
    </w:p>
    <w:p w14:paraId="7691C5B2" w14:textId="77777777" w:rsidR="00F32F6E" w:rsidRPr="007C2D38" w:rsidRDefault="00F32F6E" w:rsidP="00646908">
      <w:pPr>
        <w:spacing w:line="276" w:lineRule="auto"/>
        <w:jc w:val="both"/>
        <w:rPr>
          <w:rFonts w:ascii="Times New Roman" w:hAnsi="Times New Roman" w:cs="Times New Roman"/>
          <w:sz w:val="24"/>
          <w:szCs w:val="24"/>
        </w:rPr>
      </w:pPr>
    </w:p>
    <w:sectPr w:rsidR="00F32F6E" w:rsidRPr="007C2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D14C0"/>
    <w:multiLevelType w:val="hybridMultilevel"/>
    <w:tmpl w:val="6134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331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CB"/>
    <w:rsid w:val="00134732"/>
    <w:rsid w:val="001703CB"/>
    <w:rsid w:val="001F7458"/>
    <w:rsid w:val="00413FA7"/>
    <w:rsid w:val="004E560D"/>
    <w:rsid w:val="00646908"/>
    <w:rsid w:val="007C2D38"/>
    <w:rsid w:val="00810393"/>
    <w:rsid w:val="009648D9"/>
    <w:rsid w:val="00B943C5"/>
    <w:rsid w:val="00BF297D"/>
    <w:rsid w:val="00BF770A"/>
    <w:rsid w:val="00C53594"/>
    <w:rsid w:val="00D7157F"/>
    <w:rsid w:val="00E207ED"/>
    <w:rsid w:val="00E947DF"/>
    <w:rsid w:val="00F3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4178"/>
  <w15:chartTrackingRefBased/>
  <w15:docId w15:val="{DE307BEC-430F-473E-AB62-911AF385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3CB"/>
    <w:rPr>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chart" Target="charts/chart1.xml"/><Relationship Id="rId15" Type="http://schemas.openxmlformats.org/officeDocument/2006/relationships/chart" Target="charts/chart7.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20ELITEBOOK%20840%20G3\Desktop\Portfolio%20project\Dunamis%20store%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20ELITEBOOK%20840%20G3\Desktop\Portfolio%20project\Dunamis%20store%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20ELITEBOOK%20840%20G3\Desktop\Portfolio%20project\Dunamis%20store%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20ELITEBOOK%20840%20G3\Desktop\Portfolio%20project\Dunamis%20store%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20ELITEBOOK%20840%20G3\Desktop\Portfolio%20project\Dunamis%20store%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HP%20ELITEBOOK%20840%20G3\Desktop\Portfolio%20project\Dunamis%20store%201.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20ELITEBOOK%20840%20G3\Desktop\Portfolio%20project\Dunamis%20store%20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[Dunamis store 1.xlsx]Product name!PivotTable4</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FF00"/>
          </a:solidFill>
          <a:ln>
            <a:noFill/>
          </a:ln>
          <a:effectLst/>
        </c:spPr>
      </c:pivotFmt>
      <c:pivotFmt>
        <c:idx val="2"/>
        <c:spPr>
          <a:solidFill>
            <a:srgbClr val="FFFF00"/>
          </a:solidFill>
          <a:ln>
            <a:noFill/>
          </a:ln>
          <a:effectLst/>
        </c:spPr>
      </c:pivotFmt>
      <c:pivotFmt>
        <c:idx val="3"/>
        <c:spPr>
          <a:solidFill>
            <a:srgbClr val="FFFF00"/>
          </a:solidFill>
          <a:ln>
            <a:noFill/>
          </a:ln>
          <a:effectLst/>
        </c:spPr>
      </c:pivotFmt>
      <c:pivotFmt>
        <c:idx val="4"/>
        <c:spPr>
          <a:solidFill>
            <a:srgbClr val="FFFF66"/>
          </a:solidFill>
          <a:ln>
            <a:noFill/>
          </a:ln>
          <a:effectLst/>
        </c:spPr>
      </c:pivotFmt>
      <c:pivotFmt>
        <c:idx val="5"/>
        <c:spPr>
          <a:solidFill>
            <a:srgbClr val="FFFF00"/>
          </a:solidFill>
          <a:ln>
            <a:noFill/>
          </a:ln>
          <a:effectLst/>
        </c:spPr>
      </c:pivotFmt>
      <c:pivotFmt>
        <c:idx val="6"/>
        <c:spPr>
          <a:solidFill>
            <a:srgbClr val="FFFF66"/>
          </a:solidFill>
          <a:ln>
            <a:noFill/>
          </a:ln>
          <a:effectLst/>
        </c:spPr>
      </c:pivotFmt>
      <c:pivotFmt>
        <c:idx val="7"/>
        <c:spPr>
          <a:solidFill>
            <a:srgbClr val="FFFFCC"/>
          </a:solidFill>
          <a:ln>
            <a:noFill/>
          </a:ln>
          <a:effectLst/>
        </c:spPr>
      </c:pivotFmt>
      <c:pivotFmt>
        <c:idx val="8"/>
        <c:spPr>
          <a:solidFill>
            <a:srgbClr val="FFFFCC"/>
          </a:solidFill>
          <a:ln>
            <a:noFill/>
          </a:ln>
          <a:effectLst/>
        </c:spPr>
      </c:pivotFmt>
      <c:pivotFmt>
        <c:idx val="9"/>
        <c:spPr>
          <a:solidFill>
            <a:srgbClr val="FFFFCC"/>
          </a:solidFill>
          <a:ln>
            <a:noFill/>
          </a:ln>
          <a:effectLst/>
        </c:spPr>
      </c:pivotFmt>
      <c:pivotFmt>
        <c:idx val="10"/>
        <c:spPr>
          <a:solidFill>
            <a:srgbClr val="FFFFCC"/>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FFFFCC"/>
          </a:solidFill>
          <a:ln>
            <a:noFill/>
          </a:ln>
          <a:effectLst/>
        </c:spPr>
      </c:pivotFmt>
      <c:pivotFmt>
        <c:idx val="13"/>
        <c:spPr>
          <a:solidFill>
            <a:srgbClr val="FFFFCC"/>
          </a:solidFill>
          <a:ln>
            <a:noFill/>
          </a:ln>
          <a:effectLst/>
        </c:spPr>
      </c:pivotFmt>
      <c:pivotFmt>
        <c:idx val="14"/>
        <c:spPr>
          <a:solidFill>
            <a:srgbClr val="FFFFCC"/>
          </a:solidFill>
          <a:ln>
            <a:noFill/>
          </a:ln>
          <a:effectLst/>
        </c:spPr>
      </c:pivotFmt>
      <c:pivotFmt>
        <c:idx val="15"/>
        <c:spPr>
          <a:solidFill>
            <a:srgbClr val="FFFFCC"/>
          </a:solidFill>
          <a:ln>
            <a:noFill/>
          </a:ln>
          <a:effectLst/>
        </c:spPr>
      </c:pivotFmt>
      <c:pivotFmt>
        <c:idx val="16"/>
        <c:spPr>
          <a:solidFill>
            <a:srgbClr val="FFFF66"/>
          </a:solidFill>
          <a:ln>
            <a:noFill/>
          </a:ln>
          <a:effectLst/>
        </c:spPr>
      </c:pivotFmt>
      <c:pivotFmt>
        <c:idx val="17"/>
        <c:spPr>
          <a:solidFill>
            <a:srgbClr val="FFFF00"/>
          </a:solidFill>
          <a:ln>
            <a:noFill/>
          </a:ln>
          <a:effectLst/>
        </c:spPr>
      </c:pivotFmt>
      <c:pivotFmt>
        <c:idx val="18"/>
        <c:spPr>
          <a:solidFill>
            <a:srgbClr val="FFFF66"/>
          </a:solidFill>
          <a:ln>
            <a:noFill/>
          </a:ln>
          <a:effectLst/>
        </c:spPr>
      </c:pivotFmt>
      <c:pivotFmt>
        <c:idx val="19"/>
        <c:spPr>
          <a:solidFill>
            <a:srgbClr val="FFFF00"/>
          </a:solidFill>
          <a:ln>
            <a:noFill/>
          </a:ln>
          <a:effectLst/>
        </c:spPr>
      </c:pivotFmt>
      <c:pivotFmt>
        <c:idx val="20"/>
        <c:spPr>
          <a:solidFill>
            <a:srgbClr val="FFFF00"/>
          </a:solidFill>
          <a:ln>
            <a:noFill/>
          </a:ln>
          <a:effectLst/>
        </c:spPr>
      </c:pivotFmt>
      <c:pivotFmt>
        <c:idx val="21"/>
        <c:spPr>
          <a:solidFill>
            <a:srgbClr val="FFFF00"/>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rgbClr val="FFFFCC"/>
          </a:solidFill>
          <a:ln>
            <a:noFill/>
          </a:ln>
          <a:effectLst/>
        </c:spPr>
      </c:pivotFmt>
      <c:pivotFmt>
        <c:idx val="24"/>
        <c:spPr>
          <a:solidFill>
            <a:srgbClr val="FFFFCC"/>
          </a:solidFill>
          <a:ln>
            <a:noFill/>
          </a:ln>
          <a:effectLst/>
        </c:spPr>
      </c:pivotFmt>
      <c:pivotFmt>
        <c:idx val="25"/>
        <c:spPr>
          <a:solidFill>
            <a:srgbClr val="FFFFCC"/>
          </a:solidFill>
          <a:ln>
            <a:noFill/>
          </a:ln>
          <a:effectLst/>
        </c:spPr>
      </c:pivotFmt>
      <c:pivotFmt>
        <c:idx val="26"/>
        <c:spPr>
          <a:solidFill>
            <a:srgbClr val="FFFFCC"/>
          </a:solidFill>
          <a:ln>
            <a:noFill/>
          </a:ln>
          <a:effectLst/>
        </c:spPr>
      </c:pivotFmt>
      <c:pivotFmt>
        <c:idx val="27"/>
        <c:spPr>
          <a:solidFill>
            <a:srgbClr val="FFFF66"/>
          </a:solidFill>
          <a:ln>
            <a:noFill/>
          </a:ln>
          <a:effectLst/>
        </c:spPr>
      </c:pivotFmt>
      <c:pivotFmt>
        <c:idx val="28"/>
        <c:spPr>
          <a:solidFill>
            <a:srgbClr val="FFFF00"/>
          </a:solidFill>
          <a:ln>
            <a:noFill/>
          </a:ln>
          <a:effectLst/>
        </c:spPr>
      </c:pivotFmt>
      <c:pivotFmt>
        <c:idx val="29"/>
        <c:spPr>
          <a:solidFill>
            <a:srgbClr val="FFFF66"/>
          </a:solidFill>
          <a:ln>
            <a:noFill/>
          </a:ln>
          <a:effectLst/>
        </c:spPr>
      </c:pivotFmt>
      <c:pivotFmt>
        <c:idx val="30"/>
        <c:spPr>
          <a:solidFill>
            <a:srgbClr val="FFFF00"/>
          </a:solidFill>
          <a:ln>
            <a:noFill/>
          </a:ln>
          <a:effectLst/>
        </c:spPr>
      </c:pivotFmt>
      <c:pivotFmt>
        <c:idx val="31"/>
        <c:spPr>
          <a:solidFill>
            <a:srgbClr val="FFFF00"/>
          </a:solidFill>
          <a:ln>
            <a:noFill/>
          </a:ln>
          <a:effectLst/>
        </c:spPr>
      </c:pivotFmt>
      <c:pivotFmt>
        <c:idx val="32"/>
        <c:spPr>
          <a:solidFill>
            <a:srgbClr val="FFFF00"/>
          </a:solidFill>
          <a:ln>
            <a:noFill/>
          </a:ln>
          <a:effectLst/>
        </c:spPr>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rgbClr val="FFFFCC"/>
          </a:solidFill>
          <a:ln>
            <a:noFill/>
          </a:ln>
          <a:effectLst/>
        </c:spPr>
      </c:pivotFmt>
      <c:pivotFmt>
        <c:idx val="35"/>
        <c:spPr>
          <a:solidFill>
            <a:srgbClr val="FFFFCC"/>
          </a:solidFill>
          <a:ln>
            <a:noFill/>
          </a:ln>
          <a:effectLst/>
        </c:spPr>
      </c:pivotFmt>
      <c:pivotFmt>
        <c:idx val="36"/>
        <c:spPr>
          <a:solidFill>
            <a:srgbClr val="FFFFCC"/>
          </a:solidFill>
          <a:ln>
            <a:noFill/>
          </a:ln>
          <a:effectLst/>
        </c:spPr>
      </c:pivotFmt>
      <c:pivotFmt>
        <c:idx val="37"/>
        <c:spPr>
          <a:solidFill>
            <a:srgbClr val="FFFFCC"/>
          </a:solidFill>
          <a:ln>
            <a:noFill/>
          </a:ln>
          <a:effectLst/>
        </c:spPr>
      </c:pivotFmt>
      <c:pivotFmt>
        <c:idx val="38"/>
        <c:spPr>
          <a:solidFill>
            <a:srgbClr val="FFFF66"/>
          </a:solidFill>
          <a:ln>
            <a:noFill/>
          </a:ln>
          <a:effectLst/>
        </c:spPr>
      </c:pivotFmt>
      <c:pivotFmt>
        <c:idx val="39"/>
        <c:spPr>
          <a:solidFill>
            <a:srgbClr val="FFFF00"/>
          </a:solidFill>
          <a:ln>
            <a:noFill/>
          </a:ln>
          <a:effectLst/>
        </c:spPr>
      </c:pivotFmt>
      <c:pivotFmt>
        <c:idx val="40"/>
        <c:spPr>
          <a:solidFill>
            <a:srgbClr val="FFFF66"/>
          </a:solidFill>
          <a:ln>
            <a:noFill/>
          </a:ln>
          <a:effectLst/>
        </c:spPr>
      </c:pivotFmt>
      <c:pivotFmt>
        <c:idx val="41"/>
        <c:spPr>
          <a:solidFill>
            <a:srgbClr val="FFFF00"/>
          </a:solidFill>
          <a:ln>
            <a:noFill/>
          </a:ln>
          <a:effectLst/>
        </c:spPr>
      </c:pivotFmt>
      <c:pivotFmt>
        <c:idx val="42"/>
        <c:spPr>
          <a:solidFill>
            <a:srgbClr val="FFFF00"/>
          </a:solidFill>
          <a:ln>
            <a:noFill/>
          </a:ln>
          <a:effectLst/>
        </c:spPr>
      </c:pivotFmt>
      <c:pivotFmt>
        <c:idx val="43"/>
        <c:spPr>
          <a:solidFill>
            <a:srgbClr val="FFFF00"/>
          </a:solidFill>
          <a:ln>
            <a:noFill/>
          </a:ln>
          <a:effectLst/>
        </c:spPr>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rgbClr val="FFFFCC"/>
          </a:solidFill>
          <a:ln>
            <a:noFill/>
          </a:ln>
          <a:effectLst/>
        </c:spPr>
      </c:pivotFmt>
      <c:pivotFmt>
        <c:idx val="46"/>
        <c:spPr>
          <a:solidFill>
            <a:srgbClr val="FFFFCC"/>
          </a:solidFill>
          <a:ln>
            <a:noFill/>
          </a:ln>
          <a:effectLst/>
        </c:spPr>
      </c:pivotFmt>
      <c:pivotFmt>
        <c:idx val="47"/>
        <c:spPr>
          <a:solidFill>
            <a:srgbClr val="FFFFCC"/>
          </a:solidFill>
          <a:ln>
            <a:noFill/>
          </a:ln>
          <a:effectLst/>
        </c:spPr>
      </c:pivotFmt>
      <c:pivotFmt>
        <c:idx val="48"/>
        <c:spPr>
          <a:solidFill>
            <a:srgbClr val="FFFFCC"/>
          </a:solidFill>
          <a:ln>
            <a:noFill/>
          </a:ln>
          <a:effectLst/>
        </c:spPr>
      </c:pivotFmt>
      <c:pivotFmt>
        <c:idx val="49"/>
        <c:spPr>
          <a:solidFill>
            <a:srgbClr val="FFFF66"/>
          </a:solidFill>
          <a:ln>
            <a:noFill/>
          </a:ln>
          <a:effectLst/>
        </c:spPr>
      </c:pivotFmt>
      <c:pivotFmt>
        <c:idx val="50"/>
        <c:spPr>
          <a:solidFill>
            <a:srgbClr val="FFFF00"/>
          </a:solidFill>
          <a:ln>
            <a:noFill/>
          </a:ln>
          <a:effectLst/>
        </c:spPr>
      </c:pivotFmt>
      <c:pivotFmt>
        <c:idx val="51"/>
        <c:spPr>
          <a:solidFill>
            <a:srgbClr val="FFFF66"/>
          </a:solidFill>
          <a:ln>
            <a:noFill/>
          </a:ln>
          <a:effectLst/>
        </c:spPr>
      </c:pivotFmt>
      <c:pivotFmt>
        <c:idx val="52"/>
        <c:spPr>
          <a:solidFill>
            <a:srgbClr val="FFFF00"/>
          </a:solidFill>
          <a:ln>
            <a:noFill/>
          </a:ln>
          <a:effectLst/>
        </c:spPr>
      </c:pivotFmt>
      <c:pivotFmt>
        <c:idx val="53"/>
        <c:spPr>
          <a:solidFill>
            <a:srgbClr val="FFFF00"/>
          </a:solidFill>
          <a:ln>
            <a:noFill/>
          </a:ln>
          <a:effectLst/>
        </c:spPr>
      </c:pivotFmt>
      <c:pivotFmt>
        <c:idx val="54"/>
        <c:spPr>
          <a:solidFill>
            <a:srgbClr val="FFFF00"/>
          </a:solidFill>
          <a:ln>
            <a:noFill/>
          </a:ln>
          <a:effectLst/>
        </c:spPr>
      </c:pivotFmt>
    </c:pivotFmts>
    <c:plotArea>
      <c:layout/>
      <c:barChart>
        <c:barDir val="bar"/>
        <c:grouping val="clustered"/>
        <c:varyColors val="0"/>
        <c:ser>
          <c:idx val="0"/>
          <c:order val="0"/>
          <c:tx>
            <c:strRef>
              <c:f>'Product name'!$B$3</c:f>
              <c:strCache>
                <c:ptCount val="1"/>
                <c:pt idx="0">
                  <c:v>Total</c:v>
                </c:pt>
              </c:strCache>
            </c:strRef>
          </c:tx>
          <c:spPr>
            <a:solidFill>
              <a:schemeClr val="accent1"/>
            </a:solidFill>
            <a:ln>
              <a:noFill/>
            </a:ln>
            <a:effectLst/>
          </c:spPr>
          <c:invertIfNegative val="0"/>
          <c:dPt>
            <c:idx val="0"/>
            <c:invertIfNegative val="0"/>
            <c:bubble3D val="0"/>
            <c:spPr>
              <a:solidFill>
                <a:srgbClr val="FFFFCC"/>
              </a:solidFill>
              <a:ln>
                <a:noFill/>
              </a:ln>
              <a:effectLst/>
            </c:spPr>
            <c:extLst>
              <c:ext xmlns:c16="http://schemas.microsoft.com/office/drawing/2014/chart" uri="{C3380CC4-5D6E-409C-BE32-E72D297353CC}">
                <c16:uniqueId val="{00000001-D8C2-4C83-9B04-F5C1F94F11A1}"/>
              </c:ext>
            </c:extLst>
          </c:dPt>
          <c:dPt>
            <c:idx val="1"/>
            <c:invertIfNegative val="0"/>
            <c:bubble3D val="0"/>
            <c:spPr>
              <a:solidFill>
                <a:srgbClr val="FFFFCC"/>
              </a:solidFill>
              <a:ln>
                <a:noFill/>
              </a:ln>
              <a:effectLst/>
            </c:spPr>
            <c:extLst>
              <c:ext xmlns:c16="http://schemas.microsoft.com/office/drawing/2014/chart" uri="{C3380CC4-5D6E-409C-BE32-E72D297353CC}">
                <c16:uniqueId val="{00000003-D8C2-4C83-9B04-F5C1F94F11A1}"/>
              </c:ext>
            </c:extLst>
          </c:dPt>
          <c:dPt>
            <c:idx val="2"/>
            <c:invertIfNegative val="0"/>
            <c:bubble3D val="0"/>
            <c:spPr>
              <a:solidFill>
                <a:srgbClr val="FFFFCC"/>
              </a:solidFill>
              <a:ln>
                <a:noFill/>
              </a:ln>
              <a:effectLst/>
            </c:spPr>
            <c:extLst>
              <c:ext xmlns:c16="http://schemas.microsoft.com/office/drawing/2014/chart" uri="{C3380CC4-5D6E-409C-BE32-E72D297353CC}">
                <c16:uniqueId val="{00000005-D8C2-4C83-9B04-F5C1F94F11A1}"/>
              </c:ext>
            </c:extLst>
          </c:dPt>
          <c:dPt>
            <c:idx val="3"/>
            <c:invertIfNegative val="0"/>
            <c:bubble3D val="0"/>
            <c:spPr>
              <a:solidFill>
                <a:srgbClr val="FFFFCC"/>
              </a:solidFill>
              <a:ln>
                <a:noFill/>
              </a:ln>
              <a:effectLst/>
            </c:spPr>
            <c:extLst>
              <c:ext xmlns:c16="http://schemas.microsoft.com/office/drawing/2014/chart" uri="{C3380CC4-5D6E-409C-BE32-E72D297353CC}">
                <c16:uniqueId val="{00000007-D8C2-4C83-9B04-F5C1F94F11A1}"/>
              </c:ext>
            </c:extLst>
          </c:dPt>
          <c:dPt>
            <c:idx val="4"/>
            <c:invertIfNegative val="0"/>
            <c:bubble3D val="0"/>
            <c:spPr>
              <a:solidFill>
                <a:srgbClr val="FFFF66"/>
              </a:solidFill>
              <a:ln>
                <a:noFill/>
              </a:ln>
              <a:effectLst/>
            </c:spPr>
            <c:extLst>
              <c:ext xmlns:c16="http://schemas.microsoft.com/office/drawing/2014/chart" uri="{C3380CC4-5D6E-409C-BE32-E72D297353CC}">
                <c16:uniqueId val="{00000009-D8C2-4C83-9B04-F5C1F94F11A1}"/>
              </c:ext>
            </c:extLst>
          </c:dPt>
          <c:dPt>
            <c:idx val="5"/>
            <c:invertIfNegative val="0"/>
            <c:bubble3D val="0"/>
            <c:spPr>
              <a:solidFill>
                <a:srgbClr val="FFFF00"/>
              </a:solidFill>
              <a:ln>
                <a:noFill/>
              </a:ln>
              <a:effectLst/>
            </c:spPr>
            <c:extLst>
              <c:ext xmlns:c16="http://schemas.microsoft.com/office/drawing/2014/chart" uri="{C3380CC4-5D6E-409C-BE32-E72D297353CC}">
                <c16:uniqueId val="{0000000B-D8C2-4C83-9B04-F5C1F94F11A1}"/>
              </c:ext>
            </c:extLst>
          </c:dPt>
          <c:dPt>
            <c:idx val="6"/>
            <c:invertIfNegative val="0"/>
            <c:bubble3D val="0"/>
            <c:spPr>
              <a:solidFill>
                <a:srgbClr val="FFFF66"/>
              </a:solidFill>
              <a:ln>
                <a:noFill/>
              </a:ln>
              <a:effectLst/>
            </c:spPr>
            <c:extLst>
              <c:ext xmlns:c16="http://schemas.microsoft.com/office/drawing/2014/chart" uri="{C3380CC4-5D6E-409C-BE32-E72D297353CC}">
                <c16:uniqueId val="{0000000D-D8C2-4C83-9B04-F5C1F94F11A1}"/>
              </c:ext>
            </c:extLst>
          </c:dPt>
          <c:dPt>
            <c:idx val="7"/>
            <c:invertIfNegative val="0"/>
            <c:bubble3D val="0"/>
            <c:spPr>
              <a:solidFill>
                <a:srgbClr val="FFFF00"/>
              </a:solidFill>
              <a:ln>
                <a:noFill/>
              </a:ln>
              <a:effectLst/>
            </c:spPr>
            <c:extLst>
              <c:ext xmlns:c16="http://schemas.microsoft.com/office/drawing/2014/chart" uri="{C3380CC4-5D6E-409C-BE32-E72D297353CC}">
                <c16:uniqueId val="{0000000F-D8C2-4C83-9B04-F5C1F94F11A1}"/>
              </c:ext>
            </c:extLst>
          </c:dPt>
          <c:dPt>
            <c:idx val="8"/>
            <c:invertIfNegative val="0"/>
            <c:bubble3D val="0"/>
            <c:spPr>
              <a:solidFill>
                <a:srgbClr val="FFFF00"/>
              </a:solidFill>
              <a:ln>
                <a:noFill/>
              </a:ln>
              <a:effectLst/>
            </c:spPr>
            <c:extLst>
              <c:ext xmlns:c16="http://schemas.microsoft.com/office/drawing/2014/chart" uri="{C3380CC4-5D6E-409C-BE32-E72D297353CC}">
                <c16:uniqueId val="{00000011-D8C2-4C83-9B04-F5C1F94F11A1}"/>
              </c:ext>
            </c:extLst>
          </c:dPt>
          <c:dPt>
            <c:idx val="9"/>
            <c:invertIfNegative val="0"/>
            <c:bubble3D val="0"/>
            <c:spPr>
              <a:solidFill>
                <a:srgbClr val="FFFF00"/>
              </a:solidFill>
              <a:ln>
                <a:noFill/>
              </a:ln>
              <a:effectLst/>
            </c:spPr>
            <c:extLst>
              <c:ext xmlns:c16="http://schemas.microsoft.com/office/drawing/2014/chart" uri="{C3380CC4-5D6E-409C-BE32-E72D297353CC}">
                <c16:uniqueId val="{00000013-D8C2-4C83-9B04-F5C1F94F11A1}"/>
              </c:ext>
            </c:extLst>
          </c:dPt>
          <c:cat>
            <c:strRef>
              <c:f>'Product name'!$A$4:$A$14</c:f>
              <c:strCache>
                <c:ptCount val="10"/>
                <c:pt idx="0">
                  <c:v>Olive Oil</c:v>
                </c:pt>
                <c:pt idx="1">
                  <c:v>Cajun Seasoning</c:v>
                </c:pt>
                <c:pt idx="2">
                  <c:v>Clam Chowder</c:v>
                </c:pt>
                <c:pt idx="3">
                  <c:v>Chocolate</c:v>
                </c:pt>
                <c:pt idx="4">
                  <c:v>Beer</c:v>
                </c:pt>
                <c:pt idx="5">
                  <c:v>Crab Meat</c:v>
                </c:pt>
                <c:pt idx="6">
                  <c:v>Mozzarella</c:v>
                </c:pt>
                <c:pt idx="7">
                  <c:v>Marmalade</c:v>
                </c:pt>
                <c:pt idx="8">
                  <c:v>Curry Sauce</c:v>
                </c:pt>
                <c:pt idx="9">
                  <c:v>Coffee</c:v>
                </c:pt>
              </c:strCache>
            </c:strRef>
          </c:cat>
          <c:val>
            <c:numRef>
              <c:f>'Product name'!$B$4:$B$14</c:f>
              <c:numCache>
                <c:formatCode>"$"#,##0</c:formatCode>
                <c:ptCount val="10"/>
                <c:pt idx="0">
                  <c:v>13322.400000000001</c:v>
                </c:pt>
                <c:pt idx="1">
                  <c:v>15048</c:v>
                </c:pt>
                <c:pt idx="2">
                  <c:v>16829.600000000002</c:v>
                </c:pt>
                <c:pt idx="3">
                  <c:v>17837.25</c:v>
                </c:pt>
                <c:pt idx="4">
                  <c:v>18046</c:v>
                </c:pt>
                <c:pt idx="5">
                  <c:v>25465.599999999999</c:v>
                </c:pt>
                <c:pt idx="6">
                  <c:v>33129.600000000006</c:v>
                </c:pt>
                <c:pt idx="7">
                  <c:v>41391</c:v>
                </c:pt>
                <c:pt idx="8">
                  <c:v>69000</c:v>
                </c:pt>
                <c:pt idx="9">
                  <c:v>75486</c:v>
                </c:pt>
              </c:numCache>
            </c:numRef>
          </c:val>
          <c:extLst>
            <c:ext xmlns:c16="http://schemas.microsoft.com/office/drawing/2014/chart" uri="{C3380CC4-5D6E-409C-BE32-E72D297353CC}">
              <c16:uniqueId val="{00000014-D8C2-4C83-9B04-F5C1F94F11A1}"/>
            </c:ext>
          </c:extLst>
        </c:ser>
        <c:dLbls>
          <c:showLegendKey val="0"/>
          <c:showVal val="0"/>
          <c:showCatName val="0"/>
          <c:showSerName val="0"/>
          <c:showPercent val="0"/>
          <c:showBubbleSize val="0"/>
        </c:dLbls>
        <c:gapWidth val="182"/>
        <c:axId val="2119475023"/>
        <c:axId val="2119475503"/>
      </c:barChart>
      <c:catAx>
        <c:axId val="21194750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crossAx val="2119475503"/>
        <c:crosses val="autoZero"/>
        <c:auto val="1"/>
        <c:lblAlgn val="ctr"/>
        <c:lblOffset val="100"/>
        <c:noMultiLvlLbl val="0"/>
      </c:catAx>
      <c:valAx>
        <c:axId val="2119475503"/>
        <c:scaling>
          <c:orientation val="minMax"/>
        </c:scaling>
        <c:delete val="1"/>
        <c:axPos val="b"/>
        <c:numFmt formatCode="&quot;$&quot;#,##0" sourceLinked="1"/>
        <c:majorTickMark val="none"/>
        <c:minorTickMark val="none"/>
        <c:tickLblPos val="nextTo"/>
        <c:crossAx val="2119475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[Dunamis store 1.xlsx]Sales by category!PivotTable2</c:name>
    <c:fmtId val="-1"/>
  </c:pivotSource>
  <c:chart>
    <c:autoTitleDeleted val="1"/>
    <c:pivotFmts>
      <c:pivotFmt>
        <c:idx val="0"/>
        <c:spPr>
          <a:solidFill>
            <a:srgbClr val="FFFF66"/>
          </a:solidFill>
          <a:ln>
            <a:solidFill>
              <a:srgbClr val="FFFF00"/>
            </a:solidFill>
          </a:ln>
          <a:effectLst/>
        </c:spPr>
        <c:marker>
          <c:symbol val="none"/>
        </c:marker>
      </c:pivotFmt>
      <c:pivotFmt>
        <c:idx val="1"/>
        <c:spPr>
          <a:solidFill>
            <a:srgbClr val="FFFF66"/>
          </a:solidFill>
          <a:ln>
            <a:noFill/>
          </a:ln>
          <a:effectLst/>
        </c:spPr>
      </c:pivotFmt>
      <c:pivotFmt>
        <c:idx val="2"/>
        <c:spPr>
          <a:solidFill>
            <a:srgbClr val="FFFF66"/>
          </a:solidFill>
          <a:ln>
            <a:noFill/>
          </a:ln>
          <a:effectLst/>
        </c:spPr>
      </c:pivotFmt>
      <c:pivotFmt>
        <c:idx val="3"/>
        <c:spPr>
          <a:solidFill>
            <a:srgbClr val="FFFF66"/>
          </a:solidFill>
          <a:ln>
            <a:noFill/>
          </a:ln>
          <a:effectLst/>
        </c:spPr>
      </c:pivotFmt>
      <c:pivotFmt>
        <c:idx val="4"/>
        <c:spPr>
          <a:solidFill>
            <a:srgbClr val="FFFF66"/>
          </a:solidFill>
          <a:ln>
            <a:noFill/>
          </a:ln>
          <a:effectLst/>
        </c:spPr>
      </c:pivotFmt>
      <c:pivotFmt>
        <c:idx val="5"/>
        <c:spPr>
          <a:solidFill>
            <a:srgbClr val="FFFF66"/>
          </a:solidFill>
          <a:ln>
            <a:noFill/>
          </a:ln>
          <a:effectLst/>
        </c:spPr>
      </c:pivotFmt>
      <c:pivotFmt>
        <c:idx val="6"/>
        <c:spPr>
          <a:solidFill>
            <a:schemeClr val="accent1">
              <a:lumMod val="75000"/>
            </a:schemeClr>
          </a:solidFill>
          <a:ln>
            <a:noFill/>
          </a:ln>
          <a:effectLst/>
        </c:spPr>
      </c:pivotFmt>
      <c:pivotFmt>
        <c:idx val="7"/>
        <c:spPr>
          <a:solidFill>
            <a:schemeClr val="accent1">
              <a:lumMod val="60000"/>
              <a:lumOff val="40000"/>
            </a:schemeClr>
          </a:solidFill>
          <a:ln>
            <a:noFill/>
          </a:ln>
          <a:effectLst/>
        </c:spPr>
      </c:pivotFmt>
      <c:pivotFmt>
        <c:idx val="8"/>
        <c:spPr>
          <a:solidFill>
            <a:schemeClr val="accent1">
              <a:lumMod val="60000"/>
              <a:lumOff val="40000"/>
            </a:schemeClr>
          </a:solidFill>
          <a:ln>
            <a:noFill/>
          </a:ln>
          <a:effectLst/>
        </c:spPr>
      </c:pivotFmt>
      <c:pivotFmt>
        <c:idx val="9"/>
        <c:spPr>
          <a:solidFill>
            <a:schemeClr val="accent1">
              <a:lumMod val="40000"/>
              <a:lumOff val="60000"/>
            </a:schemeClr>
          </a:solidFill>
          <a:ln>
            <a:noFill/>
          </a:ln>
          <a:effectLst/>
        </c:spPr>
      </c:pivotFmt>
      <c:pivotFmt>
        <c:idx val="10"/>
        <c:spPr>
          <a:solidFill>
            <a:schemeClr val="accent1">
              <a:lumMod val="60000"/>
              <a:lumOff val="40000"/>
            </a:schemeClr>
          </a:solidFill>
          <a:ln>
            <a:noFill/>
          </a:ln>
          <a:effectLst/>
        </c:spPr>
      </c:pivotFmt>
      <c:pivotFmt>
        <c:idx val="11"/>
        <c:spPr>
          <a:solidFill>
            <a:srgbClr val="FFFF66"/>
          </a:solidFill>
          <a:ln>
            <a:solidFill>
              <a:srgbClr val="FFFF00"/>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FFFF00"/>
          </a:solidFill>
          <a:ln w="28575">
            <a:solidFill>
              <a:srgbClr val="FFFF00">
                <a:alpha val="93000"/>
              </a:srgbClr>
            </a:solidFill>
          </a:ln>
          <a:effectLst>
            <a:softEdge rad="25400"/>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FFFF00"/>
          </a:solidFill>
          <a:ln w="28575">
            <a:solidFill>
              <a:srgbClr val="FFFF00">
                <a:alpha val="93000"/>
              </a:srgbClr>
            </a:solidFill>
          </a:ln>
          <a:effectLst>
            <a:softEdge rad="25400"/>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FFFF00"/>
          </a:solidFill>
          <a:ln w="28575">
            <a:solidFill>
              <a:srgbClr val="FFFF00">
                <a:alpha val="93000"/>
              </a:srgbClr>
            </a:solidFill>
          </a:ln>
          <a:effectLst>
            <a:softEdge rad="25400"/>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524769694947007"/>
          <c:y val="9.4736913488990313E-2"/>
          <c:w val="0.77003383759143806"/>
          <c:h val="0.66542695795336226"/>
        </c:manualLayout>
      </c:layout>
      <c:areaChart>
        <c:grouping val="stacked"/>
        <c:varyColors val="0"/>
        <c:ser>
          <c:idx val="0"/>
          <c:order val="0"/>
          <c:tx>
            <c:strRef>
              <c:f>'Sales by category'!$B$1</c:f>
              <c:strCache>
                <c:ptCount val="1"/>
                <c:pt idx="0">
                  <c:v>Total</c:v>
                </c:pt>
              </c:strCache>
            </c:strRef>
          </c:tx>
          <c:spPr>
            <a:solidFill>
              <a:srgbClr val="FFFF00"/>
            </a:solidFill>
            <a:ln w="28575">
              <a:solidFill>
                <a:srgbClr val="FFFF00">
                  <a:alpha val="93000"/>
                </a:srgbClr>
              </a:solidFill>
            </a:ln>
            <a:effectLst>
              <a:softEdge rad="25400"/>
            </a:effectLst>
          </c:spPr>
          <c:dPt>
            <c:idx val="0"/>
            <c:bubble3D val="0"/>
            <c:extLst>
              <c:ext xmlns:c16="http://schemas.microsoft.com/office/drawing/2014/chart" uri="{C3380CC4-5D6E-409C-BE32-E72D297353CC}">
                <c16:uniqueId val="{00000000-C001-48D6-B8B6-78465D717AD4}"/>
              </c:ext>
            </c:extLst>
          </c:dPt>
          <c:dPt>
            <c:idx val="1"/>
            <c:bubble3D val="0"/>
            <c:extLst>
              <c:ext xmlns:c16="http://schemas.microsoft.com/office/drawing/2014/chart" uri="{C3380CC4-5D6E-409C-BE32-E72D297353CC}">
                <c16:uniqueId val="{00000001-C001-48D6-B8B6-78465D717AD4}"/>
              </c:ext>
            </c:extLst>
          </c:dPt>
          <c:dPt>
            <c:idx val="2"/>
            <c:bubble3D val="0"/>
            <c:extLst>
              <c:ext xmlns:c16="http://schemas.microsoft.com/office/drawing/2014/chart" uri="{C3380CC4-5D6E-409C-BE32-E72D297353CC}">
                <c16:uniqueId val="{00000002-C001-48D6-B8B6-78465D717AD4}"/>
              </c:ext>
            </c:extLst>
          </c:dPt>
          <c:dPt>
            <c:idx val="3"/>
            <c:bubble3D val="0"/>
            <c:extLst>
              <c:ext xmlns:c16="http://schemas.microsoft.com/office/drawing/2014/chart" uri="{C3380CC4-5D6E-409C-BE32-E72D297353CC}">
                <c16:uniqueId val="{00000003-C001-48D6-B8B6-78465D717AD4}"/>
              </c:ext>
            </c:extLst>
          </c:dPt>
          <c:dPt>
            <c:idx val="4"/>
            <c:bubble3D val="0"/>
            <c:extLst>
              <c:ext xmlns:c16="http://schemas.microsoft.com/office/drawing/2014/chart" uri="{C3380CC4-5D6E-409C-BE32-E72D297353CC}">
                <c16:uniqueId val="{00000004-C001-48D6-B8B6-78465D717AD4}"/>
              </c:ext>
            </c:extLst>
          </c:dPt>
          <c:cat>
            <c:strRef>
              <c:f>'Sales by category'!$A$2:$A$7</c:f>
              <c:strCache>
                <c:ptCount val="5"/>
                <c:pt idx="0">
                  <c:v>Dried Fruit &amp; Nuts</c:v>
                </c:pt>
                <c:pt idx="1">
                  <c:v>Dairy Products</c:v>
                </c:pt>
                <c:pt idx="2">
                  <c:v>Jams Preserves</c:v>
                </c:pt>
                <c:pt idx="3">
                  <c:v>Sauces</c:v>
                </c:pt>
                <c:pt idx="4">
                  <c:v>Beverages</c:v>
                </c:pt>
              </c:strCache>
            </c:strRef>
          </c:cat>
          <c:val>
            <c:numRef>
              <c:f>'Sales by category'!$B$2:$B$7</c:f>
              <c:numCache>
                <c:formatCode>"$"#,##0</c:formatCode>
                <c:ptCount val="5"/>
                <c:pt idx="0">
                  <c:v>27999.5</c:v>
                </c:pt>
                <c:pt idx="1">
                  <c:v>33129.600000000006</c:v>
                </c:pt>
                <c:pt idx="2">
                  <c:v>51541</c:v>
                </c:pt>
                <c:pt idx="3">
                  <c:v>69000</c:v>
                </c:pt>
                <c:pt idx="4">
                  <c:v>110577.10999999999</c:v>
                </c:pt>
              </c:numCache>
            </c:numRef>
          </c:val>
          <c:extLst>
            <c:ext xmlns:c16="http://schemas.microsoft.com/office/drawing/2014/chart" uri="{C3380CC4-5D6E-409C-BE32-E72D297353CC}">
              <c16:uniqueId val="{00000005-C001-48D6-B8B6-78465D717AD4}"/>
            </c:ext>
          </c:extLst>
        </c:ser>
        <c:dLbls>
          <c:showLegendKey val="0"/>
          <c:showVal val="0"/>
          <c:showCatName val="0"/>
          <c:showSerName val="0"/>
          <c:showPercent val="0"/>
          <c:showBubbleSize val="0"/>
        </c:dLbls>
        <c:axId val="364276544"/>
        <c:axId val="2000926448"/>
      </c:areaChart>
      <c:catAx>
        <c:axId val="36427654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1" i="0" u="none" strike="noStrike" kern="1200" baseline="0">
                <a:solidFill>
                  <a:schemeClr val="bg1"/>
                </a:solidFill>
                <a:latin typeface="+mn-lt"/>
                <a:ea typeface="+mn-ea"/>
                <a:cs typeface="+mn-cs"/>
              </a:defRPr>
            </a:pPr>
            <a:endParaRPr lang="en-US"/>
          </a:p>
        </c:txPr>
        <c:crossAx val="2000926448"/>
        <c:crosses val="autoZero"/>
        <c:auto val="1"/>
        <c:lblAlgn val="ctr"/>
        <c:lblOffset val="100"/>
        <c:noMultiLvlLbl val="0"/>
      </c:catAx>
      <c:valAx>
        <c:axId val="2000926448"/>
        <c:scaling>
          <c:orientation val="minMax"/>
        </c:scaling>
        <c:delete val="1"/>
        <c:axPos val="r"/>
        <c:numFmt formatCode="&quot;$&quot;#,##0" sourceLinked="1"/>
        <c:majorTickMark val="none"/>
        <c:minorTickMark val="none"/>
        <c:tickLblPos val="nextTo"/>
        <c:crossAx val="364276544"/>
        <c:crosses val="autoZero"/>
        <c:crossBetween val="midCat"/>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6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[Dunamis store 1.xlsx]Top Ten Customers!PivotTable6</c:name>
    <c:fmtId val="-1"/>
  </c:pivotSource>
  <c:chart>
    <c:autoTitleDeleted val="1"/>
    <c:pivotFmts>
      <c:pivotFmt>
        <c:idx val="0"/>
        <c:spPr>
          <a:solidFill>
            <a:srgbClr val="FFFF00"/>
          </a:solidFill>
          <a:ln>
            <a:noFill/>
          </a:ln>
          <a:effectLst/>
        </c:spPr>
        <c:marker>
          <c:symbol val="none"/>
        </c:marker>
      </c:pivotFmt>
      <c:pivotFmt>
        <c:idx val="1"/>
        <c:spPr>
          <a:solidFill>
            <a:srgbClr val="FFFF00"/>
          </a:solidFill>
          <a:ln>
            <a:noFill/>
          </a:ln>
          <a:effectLst/>
        </c:spPr>
      </c:pivotFmt>
      <c:pivotFmt>
        <c:idx val="2"/>
        <c:spPr>
          <a:solidFill>
            <a:srgbClr val="FFFF66"/>
          </a:solidFill>
          <a:ln>
            <a:noFill/>
          </a:ln>
          <a:effectLst/>
        </c:spPr>
      </c:pivotFmt>
      <c:pivotFmt>
        <c:idx val="3"/>
        <c:spPr>
          <a:solidFill>
            <a:srgbClr val="FFFF66"/>
          </a:solidFill>
          <a:ln>
            <a:noFill/>
          </a:ln>
          <a:effectLst/>
        </c:spPr>
      </c:pivotFmt>
      <c:pivotFmt>
        <c:idx val="4"/>
        <c:spPr>
          <a:solidFill>
            <a:srgbClr val="FFFF99"/>
          </a:solidFill>
          <a:ln>
            <a:noFill/>
          </a:ln>
          <a:effectLst/>
        </c:spPr>
      </c:pivotFmt>
      <c:pivotFmt>
        <c:idx val="5"/>
        <c:spPr>
          <a:solidFill>
            <a:srgbClr val="FFFF66"/>
          </a:solidFill>
          <a:ln>
            <a:noFill/>
          </a:ln>
          <a:effectLst/>
        </c:spPr>
      </c:pivotFmt>
      <c:pivotFmt>
        <c:idx val="6"/>
        <c:spPr>
          <a:solidFill>
            <a:srgbClr val="FFFFCC"/>
          </a:solidFill>
          <a:ln>
            <a:noFill/>
          </a:ln>
          <a:effectLst/>
        </c:spPr>
      </c:pivotFmt>
      <c:pivotFmt>
        <c:idx val="7"/>
        <c:spPr>
          <a:solidFill>
            <a:srgbClr val="FFFFCC"/>
          </a:solidFill>
          <a:ln>
            <a:noFill/>
          </a:ln>
          <a:effectLst/>
        </c:spPr>
      </c:pivotFmt>
      <c:pivotFmt>
        <c:idx val="8"/>
        <c:spPr>
          <a:solidFill>
            <a:srgbClr val="FFFFCC"/>
          </a:solidFill>
          <a:ln>
            <a:noFill/>
          </a:ln>
          <a:effectLst/>
        </c:spPr>
      </c:pivotFmt>
      <c:pivotFmt>
        <c:idx val="9"/>
        <c:spPr>
          <a:solidFill>
            <a:srgbClr val="FFFFCC"/>
          </a:solidFill>
          <a:ln>
            <a:noFill/>
          </a:ln>
          <a:effectLst/>
        </c:spPr>
      </c:pivotFmt>
      <c:pivotFmt>
        <c:idx val="10"/>
        <c:spPr>
          <a:solidFill>
            <a:srgbClr val="FFFFCC"/>
          </a:solidFill>
          <a:ln>
            <a:noFill/>
          </a:ln>
          <a:effectLst/>
        </c:spPr>
      </c:pivotFmt>
      <c:pivotFmt>
        <c:idx val="11"/>
        <c:spPr>
          <a:solidFill>
            <a:schemeClr val="accent1">
              <a:lumMod val="75000"/>
            </a:schemeClr>
          </a:solidFill>
          <a:ln>
            <a:noFill/>
          </a:ln>
          <a:effectLst/>
        </c:spPr>
      </c:pivotFmt>
      <c:pivotFmt>
        <c:idx val="12"/>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13"/>
        <c:spPr>
          <a:solidFill>
            <a:srgbClr val="FFFFCC"/>
          </a:solidFill>
          <a:ln>
            <a:noFill/>
          </a:ln>
          <a:effectLst/>
        </c:spPr>
      </c:pivotFmt>
      <c:pivotFmt>
        <c:idx val="14"/>
        <c:spPr>
          <a:solidFill>
            <a:srgbClr val="FFFFCC"/>
          </a:solidFill>
          <a:ln>
            <a:noFill/>
          </a:ln>
          <a:effectLst/>
        </c:spPr>
      </c:pivotFmt>
      <c:pivotFmt>
        <c:idx val="15"/>
        <c:spPr>
          <a:solidFill>
            <a:srgbClr val="FFFFCC"/>
          </a:solidFill>
          <a:ln>
            <a:noFill/>
          </a:ln>
          <a:effectLst/>
        </c:spPr>
      </c:pivotFmt>
      <c:pivotFmt>
        <c:idx val="16"/>
        <c:spPr>
          <a:solidFill>
            <a:srgbClr val="FFFFCC"/>
          </a:solidFill>
          <a:ln>
            <a:noFill/>
          </a:ln>
          <a:effectLst/>
        </c:spPr>
      </c:pivotFmt>
      <c:pivotFmt>
        <c:idx val="17"/>
        <c:spPr>
          <a:solidFill>
            <a:srgbClr val="FFFFCC"/>
          </a:solidFill>
          <a:ln>
            <a:noFill/>
          </a:ln>
          <a:effectLst/>
        </c:spPr>
      </c:pivotFmt>
      <c:pivotFmt>
        <c:idx val="18"/>
        <c:spPr>
          <a:solidFill>
            <a:srgbClr val="FFFF66"/>
          </a:solidFill>
          <a:ln>
            <a:noFill/>
          </a:ln>
          <a:effectLst/>
        </c:spPr>
      </c:pivotFmt>
      <c:pivotFmt>
        <c:idx val="19"/>
        <c:spPr>
          <a:solidFill>
            <a:srgbClr val="FFFF99"/>
          </a:solidFill>
          <a:ln>
            <a:noFill/>
          </a:ln>
          <a:effectLst/>
        </c:spPr>
      </c:pivotFmt>
      <c:pivotFmt>
        <c:idx val="20"/>
        <c:spPr>
          <a:solidFill>
            <a:srgbClr val="FFFF66"/>
          </a:solidFill>
          <a:ln>
            <a:noFill/>
          </a:ln>
          <a:effectLst/>
        </c:spPr>
      </c:pivotFmt>
      <c:pivotFmt>
        <c:idx val="21"/>
        <c:spPr>
          <a:solidFill>
            <a:srgbClr val="FFFF66"/>
          </a:solidFill>
          <a:ln>
            <a:noFill/>
          </a:ln>
          <a:effectLst/>
        </c:spPr>
      </c:pivotFmt>
      <c:pivotFmt>
        <c:idx val="22"/>
        <c:spPr>
          <a:solidFill>
            <a:srgbClr val="FFFF00"/>
          </a:solidFill>
          <a:ln>
            <a:noFill/>
          </a:ln>
          <a:effectLst/>
        </c:spPr>
      </c:pivotFmt>
      <c:pivotFmt>
        <c:idx val="23"/>
        <c:spPr>
          <a:solidFill>
            <a:srgbClr val="FFFF00"/>
          </a:solidFill>
          <a:ln>
            <a:noFill/>
          </a:ln>
          <a:effectLst/>
        </c:spPr>
        <c:marker>
          <c:symbol val="none"/>
        </c:marker>
      </c:pivotFmt>
      <c:pivotFmt>
        <c:idx val="24"/>
        <c:spPr>
          <a:solidFill>
            <a:srgbClr val="FFFFCC"/>
          </a:solidFill>
          <a:ln>
            <a:noFill/>
          </a:ln>
          <a:effectLst/>
        </c:spPr>
      </c:pivotFmt>
      <c:pivotFmt>
        <c:idx val="25"/>
        <c:spPr>
          <a:solidFill>
            <a:srgbClr val="FFFFCC"/>
          </a:solidFill>
          <a:ln>
            <a:noFill/>
          </a:ln>
          <a:effectLst/>
        </c:spPr>
      </c:pivotFmt>
      <c:pivotFmt>
        <c:idx val="26"/>
        <c:spPr>
          <a:solidFill>
            <a:srgbClr val="FFFFCC"/>
          </a:solidFill>
          <a:ln>
            <a:noFill/>
          </a:ln>
          <a:effectLst/>
        </c:spPr>
      </c:pivotFmt>
      <c:pivotFmt>
        <c:idx val="27"/>
        <c:spPr>
          <a:solidFill>
            <a:srgbClr val="FFFFCC"/>
          </a:solidFill>
          <a:ln>
            <a:noFill/>
          </a:ln>
          <a:effectLst/>
        </c:spPr>
      </c:pivotFmt>
      <c:pivotFmt>
        <c:idx val="28"/>
        <c:spPr>
          <a:solidFill>
            <a:srgbClr val="FFFFCC"/>
          </a:solidFill>
          <a:ln>
            <a:noFill/>
          </a:ln>
          <a:effectLst/>
        </c:spPr>
      </c:pivotFmt>
      <c:pivotFmt>
        <c:idx val="29"/>
        <c:spPr>
          <a:solidFill>
            <a:srgbClr val="FFFF66"/>
          </a:solidFill>
          <a:ln>
            <a:noFill/>
          </a:ln>
          <a:effectLst/>
        </c:spPr>
      </c:pivotFmt>
      <c:pivotFmt>
        <c:idx val="30"/>
        <c:spPr>
          <a:solidFill>
            <a:srgbClr val="FFFF99"/>
          </a:solidFill>
          <a:ln>
            <a:noFill/>
          </a:ln>
          <a:effectLst/>
        </c:spPr>
      </c:pivotFmt>
      <c:pivotFmt>
        <c:idx val="31"/>
        <c:spPr>
          <a:solidFill>
            <a:srgbClr val="FFFF66"/>
          </a:solidFill>
          <a:ln>
            <a:noFill/>
          </a:ln>
          <a:effectLst/>
        </c:spPr>
      </c:pivotFmt>
      <c:pivotFmt>
        <c:idx val="32"/>
        <c:spPr>
          <a:solidFill>
            <a:srgbClr val="FFFF66"/>
          </a:solidFill>
          <a:ln>
            <a:noFill/>
          </a:ln>
          <a:effectLst/>
        </c:spPr>
      </c:pivotFmt>
      <c:pivotFmt>
        <c:idx val="33"/>
        <c:spPr>
          <a:solidFill>
            <a:srgbClr val="FFFF00"/>
          </a:solidFill>
          <a:ln>
            <a:noFill/>
          </a:ln>
          <a:effectLst/>
        </c:spPr>
      </c:pivotFmt>
      <c:pivotFmt>
        <c:idx val="34"/>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5"/>
        <c:spPr>
          <a:solidFill>
            <a:srgbClr val="FFFFCC"/>
          </a:solidFill>
          <a:ln>
            <a:noFill/>
          </a:ln>
          <a:effectLst/>
        </c:spPr>
      </c:pivotFmt>
      <c:pivotFmt>
        <c:idx val="36"/>
        <c:spPr>
          <a:solidFill>
            <a:srgbClr val="FFFFCC"/>
          </a:solidFill>
          <a:ln>
            <a:noFill/>
          </a:ln>
          <a:effectLst/>
        </c:spPr>
      </c:pivotFmt>
      <c:pivotFmt>
        <c:idx val="37"/>
        <c:spPr>
          <a:solidFill>
            <a:srgbClr val="FFFFCC"/>
          </a:solidFill>
          <a:ln>
            <a:noFill/>
          </a:ln>
          <a:effectLst/>
        </c:spPr>
      </c:pivotFmt>
      <c:pivotFmt>
        <c:idx val="38"/>
        <c:spPr>
          <a:solidFill>
            <a:srgbClr val="FFFFCC"/>
          </a:solidFill>
          <a:ln>
            <a:noFill/>
          </a:ln>
          <a:effectLst/>
        </c:spPr>
      </c:pivotFmt>
      <c:pivotFmt>
        <c:idx val="39"/>
        <c:spPr>
          <a:solidFill>
            <a:srgbClr val="FFFFCC"/>
          </a:solidFill>
          <a:ln>
            <a:noFill/>
          </a:ln>
          <a:effectLst/>
        </c:spPr>
      </c:pivotFmt>
      <c:pivotFmt>
        <c:idx val="40"/>
        <c:spPr>
          <a:solidFill>
            <a:srgbClr val="FFFF66"/>
          </a:solidFill>
          <a:ln>
            <a:noFill/>
          </a:ln>
          <a:effectLst/>
        </c:spPr>
      </c:pivotFmt>
      <c:pivotFmt>
        <c:idx val="41"/>
        <c:spPr>
          <a:solidFill>
            <a:srgbClr val="FFFF99"/>
          </a:solidFill>
          <a:ln>
            <a:noFill/>
          </a:ln>
          <a:effectLst/>
        </c:spPr>
      </c:pivotFmt>
      <c:pivotFmt>
        <c:idx val="42"/>
        <c:spPr>
          <a:solidFill>
            <a:srgbClr val="FFFF66"/>
          </a:solidFill>
          <a:ln>
            <a:noFill/>
          </a:ln>
          <a:effectLst/>
        </c:spPr>
      </c:pivotFmt>
      <c:pivotFmt>
        <c:idx val="43"/>
        <c:spPr>
          <a:solidFill>
            <a:srgbClr val="FFFF66"/>
          </a:solidFill>
          <a:ln>
            <a:noFill/>
          </a:ln>
          <a:effectLst/>
        </c:spPr>
      </c:pivotFmt>
      <c:pivotFmt>
        <c:idx val="44"/>
        <c:spPr>
          <a:solidFill>
            <a:srgbClr val="FFFF00"/>
          </a:solidFill>
          <a:ln>
            <a:noFill/>
          </a:ln>
          <a:effectLst/>
        </c:spPr>
      </c:pivotFmt>
      <c:pivotFmt>
        <c:idx val="45"/>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6"/>
        <c:spPr>
          <a:solidFill>
            <a:srgbClr val="FFFFCC"/>
          </a:solidFill>
          <a:ln>
            <a:noFill/>
          </a:ln>
          <a:effectLst/>
        </c:spPr>
      </c:pivotFmt>
      <c:pivotFmt>
        <c:idx val="47"/>
        <c:spPr>
          <a:solidFill>
            <a:srgbClr val="FFFFCC"/>
          </a:solidFill>
          <a:ln>
            <a:noFill/>
          </a:ln>
          <a:effectLst/>
        </c:spPr>
      </c:pivotFmt>
      <c:pivotFmt>
        <c:idx val="48"/>
        <c:spPr>
          <a:solidFill>
            <a:srgbClr val="FFFFCC"/>
          </a:solidFill>
          <a:ln>
            <a:noFill/>
          </a:ln>
          <a:effectLst/>
        </c:spPr>
      </c:pivotFmt>
      <c:pivotFmt>
        <c:idx val="49"/>
        <c:spPr>
          <a:solidFill>
            <a:srgbClr val="FFFFCC"/>
          </a:solidFill>
          <a:ln>
            <a:noFill/>
          </a:ln>
          <a:effectLst/>
        </c:spPr>
      </c:pivotFmt>
      <c:pivotFmt>
        <c:idx val="50"/>
        <c:spPr>
          <a:solidFill>
            <a:srgbClr val="FFFFCC"/>
          </a:solidFill>
          <a:ln>
            <a:noFill/>
          </a:ln>
          <a:effectLst/>
        </c:spPr>
      </c:pivotFmt>
      <c:pivotFmt>
        <c:idx val="51"/>
        <c:spPr>
          <a:solidFill>
            <a:srgbClr val="FFFF66"/>
          </a:solidFill>
          <a:ln>
            <a:noFill/>
          </a:ln>
          <a:effectLst/>
        </c:spPr>
      </c:pivotFmt>
      <c:pivotFmt>
        <c:idx val="52"/>
        <c:spPr>
          <a:solidFill>
            <a:srgbClr val="FFFF99"/>
          </a:solidFill>
          <a:ln>
            <a:noFill/>
          </a:ln>
          <a:effectLst/>
        </c:spPr>
      </c:pivotFmt>
      <c:pivotFmt>
        <c:idx val="53"/>
        <c:spPr>
          <a:solidFill>
            <a:srgbClr val="FFFF66"/>
          </a:solidFill>
          <a:ln>
            <a:noFill/>
          </a:ln>
          <a:effectLst/>
        </c:spPr>
      </c:pivotFmt>
      <c:pivotFmt>
        <c:idx val="54"/>
        <c:spPr>
          <a:solidFill>
            <a:srgbClr val="FFFF66"/>
          </a:solidFill>
          <a:ln>
            <a:noFill/>
          </a:ln>
          <a:effectLst/>
        </c:spPr>
      </c:pivotFmt>
      <c:pivotFmt>
        <c:idx val="55"/>
        <c:spPr>
          <a:solidFill>
            <a:srgbClr val="FFFF00"/>
          </a:solidFill>
          <a:ln>
            <a:noFill/>
          </a:ln>
          <a:effectLst/>
        </c:spPr>
      </c:pivotFmt>
    </c:pivotFmts>
    <c:plotArea>
      <c:layout/>
      <c:barChart>
        <c:barDir val="bar"/>
        <c:grouping val="clustered"/>
        <c:varyColors val="0"/>
        <c:ser>
          <c:idx val="0"/>
          <c:order val="0"/>
          <c:tx>
            <c:strRef>
              <c:f>'Top Ten Customers'!$B$1</c:f>
              <c:strCache>
                <c:ptCount val="1"/>
                <c:pt idx="0">
                  <c:v>Total</c:v>
                </c:pt>
              </c:strCache>
            </c:strRef>
          </c:tx>
          <c:spPr>
            <a:solidFill>
              <a:srgbClr val="FFFF00"/>
            </a:solidFill>
            <a:ln>
              <a:noFill/>
            </a:ln>
            <a:effectLst/>
          </c:spPr>
          <c:invertIfNegative val="0"/>
          <c:dPt>
            <c:idx val="0"/>
            <c:invertIfNegative val="0"/>
            <c:bubble3D val="0"/>
            <c:spPr>
              <a:solidFill>
                <a:srgbClr val="FFFFCC"/>
              </a:solidFill>
              <a:ln>
                <a:noFill/>
              </a:ln>
              <a:effectLst/>
            </c:spPr>
            <c:extLst>
              <c:ext xmlns:c16="http://schemas.microsoft.com/office/drawing/2014/chart" uri="{C3380CC4-5D6E-409C-BE32-E72D297353CC}">
                <c16:uniqueId val="{00000001-FC1E-45E6-B0B6-304252273692}"/>
              </c:ext>
            </c:extLst>
          </c:dPt>
          <c:dPt>
            <c:idx val="1"/>
            <c:invertIfNegative val="0"/>
            <c:bubble3D val="0"/>
            <c:spPr>
              <a:solidFill>
                <a:srgbClr val="FFFFCC"/>
              </a:solidFill>
              <a:ln>
                <a:noFill/>
              </a:ln>
              <a:effectLst/>
            </c:spPr>
            <c:extLst>
              <c:ext xmlns:c16="http://schemas.microsoft.com/office/drawing/2014/chart" uri="{C3380CC4-5D6E-409C-BE32-E72D297353CC}">
                <c16:uniqueId val="{00000003-FC1E-45E6-B0B6-304252273692}"/>
              </c:ext>
            </c:extLst>
          </c:dPt>
          <c:dPt>
            <c:idx val="2"/>
            <c:invertIfNegative val="0"/>
            <c:bubble3D val="0"/>
            <c:spPr>
              <a:solidFill>
                <a:srgbClr val="FFFFCC"/>
              </a:solidFill>
              <a:ln>
                <a:noFill/>
              </a:ln>
              <a:effectLst/>
            </c:spPr>
            <c:extLst>
              <c:ext xmlns:c16="http://schemas.microsoft.com/office/drawing/2014/chart" uri="{C3380CC4-5D6E-409C-BE32-E72D297353CC}">
                <c16:uniqueId val="{00000005-FC1E-45E6-B0B6-304252273692}"/>
              </c:ext>
            </c:extLst>
          </c:dPt>
          <c:dPt>
            <c:idx val="3"/>
            <c:invertIfNegative val="0"/>
            <c:bubble3D val="0"/>
            <c:spPr>
              <a:solidFill>
                <a:srgbClr val="FFFFCC"/>
              </a:solidFill>
              <a:ln>
                <a:noFill/>
              </a:ln>
              <a:effectLst/>
            </c:spPr>
            <c:extLst>
              <c:ext xmlns:c16="http://schemas.microsoft.com/office/drawing/2014/chart" uri="{C3380CC4-5D6E-409C-BE32-E72D297353CC}">
                <c16:uniqueId val="{00000007-FC1E-45E6-B0B6-304252273692}"/>
              </c:ext>
            </c:extLst>
          </c:dPt>
          <c:dPt>
            <c:idx val="4"/>
            <c:invertIfNegative val="0"/>
            <c:bubble3D val="0"/>
            <c:spPr>
              <a:solidFill>
                <a:srgbClr val="FFFFCC"/>
              </a:solidFill>
              <a:ln>
                <a:noFill/>
              </a:ln>
              <a:effectLst/>
            </c:spPr>
            <c:extLst>
              <c:ext xmlns:c16="http://schemas.microsoft.com/office/drawing/2014/chart" uri="{C3380CC4-5D6E-409C-BE32-E72D297353CC}">
                <c16:uniqueId val="{00000009-FC1E-45E6-B0B6-304252273692}"/>
              </c:ext>
            </c:extLst>
          </c:dPt>
          <c:dPt>
            <c:idx val="5"/>
            <c:invertIfNegative val="0"/>
            <c:bubble3D val="0"/>
            <c:spPr>
              <a:solidFill>
                <a:srgbClr val="FFFF66"/>
              </a:solidFill>
              <a:ln>
                <a:noFill/>
              </a:ln>
              <a:effectLst/>
            </c:spPr>
            <c:extLst>
              <c:ext xmlns:c16="http://schemas.microsoft.com/office/drawing/2014/chart" uri="{C3380CC4-5D6E-409C-BE32-E72D297353CC}">
                <c16:uniqueId val="{0000000B-FC1E-45E6-B0B6-304252273692}"/>
              </c:ext>
            </c:extLst>
          </c:dPt>
          <c:dPt>
            <c:idx val="6"/>
            <c:invertIfNegative val="0"/>
            <c:bubble3D val="0"/>
            <c:spPr>
              <a:solidFill>
                <a:srgbClr val="FFFF99"/>
              </a:solidFill>
              <a:ln>
                <a:noFill/>
              </a:ln>
              <a:effectLst/>
            </c:spPr>
            <c:extLst>
              <c:ext xmlns:c16="http://schemas.microsoft.com/office/drawing/2014/chart" uri="{C3380CC4-5D6E-409C-BE32-E72D297353CC}">
                <c16:uniqueId val="{0000000D-FC1E-45E6-B0B6-304252273692}"/>
              </c:ext>
            </c:extLst>
          </c:dPt>
          <c:dPt>
            <c:idx val="7"/>
            <c:invertIfNegative val="0"/>
            <c:bubble3D val="0"/>
            <c:spPr>
              <a:solidFill>
                <a:srgbClr val="FFFF66"/>
              </a:solidFill>
              <a:ln>
                <a:noFill/>
              </a:ln>
              <a:effectLst/>
            </c:spPr>
            <c:extLst>
              <c:ext xmlns:c16="http://schemas.microsoft.com/office/drawing/2014/chart" uri="{C3380CC4-5D6E-409C-BE32-E72D297353CC}">
                <c16:uniqueId val="{0000000F-FC1E-45E6-B0B6-304252273692}"/>
              </c:ext>
            </c:extLst>
          </c:dPt>
          <c:dPt>
            <c:idx val="8"/>
            <c:invertIfNegative val="0"/>
            <c:bubble3D val="0"/>
            <c:spPr>
              <a:solidFill>
                <a:srgbClr val="FFFF66"/>
              </a:solidFill>
              <a:ln>
                <a:noFill/>
              </a:ln>
              <a:effectLst/>
            </c:spPr>
            <c:extLst>
              <c:ext xmlns:c16="http://schemas.microsoft.com/office/drawing/2014/chart" uri="{C3380CC4-5D6E-409C-BE32-E72D297353CC}">
                <c16:uniqueId val="{00000011-FC1E-45E6-B0B6-304252273692}"/>
              </c:ext>
            </c:extLst>
          </c:dPt>
          <c:dPt>
            <c:idx val="9"/>
            <c:invertIfNegative val="0"/>
            <c:bubble3D val="0"/>
            <c:spPr>
              <a:solidFill>
                <a:srgbClr val="FFFF00"/>
              </a:solidFill>
              <a:ln>
                <a:noFill/>
              </a:ln>
              <a:effectLst/>
            </c:spPr>
            <c:extLst>
              <c:ext xmlns:c16="http://schemas.microsoft.com/office/drawing/2014/chart" uri="{C3380CC4-5D6E-409C-BE32-E72D297353CC}">
                <c16:uniqueId val="{00000013-FC1E-45E6-B0B6-304252273692}"/>
              </c:ext>
            </c:extLst>
          </c:dPt>
          <c:dLbls>
            <c:delete val="1"/>
          </c:dLbls>
          <c:cat>
            <c:strRef>
              <c:f>'Top Ten Customers'!$A$2:$A$12</c:f>
              <c:strCache>
                <c:ptCount val="10"/>
                <c:pt idx="0">
                  <c:v>Company K</c:v>
                </c:pt>
                <c:pt idx="1">
                  <c:v>Company C</c:v>
                </c:pt>
                <c:pt idx="2">
                  <c:v>Company Z</c:v>
                </c:pt>
                <c:pt idx="3">
                  <c:v>Company J</c:v>
                </c:pt>
                <c:pt idx="4">
                  <c:v>Company I</c:v>
                </c:pt>
                <c:pt idx="5">
                  <c:v>Company A</c:v>
                </c:pt>
                <c:pt idx="6">
                  <c:v>Company F</c:v>
                </c:pt>
                <c:pt idx="7">
                  <c:v>Company BB</c:v>
                </c:pt>
                <c:pt idx="8">
                  <c:v>Company H</c:v>
                </c:pt>
                <c:pt idx="9">
                  <c:v>Company D</c:v>
                </c:pt>
              </c:strCache>
            </c:strRef>
          </c:cat>
          <c:val>
            <c:numRef>
              <c:f>'Top Ten Customers'!$B$2:$B$12</c:f>
              <c:numCache>
                <c:formatCode>_("$"* #,##0_);_("$"* \(#,##0\);_("$"* "-"??_);_(@_)</c:formatCode>
                <c:ptCount val="10"/>
                <c:pt idx="0">
                  <c:v>21937.08</c:v>
                </c:pt>
                <c:pt idx="1">
                  <c:v>27005.38</c:v>
                </c:pt>
                <c:pt idx="2">
                  <c:v>28208.250000000007</c:v>
                </c:pt>
                <c:pt idx="3">
                  <c:v>29133.009999999995</c:v>
                </c:pt>
                <c:pt idx="4">
                  <c:v>32530.6</c:v>
                </c:pt>
                <c:pt idx="5">
                  <c:v>36839.990000000005</c:v>
                </c:pt>
                <c:pt idx="6">
                  <c:v>37418</c:v>
                </c:pt>
                <c:pt idx="7">
                  <c:v>43703</c:v>
                </c:pt>
                <c:pt idx="8">
                  <c:v>50198.35</c:v>
                </c:pt>
                <c:pt idx="9">
                  <c:v>67180.5</c:v>
                </c:pt>
              </c:numCache>
            </c:numRef>
          </c:val>
          <c:extLst>
            <c:ext xmlns:c16="http://schemas.microsoft.com/office/drawing/2014/chart" uri="{C3380CC4-5D6E-409C-BE32-E72D297353CC}">
              <c16:uniqueId val="{00000014-FC1E-45E6-B0B6-304252273692}"/>
            </c:ext>
          </c:extLst>
        </c:ser>
        <c:dLbls>
          <c:dLblPos val="inBase"/>
          <c:showLegendKey val="0"/>
          <c:showVal val="1"/>
          <c:showCatName val="0"/>
          <c:showSerName val="0"/>
          <c:showPercent val="0"/>
          <c:showBubbleSize val="0"/>
        </c:dLbls>
        <c:gapWidth val="52"/>
        <c:axId val="1162206975"/>
        <c:axId val="1162208223"/>
      </c:barChart>
      <c:catAx>
        <c:axId val="11622069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crossAx val="1162208223"/>
        <c:crosses val="autoZero"/>
        <c:auto val="1"/>
        <c:lblAlgn val="ctr"/>
        <c:lblOffset val="100"/>
        <c:noMultiLvlLbl val="0"/>
      </c:catAx>
      <c:valAx>
        <c:axId val="1162208223"/>
        <c:scaling>
          <c:orientation val="minMax"/>
        </c:scaling>
        <c:delete val="1"/>
        <c:axPos val="b"/>
        <c:numFmt formatCode="_(&quot;$&quot;* #,##0_);_(&quot;$&quot;* \(#,##0\);_(&quot;$&quot;* &quot;-&quot;??_);_(@_)" sourceLinked="1"/>
        <c:majorTickMark val="none"/>
        <c:minorTickMark val="none"/>
        <c:tickLblPos val="nextTo"/>
        <c:crossAx val="1162206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[Dunamis store 1.xlsx]Sales by rep!PivotTable2</c:name>
    <c:fmtId val="-1"/>
  </c:pivotSource>
  <c:chart>
    <c:autoTitleDeleted val="1"/>
    <c:pivotFmts>
      <c:pivotFmt>
        <c:idx val="0"/>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lumMod val="75000"/>
            </a:schemeClr>
          </a:solidFill>
          <a:ln>
            <a:noFill/>
          </a:ln>
          <a:effectLst/>
        </c:spPr>
      </c:pivotFmt>
      <c:pivotFmt>
        <c:idx val="2"/>
        <c:spPr>
          <a:solidFill>
            <a:schemeClr val="accent1">
              <a:lumMod val="75000"/>
            </a:schemeClr>
          </a:solidFill>
          <a:ln>
            <a:noFill/>
          </a:ln>
          <a:effectLst/>
        </c:spPr>
      </c:pivotFmt>
      <c:pivotFmt>
        <c:idx val="3"/>
        <c:spPr>
          <a:solidFill>
            <a:schemeClr val="accent1">
              <a:lumMod val="75000"/>
            </a:schemeClr>
          </a:solidFill>
          <a:ln>
            <a:noFill/>
          </a:ln>
          <a:effectLst/>
        </c:spPr>
      </c:pivotFmt>
      <c:pivotFmt>
        <c:idx val="4"/>
        <c:spPr>
          <a:solidFill>
            <a:schemeClr val="tx2">
              <a:lumMod val="40000"/>
              <a:lumOff val="60000"/>
            </a:schemeClr>
          </a:solidFill>
          <a:ln>
            <a:noFill/>
          </a:ln>
          <a:effectLst/>
        </c:spPr>
      </c:pivotFmt>
      <c:pivotFmt>
        <c:idx val="5"/>
        <c:spPr>
          <a:solidFill>
            <a:schemeClr val="tx2">
              <a:lumMod val="40000"/>
              <a:lumOff val="60000"/>
            </a:schemeClr>
          </a:solidFill>
          <a:ln>
            <a:noFill/>
          </a:ln>
          <a:effectLst/>
        </c:spPr>
      </c:pivotFmt>
      <c:pivotFmt>
        <c:idx val="6"/>
        <c:spPr>
          <a:solidFill>
            <a:srgbClr val="FFFF99"/>
          </a:solidFill>
          <a:ln>
            <a:noFill/>
          </a:ln>
          <a:effectLst/>
        </c:spPr>
        <c:marker>
          <c:symbol val="none"/>
        </c:marker>
      </c:pivotFmt>
      <c:pivotFmt>
        <c:idx val="7"/>
        <c:spPr>
          <a:solidFill>
            <a:srgbClr val="FFFF99"/>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FFFF99"/>
          </a:solidFill>
          <a:ln>
            <a:noFill/>
          </a:ln>
          <a:effectLst/>
        </c:spPr>
        <c:marker>
          <c:symbol val="none"/>
        </c:marker>
      </c:pivotFmt>
      <c:pivotFmt>
        <c:idx val="9"/>
        <c:spPr>
          <a:solidFill>
            <a:srgbClr val="FFFF99"/>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FFFF99"/>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'Sales by rep'!$B$3</c:f>
              <c:strCache>
                <c:ptCount val="1"/>
                <c:pt idx="0">
                  <c:v>Total</c:v>
                </c:pt>
              </c:strCache>
            </c:strRef>
          </c:tx>
          <c:spPr>
            <a:solidFill>
              <a:srgbClr val="FFFF99"/>
            </a:solidFill>
            <a:ln>
              <a:noFill/>
            </a:ln>
            <a:effectLst/>
          </c:spPr>
          <c:invertIfNegative val="0"/>
          <c:dLbls>
            <c:delete val="1"/>
          </c:dLbls>
          <c:cat>
            <c:strRef>
              <c:f>'Sales by rep'!$A$4:$A$12</c:f>
              <c:strCache>
                <c:ptCount val="8"/>
                <c:pt idx="0">
                  <c:v>Nancy Freehafer</c:v>
                </c:pt>
                <c:pt idx="1">
                  <c:v>Anne Larsen</c:v>
                </c:pt>
                <c:pt idx="2">
                  <c:v>Andrew Cencini</c:v>
                </c:pt>
                <c:pt idx="3">
                  <c:v>Mariya Sergienko</c:v>
                </c:pt>
                <c:pt idx="4">
                  <c:v>Laura Giussani</c:v>
                </c:pt>
                <c:pt idx="5">
                  <c:v>Michael Neipper</c:v>
                </c:pt>
                <c:pt idx="6">
                  <c:v>Robert Zare</c:v>
                </c:pt>
                <c:pt idx="7">
                  <c:v>Jan Kotas</c:v>
                </c:pt>
              </c:strCache>
            </c:strRef>
          </c:cat>
          <c:val>
            <c:numRef>
              <c:f>'Sales by rep'!$B$4:$B$12</c:f>
              <c:numCache>
                <c:formatCode>"$"#,##0</c:formatCode>
                <c:ptCount val="8"/>
                <c:pt idx="0">
                  <c:v>104242.33999999997</c:v>
                </c:pt>
                <c:pt idx="1">
                  <c:v>93848.329999999987</c:v>
                </c:pt>
                <c:pt idx="2">
                  <c:v>67180.5</c:v>
                </c:pt>
                <c:pt idx="3">
                  <c:v>42370.880000000005</c:v>
                </c:pt>
                <c:pt idx="4">
                  <c:v>41095.01</c:v>
                </c:pt>
                <c:pt idx="5">
                  <c:v>37418</c:v>
                </c:pt>
                <c:pt idx="6">
                  <c:v>32530.6</c:v>
                </c:pt>
                <c:pt idx="7">
                  <c:v>16350.5</c:v>
                </c:pt>
              </c:numCache>
            </c:numRef>
          </c:val>
          <c:extLst>
            <c:ext xmlns:c16="http://schemas.microsoft.com/office/drawing/2014/chart" uri="{C3380CC4-5D6E-409C-BE32-E72D297353CC}">
              <c16:uniqueId val="{00000000-475C-46B9-A51A-49F34215D039}"/>
            </c:ext>
          </c:extLst>
        </c:ser>
        <c:dLbls>
          <c:dLblPos val="inEnd"/>
          <c:showLegendKey val="0"/>
          <c:showVal val="1"/>
          <c:showCatName val="0"/>
          <c:showSerName val="0"/>
          <c:showPercent val="0"/>
          <c:showBubbleSize val="0"/>
        </c:dLbls>
        <c:gapWidth val="110"/>
        <c:axId val="905093295"/>
        <c:axId val="905094127"/>
      </c:barChart>
      <c:catAx>
        <c:axId val="90509329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crossAx val="905094127"/>
        <c:crosses val="autoZero"/>
        <c:auto val="1"/>
        <c:lblAlgn val="ctr"/>
        <c:lblOffset val="100"/>
        <c:noMultiLvlLbl val="0"/>
      </c:catAx>
      <c:valAx>
        <c:axId val="905094127"/>
        <c:scaling>
          <c:orientation val="minMax"/>
        </c:scaling>
        <c:delete val="1"/>
        <c:axPos val="t"/>
        <c:numFmt formatCode="&quot;$&quot;#,##0" sourceLinked="1"/>
        <c:majorTickMark val="none"/>
        <c:minorTickMark val="none"/>
        <c:tickLblPos val="nextTo"/>
        <c:crossAx val="905093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[Dunamis store 1.xlsx]Sales by region!PivotTable3</c:name>
    <c:fmtId val="-1"/>
  </c:pivotSource>
  <c:chart>
    <c:autoTitleDeleted val="1"/>
    <c:pivotFmts>
      <c:pivotFmt>
        <c:idx val="0"/>
        <c:spPr>
          <a:solidFill>
            <a:schemeClr val="accent4">
              <a:lumMod val="60000"/>
              <a:lumOff val="40000"/>
            </a:schemeClr>
          </a:solidFill>
          <a:ln w="19050">
            <a:no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4">
              <a:lumMod val="40000"/>
              <a:lumOff val="60000"/>
            </a:schemeClr>
          </a:solidFill>
          <a:ln w="19050">
            <a:noFill/>
          </a:ln>
          <a:effectLst/>
        </c:spPr>
      </c:pivotFmt>
      <c:pivotFmt>
        <c:idx val="2"/>
        <c:spPr>
          <a:solidFill>
            <a:schemeClr val="accent4">
              <a:lumMod val="60000"/>
              <a:lumOff val="40000"/>
            </a:schemeClr>
          </a:solidFill>
          <a:ln w="19050">
            <a:noFill/>
          </a:ln>
          <a:effectLst/>
        </c:spPr>
      </c:pivotFmt>
      <c:pivotFmt>
        <c:idx val="3"/>
        <c:spPr>
          <a:solidFill>
            <a:srgbClr val="FFFF00"/>
          </a:solidFill>
          <a:ln w="19050">
            <a:noFill/>
          </a:ln>
          <a:effectLst/>
        </c:spPr>
      </c:pivotFmt>
      <c:pivotFmt>
        <c:idx val="4"/>
        <c:spPr>
          <a:solidFill>
            <a:schemeClr val="accent4">
              <a:lumMod val="20000"/>
              <a:lumOff val="80000"/>
            </a:schemeClr>
          </a:solidFill>
          <a:ln w="19050">
            <a:noFill/>
          </a:ln>
          <a:effectLst/>
        </c:spPr>
      </c:pivotFmt>
      <c:pivotFmt>
        <c:idx val="5"/>
        <c:spPr>
          <a:solidFill>
            <a:schemeClr val="accent4">
              <a:lumMod val="60000"/>
              <a:lumOff val="40000"/>
            </a:schemeClr>
          </a:solidFill>
          <a:ln w="19050">
            <a:no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4">
              <a:lumMod val="60000"/>
              <a:lumOff val="40000"/>
            </a:schemeClr>
          </a:solidFill>
          <a:ln w="19050">
            <a:noFill/>
          </a:ln>
          <a:effectLst/>
        </c:spPr>
      </c:pivotFmt>
      <c:pivotFmt>
        <c:idx val="7"/>
        <c:spPr>
          <a:solidFill>
            <a:schemeClr val="accent4">
              <a:lumMod val="40000"/>
              <a:lumOff val="60000"/>
            </a:schemeClr>
          </a:solidFill>
          <a:ln w="19050">
            <a:noFill/>
          </a:ln>
          <a:effectLst/>
        </c:spPr>
      </c:pivotFmt>
      <c:pivotFmt>
        <c:idx val="8"/>
        <c:spPr>
          <a:solidFill>
            <a:srgbClr val="FFFF00"/>
          </a:solidFill>
          <a:ln w="19050">
            <a:noFill/>
          </a:ln>
          <a:effectLst/>
        </c:spPr>
      </c:pivotFmt>
      <c:pivotFmt>
        <c:idx val="9"/>
        <c:spPr>
          <a:solidFill>
            <a:schemeClr val="accent4">
              <a:lumMod val="20000"/>
              <a:lumOff val="80000"/>
            </a:schemeClr>
          </a:solidFill>
          <a:ln w="19050">
            <a:noFill/>
          </a:ln>
          <a:effectLst/>
        </c:spPr>
      </c:pivotFmt>
      <c:pivotFmt>
        <c:idx val="10"/>
        <c:spPr>
          <a:solidFill>
            <a:schemeClr val="accent4">
              <a:lumMod val="60000"/>
              <a:lumOff val="40000"/>
            </a:schemeClr>
          </a:solidFill>
          <a:ln w="19050">
            <a:no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solidFill>
            <a:schemeClr val="accent4">
              <a:lumMod val="60000"/>
              <a:lumOff val="40000"/>
            </a:schemeClr>
          </a:solidFill>
          <a:ln w="19050">
            <a:noFill/>
          </a:ln>
          <a:effectLst/>
        </c:spPr>
      </c:pivotFmt>
      <c:pivotFmt>
        <c:idx val="12"/>
        <c:spPr>
          <a:solidFill>
            <a:schemeClr val="accent4">
              <a:lumMod val="40000"/>
              <a:lumOff val="60000"/>
            </a:schemeClr>
          </a:solidFill>
          <a:ln w="19050">
            <a:noFill/>
          </a:ln>
          <a:effectLst/>
        </c:spPr>
      </c:pivotFmt>
      <c:pivotFmt>
        <c:idx val="13"/>
        <c:spPr>
          <a:solidFill>
            <a:srgbClr val="FFFFCC"/>
          </a:solidFill>
          <a:ln w="19050">
            <a:noFill/>
          </a:ln>
          <a:effectLst/>
        </c:spPr>
      </c:pivotFmt>
      <c:pivotFmt>
        <c:idx val="14"/>
        <c:spPr>
          <a:solidFill>
            <a:schemeClr val="accent4">
              <a:lumMod val="20000"/>
              <a:lumOff val="80000"/>
            </a:schemeClr>
          </a:solidFill>
          <a:ln w="19050">
            <a:noFill/>
          </a:ln>
          <a:effectLst/>
        </c:spPr>
      </c:pivotFmt>
      <c:pivotFmt>
        <c:idx val="15"/>
        <c:spPr>
          <a:solidFill>
            <a:schemeClr val="accent4">
              <a:lumMod val="60000"/>
              <a:lumOff val="40000"/>
            </a:schemeClr>
          </a:solidFill>
          <a:ln w="19050">
            <a:no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6"/>
        <c:spPr>
          <a:solidFill>
            <a:schemeClr val="accent4">
              <a:lumMod val="60000"/>
              <a:lumOff val="40000"/>
            </a:schemeClr>
          </a:solidFill>
          <a:ln w="19050">
            <a:noFill/>
          </a:ln>
          <a:effectLst/>
        </c:spPr>
      </c:pivotFmt>
      <c:pivotFmt>
        <c:idx val="17"/>
        <c:spPr>
          <a:solidFill>
            <a:schemeClr val="accent4">
              <a:lumMod val="40000"/>
              <a:lumOff val="60000"/>
            </a:schemeClr>
          </a:solidFill>
          <a:ln w="19050">
            <a:noFill/>
          </a:ln>
          <a:effectLst/>
        </c:spPr>
      </c:pivotFmt>
      <c:pivotFmt>
        <c:idx val="18"/>
        <c:spPr>
          <a:solidFill>
            <a:srgbClr val="FFFFCC"/>
          </a:solidFill>
          <a:ln w="19050">
            <a:noFill/>
          </a:ln>
          <a:effectLst/>
        </c:spPr>
      </c:pivotFmt>
      <c:pivotFmt>
        <c:idx val="19"/>
        <c:spPr>
          <a:solidFill>
            <a:schemeClr val="accent4">
              <a:lumMod val="20000"/>
              <a:lumOff val="80000"/>
            </a:schemeClr>
          </a:solidFill>
          <a:ln w="19050">
            <a:noFill/>
          </a:ln>
          <a:effectLst/>
        </c:spPr>
      </c:pivotFmt>
      <c:pivotFmt>
        <c:idx val="20"/>
        <c:spPr>
          <a:solidFill>
            <a:schemeClr val="accent4">
              <a:lumMod val="60000"/>
              <a:lumOff val="40000"/>
            </a:schemeClr>
          </a:solidFill>
          <a:ln w="19050">
            <a:no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1"/>
        <c:spPr>
          <a:solidFill>
            <a:schemeClr val="accent4">
              <a:lumMod val="60000"/>
              <a:lumOff val="40000"/>
            </a:schemeClr>
          </a:solidFill>
          <a:ln w="19050">
            <a:noFill/>
          </a:ln>
          <a:effectLst/>
        </c:spPr>
      </c:pivotFmt>
      <c:pivotFmt>
        <c:idx val="22"/>
        <c:spPr>
          <a:solidFill>
            <a:schemeClr val="accent4">
              <a:lumMod val="40000"/>
              <a:lumOff val="60000"/>
            </a:schemeClr>
          </a:solidFill>
          <a:ln w="19050">
            <a:noFill/>
          </a:ln>
          <a:effectLst/>
        </c:spPr>
      </c:pivotFmt>
      <c:pivotFmt>
        <c:idx val="23"/>
        <c:spPr>
          <a:solidFill>
            <a:srgbClr val="FFFFCC"/>
          </a:solidFill>
          <a:ln w="19050">
            <a:noFill/>
          </a:ln>
          <a:effectLst/>
        </c:spPr>
      </c:pivotFmt>
      <c:pivotFmt>
        <c:idx val="24"/>
        <c:spPr>
          <a:solidFill>
            <a:schemeClr val="accent4">
              <a:lumMod val="20000"/>
              <a:lumOff val="80000"/>
            </a:schemeClr>
          </a:solidFill>
          <a:ln w="19050">
            <a:noFill/>
          </a:ln>
          <a:effectLst/>
        </c:spPr>
      </c:pivotFmt>
    </c:pivotFmts>
    <c:plotArea>
      <c:layout>
        <c:manualLayout>
          <c:layoutTarget val="inner"/>
          <c:xMode val="edge"/>
          <c:yMode val="edge"/>
          <c:x val="0.15577999073645207"/>
          <c:y val="9.0902777777777777E-2"/>
          <c:w val="0.65902871699861043"/>
          <c:h val="0.77802001312335956"/>
        </c:manualLayout>
      </c:layout>
      <c:doughnutChart>
        <c:varyColors val="1"/>
        <c:ser>
          <c:idx val="0"/>
          <c:order val="0"/>
          <c:tx>
            <c:strRef>
              <c:f>'Sales by region'!$B$3</c:f>
              <c:strCache>
                <c:ptCount val="1"/>
                <c:pt idx="0">
                  <c:v>Total</c:v>
                </c:pt>
              </c:strCache>
            </c:strRef>
          </c:tx>
          <c:spPr>
            <a:solidFill>
              <a:schemeClr val="accent4">
                <a:lumMod val="60000"/>
                <a:lumOff val="40000"/>
              </a:schemeClr>
            </a:solidFill>
            <a:ln>
              <a:noFill/>
            </a:ln>
          </c:spPr>
          <c:dPt>
            <c:idx val="0"/>
            <c:bubble3D val="0"/>
            <c:spPr>
              <a:solidFill>
                <a:schemeClr val="accent4">
                  <a:lumMod val="60000"/>
                  <a:lumOff val="40000"/>
                </a:schemeClr>
              </a:solidFill>
              <a:ln w="19050">
                <a:noFill/>
              </a:ln>
              <a:effectLst/>
            </c:spPr>
            <c:extLst>
              <c:ext xmlns:c16="http://schemas.microsoft.com/office/drawing/2014/chart" uri="{C3380CC4-5D6E-409C-BE32-E72D297353CC}">
                <c16:uniqueId val="{00000001-EEF1-49D1-888E-A42B6F3C6993}"/>
              </c:ext>
            </c:extLst>
          </c:dPt>
          <c:dPt>
            <c:idx val="1"/>
            <c:bubble3D val="0"/>
            <c:spPr>
              <a:solidFill>
                <a:schemeClr val="accent4">
                  <a:lumMod val="40000"/>
                  <a:lumOff val="60000"/>
                </a:schemeClr>
              </a:solidFill>
              <a:ln w="19050">
                <a:noFill/>
              </a:ln>
              <a:effectLst/>
            </c:spPr>
            <c:extLst>
              <c:ext xmlns:c16="http://schemas.microsoft.com/office/drawing/2014/chart" uri="{C3380CC4-5D6E-409C-BE32-E72D297353CC}">
                <c16:uniqueId val="{00000003-EEF1-49D1-888E-A42B6F3C6993}"/>
              </c:ext>
            </c:extLst>
          </c:dPt>
          <c:dPt>
            <c:idx val="2"/>
            <c:bubble3D val="0"/>
            <c:spPr>
              <a:solidFill>
                <a:srgbClr val="FFFFCC"/>
              </a:solidFill>
              <a:ln w="19050">
                <a:noFill/>
              </a:ln>
              <a:effectLst/>
            </c:spPr>
            <c:extLst>
              <c:ext xmlns:c16="http://schemas.microsoft.com/office/drawing/2014/chart" uri="{C3380CC4-5D6E-409C-BE32-E72D297353CC}">
                <c16:uniqueId val="{00000005-EEF1-49D1-888E-A42B6F3C6993}"/>
              </c:ext>
            </c:extLst>
          </c:dPt>
          <c:dPt>
            <c:idx val="3"/>
            <c:bubble3D val="0"/>
            <c:spPr>
              <a:solidFill>
                <a:schemeClr val="accent4">
                  <a:lumMod val="20000"/>
                  <a:lumOff val="80000"/>
                </a:schemeClr>
              </a:solidFill>
              <a:ln w="19050">
                <a:noFill/>
              </a:ln>
              <a:effectLst/>
            </c:spPr>
            <c:extLst>
              <c:ext xmlns:c16="http://schemas.microsoft.com/office/drawing/2014/chart" uri="{C3380CC4-5D6E-409C-BE32-E72D297353CC}">
                <c16:uniqueId val="{00000007-EEF1-49D1-888E-A42B6F3C6993}"/>
              </c:ext>
            </c:extLst>
          </c:dPt>
          <c:dLbls>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'Sales by region'!$A$4:$A$8</c:f>
              <c:strCache>
                <c:ptCount val="4"/>
                <c:pt idx="0">
                  <c:v>North</c:v>
                </c:pt>
                <c:pt idx="1">
                  <c:v>East</c:v>
                </c:pt>
                <c:pt idx="2">
                  <c:v>South</c:v>
                </c:pt>
                <c:pt idx="3">
                  <c:v>West</c:v>
                </c:pt>
              </c:strCache>
            </c:strRef>
          </c:cat>
          <c:val>
            <c:numRef>
              <c:f>'Sales by region'!$B$4:$B$8</c:f>
              <c:numCache>
                <c:formatCode>_("$"* #,##0_);_("$"* \(#,##0\);_("$"* "-"??_);_(@_)</c:formatCode>
                <c:ptCount val="4"/>
                <c:pt idx="0">
                  <c:v>141660.33999999997</c:v>
                </c:pt>
                <c:pt idx="1">
                  <c:v>108275.51</c:v>
                </c:pt>
                <c:pt idx="2">
                  <c:v>93848.329999999987</c:v>
                </c:pt>
                <c:pt idx="3">
                  <c:v>91251.979999999981</c:v>
                </c:pt>
              </c:numCache>
            </c:numRef>
          </c:val>
          <c:extLst>
            <c:ext xmlns:c16="http://schemas.microsoft.com/office/drawing/2014/chart" uri="{C3380CC4-5D6E-409C-BE32-E72D297353CC}">
              <c16:uniqueId val="{00000008-EEF1-49D1-888E-A42B6F3C6993}"/>
            </c:ext>
          </c:extLst>
        </c:ser>
        <c:dLbls>
          <c:showLegendKey val="0"/>
          <c:showVal val="0"/>
          <c:showCatName val="0"/>
          <c:showSerName val="0"/>
          <c:showPercent val="0"/>
          <c:showBubbleSize val="0"/>
          <c:showLeaderLines val="0"/>
        </c:dLbls>
        <c:firstSliceAng val="0"/>
        <c:holeSize val="50"/>
      </c:doughnutChart>
      <c:spPr>
        <a:noFill/>
        <a:ln>
          <a:noFill/>
        </a:ln>
        <a:effectLst/>
      </c:spPr>
    </c:plotArea>
    <c:legend>
      <c:legendPos val="b"/>
      <c:layout>
        <c:manualLayout>
          <c:xMode val="edge"/>
          <c:yMode val="edge"/>
          <c:x val="0.10255951829550715"/>
          <c:y val="0.84780019685039365"/>
          <c:w val="0.82306901343214456"/>
          <c:h val="0.1171883202099737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[Dunamis store 1.xlsx]payment type!PivotTable3</c:name>
    <c:fmtId val="-1"/>
  </c:pivotSource>
  <c:chart>
    <c:autoTitleDeleted val="1"/>
    <c:pivotFmts>
      <c:pivotFmt>
        <c:idx val="0"/>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'payment type'!$B$3</c:f>
              <c:strCache>
                <c:ptCount val="1"/>
                <c:pt idx="0">
                  <c:v>Total</c:v>
                </c:pt>
              </c:strCache>
            </c:strRef>
          </c:tx>
          <c:spPr>
            <a:solidFill>
              <a:srgbClr val="FFFF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highlight>
                      <a:srgbClr val="000000"/>
                    </a:highlight>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'payment type'!$A$4:$A$7</c:f>
              <c:strCache>
                <c:ptCount val="3"/>
                <c:pt idx="0">
                  <c:v>Credit Card</c:v>
                </c:pt>
                <c:pt idx="1">
                  <c:v>Check</c:v>
                </c:pt>
                <c:pt idx="2">
                  <c:v>Cash</c:v>
                </c:pt>
              </c:strCache>
            </c:strRef>
          </c:cat>
          <c:val>
            <c:numRef>
              <c:f>'payment type'!$B$4:$B$7</c:f>
              <c:numCache>
                <c:formatCode>General</c:formatCode>
                <c:ptCount val="3"/>
                <c:pt idx="0">
                  <c:v>211</c:v>
                </c:pt>
                <c:pt idx="1">
                  <c:v>115</c:v>
                </c:pt>
                <c:pt idx="2">
                  <c:v>43</c:v>
                </c:pt>
              </c:numCache>
            </c:numRef>
          </c:val>
          <c:extLst>
            <c:ext xmlns:c16="http://schemas.microsoft.com/office/drawing/2014/chart" uri="{C3380CC4-5D6E-409C-BE32-E72D297353CC}">
              <c16:uniqueId val="{00000000-1B60-43C6-A6B3-80F5F94223C3}"/>
            </c:ext>
          </c:extLst>
        </c:ser>
        <c:dLbls>
          <c:dLblPos val="outEnd"/>
          <c:showLegendKey val="0"/>
          <c:showVal val="1"/>
          <c:showCatName val="0"/>
          <c:showSerName val="0"/>
          <c:showPercent val="0"/>
          <c:showBubbleSize val="0"/>
        </c:dLbls>
        <c:gapWidth val="219"/>
        <c:overlap val="-27"/>
        <c:axId val="1041927136"/>
        <c:axId val="1041925696"/>
      </c:barChart>
      <c:catAx>
        <c:axId val="104192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crossAx val="1041925696"/>
        <c:crosses val="autoZero"/>
        <c:auto val="1"/>
        <c:lblAlgn val="ctr"/>
        <c:lblOffset val="100"/>
        <c:noMultiLvlLbl val="0"/>
      </c:catAx>
      <c:valAx>
        <c:axId val="1041925696"/>
        <c:scaling>
          <c:orientation val="minMax"/>
        </c:scaling>
        <c:delete val="1"/>
        <c:axPos val="l"/>
        <c:numFmt formatCode="General" sourceLinked="1"/>
        <c:majorTickMark val="none"/>
        <c:minorTickMark val="none"/>
        <c:tickLblPos val="nextTo"/>
        <c:crossAx val="10419271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6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[Dunamis store 1.xlsx]Sales trend report!PivotTable1</c:name>
    <c:fmtId val="-1"/>
  </c:pivotSource>
  <c:chart>
    <c:autoTitleDeleted val="1"/>
    <c:pivotFmts>
      <c:pivotFmt>
        <c:idx val="0"/>
        <c:spPr>
          <a:solidFill>
            <a:schemeClr val="accent1"/>
          </a:solidFill>
          <a:ln w="19050" cap="rnd">
            <a:solidFill>
              <a:srgbClr val="FFFF99"/>
            </a:solidFill>
            <a:round/>
          </a:ln>
          <a:effectLst/>
        </c:spPr>
        <c:marker>
          <c:symbol val="none"/>
        </c:marker>
      </c:pivotFmt>
      <c:pivotFmt>
        <c:idx val="1"/>
        <c:spPr>
          <a:solidFill>
            <a:schemeClr val="accent1"/>
          </a:solidFill>
          <a:ln w="19050" cap="rnd">
            <a:solidFill>
              <a:srgbClr val="FFFF99"/>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cap="rnd">
            <a:solidFill>
              <a:srgbClr val="FFFF99"/>
            </a:solidFill>
            <a:round/>
          </a:ln>
          <a:effectLst/>
        </c:spPr>
        <c:marker>
          <c:symbol val="none"/>
        </c:marker>
      </c:pivotFmt>
      <c:pivotFmt>
        <c:idx val="3"/>
        <c:spPr>
          <a:solidFill>
            <a:schemeClr val="accent1"/>
          </a:solidFill>
          <a:ln w="19050" cap="rnd">
            <a:solidFill>
              <a:srgbClr val="FFFF99"/>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cap="rnd">
            <a:solidFill>
              <a:srgbClr val="FFFF99"/>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5714285714285712E-2"/>
          <c:y val="8.4942136589630984E-2"/>
          <c:w val="0.9285714285714286"/>
          <c:h val="0.73592055204484363"/>
        </c:manualLayout>
      </c:layout>
      <c:lineChart>
        <c:grouping val="standard"/>
        <c:varyColors val="0"/>
        <c:ser>
          <c:idx val="0"/>
          <c:order val="0"/>
          <c:tx>
            <c:strRef>
              <c:f>'Sales trend report'!$B$1</c:f>
              <c:strCache>
                <c:ptCount val="1"/>
                <c:pt idx="0">
                  <c:v>Total</c:v>
                </c:pt>
              </c:strCache>
            </c:strRef>
          </c:tx>
          <c:spPr>
            <a:ln w="19050" cap="rnd">
              <a:solidFill>
                <a:srgbClr val="FFFF99"/>
              </a:solidFill>
              <a:round/>
            </a:ln>
            <a:effectLst/>
          </c:spPr>
          <c:marker>
            <c:symbol val="none"/>
          </c:marker>
          <c:dLbls>
            <c:delete val="1"/>
          </c:dLbls>
          <c:cat>
            <c:strRef>
              <c:f>'Sales trend report'!$A$2:$A$14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'Sales trend report'!$B$2:$B$14</c:f>
              <c:numCache>
                <c:formatCode>_("$"* #,##0_);_("$"* \(#,##0\);_("$"* "-"??_);_(@_)</c:formatCode>
                <c:ptCount val="12"/>
                <c:pt idx="0">
                  <c:v>32907.839999999997</c:v>
                </c:pt>
                <c:pt idx="1">
                  <c:v>19955.5</c:v>
                </c:pt>
                <c:pt idx="2">
                  <c:v>30852.6</c:v>
                </c:pt>
                <c:pt idx="3">
                  <c:v>20771.789999999997</c:v>
                </c:pt>
                <c:pt idx="4">
                  <c:v>34307.049999999996</c:v>
                </c:pt>
                <c:pt idx="5">
                  <c:v>55601.61</c:v>
                </c:pt>
                <c:pt idx="6">
                  <c:v>27318.539999999997</c:v>
                </c:pt>
                <c:pt idx="7">
                  <c:v>29921.459999999995</c:v>
                </c:pt>
                <c:pt idx="8">
                  <c:v>31949.97</c:v>
                </c:pt>
                <c:pt idx="9">
                  <c:v>53033.59</c:v>
                </c:pt>
                <c:pt idx="10">
                  <c:v>31773.429999999997</c:v>
                </c:pt>
                <c:pt idx="11">
                  <c:v>66642.78</c:v>
                </c:pt>
              </c:numCache>
            </c:numRef>
          </c:val>
          <c:smooth val="0"/>
          <c:extLst>
            <c:ext xmlns:c16="http://schemas.microsoft.com/office/drawing/2014/chart" uri="{C3380CC4-5D6E-409C-BE32-E72D297353CC}">
              <c16:uniqueId val="{00000000-6EBE-4465-BAA1-A8755CB83C84}"/>
            </c:ext>
          </c:extLst>
        </c:ser>
        <c:dLbls>
          <c:dLblPos val="l"/>
          <c:showLegendKey val="0"/>
          <c:showVal val="1"/>
          <c:showCatName val="0"/>
          <c:showSerName val="0"/>
          <c:showPercent val="0"/>
          <c:showBubbleSize val="0"/>
        </c:dLbls>
        <c:smooth val="0"/>
        <c:axId val="374038064"/>
        <c:axId val="374022256"/>
      </c:lineChart>
      <c:catAx>
        <c:axId val="37403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374022256"/>
        <c:crosses val="autoZero"/>
        <c:auto val="1"/>
        <c:lblAlgn val="ctr"/>
        <c:lblOffset val="100"/>
        <c:noMultiLvlLbl val="0"/>
      </c:catAx>
      <c:valAx>
        <c:axId val="374022256"/>
        <c:scaling>
          <c:orientation val="minMax"/>
        </c:scaling>
        <c:delete val="1"/>
        <c:axPos val="l"/>
        <c:numFmt formatCode="_(&quot;$&quot;* #,##0_);_(&quot;$&quot;* \(#,##0\);_(&quot;$&quot;* &quot;-&quot;??_);_(@_)" sourceLinked="1"/>
        <c:majorTickMark val="none"/>
        <c:minorTickMark val="none"/>
        <c:tickLblPos val="nextTo"/>
        <c:crossAx val="3740380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6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4">
  <a:schemeClr val="accent4"/>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115</TotalTime>
  <Pages>4</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Akinfe Taiwo</dc:creator>
  <cp:keywords/>
  <dc:description/>
  <cp:lastModifiedBy>Akinfe Taiwo</cp:lastModifiedBy>
  <cp:revision>6</cp:revision>
  <dcterms:created xsi:type="dcterms:W3CDTF">2023-07-08T04:49:00Z</dcterms:created>
  <dcterms:modified xsi:type="dcterms:W3CDTF">2023-07-08T07:02:00Z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2023-07-08T06:03:20Z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eba7dee4-b2c3-44ab-9a9e-84d87c3b7f98</vt:lpwstr>
  </property>
  <property fmtid="{D5CDD505-2E9C-101B-9397-08002B2CF9AE}" pid="7" name="MSIP_Label_defa4170-0d19-0005-0004-bc88714345d2_ActionId">
    <vt:lpwstr>5d851294-74de-41ef-bffe-7ea0f6078323</vt:lpwstr>
  </property>
  <property fmtid="{D5CDD505-2E9C-101B-9397-08002B2CF9AE}" pid="8" name="MSIP_Label_defa4170-0d19-0005-0004-bc88714345d2_ContentBits">
    <vt:lpwstr>0</vt:lpwstr>
  </property>
</Properties>
</file>