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66C21" w14:textId="33E795EB" w:rsidR="00677F31" w:rsidRPr="00FE7273" w:rsidRDefault="00FE7273" w:rsidP="00FE727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用例</w:t>
      </w:r>
    </w:p>
    <w:p w14:paraId="3143E3E8" w14:textId="402A7D20" w:rsidR="00FE7273" w:rsidRDefault="00FE7273">
      <w:r>
        <w:rPr>
          <w:rFonts w:hint="eastAsia"/>
        </w:rPr>
        <w:t>范围：贪吃蛇游戏应用</w:t>
      </w:r>
    </w:p>
    <w:p w14:paraId="0F99D4B4" w14:textId="414DA663" w:rsidR="00FE7273" w:rsidRDefault="00FE7273">
      <w:r>
        <w:rPr>
          <w:rFonts w:hint="eastAsia"/>
        </w:rPr>
        <w:t>级别：用户目标</w:t>
      </w:r>
    </w:p>
    <w:p w14:paraId="04DECC52" w14:textId="40F8E544" w:rsidR="00FE7273" w:rsidRDefault="00FE7273">
      <w:r>
        <w:rPr>
          <w:rFonts w:hint="eastAsia"/>
        </w:rPr>
        <w:t>主要参与者：玩贪吃蛇游戏的玩家</w:t>
      </w:r>
    </w:p>
    <w:p w14:paraId="7B318F6B" w14:textId="3A2B6407" w:rsidR="00FE7273" w:rsidRDefault="00FE7273">
      <w:r>
        <w:rPr>
          <w:rFonts w:hint="eastAsia"/>
        </w:rPr>
        <w:t>涉</w:t>
      </w:r>
      <w:proofErr w:type="gramStart"/>
      <w:r>
        <w:rPr>
          <w:rFonts w:hint="eastAsia"/>
        </w:rPr>
        <w:t>众及其</w:t>
      </w:r>
      <w:proofErr w:type="gramEnd"/>
      <w:r>
        <w:rPr>
          <w:rFonts w:hint="eastAsia"/>
        </w:rPr>
        <w:t>关注点：</w:t>
      </w:r>
    </w:p>
    <w:p w14:paraId="4F799B8D" w14:textId="0712B6FE" w:rsidR="00FE7273" w:rsidRDefault="00FE7273">
      <w:r>
        <w:rPr>
          <w:rFonts w:hint="eastAsia"/>
        </w:rPr>
        <w:t>-玩家：希望能够玩到有正常游戏功能的贪吃蛇游戏。</w:t>
      </w:r>
    </w:p>
    <w:p w14:paraId="0817D764" w14:textId="77777777" w:rsidR="003B69DC" w:rsidRDefault="00FE7273">
      <w:r>
        <w:rPr>
          <w:rFonts w:hint="eastAsia"/>
        </w:rPr>
        <w:t>前置条件：</w:t>
      </w:r>
    </w:p>
    <w:p w14:paraId="33A141CD" w14:textId="4C66354E" w:rsidR="003B69DC" w:rsidRDefault="00185EE7" w:rsidP="003B69DC">
      <w:pPr>
        <w:pStyle w:val="a9"/>
        <w:numPr>
          <w:ilvl w:val="0"/>
          <w:numId w:val="5"/>
        </w:numPr>
      </w:pPr>
      <w:r>
        <w:rPr>
          <w:rFonts w:hint="eastAsia"/>
        </w:rPr>
        <w:t>玩家</w:t>
      </w:r>
      <w:r w:rsidR="00FE7273">
        <w:rPr>
          <w:rFonts w:hint="eastAsia"/>
        </w:rPr>
        <w:t>使用Windows平台，有键盘和屏幕且功能正常</w:t>
      </w:r>
      <w:r w:rsidR="003B69DC">
        <w:rPr>
          <w:rFonts w:hint="eastAsia"/>
        </w:rPr>
        <w:t>。</w:t>
      </w:r>
    </w:p>
    <w:p w14:paraId="6FEBB862" w14:textId="77777777" w:rsidR="003B69DC" w:rsidRDefault="003B69DC" w:rsidP="003B69DC">
      <w:pPr>
        <w:pStyle w:val="a9"/>
        <w:numPr>
          <w:ilvl w:val="0"/>
          <w:numId w:val="5"/>
        </w:numPr>
      </w:pPr>
      <w:r>
        <w:t>玩家已经正确安装并启动了贪吃蛇游戏程序。</w:t>
      </w:r>
    </w:p>
    <w:p w14:paraId="2C36E476" w14:textId="15AED9F1" w:rsidR="00FE7273" w:rsidRDefault="003B69DC" w:rsidP="003B69DC">
      <w:pPr>
        <w:pStyle w:val="a9"/>
        <w:numPr>
          <w:ilvl w:val="0"/>
          <w:numId w:val="5"/>
        </w:numPr>
      </w:pPr>
      <w:r>
        <w:t>玩家已经熟悉游戏操作说明。</w:t>
      </w:r>
    </w:p>
    <w:p w14:paraId="6FB08A5D" w14:textId="77777777" w:rsidR="003B69DC" w:rsidRDefault="00FE7273">
      <w:r>
        <w:rPr>
          <w:rFonts w:hint="eastAsia"/>
        </w:rPr>
        <w:t>成功保证（后置条件）：</w:t>
      </w:r>
    </w:p>
    <w:p w14:paraId="46DE887E" w14:textId="77777777" w:rsidR="003B69DC" w:rsidRDefault="00185EE7" w:rsidP="003B69DC">
      <w:pPr>
        <w:pStyle w:val="a9"/>
        <w:numPr>
          <w:ilvl w:val="0"/>
          <w:numId w:val="6"/>
        </w:numPr>
      </w:pPr>
      <w:r>
        <w:rPr>
          <w:rFonts w:hint="eastAsia"/>
        </w:rPr>
        <w:t>正确运行游戏</w:t>
      </w:r>
      <w:r w:rsidR="003B69DC">
        <w:rPr>
          <w:rFonts w:hint="eastAsia"/>
        </w:rPr>
        <w:t>，没有崩溃和无法响应。</w:t>
      </w:r>
    </w:p>
    <w:p w14:paraId="13B90243" w14:textId="77777777" w:rsidR="003B69DC" w:rsidRDefault="003B69DC" w:rsidP="003B69DC">
      <w:pPr>
        <w:pStyle w:val="a9"/>
        <w:numPr>
          <w:ilvl w:val="0"/>
          <w:numId w:val="6"/>
        </w:numPr>
      </w:pPr>
      <w:r>
        <w:t>游戏结束时，玩家的分数和状态正确记录</w:t>
      </w:r>
      <w:r>
        <w:rPr>
          <w:rFonts w:hint="eastAsia"/>
        </w:rPr>
        <w:t>。</w:t>
      </w:r>
    </w:p>
    <w:p w14:paraId="07602BC4" w14:textId="62272B67" w:rsidR="00FE7273" w:rsidRDefault="00185EE7" w:rsidP="003B69DC">
      <w:pPr>
        <w:pStyle w:val="a9"/>
        <w:numPr>
          <w:ilvl w:val="0"/>
          <w:numId w:val="6"/>
        </w:numPr>
      </w:pPr>
      <w:r>
        <w:rPr>
          <w:rFonts w:hint="eastAsia"/>
        </w:rPr>
        <w:t>正常关闭窗口。</w:t>
      </w:r>
    </w:p>
    <w:p w14:paraId="2D70100F" w14:textId="4FE49524" w:rsidR="00185EE7" w:rsidRDefault="00185EE7">
      <w:proofErr w:type="gramStart"/>
      <w:r>
        <w:rPr>
          <w:rFonts w:hint="eastAsia"/>
        </w:rPr>
        <w:t>主成功</w:t>
      </w:r>
      <w:proofErr w:type="gramEnd"/>
      <w:r>
        <w:rPr>
          <w:rFonts w:hint="eastAsia"/>
        </w:rPr>
        <w:t>场景：</w:t>
      </w:r>
    </w:p>
    <w:p w14:paraId="4F72B58A" w14:textId="287A365A" w:rsidR="00185EE7" w:rsidRDefault="00185EE7" w:rsidP="00185EE7">
      <w:pPr>
        <w:pStyle w:val="a9"/>
        <w:numPr>
          <w:ilvl w:val="0"/>
          <w:numId w:val="1"/>
        </w:numPr>
      </w:pPr>
      <w:r>
        <w:rPr>
          <w:rFonts w:hint="eastAsia"/>
        </w:rPr>
        <w:t>玩家打开游戏，游戏开始。</w:t>
      </w:r>
    </w:p>
    <w:p w14:paraId="45F6CF44" w14:textId="128DB81C" w:rsidR="00185EE7" w:rsidRDefault="00185EE7" w:rsidP="00185EE7">
      <w:pPr>
        <w:pStyle w:val="a9"/>
        <w:numPr>
          <w:ilvl w:val="0"/>
          <w:numId w:val="1"/>
        </w:numPr>
      </w:pPr>
      <w:r>
        <w:rPr>
          <w:rFonts w:hint="eastAsia"/>
        </w:rPr>
        <w:t>系统生成一条</w:t>
      </w:r>
      <w:r w:rsidR="003E3E8A">
        <w:rPr>
          <w:rFonts w:hint="eastAsia"/>
        </w:rPr>
        <w:t>贪吃蛇，生成水果，地雷</w:t>
      </w:r>
      <w:r w:rsidR="00275354">
        <w:rPr>
          <w:rFonts w:hint="eastAsia"/>
        </w:rPr>
        <w:t>。</w:t>
      </w:r>
    </w:p>
    <w:p w14:paraId="371A01D9" w14:textId="0229A438" w:rsidR="003E3E8A" w:rsidRDefault="003E3E8A" w:rsidP="00185EE7">
      <w:pPr>
        <w:pStyle w:val="a9"/>
        <w:numPr>
          <w:ilvl w:val="0"/>
          <w:numId w:val="1"/>
        </w:numPr>
      </w:pPr>
      <w:r>
        <w:rPr>
          <w:rFonts w:hint="eastAsia"/>
        </w:rPr>
        <w:t>系统使贪吃蛇每隔1delay向该方向移动</w:t>
      </w:r>
      <w:r w:rsidR="00275354">
        <w:rPr>
          <w:rFonts w:hint="eastAsia"/>
        </w:rPr>
        <w:t>一节身体的位置。</w:t>
      </w:r>
    </w:p>
    <w:p w14:paraId="792E53DB" w14:textId="5FA144B8" w:rsidR="00F24DA1" w:rsidRDefault="00F24DA1" w:rsidP="00185EE7">
      <w:pPr>
        <w:pStyle w:val="a9"/>
        <w:numPr>
          <w:ilvl w:val="0"/>
          <w:numId w:val="1"/>
        </w:numPr>
      </w:pPr>
      <w:r>
        <w:rPr>
          <w:rFonts w:hint="eastAsia"/>
        </w:rPr>
        <w:t>系统每隔100delay</w:t>
      </w:r>
      <w:r w:rsidR="00D61407">
        <w:rPr>
          <w:rFonts w:hint="eastAsia"/>
        </w:rPr>
        <w:t>随机</w:t>
      </w:r>
      <w:r>
        <w:rPr>
          <w:rFonts w:hint="eastAsia"/>
        </w:rPr>
        <w:t>改变一次</w:t>
      </w:r>
      <w:r w:rsidR="00D61407">
        <w:rPr>
          <w:rFonts w:hint="eastAsia"/>
        </w:rPr>
        <w:t>地雷位置。</w:t>
      </w:r>
    </w:p>
    <w:p w14:paraId="6FB46BD3" w14:textId="55C1B768" w:rsidR="00275354" w:rsidRDefault="00275354" w:rsidP="00185EE7">
      <w:pPr>
        <w:pStyle w:val="a9"/>
        <w:numPr>
          <w:ilvl w:val="0"/>
          <w:numId w:val="1"/>
        </w:numPr>
      </w:pPr>
      <w:r>
        <w:rPr>
          <w:rFonts w:hint="eastAsia"/>
        </w:rPr>
        <w:t>玩家使用键盘对贪吃</w:t>
      </w:r>
      <w:proofErr w:type="gramStart"/>
      <w:r>
        <w:rPr>
          <w:rFonts w:hint="eastAsia"/>
        </w:rPr>
        <w:t>蛇进行</w:t>
      </w:r>
      <w:proofErr w:type="gramEnd"/>
      <w:r>
        <w:rPr>
          <w:rFonts w:hint="eastAsia"/>
        </w:rPr>
        <w:t>转向。</w:t>
      </w:r>
    </w:p>
    <w:p w14:paraId="0EB68C7B" w14:textId="233F4F5E" w:rsidR="00275354" w:rsidRDefault="00275354" w:rsidP="00275354">
      <w:r>
        <w:rPr>
          <w:rFonts w:hint="eastAsia"/>
        </w:rPr>
        <w:t>玩家重复</w:t>
      </w:r>
      <w:r w:rsidR="00D61407">
        <w:rPr>
          <w:rFonts w:hint="eastAsia"/>
        </w:rPr>
        <w:t>5</w:t>
      </w:r>
      <w:r>
        <w:rPr>
          <w:rFonts w:hint="eastAsia"/>
        </w:rPr>
        <w:t>步，直到</w:t>
      </w:r>
      <w:r w:rsidR="00244E90">
        <w:rPr>
          <w:rFonts w:hint="eastAsia"/>
        </w:rPr>
        <w:t>吃到水果，地雷或撞到墙或自己</w:t>
      </w:r>
      <w:r>
        <w:rPr>
          <w:rFonts w:hint="eastAsia"/>
        </w:rPr>
        <w:t>。</w:t>
      </w:r>
    </w:p>
    <w:p w14:paraId="0CC0230A" w14:textId="1E2ED3D7" w:rsidR="00275354" w:rsidRDefault="00275354" w:rsidP="00275354">
      <w:pPr>
        <w:pStyle w:val="a9"/>
        <w:numPr>
          <w:ilvl w:val="0"/>
          <w:numId w:val="1"/>
        </w:numPr>
      </w:pPr>
      <w:r>
        <w:rPr>
          <w:rFonts w:hint="eastAsia"/>
        </w:rPr>
        <w:t>贪吃蛇吃到水果。</w:t>
      </w:r>
    </w:p>
    <w:p w14:paraId="3D3E5D29" w14:textId="4D599C4C" w:rsidR="00F24DA1" w:rsidRDefault="00F24DA1" w:rsidP="00275354">
      <w:pPr>
        <w:pStyle w:val="a9"/>
        <w:numPr>
          <w:ilvl w:val="0"/>
          <w:numId w:val="1"/>
        </w:numPr>
      </w:pPr>
      <w:r>
        <w:rPr>
          <w:rFonts w:hint="eastAsia"/>
        </w:rPr>
        <w:t>系统在随机位置生成随机种类的新水果</w:t>
      </w:r>
    </w:p>
    <w:p w14:paraId="61EB36CC" w14:textId="16DE34D5" w:rsidR="00275354" w:rsidRDefault="00275354" w:rsidP="00275354">
      <w:pPr>
        <w:pStyle w:val="a9"/>
        <w:numPr>
          <w:ilvl w:val="0"/>
          <w:numId w:val="1"/>
        </w:numPr>
      </w:pPr>
      <w:r>
        <w:rPr>
          <w:rFonts w:hint="eastAsia"/>
        </w:rPr>
        <w:t>系统</w:t>
      </w:r>
      <w:r w:rsidR="00CD4D7B">
        <w:rPr>
          <w:rFonts w:hint="eastAsia"/>
        </w:rPr>
        <w:t>根据吃到水果的种类</w:t>
      </w:r>
      <w:r>
        <w:rPr>
          <w:rFonts w:hint="eastAsia"/>
        </w:rPr>
        <w:t>改变玩家分数和贪吃蛇的状态。</w:t>
      </w:r>
    </w:p>
    <w:p w14:paraId="174F320A" w14:textId="4DDB2625" w:rsidR="002E7FD3" w:rsidRDefault="002E7FD3" w:rsidP="002E7FD3">
      <w:r>
        <w:rPr>
          <w:rFonts w:hint="eastAsia"/>
        </w:rPr>
        <w:t>重复3</w:t>
      </w:r>
      <w:r w:rsidR="001026AB">
        <w:rPr>
          <w:rFonts w:hint="eastAsia"/>
        </w:rPr>
        <w:t>~</w:t>
      </w:r>
      <w:r w:rsidR="004367A9">
        <w:rPr>
          <w:rFonts w:hint="eastAsia"/>
        </w:rPr>
        <w:t>5</w:t>
      </w:r>
      <w:r>
        <w:rPr>
          <w:rFonts w:hint="eastAsia"/>
        </w:rPr>
        <w:t>步，直到贪吃蛇撞</w:t>
      </w:r>
      <w:r w:rsidR="004367A9">
        <w:rPr>
          <w:rFonts w:hint="eastAsia"/>
        </w:rPr>
        <w:t>墙或撞</w:t>
      </w:r>
      <w:r>
        <w:rPr>
          <w:rFonts w:hint="eastAsia"/>
        </w:rPr>
        <w:t>到自己。</w:t>
      </w:r>
    </w:p>
    <w:p w14:paraId="54DD30A0" w14:textId="1ABAAD4D" w:rsidR="00275354" w:rsidRDefault="00275354" w:rsidP="00275354">
      <w:pPr>
        <w:pStyle w:val="a9"/>
        <w:numPr>
          <w:ilvl w:val="0"/>
          <w:numId w:val="1"/>
        </w:numPr>
      </w:pPr>
      <w:r>
        <w:rPr>
          <w:rFonts w:hint="eastAsia"/>
        </w:rPr>
        <w:t>贪吃蛇撞墙</w:t>
      </w:r>
      <w:r w:rsidR="00F24DA1">
        <w:rPr>
          <w:rFonts w:hint="eastAsia"/>
        </w:rPr>
        <w:t>或撞到自身</w:t>
      </w:r>
      <w:r>
        <w:rPr>
          <w:rFonts w:hint="eastAsia"/>
        </w:rPr>
        <w:t>。</w:t>
      </w:r>
    </w:p>
    <w:p w14:paraId="2A57A44F" w14:textId="3869F36C" w:rsidR="00275354" w:rsidRDefault="00275354" w:rsidP="00275354">
      <w:pPr>
        <w:pStyle w:val="a9"/>
        <w:numPr>
          <w:ilvl w:val="0"/>
          <w:numId w:val="1"/>
        </w:numPr>
      </w:pPr>
      <w:r>
        <w:rPr>
          <w:rFonts w:hint="eastAsia"/>
        </w:rPr>
        <w:t>系统停止游戏画面更新，</w:t>
      </w:r>
      <w:r w:rsidR="0037751E">
        <w:rPr>
          <w:rFonts w:hint="eastAsia"/>
        </w:rPr>
        <w:t>停止地雷刷新，</w:t>
      </w:r>
      <w:r>
        <w:rPr>
          <w:rFonts w:hint="eastAsia"/>
        </w:rPr>
        <w:t>显示游戏结束画面</w:t>
      </w:r>
      <w:r w:rsidR="00F24DA1">
        <w:rPr>
          <w:rFonts w:hint="eastAsia"/>
        </w:rPr>
        <w:t>。</w:t>
      </w:r>
    </w:p>
    <w:p w14:paraId="1F51AAB9" w14:textId="3DE3ADDA" w:rsidR="00275354" w:rsidRDefault="00275354" w:rsidP="00275354">
      <w:pPr>
        <w:pStyle w:val="a9"/>
        <w:numPr>
          <w:ilvl w:val="0"/>
          <w:numId w:val="1"/>
        </w:numPr>
      </w:pPr>
      <w:r>
        <w:rPr>
          <w:rFonts w:hint="eastAsia"/>
        </w:rPr>
        <w:t>玩家选择结束游戏。</w:t>
      </w:r>
    </w:p>
    <w:p w14:paraId="7BD1A7F5" w14:textId="4F9DA861" w:rsidR="00275354" w:rsidRDefault="00275354" w:rsidP="00275354">
      <w:pPr>
        <w:pStyle w:val="a9"/>
        <w:numPr>
          <w:ilvl w:val="0"/>
          <w:numId w:val="1"/>
        </w:numPr>
      </w:pPr>
      <w:r>
        <w:rPr>
          <w:rFonts w:hint="eastAsia"/>
        </w:rPr>
        <w:t>游戏程序退出。</w:t>
      </w:r>
    </w:p>
    <w:p w14:paraId="10C9C1FB" w14:textId="0570902D" w:rsidR="00962AD2" w:rsidRDefault="00962AD2" w:rsidP="00962AD2">
      <w:r>
        <w:rPr>
          <w:rFonts w:hint="eastAsia"/>
        </w:rPr>
        <w:t>代替流程</w:t>
      </w:r>
    </w:p>
    <w:p w14:paraId="7F35434A" w14:textId="06A27D83" w:rsidR="00F24DA1" w:rsidRDefault="002139A9" w:rsidP="00962AD2">
      <w:r>
        <w:rPr>
          <w:rFonts w:hint="eastAsia"/>
        </w:rPr>
        <w:lastRenderedPageBreak/>
        <w:t>*</w:t>
      </w:r>
      <w:r w:rsidR="00F24DA1">
        <w:rPr>
          <w:rFonts w:hint="eastAsia"/>
        </w:rPr>
        <w:t>a. 玩家选择关闭窗口</w:t>
      </w:r>
    </w:p>
    <w:p w14:paraId="17A71845" w14:textId="3329B086" w:rsidR="00F24DA1" w:rsidRDefault="00F24DA1" w:rsidP="00F24DA1">
      <w:pPr>
        <w:pStyle w:val="a9"/>
        <w:numPr>
          <w:ilvl w:val="0"/>
          <w:numId w:val="2"/>
        </w:numPr>
      </w:pPr>
      <w:r>
        <w:rPr>
          <w:rFonts w:hint="eastAsia"/>
        </w:rPr>
        <w:t>游戏程序退出</w:t>
      </w:r>
    </w:p>
    <w:p w14:paraId="366517AD" w14:textId="0DF679DC" w:rsidR="00F24DA1" w:rsidRDefault="008F196D" w:rsidP="00F24DA1">
      <w:r>
        <w:rPr>
          <w:rFonts w:hint="eastAsia"/>
        </w:rPr>
        <w:t>6</w:t>
      </w:r>
      <w:r w:rsidR="00F24DA1">
        <w:rPr>
          <w:rFonts w:hint="eastAsia"/>
        </w:rPr>
        <w:t>a. 贪吃蛇吃到地雷。</w:t>
      </w:r>
    </w:p>
    <w:p w14:paraId="313B0082" w14:textId="2E727010" w:rsidR="00F24DA1" w:rsidRDefault="00F24DA1" w:rsidP="00F24DA1">
      <w:pPr>
        <w:pStyle w:val="a9"/>
        <w:numPr>
          <w:ilvl w:val="0"/>
          <w:numId w:val="3"/>
        </w:numPr>
      </w:pPr>
      <w:r>
        <w:rPr>
          <w:rFonts w:hint="eastAsia"/>
        </w:rPr>
        <w:t>系统停止游戏画面更新，</w:t>
      </w:r>
      <w:r w:rsidR="0037751E">
        <w:rPr>
          <w:rFonts w:hint="eastAsia"/>
        </w:rPr>
        <w:t>停止地雷刷新，</w:t>
      </w:r>
      <w:r>
        <w:rPr>
          <w:rFonts w:hint="eastAsia"/>
        </w:rPr>
        <w:t>显示游戏结束画面。</w:t>
      </w:r>
    </w:p>
    <w:p w14:paraId="6EE018F4" w14:textId="73E34E78" w:rsidR="00F24DA1" w:rsidRDefault="00F24DA1" w:rsidP="00F24DA1">
      <w:r>
        <w:rPr>
          <w:rFonts w:hint="eastAsia"/>
        </w:rPr>
        <w:t>1</w:t>
      </w:r>
      <w:r w:rsidR="008F196D">
        <w:rPr>
          <w:rFonts w:hint="eastAsia"/>
        </w:rPr>
        <w:t>1</w:t>
      </w:r>
      <w:r>
        <w:rPr>
          <w:rFonts w:hint="eastAsia"/>
        </w:rPr>
        <w:t>.a 玩家选择重新开始游戏</w:t>
      </w:r>
      <w:r w:rsidR="00152DA2">
        <w:rPr>
          <w:rFonts w:hint="eastAsia"/>
        </w:rPr>
        <w:t>。</w:t>
      </w:r>
    </w:p>
    <w:p w14:paraId="4694B901" w14:textId="528A2A4D" w:rsidR="00F24DA1" w:rsidRDefault="00F24DA1" w:rsidP="00F24DA1">
      <w:r>
        <w:tab/>
      </w:r>
      <w:r>
        <w:rPr>
          <w:rFonts w:hint="eastAsia"/>
        </w:rPr>
        <w:t>1. 系统重置当前贪吃蛇的长度，当前游戏分数，删除水果和地雷，重置地雷刷新时间。</w:t>
      </w:r>
    </w:p>
    <w:p w14:paraId="452693C0" w14:textId="02383859" w:rsidR="00F24DA1" w:rsidRDefault="00F24DA1" w:rsidP="00F24DA1">
      <w:r>
        <w:tab/>
      </w:r>
      <w:r>
        <w:rPr>
          <w:rFonts w:hint="eastAsia"/>
        </w:rPr>
        <w:t>2. 系统生成一条贪吃蛇，生成水果，地雷。</w:t>
      </w:r>
    </w:p>
    <w:p w14:paraId="778B87AA" w14:textId="756A5B9E" w:rsidR="00152DA2" w:rsidRDefault="00152DA2" w:rsidP="00F24DA1">
      <w:r>
        <w:rPr>
          <w:rFonts w:hint="eastAsia"/>
        </w:rPr>
        <w:t>b. 系统检测到错误。</w:t>
      </w:r>
    </w:p>
    <w:p w14:paraId="292A7037" w14:textId="4EF19D8D" w:rsidR="00152DA2" w:rsidRDefault="00152DA2" w:rsidP="00F24DA1">
      <w:r>
        <w:tab/>
      </w:r>
      <w:r>
        <w:rPr>
          <w:rFonts w:hint="eastAsia"/>
        </w:rPr>
        <w:t xml:space="preserve">1. </w:t>
      </w:r>
      <w:r>
        <w:t>系统检测到错误，例如无法生成水果或地雷的位置，提示玩家并重新尝试生成。</w:t>
      </w:r>
    </w:p>
    <w:p w14:paraId="45FBB668" w14:textId="6491853A" w:rsidR="00C54C23" w:rsidRDefault="00C54C23">
      <w:pPr>
        <w:widowControl/>
      </w:pPr>
      <w:r>
        <w:br w:type="page"/>
      </w:r>
    </w:p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2071"/>
        <w:gridCol w:w="6215"/>
      </w:tblGrid>
      <w:tr w:rsidR="00C54C23" w14:paraId="5025AD2E" w14:textId="77777777" w:rsidTr="00AA31F1">
        <w:trPr>
          <w:trHeight w:val="518"/>
          <w:jc w:val="center"/>
        </w:trPr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7DCDF6" w14:textId="77777777" w:rsidR="00C54C23" w:rsidRDefault="00C54C23" w:rsidP="00AA31F1">
            <w:r>
              <w:lastRenderedPageBreak/>
              <w:t>UC ID </w:t>
            </w:r>
          </w:p>
        </w:tc>
        <w:tc>
          <w:tcPr>
            <w:tcW w:w="88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5320FF" w14:textId="77777777" w:rsidR="00C54C23" w:rsidRDefault="00C54C23" w:rsidP="00AA31F1">
            <w:r>
              <w:t>UC_</w:t>
            </w:r>
            <w:r>
              <w:rPr>
                <w:sz w:val="20"/>
                <w:szCs w:val="20"/>
              </w:rPr>
              <w:t>拨打</w:t>
            </w:r>
            <w:proofErr w:type="spellStart"/>
            <w:r>
              <w:rPr>
                <w:sz w:val="20"/>
                <w:szCs w:val="20"/>
              </w:rPr>
              <w:t>eCall</w:t>
            </w:r>
            <w:proofErr w:type="spellEnd"/>
          </w:p>
        </w:tc>
      </w:tr>
      <w:tr w:rsidR="00C54C23" w14:paraId="7439350F" w14:textId="77777777" w:rsidTr="00AA31F1">
        <w:trPr>
          <w:trHeight w:val="555"/>
          <w:jc w:val="center"/>
        </w:trPr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718FAF" w14:textId="77777777" w:rsidR="00C54C23" w:rsidRDefault="00C54C23" w:rsidP="00AA31F1">
            <w:r>
              <w:t>Description</w:t>
            </w:r>
          </w:p>
        </w:tc>
        <w:tc>
          <w:tcPr>
            <w:tcW w:w="88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A1FB7A" w14:textId="77777777" w:rsidR="00C54C23" w:rsidRDefault="00C54C23" w:rsidP="00AA31F1">
            <w:r>
              <w:rPr>
                <w:sz w:val="20"/>
                <w:szCs w:val="20"/>
              </w:rPr>
              <w:t>特定画面下，</w:t>
            </w:r>
            <w:r>
              <w:rPr>
                <w:color w:val="333333"/>
                <w:sz w:val="20"/>
                <w:szCs w:val="20"/>
              </w:rPr>
              <w:t>紧急救援电话以通话弹条的样式显示于页面顶部中央，此页面下点击通话弹条不展开至通话卡片形态；</w:t>
            </w:r>
          </w:p>
        </w:tc>
      </w:tr>
      <w:tr w:rsidR="00C54C23" w14:paraId="5EB83D3C" w14:textId="77777777" w:rsidTr="00AA31F1">
        <w:trPr>
          <w:trHeight w:val="465"/>
          <w:jc w:val="center"/>
        </w:trPr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B57410" w14:textId="77777777" w:rsidR="00C54C23" w:rsidRDefault="00C54C23" w:rsidP="00AA31F1">
            <w:r>
              <w:t>Pre-condition</w:t>
            </w:r>
          </w:p>
        </w:tc>
        <w:tc>
          <w:tcPr>
            <w:tcW w:w="88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326E24" w14:textId="77777777" w:rsidR="00C54C23" w:rsidRDefault="00C54C23" w:rsidP="00AA31F1">
            <w:r>
              <w:t>1.系统在正常工作模式下。</w:t>
            </w:r>
            <w:r>
              <w:br/>
              <w:t>2.当前为警告页/全景影像/倒车影像界面</w:t>
            </w:r>
          </w:p>
        </w:tc>
      </w:tr>
      <w:tr w:rsidR="00C54C23" w14:paraId="28E5A2B3" w14:textId="77777777" w:rsidTr="00AA31F1">
        <w:trPr>
          <w:trHeight w:val="285"/>
          <w:jc w:val="center"/>
        </w:trPr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11FEB0" w14:textId="77777777" w:rsidR="00C54C23" w:rsidRDefault="00C54C23" w:rsidP="00AA31F1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 </w:t>
            </w:r>
          </w:p>
        </w:tc>
        <w:tc>
          <w:tcPr>
            <w:tcW w:w="88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648241" w14:textId="77777777" w:rsidR="00C54C23" w:rsidRDefault="00C54C23" w:rsidP="00AA31F1">
            <w:proofErr w:type="gramStart"/>
            <w:r>
              <w:t>用户长按</w:t>
            </w:r>
            <w:proofErr w:type="spellStart"/>
            <w:proofErr w:type="gramEnd"/>
            <w:r>
              <w:t>Ecall</w:t>
            </w:r>
            <w:proofErr w:type="spellEnd"/>
            <w:r>
              <w:t>物理按键≥2s，并且</w:t>
            </w:r>
            <w:r>
              <w:rPr>
                <w:sz w:val="20"/>
                <w:szCs w:val="20"/>
              </w:rPr>
              <w:t>小于60s抬手后触发</w:t>
            </w:r>
          </w:p>
        </w:tc>
      </w:tr>
      <w:tr w:rsidR="00C54C23" w14:paraId="36E57457" w14:textId="77777777" w:rsidTr="00AA31F1">
        <w:trPr>
          <w:trHeight w:val="435"/>
          <w:jc w:val="center"/>
        </w:trPr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9F7184" w14:textId="77777777" w:rsidR="00C54C23" w:rsidRDefault="00C54C23" w:rsidP="00AA31F1">
            <w:r>
              <w:t>Success    Scenario</w:t>
            </w:r>
          </w:p>
        </w:tc>
        <w:tc>
          <w:tcPr>
            <w:tcW w:w="88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D2892D" w14:textId="77777777" w:rsidR="00C54C23" w:rsidRDefault="00C54C23" w:rsidP="00AA31F1">
            <w:r>
              <w:t>1. 若拨打电话未接通，</w:t>
            </w:r>
            <w:proofErr w:type="spellStart"/>
            <w:r>
              <w:rPr>
                <w:shd w:val="clear" w:color="auto" w:fill="FF0000"/>
              </w:rPr>
              <w:t>Tbox</w:t>
            </w:r>
            <w:proofErr w:type="spellEnd"/>
            <w:r>
              <w:rPr>
                <w:shd w:val="clear" w:color="auto" w:fill="FF0000"/>
              </w:rPr>
              <w:t>发送信号：     ，</w:t>
            </w:r>
            <w:r>
              <w:t>则IDU界面显示紧急救援通话</w:t>
            </w:r>
            <w:r>
              <w:rPr>
                <w:sz w:val="20"/>
                <w:szCs w:val="20"/>
              </w:rPr>
              <w:t>“</w:t>
            </w:r>
            <w:r>
              <w:rPr>
                <w:color w:val="333333"/>
                <w:sz w:val="20"/>
                <w:szCs w:val="20"/>
              </w:rPr>
              <w:t>正在呼叫”弹条</w:t>
            </w:r>
            <w:r>
              <w:br/>
              <w:t>2.若已接通，</w:t>
            </w:r>
            <w:proofErr w:type="spellStart"/>
            <w:r>
              <w:rPr>
                <w:shd w:val="clear" w:color="auto" w:fill="FF0000"/>
              </w:rPr>
              <w:t>Tbox</w:t>
            </w:r>
            <w:proofErr w:type="spellEnd"/>
            <w:r>
              <w:rPr>
                <w:shd w:val="clear" w:color="auto" w:fill="FF0000"/>
              </w:rPr>
              <w:t>发送信号：     ，</w:t>
            </w:r>
            <w:r>
              <w:rPr>
                <w:color w:val="333333"/>
                <w:sz w:val="20"/>
                <w:szCs w:val="20"/>
              </w:rPr>
              <w:t>则呼叫状态由“正在呼叫”转换为通话中并显示通话时长；</w:t>
            </w:r>
            <w:r>
              <w:br/>
              <w:t>（具体界面显示效果以UE/UI设计为准）</w:t>
            </w:r>
          </w:p>
        </w:tc>
      </w:tr>
      <w:tr w:rsidR="00C54C23" w14:paraId="0A313C89" w14:textId="77777777" w:rsidTr="00AA31F1">
        <w:trPr>
          <w:trHeight w:val="270"/>
          <w:jc w:val="center"/>
        </w:trPr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AD0426" w14:textId="77777777" w:rsidR="00C54C23" w:rsidRDefault="00C54C23" w:rsidP="00AA31F1">
            <w:r>
              <w:t>Extend     Scenario</w:t>
            </w:r>
          </w:p>
        </w:tc>
        <w:tc>
          <w:tcPr>
            <w:tcW w:w="88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84F7C6" w14:textId="77777777" w:rsidR="00C54C23" w:rsidRDefault="00C54C23" w:rsidP="00AA31F1">
            <w:r>
              <w:t>若T-Box侧呼叫失败，</w:t>
            </w:r>
            <w:proofErr w:type="spellStart"/>
            <w:r>
              <w:rPr>
                <w:shd w:val="clear" w:color="auto" w:fill="FF0000"/>
              </w:rPr>
              <w:t>Tbox</w:t>
            </w:r>
            <w:proofErr w:type="spellEnd"/>
            <w:r>
              <w:rPr>
                <w:shd w:val="clear" w:color="auto" w:fill="FF0000"/>
              </w:rPr>
              <w:t>发送信号：     </w:t>
            </w:r>
            <w:r>
              <w:t>通知IDU显示弹条为呼叫失败状态，</w:t>
            </w:r>
            <w:r>
              <w:rPr>
                <w:color w:val="333333"/>
                <w:sz w:val="20"/>
                <w:szCs w:val="20"/>
              </w:rPr>
              <w:t>弹</w:t>
            </w:r>
            <w:proofErr w:type="gramStart"/>
            <w:r>
              <w:rPr>
                <w:color w:val="333333"/>
                <w:sz w:val="20"/>
                <w:szCs w:val="20"/>
              </w:rPr>
              <w:t>条状态</w:t>
            </w:r>
            <w:proofErr w:type="gramEnd"/>
            <w:r>
              <w:rPr>
                <w:color w:val="333333"/>
                <w:sz w:val="20"/>
                <w:szCs w:val="20"/>
              </w:rPr>
              <w:t>变更为呼叫失败样式，挂断按钮变为“重拨”与取消按按钮</w:t>
            </w:r>
            <w:r>
              <w:t>：</w:t>
            </w:r>
          </w:p>
          <w:p w14:paraId="23225C32" w14:textId="77777777" w:rsidR="00C54C23" w:rsidRDefault="00C54C23" w:rsidP="00C54C23">
            <w:pPr>
              <w:pStyle w:val="a9"/>
              <w:widowControl/>
              <w:numPr>
                <w:ilvl w:val="0"/>
                <w:numId w:val="7"/>
              </w:numPr>
              <w:ind w:left="756"/>
            </w:pPr>
            <w:r>
              <w:t>点击</w:t>
            </w:r>
            <w:proofErr w:type="gramStart"/>
            <w:r>
              <w:t>“</w:t>
            </w:r>
            <w:proofErr w:type="gramEnd"/>
            <w:r>
              <w:t>重拨“按钮，</w:t>
            </w:r>
            <w:r>
              <w:rPr>
                <w:shd w:val="clear" w:color="auto" w:fill="FF0000"/>
              </w:rPr>
              <w:t>则IDU发送信号     </w:t>
            </w:r>
            <w:r>
              <w:t>给到T-Box进行</w:t>
            </w:r>
            <w:proofErr w:type="spellStart"/>
            <w:r>
              <w:t>eCall</w:t>
            </w:r>
            <w:proofErr w:type="spellEnd"/>
            <w:r>
              <w:t>电话重拨。</w:t>
            </w:r>
          </w:p>
          <w:p w14:paraId="7837A7E7" w14:textId="77777777" w:rsidR="00C54C23" w:rsidRDefault="00C54C23" w:rsidP="00C54C23">
            <w:pPr>
              <w:pStyle w:val="a9"/>
              <w:widowControl/>
              <w:numPr>
                <w:ilvl w:val="0"/>
                <w:numId w:val="7"/>
              </w:numPr>
              <w:ind w:left="756"/>
            </w:pPr>
            <w:r>
              <w:t>点击“取消”按钮，则取消此次拨打。</w:t>
            </w:r>
          </w:p>
        </w:tc>
      </w:tr>
      <w:tr w:rsidR="00C54C23" w14:paraId="0702A909" w14:textId="77777777" w:rsidTr="00AA31F1">
        <w:trPr>
          <w:trHeight w:val="330"/>
          <w:jc w:val="center"/>
        </w:trPr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EC11BD" w14:textId="77777777" w:rsidR="00C54C23" w:rsidRDefault="00C54C23" w:rsidP="00AA31F1">
            <w:r>
              <w:t>Exception Scenario</w:t>
            </w:r>
          </w:p>
        </w:tc>
        <w:tc>
          <w:tcPr>
            <w:tcW w:w="88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713B75" w14:textId="77777777" w:rsidR="00C54C23" w:rsidRDefault="00C54C23" w:rsidP="00AA31F1">
            <w:r>
              <w:t> </w:t>
            </w:r>
            <w:r>
              <w:rPr>
                <w:shd w:val="clear" w:color="auto" w:fill="FF0000"/>
              </w:rPr>
              <w:t>当CAN通信异常时，系统未接收到信号，保持操作前状态。</w:t>
            </w:r>
            <w:r>
              <w:br/>
            </w:r>
            <w:r>
              <w:rPr>
                <w:shd w:val="clear" w:color="auto" w:fill="FF0000"/>
              </w:rPr>
              <w:t>1.设置里面如果没有</w:t>
            </w:r>
            <w:proofErr w:type="gramStart"/>
            <w:r>
              <w:rPr>
                <w:shd w:val="clear" w:color="auto" w:fill="FF0000"/>
              </w:rPr>
              <w:t>信号回读时间</w:t>
            </w:r>
            <w:proofErr w:type="gramEnd"/>
            <w:r>
              <w:rPr>
                <w:shd w:val="clear" w:color="auto" w:fill="FF0000"/>
              </w:rPr>
              <w:t>的按照5S实施</w:t>
            </w:r>
            <w:r>
              <w:br/>
            </w:r>
            <w:r>
              <w:rPr>
                <w:shd w:val="clear" w:color="auto" w:fill="FF0000"/>
              </w:rPr>
              <w:t>2.若信号丢失（总线空闲）保持上一次有效状态</w:t>
            </w:r>
            <w:r>
              <w:t> </w:t>
            </w:r>
          </w:p>
        </w:tc>
      </w:tr>
      <w:tr w:rsidR="00C54C23" w14:paraId="69EF853A" w14:textId="77777777" w:rsidTr="00AA31F1">
        <w:trPr>
          <w:trHeight w:val="330"/>
          <w:jc w:val="center"/>
        </w:trPr>
        <w:tc>
          <w:tcPr>
            <w:tcW w:w="21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1B7439" w14:textId="77777777" w:rsidR="00C54C23" w:rsidRDefault="00C54C23" w:rsidP="00AA31F1">
            <w:r>
              <w:t>Impact or dependence on the environment</w:t>
            </w:r>
          </w:p>
        </w:tc>
        <w:tc>
          <w:tcPr>
            <w:tcW w:w="88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4659CB" w14:textId="77777777" w:rsidR="00C54C23" w:rsidRDefault="00C54C23" w:rsidP="00AA31F1">
            <w:r>
              <w:t>TBOX链接正常，Can网络通讯正常，以太网通讯正常。  </w:t>
            </w:r>
          </w:p>
        </w:tc>
      </w:tr>
    </w:tbl>
    <w:p w14:paraId="3DB0ECEB" w14:textId="77777777" w:rsidR="00C54C23" w:rsidRPr="00C54C23" w:rsidRDefault="00C54C23" w:rsidP="00F24DA1">
      <w:pPr>
        <w:rPr>
          <w:rFonts w:hint="eastAsia"/>
        </w:rPr>
      </w:pPr>
    </w:p>
    <w:sectPr w:rsidR="00C54C23" w:rsidRPr="00C54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A55F7"/>
    <w:multiLevelType w:val="hybridMultilevel"/>
    <w:tmpl w:val="C12674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4E4A6B"/>
    <w:multiLevelType w:val="hybridMultilevel"/>
    <w:tmpl w:val="977A9778"/>
    <w:lvl w:ilvl="0" w:tplc="9A343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02A2BE6"/>
    <w:multiLevelType w:val="hybridMultilevel"/>
    <w:tmpl w:val="530443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1975D74"/>
    <w:multiLevelType w:val="hybridMultilevel"/>
    <w:tmpl w:val="6914A646"/>
    <w:lvl w:ilvl="0" w:tplc="A5565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22319F0"/>
    <w:multiLevelType w:val="hybridMultilevel"/>
    <w:tmpl w:val="6D8E400E"/>
    <w:lvl w:ilvl="0" w:tplc="00BE2C6C">
      <w:start w:val="1"/>
      <w:numFmt w:val="bullet"/>
      <w:lvlText w:val="•"/>
      <w:lvlJc w:val="left"/>
      <w:pPr>
        <w:ind w:leftChars="180" w:left="360" w:hanging="360"/>
      </w:pPr>
    </w:lvl>
    <w:lvl w:ilvl="1" w:tplc="00BE2C6C">
      <w:start w:val="1"/>
      <w:numFmt w:val="bullet"/>
      <w:lvlText w:val="•"/>
      <w:lvlJc w:val="left"/>
      <w:pPr>
        <w:ind w:leftChars="360" w:left="720" w:hanging="360"/>
      </w:pPr>
    </w:lvl>
    <w:lvl w:ilvl="2" w:tplc="00BE2C6C">
      <w:start w:val="1"/>
      <w:numFmt w:val="bullet"/>
      <w:lvlText w:val="•"/>
      <w:lvlJc w:val="left"/>
      <w:pPr>
        <w:ind w:leftChars="540" w:left="1080" w:hanging="360"/>
      </w:pPr>
    </w:lvl>
    <w:lvl w:ilvl="3" w:tplc="00BE2C6C">
      <w:start w:val="1"/>
      <w:numFmt w:val="bullet"/>
      <w:lvlText w:val="•"/>
      <w:lvlJc w:val="left"/>
      <w:pPr>
        <w:ind w:leftChars="720" w:left="1440" w:hanging="360"/>
      </w:pPr>
    </w:lvl>
    <w:lvl w:ilvl="4" w:tplc="00BE2C6C">
      <w:start w:val="1"/>
      <w:numFmt w:val="bullet"/>
      <w:lvlText w:val="•"/>
      <w:lvlJc w:val="left"/>
      <w:pPr>
        <w:ind w:leftChars="900" w:left="1800" w:hanging="360"/>
      </w:pPr>
    </w:lvl>
    <w:lvl w:ilvl="5" w:tplc="00BE2C6C">
      <w:start w:val="1"/>
      <w:numFmt w:val="bullet"/>
      <w:lvlText w:val="•"/>
      <w:lvlJc w:val="left"/>
      <w:pPr>
        <w:ind w:leftChars="1080" w:left="2160" w:hanging="360"/>
      </w:pPr>
    </w:lvl>
    <w:lvl w:ilvl="6" w:tplc="00BE2C6C">
      <w:start w:val="1"/>
      <w:numFmt w:val="bullet"/>
      <w:lvlText w:val="•"/>
      <w:lvlJc w:val="left"/>
      <w:pPr>
        <w:ind w:leftChars="1260" w:left="2520" w:hanging="360"/>
      </w:pPr>
    </w:lvl>
    <w:lvl w:ilvl="7" w:tplc="00BE2C6C">
      <w:start w:val="1"/>
      <w:numFmt w:val="bullet"/>
      <w:lvlText w:val="•"/>
      <w:lvlJc w:val="left"/>
      <w:pPr>
        <w:ind w:leftChars="1440" w:left="2880" w:hanging="360"/>
      </w:pPr>
    </w:lvl>
    <w:lvl w:ilvl="8" w:tplc="00BE2C6C">
      <w:start w:val="1"/>
      <w:numFmt w:val="bullet"/>
      <w:lvlText w:val="•"/>
      <w:lvlJc w:val="left"/>
      <w:pPr>
        <w:ind w:leftChars="1620" w:left="3240" w:hanging="360"/>
      </w:pPr>
    </w:lvl>
  </w:abstractNum>
  <w:abstractNum w:abstractNumId="5" w15:restartNumberingAfterBreak="0">
    <w:nsid w:val="451164C7"/>
    <w:multiLevelType w:val="hybridMultilevel"/>
    <w:tmpl w:val="FECA32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4002BBC"/>
    <w:multiLevelType w:val="hybridMultilevel"/>
    <w:tmpl w:val="79FA12A4"/>
    <w:lvl w:ilvl="0" w:tplc="66345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12057019">
    <w:abstractNumId w:val="3"/>
  </w:num>
  <w:num w:numId="2" w16cid:durableId="813908910">
    <w:abstractNumId w:val="6"/>
  </w:num>
  <w:num w:numId="3" w16cid:durableId="1265067019">
    <w:abstractNumId w:val="1"/>
  </w:num>
  <w:num w:numId="4" w16cid:durableId="1873611137">
    <w:abstractNumId w:val="5"/>
  </w:num>
  <w:num w:numId="5" w16cid:durableId="1722318656">
    <w:abstractNumId w:val="2"/>
  </w:num>
  <w:num w:numId="6" w16cid:durableId="1691443266">
    <w:abstractNumId w:val="0"/>
  </w:num>
  <w:num w:numId="7" w16cid:durableId="88422032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31"/>
    <w:rsid w:val="000322B0"/>
    <w:rsid w:val="000A7DB0"/>
    <w:rsid w:val="001026AB"/>
    <w:rsid w:val="00152DA2"/>
    <w:rsid w:val="00185EE7"/>
    <w:rsid w:val="002139A9"/>
    <w:rsid w:val="00244E90"/>
    <w:rsid w:val="00275354"/>
    <w:rsid w:val="002E7FD3"/>
    <w:rsid w:val="00367742"/>
    <w:rsid w:val="0037751E"/>
    <w:rsid w:val="003B69DC"/>
    <w:rsid w:val="003E3E8A"/>
    <w:rsid w:val="004367A9"/>
    <w:rsid w:val="00677F31"/>
    <w:rsid w:val="007B225A"/>
    <w:rsid w:val="008A71B4"/>
    <w:rsid w:val="008F196D"/>
    <w:rsid w:val="008F3766"/>
    <w:rsid w:val="0090309B"/>
    <w:rsid w:val="00962AD2"/>
    <w:rsid w:val="00B871B6"/>
    <w:rsid w:val="00C54C23"/>
    <w:rsid w:val="00C81B25"/>
    <w:rsid w:val="00CD4D7B"/>
    <w:rsid w:val="00CD6B5C"/>
    <w:rsid w:val="00D61407"/>
    <w:rsid w:val="00F24DA1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8736"/>
  <w15:chartTrackingRefBased/>
  <w15:docId w15:val="{C5BBC80D-E73B-423B-A3F5-25AB5A71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7F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F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F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F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F3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F3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F3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F3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F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7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7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7F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7F3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77F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7F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7F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7F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7F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7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F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7F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7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7F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7F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7F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7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7F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7F31"/>
    <w:rPr>
      <w:b/>
      <w:bCs/>
      <w:smallCaps/>
      <w:color w:val="0F4761" w:themeColor="accent1" w:themeShade="BF"/>
      <w:spacing w:val="5"/>
    </w:rPr>
  </w:style>
  <w:style w:type="table" w:customStyle="1" w:styleId="PolarionTableNormal">
    <w:name w:val="PolarionTableNormal"/>
    <w:basedOn w:val="a1"/>
    <w:unhideWhenUsed/>
    <w:rsid w:val="00C54C23"/>
    <w:pPr>
      <w:spacing w:after="0" w:line="240" w:lineRule="auto"/>
    </w:pPr>
    <w:rPr>
      <w:kern w:val="0"/>
      <w:szCs w:val="22"/>
      <w14:ligatures w14:val="none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Lewei JIANG (20412245)</dc:creator>
  <cp:keywords/>
  <dc:description/>
  <cp:lastModifiedBy>新华 陈</cp:lastModifiedBy>
  <cp:revision>2</cp:revision>
  <dcterms:created xsi:type="dcterms:W3CDTF">2024-06-06T04:23:00Z</dcterms:created>
  <dcterms:modified xsi:type="dcterms:W3CDTF">2024-06-06T04:23:00Z</dcterms:modified>
</cp:coreProperties>
</file>