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58242"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537AC832" w:rsidR="006E5F69" w:rsidRPr="00362501" w:rsidRDefault="00AC11C3" w:rsidP="00362501">
                            <w:pPr>
                              <w:pStyle w:val="Balk1"/>
                              <w:numPr>
                                <w:ilvl w:val="0"/>
                                <w:numId w:val="0"/>
                              </w:numPr>
                              <w:ind w:left="360" w:hanging="360"/>
                              <w:jc w:val="center"/>
                              <w:rPr>
                                <w:color w:val="FFFFFF" w:themeColor="background1"/>
                                <w:sz w:val="56"/>
                                <w:szCs w:val="56"/>
                              </w:rPr>
                            </w:pPr>
                            <w:bookmarkStart w:id="0" w:name="_Toc225524243"/>
                            <w:r>
                              <w:rPr>
                                <w:color w:val="FFFFFF" w:themeColor="background1"/>
                                <w:sz w:val="56"/>
                                <w:szCs w:val="56"/>
                              </w:rPr>
                              <w:t xml:space="preserve">5G &amp; YAPAY </w:t>
                            </w:r>
                            <w:proofErr w:type="gramStart"/>
                            <w:r>
                              <w:rPr>
                                <w:color w:val="FFFFFF" w:themeColor="background1"/>
                                <w:sz w:val="56"/>
                                <w:szCs w:val="56"/>
                              </w:rPr>
                              <w:t>ZEKA</w:t>
                            </w:r>
                            <w:proofErr w:type="gramEnd"/>
                            <w:r>
                              <w:rPr>
                                <w:color w:val="FFFFFF" w:themeColor="background1"/>
                                <w:sz w:val="56"/>
                                <w:szCs w:val="56"/>
                              </w:rPr>
                              <w:t xml:space="preserve"> İLE AKILLI YOL GÜVENLİĞİ </w:t>
                            </w:r>
                            <w:r w:rsidR="00224C40" w:rsidRPr="00362501">
                              <w:rPr>
                                <w:color w:val="FFFFFF" w:themeColor="background1"/>
                                <w:sz w:val="56"/>
                                <w:szCs w:val="56"/>
                              </w:rPr>
                              <w:t>YARIŞMASI ÖN TASARIM</w:t>
                            </w:r>
                            <w:r w:rsidR="008030CE" w:rsidRPr="00362501">
                              <w:rPr>
                                <w:color w:val="FFFFFF" w:themeColor="background1"/>
                                <w:sz w:val="56"/>
                                <w:szCs w:val="56"/>
                              </w:rPr>
                              <w:t xml:space="preserve"> RAPOR</w:t>
                            </w:r>
                            <w:r w:rsidR="00224C40" w:rsidRPr="00362501">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21E9013E"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1B7204">
                              <w:rPr>
                                <w:rFonts w:ascii="Arial Black" w:hAnsi="Arial Black"/>
                                <w:color w:val="FFFFFF" w:themeColor="background1"/>
                                <w:sz w:val="40"/>
                                <w:szCs w:val="40"/>
                              </w:rPr>
                              <w:t xml:space="preserve"> </w:t>
                            </w:r>
                            <w:r w:rsidR="001B7204" w:rsidRPr="001B7204">
                              <w:rPr>
                                <w:rFonts w:ascii="Arial Black" w:hAnsi="Arial Black"/>
                                <w:color w:val="FFFFFF" w:themeColor="background1"/>
                                <w:sz w:val="40"/>
                                <w:szCs w:val="40"/>
                              </w:rPr>
                              <w:t>VST T1</w:t>
                            </w:r>
                            <w:r w:rsidR="001B7204">
                              <w:rPr>
                                <w:rFonts w:ascii="Arial Black" w:hAnsi="Arial Black"/>
                                <w:color w:val="FFFFFF" w:themeColor="background1"/>
                                <w:sz w:val="40"/>
                                <w:szCs w:val="40"/>
                              </w:rPr>
                              <w:t xml:space="preserve">  </w:t>
                            </w:r>
                          </w:p>
                          <w:p w14:paraId="4E00E574" w14:textId="6E888284"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1B7204">
                              <w:rPr>
                                <w:rFonts w:ascii="Arial Black" w:hAnsi="Arial Black"/>
                                <w:color w:val="FFFFFF" w:themeColor="background1"/>
                                <w:sz w:val="40"/>
                                <w:szCs w:val="40"/>
                              </w:rPr>
                              <w:t xml:space="preserve"> </w:t>
                            </w:r>
                            <w:r w:rsidR="001B7204" w:rsidRPr="001B7204">
                              <w:rPr>
                                <w:rFonts w:ascii="Arial Black" w:hAnsi="Arial Black"/>
                                <w:color w:val="FFFFFF" w:themeColor="background1"/>
                                <w:sz w:val="40"/>
                                <w:szCs w:val="40"/>
                              </w:rPr>
                              <w:t>810864</w:t>
                            </w:r>
                            <w:r w:rsidR="001B7204">
                              <w:rPr>
                                <w:rFonts w:ascii="Arial Black" w:hAnsi="Arial Black"/>
                                <w:color w:val="FFFFFF" w:themeColor="background1"/>
                                <w:sz w:val="40"/>
                                <w:szCs w:val="40"/>
                              </w:rPr>
                              <w:t xml:space="preserve"> </w:t>
                            </w:r>
                          </w:p>
                          <w:p w14:paraId="136F8064" w14:textId="15BF2841"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1B7204">
                              <w:rPr>
                                <w:rFonts w:ascii="Arial Black" w:hAnsi="Arial Black"/>
                                <w:color w:val="FFFFFF" w:themeColor="background1"/>
                                <w:sz w:val="40"/>
                                <w:szCs w:val="40"/>
                              </w:rPr>
                              <w:t xml:space="preserve"> </w:t>
                            </w:r>
                            <w:r w:rsidR="001B7204" w:rsidRPr="001B7204">
                              <w:rPr>
                                <w:rFonts w:ascii="Arial Black" w:hAnsi="Arial Black"/>
                                <w:color w:val="FFFFFF" w:themeColor="background1"/>
                                <w:sz w:val="40"/>
                                <w:szCs w:val="40"/>
                              </w:rPr>
                              <w:t>4546670</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w:pict>
              <v:shapetype id="_x0000_t202" coordsize="21600,21600" o:spt="202" path="m,l,21600r21600,l21600,xe" w14:anchorId="31949905">
                <v:stroke joinstyle="miter"/>
                <v:path gradientshapeok="t" o:connecttype="rect"/>
              </v:shapetype>
              <v:shape id="Metin Kutusu 2" style="position:absolute;left:0;text-align:left;margin-left:27pt;margin-top:81.1pt;width:531.75pt;height:414.75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v:textbox>
                  <w:txbxContent>
                    <w:p w:rsidRPr="00362501" w:rsidR="006E5F69" w:rsidP="00362501" w:rsidRDefault="00AC11C3" w14:paraId="66C77BA8" w14:textId="537AC832">
                      <w:pPr>
                        <w:pStyle w:val="Balk1"/>
                        <w:numPr>
                          <w:ilvl w:val="0"/>
                          <w:numId w:val="0"/>
                        </w:numPr>
                        <w:ind w:left="360" w:hanging="360"/>
                        <w:jc w:val="center"/>
                        <w:rPr>
                          <w:color w:val="FFFFFF" w:themeColor="background1"/>
                          <w:sz w:val="56"/>
                          <w:szCs w:val="56"/>
                        </w:rPr>
                      </w:pPr>
                      <w:r>
                        <w:rPr>
                          <w:color w:val="FFFFFF" w:themeColor="background1"/>
                          <w:sz w:val="56"/>
                          <w:szCs w:val="56"/>
                        </w:rPr>
                        <w:t xml:space="preserve">5G &amp; YAPAY ZEKA İLE AKILLI YOL GÜVENLİĞİ </w:t>
                      </w:r>
                      <w:r w:rsidRPr="00362501" w:rsidR="00224C40">
                        <w:rPr>
                          <w:color w:val="FFFFFF" w:themeColor="background1"/>
                          <w:sz w:val="56"/>
                          <w:szCs w:val="56"/>
                        </w:rPr>
                        <w:t>YARIŞMASI ÖN TASARIM</w:t>
                      </w:r>
                      <w:r w:rsidRPr="00362501" w:rsidR="008030CE">
                        <w:rPr>
                          <w:color w:val="FFFFFF" w:themeColor="background1"/>
                          <w:sz w:val="56"/>
                          <w:szCs w:val="56"/>
                        </w:rPr>
                        <w:t xml:space="preserve"> RAPOR</w:t>
                      </w:r>
                      <w:r w:rsidRPr="00362501" w:rsidR="00224C40">
                        <w:rPr>
                          <w:color w:val="FFFFFF" w:themeColor="background1"/>
                          <w:sz w:val="56"/>
                          <w:szCs w:val="56"/>
                        </w:rPr>
                        <w:t>U</w:t>
                      </w:r>
                    </w:p>
                    <w:p w:rsidR="00224C40" w:rsidP="006E5F69" w:rsidRDefault="006E5F69" w14:paraId="650C89C3" w14:textId="77777777">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rsidR="00224C40" w:rsidP="006E5F69" w:rsidRDefault="00224C40" w14:paraId="0B67CE3A" w14:textId="77777777">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rsidRPr="00BE5283" w:rsidR="00224C40" w:rsidP="006E5F69" w:rsidRDefault="00224C40" w14:paraId="66D4AFDC" w14:textId="77777777">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rsidRPr="00BE5283" w:rsidR="006E5F69" w:rsidP="00BE5283" w:rsidRDefault="006E5F69" w14:paraId="19DCFDCA" w14:textId="21E9013E">
                      <w:pPr>
                        <w:rPr>
                          <w:rFonts w:ascii="Arial Black" w:hAnsi="Arial Black" w:eastAsia="Times New Roman"/>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hAnsi="Arial Black" w:eastAsia="Times New Roman"/>
                          <w:color w:val="FFFFFF" w:themeColor="background1"/>
                          <w:sz w:val="40"/>
                          <w:szCs w:val="40"/>
                        </w:rPr>
                        <w:t xml:space="preserve"> </w:t>
                      </w:r>
                      <w:r w:rsidRPr="00BE5283">
                        <w:rPr>
                          <w:rFonts w:ascii="Arial Black" w:hAnsi="Arial Black"/>
                          <w:color w:val="FFFFFF" w:themeColor="background1"/>
                          <w:sz w:val="40"/>
                          <w:szCs w:val="40"/>
                        </w:rPr>
                        <w:t>Adı:</w:t>
                      </w:r>
                      <w:r w:rsidR="001B7204">
                        <w:rPr>
                          <w:rFonts w:ascii="Arial Black" w:hAnsi="Arial Black"/>
                          <w:color w:val="FFFFFF" w:themeColor="background1"/>
                          <w:sz w:val="40"/>
                          <w:szCs w:val="40"/>
                        </w:rPr>
                        <w:t xml:space="preserve"> </w:t>
                      </w:r>
                      <w:r w:rsidRPr="001B7204" w:rsidR="001B7204">
                        <w:rPr>
                          <w:rFonts w:ascii="Arial Black" w:hAnsi="Arial Black"/>
                          <w:color w:val="FFFFFF" w:themeColor="background1"/>
                          <w:sz w:val="40"/>
                          <w:szCs w:val="40"/>
                        </w:rPr>
                        <w:t>VST T1</w:t>
                      </w:r>
                      <w:r w:rsidR="001B7204">
                        <w:rPr>
                          <w:rFonts w:ascii="Arial Black" w:hAnsi="Arial Black"/>
                          <w:color w:val="FFFFFF" w:themeColor="background1"/>
                          <w:sz w:val="40"/>
                          <w:szCs w:val="40"/>
                        </w:rPr>
                        <w:t xml:space="preserve">  </w:t>
                      </w:r>
                    </w:p>
                    <w:p w:rsidRPr="00BE5283" w:rsidR="006E5F69" w:rsidP="00BE5283" w:rsidRDefault="006E5F69" w14:paraId="4E00E574" w14:textId="6E888284">
                      <w:pPr>
                        <w:rPr>
                          <w:rFonts w:ascii="Arial Black" w:hAnsi="Arial Black" w:eastAsia="Times New Roman"/>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hAnsi="Arial Black" w:eastAsia="Times New Roman"/>
                          <w:color w:val="FFFFFF" w:themeColor="background1"/>
                          <w:sz w:val="40"/>
                          <w:szCs w:val="40"/>
                        </w:rPr>
                        <w:t xml:space="preserve"> </w:t>
                      </w:r>
                      <w:r w:rsidRPr="00BE5283">
                        <w:rPr>
                          <w:rFonts w:ascii="Arial Black" w:hAnsi="Arial Black"/>
                          <w:color w:val="FFFFFF" w:themeColor="background1"/>
                          <w:sz w:val="40"/>
                          <w:szCs w:val="40"/>
                        </w:rPr>
                        <w:t>ID:</w:t>
                      </w:r>
                      <w:r w:rsidR="001B7204">
                        <w:rPr>
                          <w:rFonts w:ascii="Arial Black" w:hAnsi="Arial Black"/>
                          <w:color w:val="FFFFFF" w:themeColor="background1"/>
                          <w:sz w:val="40"/>
                          <w:szCs w:val="40"/>
                        </w:rPr>
                        <w:t xml:space="preserve"> </w:t>
                      </w:r>
                      <w:r w:rsidRPr="001B7204" w:rsidR="001B7204">
                        <w:rPr>
                          <w:rFonts w:ascii="Arial Black" w:hAnsi="Arial Black"/>
                          <w:color w:val="FFFFFF" w:themeColor="background1"/>
                          <w:sz w:val="40"/>
                          <w:szCs w:val="40"/>
                        </w:rPr>
                        <w:t>810864</w:t>
                      </w:r>
                      <w:r w:rsidR="001B7204">
                        <w:rPr>
                          <w:rFonts w:ascii="Arial Black" w:hAnsi="Arial Black"/>
                          <w:color w:val="FFFFFF" w:themeColor="background1"/>
                          <w:sz w:val="40"/>
                          <w:szCs w:val="40"/>
                        </w:rPr>
                        <w:t xml:space="preserve"> </w:t>
                      </w:r>
                    </w:p>
                    <w:p w:rsidRPr="00BE5283" w:rsidR="006E5F69" w:rsidP="00BE5283" w:rsidRDefault="006E5F69" w14:paraId="136F8064" w14:textId="15BF2841">
                      <w:pPr>
                        <w:rPr>
                          <w:rFonts w:ascii="Arial Black" w:hAnsi="Arial Black" w:eastAsia="Times New Roman"/>
                          <w:color w:val="FFFFFF" w:themeColor="background1"/>
                          <w:sz w:val="40"/>
                          <w:szCs w:val="40"/>
                        </w:rPr>
                      </w:pPr>
                      <w:r w:rsidRPr="00BE5283">
                        <w:rPr>
                          <w:rFonts w:ascii="Arial Black" w:hAnsi="Arial Black"/>
                          <w:color w:val="FFFFFF" w:themeColor="background1"/>
                          <w:sz w:val="40"/>
                          <w:szCs w:val="40"/>
                        </w:rPr>
                        <w:t>Başvuru ID:</w:t>
                      </w:r>
                      <w:r w:rsidR="001B7204">
                        <w:rPr>
                          <w:rFonts w:ascii="Arial Black" w:hAnsi="Arial Black"/>
                          <w:color w:val="FFFFFF" w:themeColor="background1"/>
                          <w:sz w:val="40"/>
                          <w:szCs w:val="40"/>
                        </w:rPr>
                        <w:t xml:space="preserve"> </w:t>
                      </w:r>
                      <w:r w:rsidRPr="001B7204" w:rsidR="001B7204">
                        <w:rPr>
                          <w:rFonts w:ascii="Arial Black" w:hAnsi="Arial Black"/>
                          <w:color w:val="FFFFFF" w:themeColor="background1"/>
                          <w:sz w:val="40"/>
                          <w:szCs w:val="40"/>
                        </w:rPr>
                        <w:t>4546670</w:t>
                      </w:r>
                    </w:p>
                    <w:p w:rsidRPr="00E522B8" w:rsidR="006E5F69" w:rsidP="006E5F69" w:rsidRDefault="006E5F69" w14:paraId="379D295C" w14:textId="77777777">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58243"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58240" behindDoc="0" locked="0" layoutInCell="1" allowOverlap="1" wp14:anchorId="7A82605E" wp14:editId="476C192C">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1" w:name="_Toc156208188"/>
    </w:p>
    <w:bookmarkEnd w:id="1" w:displacedByCustomXml="next"/>
    <w:bookmarkStart w:id="2" w:name="_Toc1290988841" w:displacedByCustomXml="next"/>
    <w:sdt>
      <w:sdtPr>
        <w:rPr>
          <w:rFonts w:ascii="Arial" w:hAnsi="Arial"/>
          <w:b/>
          <w:bCs/>
          <w:noProof/>
          <w:color w:val="auto"/>
          <w:sz w:val="24"/>
          <w:szCs w:val="22"/>
          <w:lang w:eastAsia="en-US"/>
        </w:rPr>
        <w:id w:val="415236152"/>
        <w:docPartObj>
          <w:docPartGallery w:val="Table of Contents"/>
          <w:docPartUnique/>
        </w:docPartObj>
      </w:sdtPr>
      <w:sdtEndPr>
        <w:rPr>
          <w:szCs w:val="24"/>
        </w:rPr>
      </w:sdtEndPr>
      <w:sdtContent>
        <w:p w14:paraId="38205A15" w14:textId="19E2579D" w:rsidR="009A2EA4" w:rsidRPr="00362501" w:rsidRDefault="009A2EA4" w:rsidP="009A2EA4">
          <w:pPr>
            <w:pStyle w:val="TBal"/>
            <w:numPr>
              <w:ilvl w:val="0"/>
              <w:numId w:val="0"/>
            </w:numPr>
            <w:ind w:left="360" w:hanging="360"/>
            <w:rPr>
              <w:rStyle w:val="Balk1Char"/>
            </w:rPr>
          </w:pPr>
          <w:r w:rsidRPr="16E2382D">
            <w:rPr>
              <w:rStyle w:val="Balk1Char"/>
            </w:rPr>
            <w:t>İÇİNDEKİLER</w:t>
          </w:r>
          <w:bookmarkEnd w:id="2"/>
        </w:p>
        <w:p w14:paraId="10D996E0" w14:textId="6AAA137F" w:rsidR="00F42995" w:rsidRDefault="00F42995" w:rsidP="16E2382D">
          <w:pPr>
            <w:pStyle w:val="T1"/>
            <w:rPr>
              <w:rStyle w:val="Kpr"/>
              <w:lang w:eastAsia="tr-TR"/>
            </w:rPr>
          </w:pPr>
          <w:r>
            <w:fldChar w:fldCharType="begin"/>
          </w:r>
          <w:r w:rsidR="009A2EA4">
            <w:instrText>TOC \o "1-3" \z \u \h</w:instrText>
          </w:r>
          <w:r>
            <w:fldChar w:fldCharType="separate"/>
          </w:r>
          <w:hyperlink w:anchor="_Toc1290988841">
            <w:r w:rsidR="16E2382D" w:rsidRPr="16E2382D">
              <w:rPr>
                <w:rStyle w:val="Kpr"/>
              </w:rPr>
              <w:t>İÇİNDEKİLER</w:t>
            </w:r>
            <w:r w:rsidR="009A2EA4">
              <w:tab/>
            </w:r>
            <w:r w:rsidR="009A2EA4">
              <w:fldChar w:fldCharType="begin"/>
            </w:r>
            <w:r w:rsidR="009A2EA4">
              <w:instrText>PAGEREF _Toc1290988841 \h</w:instrText>
            </w:r>
            <w:r w:rsidR="009A2EA4">
              <w:fldChar w:fldCharType="separate"/>
            </w:r>
            <w:r w:rsidR="16E2382D" w:rsidRPr="16E2382D">
              <w:rPr>
                <w:rStyle w:val="Kpr"/>
              </w:rPr>
              <w:t>1</w:t>
            </w:r>
            <w:r w:rsidR="009A2EA4">
              <w:fldChar w:fldCharType="end"/>
            </w:r>
          </w:hyperlink>
        </w:p>
        <w:p w14:paraId="067DB777" w14:textId="68E837E9" w:rsidR="00F42995" w:rsidRDefault="16E2382D" w:rsidP="16E2382D">
          <w:pPr>
            <w:pStyle w:val="T1"/>
            <w:tabs>
              <w:tab w:val="left" w:pos="480"/>
            </w:tabs>
            <w:rPr>
              <w:rStyle w:val="Kpr"/>
              <w:lang w:eastAsia="tr-TR"/>
            </w:rPr>
          </w:pPr>
          <w:hyperlink w:anchor="_Toc1719817403">
            <w:r w:rsidRPr="16E2382D">
              <w:rPr>
                <w:rStyle w:val="Kpr"/>
              </w:rPr>
              <w:t>1.</w:t>
            </w:r>
            <w:r w:rsidR="00F42995">
              <w:tab/>
            </w:r>
            <w:r w:rsidRPr="16E2382D">
              <w:rPr>
                <w:rStyle w:val="Kpr"/>
              </w:rPr>
              <w:t>PROJE ÖZETİ (5 PUAN)</w:t>
            </w:r>
            <w:r w:rsidR="00F42995">
              <w:tab/>
            </w:r>
            <w:r w:rsidR="00F42995">
              <w:fldChar w:fldCharType="begin"/>
            </w:r>
            <w:r w:rsidR="00F42995">
              <w:instrText>PAGEREF _Toc1719817403 \h</w:instrText>
            </w:r>
            <w:r w:rsidR="00F42995">
              <w:fldChar w:fldCharType="separate"/>
            </w:r>
            <w:r w:rsidRPr="16E2382D">
              <w:rPr>
                <w:rStyle w:val="Kpr"/>
              </w:rPr>
              <w:t>2</w:t>
            </w:r>
            <w:r w:rsidR="00F42995">
              <w:fldChar w:fldCharType="end"/>
            </w:r>
          </w:hyperlink>
        </w:p>
        <w:p w14:paraId="1FF40A87" w14:textId="1A5C32D6" w:rsidR="00F42995" w:rsidRDefault="16E2382D" w:rsidP="16E2382D">
          <w:pPr>
            <w:pStyle w:val="T1"/>
            <w:tabs>
              <w:tab w:val="left" w:pos="480"/>
            </w:tabs>
            <w:rPr>
              <w:rStyle w:val="Kpr"/>
              <w:lang w:eastAsia="tr-TR"/>
            </w:rPr>
          </w:pPr>
          <w:hyperlink w:anchor="_Toc686534353">
            <w:r w:rsidRPr="16E2382D">
              <w:rPr>
                <w:rStyle w:val="Kpr"/>
              </w:rPr>
              <w:t>2.</w:t>
            </w:r>
            <w:r w:rsidR="00F42995">
              <w:tab/>
            </w:r>
            <w:r w:rsidRPr="16E2382D">
              <w:rPr>
                <w:rStyle w:val="Kpr"/>
              </w:rPr>
              <w:t>TAKIM ŞEMASI</w:t>
            </w:r>
            <w:r w:rsidR="00F42995">
              <w:tab/>
            </w:r>
            <w:r w:rsidR="00F42995">
              <w:fldChar w:fldCharType="begin"/>
            </w:r>
            <w:r w:rsidR="00F42995">
              <w:instrText>PAGEREF _Toc686534353 \h</w:instrText>
            </w:r>
            <w:r w:rsidR="00F42995">
              <w:fldChar w:fldCharType="separate"/>
            </w:r>
            <w:r w:rsidRPr="16E2382D">
              <w:rPr>
                <w:rStyle w:val="Kpr"/>
              </w:rPr>
              <w:t>3</w:t>
            </w:r>
            <w:r w:rsidR="00F42995">
              <w:fldChar w:fldCharType="end"/>
            </w:r>
          </w:hyperlink>
        </w:p>
        <w:p w14:paraId="70449CA8" w14:textId="41EB948F" w:rsidR="00F42995" w:rsidRDefault="16E2382D" w:rsidP="16E2382D">
          <w:pPr>
            <w:pStyle w:val="T1"/>
            <w:tabs>
              <w:tab w:val="left" w:pos="480"/>
            </w:tabs>
            <w:rPr>
              <w:rStyle w:val="Kpr"/>
              <w:lang w:eastAsia="tr-TR"/>
            </w:rPr>
          </w:pPr>
          <w:hyperlink w:anchor="_Toc294831728">
            <w:r w:rsidRPr="16E2382D">
              <w:rPr>
                <w:rStyle w:val="Kpr"/>
              </w:rPr>
              <w:t>3.</w:t>
            </w:r>
            <w:r w:rsidR="00F42995">
              <w:tab/>
            </w:r>
            <w:r w:rsidRPr="16E2382D">
              <w:rPr>
                <w:rStyle w:val="Kpr"/>
              </w:rPr>
              <w:t>SİSTEM ÖN TASARIMI (55 PUAN)</w:t>
            </w:r>
            <w:r w:rsidR="00F42995">
              <w:tab/>
            </w:r>
            <w:r w:rsidR="00F42995">
              <w:fldChar w:fldCharType="begin"/>
            </w:r>
            <w:r w:rsidR="00F42995">
              <w:instrText>PAGEREF _Toc294831728 \h</w:instrText>
            </w:r>
            <w:r w:rsidR="00F42995">
              <w:fldChar w:fldCharType="separate"/>
            </w:r>
            <w:r w:rsidRPr="16E2382D">
              <w:rPr>
                <w:rStyle w:val="Kpr"/>
              </w:rPr>
              <w:t>3</w:t>
            </w:r>
            <w:r w:rsidR="00F42995">
              <w:fldChar w:fldCharType="end"/>
            </w:r>
          </w:hyperlink>
        </w:p>
        <w:p w14:paraId="133ABB0A" w14:textId="271CF79B" w:rsidR="00F42995" w:rsidRDefault="16E2382D" w:rsidP="16E2382D">
          <w:pPr>
            <w:pStyle w:val="T2"/>
            <w:tabs>
              <w:tab w:val="clear" w:pos="9062"/>
              <w:tab w:val="right" w:leader="dot" w:pos="9060"/>
            </w:tabs>
            <w:rPr>
              <w:rStyle w:val="Kpr"/>
              <w:noProof/>
            </w:rPr>
          </w:pPr>
          <w:hyperlink w:anchor="_Toc1773716344">
            <w:r w:rsidRPr="16E2382D">
              <w:rPr>
                <w:rStyle w:val="Kpr"/>
              </w:rPr>
              <w:t>3.1.Genel Sistem Mimarisi ve Veri Akış Şeması (15 Puan)</w:t>
            </w:r>
            <w:r w:rsidR="00F42995">
              <w:tab/>
            </w:r>
            <w:r w:rsidR="00F42995">
              <w:fldChar w:fldCharType="begin"/>
            </w:r>
            <w:r w:rsidR="00F42995">
              <w:instrText>PAGEREF _Toc1773716344 \h</w:instrText>
            </w:r>
            <w:r w:rsidR="00F42995">
              <w:fldChar w:fldCharType="separate"/>
            </w:r>
            <w:r w:rsidRPr="16E2382D">
              <w:rPr>
                <w:rStyle w:val="Kpr"/>
              </w:rPr>
              <w:t>3</w:t>
            </w:r>
            <w:r w:rsidR="00F42995">
              <w:fldChar w:fldCharType="end"/>
            </w:r>
          </w:hyperlink>
        </w:p>
        <w:p w14:paraId="4F263896" w14:textId="62AFAD7B" w:rsidR="00F42995" w:rsidRDefault="16E2382D" w:rsidP="16E2382D">
          <w:pPr>
            <w:pStyle w:val="T2"/>
            <w:tabs>
              <w:tab w:val="clear" w:pos="9062"/>
              <w:tab w:val="right" w:leader="dot" w:pos="9060"/>
            </w:tabs>
            <w:rPr>
              <w:rStyle w:val="Kpr"/>
              <w:noProof/>
            </w:rPr>
          </w:pPr>
          <w:hyperlink w:anchor="_Toc2086293937">
            <w:r w:rsidRPr="16E2382D">
              <w:rPr>
                <w:rStyle w:val="Kpr"/>
              </w:rPr>
              <w:t>3.2.Yapay Zeka Modeli ve Çıkarım Tasarımı (20 Puan)</w:t>
            </w:r>
            <w:r w:rsidR="00F42995">
              <w:tab/>
            </w:r>
            <w:r w:rsidR="00F42995">
              <w:fldChar w:fldCharType="begin"/>
            </w:r>
            <w:r w:rsidR="00F42995">
              <w:instrText>PAGEREF _Toc2086293937 \h</w:instrText>
            </w:r>
            <w:r w:rsidR="00F42995">
              <w:fldChar w:fldCharType="separate"/>
            </w:r>
            <w:r w:rsidRPr="16E2382D">
              <w:rPr>
                <w:rStyle w:val="Kpr"/>
              </w:rPr>
              <w:t>3</w:t>
            </w:r>
            <w:r w:rsidR="00F42995">
              <w:fldChar w:fldCharType="end"/>
            </w:r>
          </w:hyperlink>
        </w:p>
        <w:p w14:paraId="0855B70D" w14:textId="5D6CF6B0" w:rsidR="00F42995" w:rsidRDefault="16E2382D" w:rsidP="16E2382D">
          <w:pPr>
            <w:pStyle w:val="T2"/>
            <w:tabs>
              <w:tab w:val="clear" w:pos="9062"/>
              <w:tab w:val="right" w:leader="dot" w:pos="9060"/>
            </w:tabs>
            <w:rPr>
              <w:rStyle w:val="Kpr"/>
              <w:noProof/>
            </w:rPr>
          </w:pPr>
          <w:hyperlink w:anchor="_Toc1826713169">
            <w:r w:rsidRPr="16E2382D">
              <w:rPr>
                <w:rStyle w:val="Kpr"/>
              </w:rPr>
              <w:t>3.3.Yazılım Mimari Tasarımı (20 Puan)</w:t>
            </w:r>
            <w:r w:rsidR="00F42995">
              <w:tab/>
            </w:r>
            <w:r w:rsidR="00F42995">
              <w:fldChar w:fldCharType="begin"/>
            </w:r>
            <w:r w:rsidR="00F42995">
              <w:instrText>PAGEREF _Toc1826713169 \h</w:instrText>
            </w:r>
            <w:r w:rsidR="00F42995">
              <w:fldChar w:fldCharType="separate"/>
            </w:r>
            <w:r w:rsidRPr="16E2382D">
              <w:rPr>
                <w:rStyle w:val="Kpr"/>
              </w:rPr>
              <w:t>3</w:t>
            </w:r>
            <w:r w:rsidR="00F42995">
              <w:fldChar w:fldCharType="end"/>
            </w:r>
          </w:hyperlink>
        </w:p>
        <w:p w14:paraId="5B5C180E" w14:textId="0222176C" w:rsidR="00F42995" w:rsidRDefault="16E2382D" w:rsidP="16E2382D">
          <w:pPr>
            <w:pStyle w:val="T1"/>
            <w:tabs>
              <w:tab w:val="left" w:pos="480"/>
            </w:tabs>
            <w:rPr>
              <w:rStyle w:val="Kpr"/>
              <w:lang w:eastAsia="tr-TR"/>
            </w:rPr>
          </w:pPr>
          <w:hyperlink w:anchor="_Toc212549220">
            <w:r w:rsidRPr="16E2382D">
              <w:rPr>
                <w:rStyle w:val="Kpr"/>
              </w:rPr>
              <w:t>4.</w:t>
            </w:r>
            <w:r w:rsidR="00F42995">
              <w:tab/>
            </w:r>
            <w:r w:rsidRPr="16E2382D">
              <w:rPr>
                <w:rStyle w:val="Kpr"/>
              </w:rPr>
              <w:t>YÖNTEM (20 PUAN)</w:t>
            </w:r>
            <w:r w:rsidR="00F42995">
              <w:tab/>
            </w:r>
            <w:r w:rsidR="00F42995">
              <w:fldChar w:fldCharType="begin"/>
            </w:r>
            <w:r w:rsidR="00F42995">
              <w:instrText>PAGEREF _Toc212549220 \h</w:instrText>
            </w:r>
            <w:r w:rsidR="00F42995">
              <w:fldChar w:fldCharType="separate"/>
            </w:r>
            <w:r w:rsidRPr="16E2382D">
              <w:rPr>
                <w:rStyle w:val="Kpr"/>
              </w:rPr>
              <w:t>4</w:t>
            </w:r>
            <w:r w:rsidR="00F42995">
              <w:fldChar w:fldCharType="end"/>
            </w:r>
          </w:hyperlink>
        </w:p>
        <w:p w14:paraId="7713C2F9" w14:textId="31FFAD0F" w:rsidR="00F42995" w:rsidRDefault="16E2382D" w:rsidP="16E2382D">
          <w:pPr>
            <w:pStyle w:val="T1"/>
            <w:tabs>
              <w:tab w:val="left" w:pos="480"/>
            </w:tabs>
            <w:rPr>
              <w:rStyle w:val="Kpr"/>
              <w:lang w:eastAsia="tr-TR"/>
            </w:rPr>
          </w:pPr>
          <w:hyperlink w:anchor="_Toc812472571">
            <w:r w:rsidRPr="16E2382D">
              <w:rPr>
                <w:rStyle w:val="Kpr"/>
              </w:rPr>
              <w:t>5.</w:t>
            </w:r>
            <w:r w:rsidR="00F42995">
              <w:tab/>
            </w:r>
            <w:r w:rsidRPr="16E2382D">
              <w:rPr>
                <w:rStyle w:val="Kpr"/>
              </w:rPr>
              <w:t>ÖZGÜNLÜK (10 PUAN)</w:t>
            </w:r>
            <w:r w:rsidR="00F42995">
              <w:tab/>
            </w:r>
            <w:r w:rsidR="00F42995">
              <w:fldChar w:fldCharType="begin"/>
            </w:r>
            <w:r w:rsidR="00F42995">
              <w:instrText>PAGEREF _Toc812472571 \h</w:instrText>
            </w:r>
            <w:r w:rsidR="00F42995">
              <w:fldChar w:fldCharType="separate"/>
            </w:r>
            <w:r w:rsidRPr="16E2382D">
              <w:rPr>
                <w:rStyle w:val="Kpr"/>
              </w:rPr>
              <w:t>4</w:t>
            </w:r>
            <w:r w:rsidR="00F42995">
              <w:fldChar w:fldCharType="end"/>
            </w:r>
          </w:hyperlink>
        </w:p>
        <w:p w14:paraId="4C2BCE41" w14:textId="622F0298" w:rsidR="00F42995" w:rsidRDefault="16E2382D" w:rsidP="16E2382D">
          <w:pPr>
            <w:pStyle w:val="T1"/>
            <w:tabs>
              <w:tab w:val="left" w:pos="480"/>
            </w:tabs>
            <w:rPr>
              <w:rStyle w:val="Kpr"/>
              <w:lang w:eastAsia="tr-TR"/>
            </w:rPr>
          </w:pPr>
          <w:hyperlink w:anchor="_Toc1687227132">
            <w:r w:rsidRPr="16E2382D">
              <w:rPr>
                <w:rStyle w:val="Kpr"/>
              </w:rPr>
              <w:t>6.</w:t>
            </w:r>
            <w:r w:rsidR="00F42995">
              <w:tab/>
            </w:r>
            <w:r w:rsidRPr="16E2382D">
              <w:rPr>
                <w:rStyle w:val="Kpr"/>
              </w:rPr>
              <w:t>ZAMAN PLANLAMASI (5 PUAN)</w:t>
            </w:r>
            <w:r w:rsidR="00F42995">
              <w:tab/>
            </w:r>
            <w:r w:rsidR="00F42995">
              <w:fldChar w:fldCharType="begin"/>
            </w:r>
            <w:r w:rsidR="00F42995">
              <w:instrText>PAGEREF _Toc1687227132 \h</w:instrText>
            </w:r>
            <w:r w:rsidR="00F42995">
              <w:fldChar w:fldCharType="separate"/>
            </w:r>
            <w:r w:rsidRPr="16E2382D">
              <w:rPr>
                <w:rStyle w:val="Kpr"/>
              </w:rPr>
              <w:t>4</w:t>
            </w:r>
            <w:r w:rsidR="00F42995">
              <w:fldChar w:fldCharType="end"/>
            </w:r>
          </w:hyperlink>
        </w:p>
        <w:p w14:paraId="479480EF" w14:textId="73AAF9C8" w:rsidR="00F42995" w:rsidRDefault="16E2382D" w:rsidP="16E2382D">
          <w:pPr>
            <w:pStyle w:val="T1"/>
            <w:tabs>
              <w:tab w:val="left" w:pos="480"/>
            </w:tabs>
            <w:rPr>
              <w:rStyle w:val="Kpr"/>
              <w:lang w:eastAsia="tr-TR"/>
            </w:rPr>
          </w:pPr>
          <w:hyperlink w:anchor="_Toc1182321717">
            <w:r w:rsidRPr="16E2382D">
              <w:rPr>
                <w:rStyle w:val="Kpr"/>
              </w:rPr>
              <w:t>7.</w:t>
            </w:r>
            <w:r w:rsidR="00F42995">
              <w:tab/>
            </w:r>
            <w:r w:rsidRPr="16E2382D">
              <w:rPr>
                <w:rStyle w:val="Kpr"/>
              </w:rPr>
              <w:t>PROJE RAPOR DÜZENİ VE KAYNAKÇA (5 PUAN)</w:t>
            </w:r>
            <w:r w:rsidR="00F42995">
              <w:tab/>
            </w:r>
            <w:r w:rsidR="00F42995">
              <w:fldChar w:fldCharType="begin"/>
            </w:r>
            <w:r w:rsidR="00F42995">
              <w:instrText>PAGEREF _Toc1182321717 \h</w:instrText>
            </w:r>
            <w:r w:rsidR="00F42995">
              <w:fldChar w:fldCharType="separate"/>
            </w:r>
            <w:r w:rsidRPr="16E2382D">
              <w:rPr>
                <w:rStyle w:val="Kpr"/>
              </w:rPr>
              <w:t>4</w:t>
            </w:r>
            <w:r w:rsidR="00F42995">
              <w:fldChar w:fldCharType="end"/>
            </w:r>
          </w:hyperlink>
          <w:r w:rsidR="00F42995">
            <w:fldChar w:fldCharType="end"/>
          </w:r>
        </w:p>
      </w:sdtContent>
    </w:sdt>
    <w:p w14:paraId="4C2CB85C" w14:textId="27232B31" w:rsidR="009A2EA4" w:rsidRPr="00B353F9" w:rsidRDefault="009A2EA4" w:rsidP="16E2382D">
      <w:pPr>
        <w:rPr>
          <w:rFonts w:cs="Arial"/>
        </w:rPr>
      </w:pPr>
    </w:p>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007C7B7B" w14:textId="3F835E46" w:rsidR="00C1257D" w:rsidRDefault="00C1257D" w:rsidP="16E2382D">
      <w:pPr>
        <w:pStyle w:val="Balk1"/>
        <w:spacing w:before="120" w:after="0" w:line="240" w:lineRule="auto"/>
        <w:rPr>
          <w:color w:val="44546A" w:themeColor="text2"/>
        </w:rPr>
      </w:pPr>
      <w:bookmarkStart w:id="3" w:name="_Toc1719817403"/>
      <w:r w:rsidRPr="16E2382D">
        <w:rPr>
          <w:color w:val="44546A" w:themeColor="text2"/>
        </w:rPr>
        <w:lastRenderedPageBreak/>
        <w:t>PROJE ÖZETİ</w:t>
      </w:r>
      <w:r w:rsidR="0056708E" w:rsidRPr="16E2382D">
        <w:rPr>
          <w:color w:val="44546A" w:themeColor="text2"/>
        </w:rPr>
        <w:t xml:space="preserve"> </w:t>
      </w:r>
      <w:bookmarkEnd w:id="3"/>
    </w:p>
    <w:p w14:paraId="39BCC4DF" w14:textId="112C6750" w:rsidR="6C4E2FB8" w:rsidRDefault="6C4E2FB8" w:rsidP="0050038E">
      <w:pPr>
        <w:spacing w:before="240" w:after="240" w:line="276" w:lineRule="auto"/>
      </w:pPr>
      <w:r w:rsidRPr="2FA87EE7">
        <w:rPr>
          <w:rFonts w:eastAsia="Arial" w:cs="Arial"/>
          <w:szCs w:val="24"/>
        </w:rPr>
        <w:t xml:space="preserve">Bu proje, 5G haberleşme altyapısının programlanabilir şebeke yetenekleri ile ileri seviye yapay zekâ mimarilerinin birlikte kullanılması üzerine kurgulanarak, otonom ve bağlantılı araç ekosistemi için dinamik bir “Akıllı Yol Güvenliği” çözümü geliştirmeyi hedeflemektedir. Çalışmanın temel yaklaşımı, 5G şebekesini statik bir iletişim altyapısı olmaktan çıkararak Turkcell Open Gateway </w:t>
      </w:r>
      <w:proofErr w:type="spellStart"/>
      <w:r w:rsidRPr="2FA87EE7">
        <w:rPr>
          <w:rFonts w:eastAsia="Arial" w:cs="Arial"/>
          <w:szCs w:val="24"/>
        </w:rPr>
        <w:t>API’leri</w:t>
      </w:r>
      <w:proofErr w:type="spellEnd"/>
      <w:r w:rsidRPr="2FA87EE7">
        <w:rPr>
          <w:rFonts w:eastAsia="Arial" w:cs="Arial"/>
          <w:szCs w:val="24"/>
        </w:rPr>
        <w:t xml:space="preserve"> aracılığıyla ihtiyaca göre şekillendirilebilen bir “akıllı kaynak yönetim katmanı” haline getirmek ve yol güvenliğini tehdit eden durumları düşük gecikme ile tespit edebilmektir.</w:t>
      </w:r>
    </w:p>
    <w:p w14:paraId="68D0E901" w14:textId="5ADE1252" w:rsidR="6C4E2FB8" w:rsidRDefault="6C4E2FB8" w:rsidP="0050038E">
      <w:pPr>
        <w:spacing w:before="240" w:after="240" w:line="276" w:lineRule="auto"/>
      </w:pPr>
      <w:r w:rsidRPr="2FA87EE7">
        <w:rPr>
          <w:rFonts w:eastAsia="Arial" w:cs="Arial"/>
          <w:szCs w:val="24"/>
        </w:rPr>
        <w:t>Önerilen sistem, kaynak verimliliğini artırmak amacıyla hibrit bir “</w:t>
      </w:r>
      <w:proofErr w:type="spellStart"/>
      <w:r w:rsidR="00290711" w:rsidRPr="2FA87EE7">
        <w:rPr>
          <w:rFonts w:eastAsia="Arial" w:cs="Arial"/>
          <w:szCs w:val="24"/>
        </w:rPr>
        <w:t>Edge</w:t>
      </w:r>
      <w:proofErr w:type="spellEnd"/>
      <w:r w:rsidR="00290711" w:rsidRPr="2FA87EE7">
        <w:rPr>
          <w:rFonts w:eastAsia="Arial" w:cs="Arial"/>
          <w:szCs w:val="24"/>
        </w:rPr>
        <w:t>-</w:t>
      </w:r>
      <w:proofErr w:type="spellStart"/>
      <w:r w:rsidR="00290711" w:rsidRPr="2FA87EE7">
        <w:rPr>
          <w:rFonts w:eastAsia="Arial" w:cs="Arial"/>
          <w:szCs w:val="24"/>
        </w:rPr>
        <w:t>to</w:t>
      </w:r>
      <w:proofErr w:type="spellEnd"/>
      <w:r w:rsidR="00290711" w:rsidRPr="2FA87EE7">
        <w:rPr>
          <w:rFonts w:eastAsia="Arial" w:cs="Arial"/>
          <w:szCs w:val="24"/>
        </w:rPr>
        <w:t>-Cloud</w:t>
      </w:r>
      <w:r w:rsidRPr="2FA87EE7">
        <w:rPr>
          <w:rFonts w:eastAsia="Arial" w:cs="Arial"/>
          <w:szCs w:val="24"/>
        </w:rPr>
        <w:t>”</w:t>
      </w:r>
      <w:r w:rsidR="00732482">
        <w:rPr>
          <w:rFonts w:eastAsia="Arial" w:cs="Arial"/>
          <w:szCs w:val="24"/>
        </w:rPr>
        <w:t xml:space="preserve"> </w:t>
      </w:r>
      <w:r w:rsidRPr="2FA87EE7">
        <w:rPr>
          <w:rFonts w:eastAsia="Arial" w:cs="Arial"/>
          <w:szCs w:val="24"/>
        </w:rPr>
        <w:t xml:space="preserve">mimari yapısı üzerine tasarlanmaktadır. Bu yapı içerisinde </w:t>
      </w:r>
      <w:proofErr w:type="spellStart"/>
      <w:r w:rsidRPr="2FA87EE7">
        <w:rPr>
          <w:rFonts w:eastAsia="Arial" w:cs="Arial"/>
          <w:szCs w:val="24"/>
        </w:rPr>
        <w:t>Flutter</w:t>
      </w:r>
      <w:proofErr w:type="spellEnd"/>
      <w:r w:rsidRPr="2FA87EE7">
        <w:rPr>
          <w:rFonts w:eastAsia="Arial" w:cs="Arial"/>
          <w:szCs w:val="24"/>
        </w:rPr>
        <w:t xml:space="preserve"> </w:t>
      </w:r>
      <w:proofErr w:type="spellStart"/>
      <w:r w:rsidRPr="2FA87EE7">
        <w:rPr>
          <w:rFonts w:eastAsia="Arial" w:cs="Arial"/>
          <w:szCs w:val="24"/>
        </w:rPr>
        <w:t>framework’ü</w:t>
      </w:r>
      <w:proofErr w:type="spellEnd"/>
      <w:r w:rsidRPr="2FA87EE7">
        <w:rPr>
          <w:rFonts w:eastAsia="Arial" w:cs="Arial"/>
          <w:szCs w:val="24"/>
        </w:rPr>
        <w:t xml:space="preserve"> ile geliştirilecek mobil uygulama, canlı video akışı, cihaz üzerinde gerçekleştirilen yapay zekâ işlemleri ve 5G şebeke servisleri arasında koordinasyonu sağlayan merkezi bir yönetim bileşeni olarak konumlandırılmaktadır. Kullanıcı doğrulama süreçlerinin, güvenlik ve sistem bütünlüğünü artırmak amacıyla şebeke seviyesinde otomatik olarak gerçekleştirilmesi planlanmaktadır.</w:t>
      </w:r>
    </w:p>
    <w:p w14:paraId="46B84C0F" w14:textId="528B6D2A" w:rsidR="6C4E2FB8" w:rsidRDefault="6C4E2FB8" w:rsidP="0050038E">
      <w:pPr>
        <w:spacing w:before="240" w:after="240" w:line="276" w:lineRule="auto"/>
      </w:pPr>
      <w:r w:rsidRPr="2FA87EE7">
        <w:rPr>
          <w:rFonts w:eastAsia="Arial" w:cs="Arial"/>
          <w:szCs w:val="24"/>
        </w:rPr>
        <w:t>Sistem tasarımında, uç birimde çalışan yapay zekâ çıkarım algoritmaları ile bulut ortamında gerçekleştirilecek analiz süreçlerinin birlikte kullanılması öngörülmektedir. Bu kapsamda, yalnızca</w:t>
      </w:r>
      <w:r w:rsidR="007C0A6A">
        <w:rPr>
          <w:rFonts w:eastAsia="Arial" w:cs="Arial"/>
          <w:szCs w:val="24"/>
        </w:rPr>
        <w:t xml:space="preserve"> araç ve</w:t>
      </w:r>
      <w:r w:rsidRPr="2FA87EE7">
        <w:rPr>
          <w:rFonts w:eastAsia="Arial" w:cs="Arial"/>
          <w:szCs w:val="24"/>
        </w:rPr>
        <w:t xml:space="preserve"> kritik durumların tespit edilmesi halinde veri iletiminin başlatıldığı olay tetiklemeli (</w:t>
      </w:r>
      <w:proofErr w:type="spellStart"/>
      <w:r w:rsidRPr="2FA87EE7">
        <w:rPr>
          <w:rFonts w:eastAsia="Arial" w:cs="Arial"/>
          <w:szCs w:val="24"/>
        </w:rPr>
        <w:t>event-driven</w:t>
      </w:r>
      <w:proofErr w:type="spellEnd"/>
      <w:r w:rsidRPr="2FA87EE7">
        <w:rPr>
          <w:rFonts w:eastAsia="Arial" w:cs="Arial"/>
          <w:szCs w:val="24"/>
        </w:rPr>
        <w:t>) bir yapı benimsenmektedir. Böylece sürekli veri aktarımı yerine ihtiyaç bazlı iletişim sağlanarak ağ kaynaklarının verimli kullanılması hedeflenmektedir.</w:t>
      </w:r>
    </w:p>
    <w:p w14:paraId="75523A5D" w14:textId="5ED6FD46" w:rsidR="6C4E2FB8" w:rsidRDefault="6C4E2FB8" w:rsidP="0050038E">
      <w:pPr>
        <w:spacing w:before="240" w:after="240" w:line="276" w:lineRule="auto"/>
      </w:pPr>
      <w:r w:rsidRPr="2FA87EE7">
        <w:rPr>
          <w:rFonts w:eastAsia="Arial" w:cs="Arial"/>
          <w:szCs w:val="24"/>
        </w:rPr>
        <w:t>Bulut katmanında gerçekleştirilecek analizler aracılığıyla sürücü davranışları, plaka bilgileri ve risk senaryoları çok katmanlı veri işleme teknikleri ile değerlendirilecektir. Elde edilen sonuçların, karar destek mekanizmaları ile birleştirilerek gerçek zamanlı uyarı sistemine dönüştürülmesi planlanmaktadır.</w:t>
      </w:r>
    </w:p>
    <w:p w14:paraId="129B0C5F" w14:textId="334785F6" w:rsidR="000B0903" w:rsidRDefault="6C4E2FB8" w:rsidP="0050038E">
      <w:pPr>
        <w:spacing w:before="240" w:after="240" w:line="276" w:lineRule="auto"/>
      </w:pPr>
      <w:r w:rsidRPr="2FA87EE7">
        <w:rPr>
          <w:rFonts w:eastAsia="Arial" w:cs="Arial"/>
          <w:szCs w:val="24"/>
        </w:rPr>
        <w:t>Sonuç olarak bu çalışma, 5G teknolojisinin sunduğu düşük gecikme ve yüksek bant genişliği avantajlarını yapay zekâ destekli analiz yöntemleri ile birleştirerek, gerçek dünya koşullarına uyarlanabilir, ölçeklenebilir ve yüksek doğruluklu bir akıllı ulaşım güvenliği sistemi ortaya koymayı amaçlamaktadır.</w:t>
      </w:r>
    </w:p>
    <w:p w14:paraId="7364DC8D" w14:textId="21C3FBB2" w:rsidR="00C1257D" w:rsidRDefault="00224C40" w:rsidP="00DC297C">
      <w:pPr>
        <w:pStyle w:val="Balk1"/>
        <w:spacing w:before="120" w:after="0" w:line="240" w:lineRule="auto"/>
        <w:rPr>
          <w:color w:val="44546A" w:themeColor="text2"/>
        </w:rPr>
      </w:pPr>
      <w:bookmarkStart w:id="4" w:name="_Toc686534353"/>
      <w:r w:rsidRPr="16E2382D">
        <w:rPr>
          <w:color w:val="44546A" w:themeColor="text2"/>
        </w:rPr>
        <w:t>TAKIM ŞEMASI</w:t>
      </w:r>
      <w:bookmarkEnd w:id="4"/>
      <w:r w:rsidR="0093066B" w:rsidRPr="16E2382D">
        <w:rPr>
          <w:color w:val="44546A" w:themeColor="text2"/>
        </w:rPr>
        <w:t xml:space="preserve"> </w:t>
      </w:r>
    </w:p>
    <w:p w14:paraId="090F042D" w14:textId="77777777" w:rsidR="0093066B" w:rsidRDefault="0093066B" w:rsidP="0093066B">
      <w:pPr>
        <w:spacing w:after="0"/>
        <w:rPr>
          <w:rFonts w:cs="Arial"/>
          <w:szCs w:val="24"/>
          <w:lang w:eastAsia="tr-TR"/>
        </w:rPr>
      </w:pPr>
    </w:p>
    <w:tbl>
      <w:tblPr>
        <w:tblStyle w:val="TabloKlavuzu"/>
        <w:tblW w:w="0" w:type="auto"/>
        <w:tblLook w:val="04A0" w:firstRow="1" w:lastRow="0" w:firstColumn="1" w:lastColumn="0" w:noHBand="0" w:noVBand="1"/>
      </w:tblPr>
      <w:tblGrid>
        <w:gridCol w:w="810"/>
        <w:gridCol w:w="3154"/>
        <w:gridCol w:w="2268"/>
        <w:gridCol w:w="993"/>
        <w:gridCol w:w="1835"/>
      </w:tblGrid>
      <w:tr w:rsidR="0093066B" w14:paraId="4526EEE0" w14:textId="77777777" w:rsidTr="16E2382D">
        <w:tc>
          <w:tcPr>
            <w:tcW w:w="810" w:type="dxa"/>
            <w:shd w:val="clear" w:color="auto" w:fill="002060"/>
          </w:tcPr>
          <w:p w14:paraId="797E3D2B" w14:textId="77777777" w:rsidR="0093066B" w:rsidRPr="008030CE" w:rsidRDefault="0093066B" w:rsidP="0050038E">
            <w:pPr>
              <w:spacing w:line="276" w:lineRule="auto"/>
              <w:rPr>
                <w:rFonts w:cs="Arial"/>
                <w:b/>
                <w:bCs/>
                <w:szCs w:val="24"/>
                <w:lang w:eastAsia="tr-TR"/>
              </w:rPr>
            </w:pPr>
            <w:r w:rsidRPr="008030CE">
              <w:rPr>
                <w:rFonts w:cs="Arial"/>
                <w:b/>
                <w:bCs/>
                <w:szCs w:val="24"/>
                <w:lang w:eastAsia="tr-TR"/>
              </w:rPr>
              <w:t>SAYI</w:t>
            </w:r>
          </w:p>
        </w:tc>
        <w:tc>
          <w:tcPr>
            <w:tcW w:w="3154" w:type="dxa"/>
            <w:shd w:val="clear" w:color="auto" w:fill="002060"/>
          </w:tcPr>
          <w:p w14:paraId="7AFD9B6B" w14:textId="77777777" w:rsidR="0093066B" w:rsidRPr="008030CE" w:rsidRDefault="0093066B" w:rsidP="0050038E">
            <w:pPr>
              <w:spacing w:line="276" w:lineRule="auto"/>
              <w:jc w:val="center"/>
              <w:rPr>
                <w:rFonts w:cs="Arial"/>
                <w:b/>
                <w:bCs/>
                <w:szCs w:val="24"/>
                <w:lang w:eastAsia="tr-TR"/>
              </w:rPr>
            </w:pPr>
            <w:r>
              <w:rPr>
                <w:rFonts w:cs="Arial"/>
                <w:b/>
                <w:bCs/>
                <w:szCs w:val="24"/>
                <w:lang w:eastAsia="tr-TR"/>
              </w:rPr>
              <w:t>TAKIMDAKİ GÖREVİ</w:t>
            </w:r>
          </w:p>
        </w:tc>
        <w:tc>
          <w:tcPr>
            <w:tcW w:w="2268" w:type="dxa"/>
            <w:shd w:val="clear" w:color="auto" w:fill="002060"/>
          </w:tcPr>
          <w:p w14:paraId="6E40615D" w14:textId="77777777" w:rsidR="0093066B" w:rsidRDefault="0093066B" w:rsidP="0050038E">
            <w:pPr>
              <w:spacing w:line="276" w:lineRule="auto"/>
              <w:jc w:val="center"/>
              <w:rPr>
                <w:rFonts w:cs="Arial"/>
                <w:b/>
                <w:bCs/>
                <w:szCs w:val="24"/>
                <w:lang w:eastAsia="tr-TR"/>
              </w:rPr>
            </w:pPr>
            <w:r>
              <w:rPr>
                <w:rFonts w:cs="Arial"/>
                <w:b/>
                <w:bCs/>
                <w:szCs w:val="24"/>
                <w:lang w:eastAsia="tr-TR"/>
              </w:rPr>
              <w:t>EĞİTİM SEVİYESİ</w:t>
            </w:r>
          </w:p>
        </w:tc>
        <w:tc>
          <w:tcPr>
            <w:tcW w:w="993" w:type="dxa"/>
            <w:shd w:val="clear" w:color="auto" w:fill="002060"/>
          </w:tcPr>
          <w:p w14:paraId="36E4129D" w14:textId="77777777" w:rsidR="0093066B" w:rsidRDefault="0093066B" w:rsidP="0050038E">
            <w:pPr>
              <w:spacing w:line="276" w:lineRule="auto"/>
              <w:jc w:val="center"/>
              <w:rPr>
                <w:rFonts w:cs="Arial"/>
                <w:b/>
                <w:bCs/>
                <w:szCs w:val="24"/>
                <w:lang w:eastAsia="tr-TR"/>
              </w:rPr>
            </w:pPr>
            <w:r>
              <w:rPr>
                <w:rFonts w:cs="Arial"/>
                <w:b/>
                <w:bCs/>
                <w:szCs w:val="24"/>
                <w:lang w:eastAsia="tr-TR"/>
              </w:rPr>
              <w:t>SINIF</w:t>
            </w:r>
          </w:p>
        </w:tc>
        <w:tc>
          <w:tcPr>
            <w:tcW w:w="1835" w:type="dxa"/>
            <w:shd w:val="clear" w:color="auto" w:fill="002060"/>
          </w:tcPr>
          <w:p w14:paraId="66AAE52D" w14:textId="77777777" w:rsidR="0093066B" w:rsidRPr="008030CE" w:rsidRDefault="0093066B" w:rsidP="0050038E">
            <w:pPr>
              <w:spacing w:line="276" w:lineRule="auto"/>
              <w:jc w:val="center"/>
              <w:rPr>
                <w:rFonts w:cs="Arial"/>
                <w:b/>
                <w:bCs/>
                <w:szCs w:val="24"/>
                <w:lang w:eastAsia="tr-TR"/>
              </w:rPr>
            </w:pPr>
            <w:r>
              <w:rPr>
                <w:rFonts w:cs="Arial"/>
                <w:b/>
                <w:bCs/>
                <w:szCs w:val="24"/>
                <w:lang w:eastAsia="tr-TR"/>
              </w:rPr>
              <w:t>ÜYE ROLÜ</w:t>
            </w:r>
          </w:p>
        </w:tc>
      </w:tr>
      <w:tr w:rsidR="0093066B" w14:paraId="506B58AD" w14:textId="77777777" w:rsidTr="16E2382D">
        <w:tc>
          <w:tcPr>
            <w:tcW w:w="810" w:type="dxa"/>
          </w:tcPr>
          <w:p w14:paraId="01A6E710" w14:textId="77777777" w:rsidR="0093066B" w:rsidRDefault="0093066B" w:rsidP="0050038E">
            <w:pPr>
              <w:spacing w:line="276" w:lineRule="auto"/>
              <w:jc w:val="center"/>
              <w:rPr>
                <w:rFonts w:cs="Arial"/>
                <w:szCs w:val="24"/>
                <w:lang w:eastAsia="tr-TR"/>
              </w:rPr>
            </w:pPr>
            <w:r>
              <w:rPr>
                <w:rFonts w:cs="Arial"/>
                <w:szCs w:val="24"/>
                <w:lang w:eastAsia="tr-TR"/>
              </w:rPr>
              <w:t>1</w:t>
            </w:r>
          </w:p>
        </w:tc>
        <w:tc>
          <w:tcPr>
            <w:tcW w:w="3154" w:type="dxa"/>
          </w:tcPr>
          <w:p w14:paraId="7AFB0290" w14:textId="33ADA384" w:rsidR="0093066B" w:rsidRDefault="538128E6" w:rsidP="0050038E">
            <w:pPr>
              <w:spacing w:before="240" w:after="240" w:line="276" w:lineRule="auto"/>
            </w:pPr>
            <w:r w:rsidRPr="16E2382D">
              <w:rPr>
                <w:rFonts w:eastAsia="Arial" w:cs="Arial"/>
                <w:szCs w:val="24"/>
              </w:rPr>
              <w:t>Akademik Danışmanlık ve Proje Takibi</w:t>
            </w:r>
          </w:p>
        </w:tc>
        <w:tc>
          <w:tcPr>
            <w:tcW w:w="2268" w:type="dxa"/>
          </w:tcPr>
          <w:p w14:paraId="0A9E3F89" w14:textId="39DBC3C2" w:rsidR="0093066B" w:rsidRPr="00247193" w:rsidRDefault="0093066B" w:rsidP="00340BB1">
            <w:pPr>
              <w:spacing w:line="276" w:lineRule="auto"/>
              <w:jc w:val="center"/>
            </w:pPr>
            <w:r>
              <w:br/>
            </w:r>
            <w:r w:rsidR="538128E6" w:rsidRPr="16E2382D">
              <w:rPr>
                <w:rFonts w:eastAsia="Arial" w:cs="Arial"/>
                <w:szCs w:val="24"/>
              </w:rPr>
              <w:t>Doktora</w:t>
            </w:r>
          </w:p>
        </w:tc>
        <w:tc>
          <w:tcPr>
            <w:tcW w:w="993" w:type="dxa"/>
          </w:tcPr>
          <w:p w14:paraId="11EEEE93" w14:textId="77777777" w:rsidR="00BD32C7" w:rsidRDefault="00BD32C7" w:rsidP="0050038E">
            <w:pPr>
              <w:spacing w:line="276" w:lineRule="auto"/>
              <w:jc w:val="center"/>
              <w:rPr>
                <w:rFonts w:eastAsia="Calibri" w:cs="Arial"/>
              </w:rPr>
            </w:pPr>
          </w:p>
          <w:p w14:paraId="3BC6D225" w14:textId="2969886A" w:rsidR="0093066B" w:rsidRDefault="371EA3FF" w:rsidP="0050038E">
            <w:pPr>
              <w:spacing w:line="276" w:lineRule="auto"/>
              <w:jc w:val="center"/>
              <w:rPr>
                <w:rFonts w:eastAsia="Calibri" w:cs="Arial"/>
              </w:rPr>
            </w:pPr>
            <w:r w:rsidRPr="16E2382D">
              <w:rPr>
                <w:rFonts w:eastAsia="Calibri" w:cs="Arial"/>
              </w:rPr>
              <w:t>-</w:t>
            </w:r>
          </w:p>
          <w:p w14:paraId="73F8151A" w14:textId="707005DE" w:rsidR="00BD32C7" w:rsidRPr="00247193" w:rsidRDefault="00BD32C7" w:rsidP="0050038E">
            <w:pPr>
              <w:spacing w:line="276" w:lineRule="auto"/>
              <w:jc w:val="center"/>
              <w:rPr>
                <w:rFonts w:eastAsia="Calibri" w:cs="Arial"/>
              </w:rPr>
            </w:pPr>
          </w:p>
        </w:tc>
        <w:tc>
          <w:tcPr>
            <w:tcW w:w="1835" w:type="dxa"/>
            <w:vAlign w:val="center"/>
          </w:tcPr>
          <w:p w14:paraId="0F4E7857" w14:textId="77777777" w:rsidR="0093066B" w:rsidRDefault="0093066B" w:rsidP="0050038E">
            <w:pPr>
              <w:spacing w:line="276" w:lineRule="auto"/>
              <w:jc w:val="center"/>
              <w:rPr>
                <w:rFonts w:cs="Arial"/>
                <w:szCs w:val="24"/>
                <w:lang w:eastAsia="tr-TR"/>
              </w:rPr>
            </w:pPr>
            <w:r w:rsidRPr="00247193">
              <w:rPr>
                <w:rFonts w:eastAsia="Calibri" w:cs="Arial"/>
                <w:szCs w:val="24"/>
              </w:rPr>
              <w:t>Danışman</w:t>
            </w:r>
          </w:p>
        </w:tc>
      </w:tr>
      <w:tr w:rsidR="0093066B" w14:paraId="3F3F4E95" w14:textId="77777777" w:rsidTr="16E2382D">
        <w:tc>
          <w:tcPr>
            <w:tcW w:w="810" w:type="dxa"/>
          </w:tcPr>
          <w:p w14:paraId="4135D218" w14:textId="77777777" w:rsidR="0093066B" w:rsidRDefault="0093066B" w:rsidP="0050038E">
            <w:pPr>
              <w:spacing w:line="276" w:lineRule="auto"/>
              <w:jc w:val="center"/>
              <w:rPr>
                <w:rFonts w:cs="Arial"/>
                <w:szCs w:val="24"/>
                <w:lang w:eastAsia="tr-TR"/>
              </w:rPr>
            </w:pPr>
            <w:r>
              <w:rPr>
                <w:rFonts w:cs="Arial"/>
                <w:szCs w:val="24"/>
                <w:lang w:eastAsia="tr-TR"/>
              </w:rPr>
              <w:t>2</w:t>
            </w:r>
          </w:p>
        </w:tc>
        <w:tc>
          <w:tcPr>
            <w:tcW w:w="3154" w:type="dxa"/>
          </w:tcPr>
          <w:p w14:paraId="48C9B61D" w14:textId="4E69739A" w:rsidR="0093066B" w:rsidRDefault="5A3D3114" w:rsidP="0050038E">
            <w:pPr>
              <w:spacing w:line="276" w:lineRule="auto"/>
            </w:pPr>
            <w:r w:rsidRPr="16E2382D">
              <w:rPr>
                <w:rFonts w:eastAsia="Arial" w:cs="Arial"/>
                <w:szCs w:val="24"/>
              </w:rPr>
              <w:t>Sunucu</w:t>
            </w:r>
            <w:r w:rsidR="007C0A6A">
              <w:rPr>
                <w:rFonts w:eastAsia="Arial" w:cs="Arial"/>
                <w:szCs w:val="24"/>
              </w:rPr>
              <w:t xml:space="preserve"> </w:t>
            </w:r>
            <w:r w:rsidRPr="16E2382D">
              <w:rPr>
                <w:rFonts w:eastAsia="Arial" w:cs="Arial"/>
                <w:szCs w:val="24"/>
              </w:rPr>
              <w:t>ve</w:t>
            </w:r>
            <w:r w:rsidR="007C0A6A">
              <w:rPr>
                <w:rFonts w:eastAsia="Arial" w:cs="Arial"/>
                <w:szCs w:val="24"/>
              </w:rPr>
              <w:t xml:space="preserve"> </w:t>
            </w:r>
            <w:r w:rsidRPr="16E2382D">
              <w:rPr>
                <w:rFonts w:eastAsia="Arial" w:cs="Arial"/>
                <w:szCs w:val="24"/>
              </w:rPr>
              <w:t xml:space="preserve">Veri </w:t>
            </w:r>
            <w:proofErr w:type="gramStart"/>
            <w:r w:rsidRPr="16E2382D">
              <w:rPr>
                <w:rFonts w:eastAsia="Arial" w:cs="Arial"/>
                <w:szCs w:val="24"/>
              </w:rPr>
              <w:t>Tabanı  Mimarı</w:t>
            </w:r>
            <w:proofErr w:type="gramEnd"/>
          </w:p>
        </w:tc>
        <w:tc>
          <w:tcPr>
            <w:tcW w:w="2268" w:type="dxa"/>
          </w:tcPr>
          <w:p w14:paraId="7D5C56BD" w14:textId="3BFCD300" w:rsidR="0093066B" w:rsidRPr="00247193" w:rsidRDefault="3674229F" w:rsidP="0050038E">
            <w:pPr>
              <w:spacing w:line="276" w:lineRule="auto"/>
              <w:jc w:val="center"/>
              <w:rPr>
                <w:rFonts w:eastAsia="Calibri" w:cs="Arial"/>
              </w:rPr>
            </w:pPr>
            <w:r w:rsidRPr="16E2382D">
              <w:rPr>
                <w:rFonts w:eastAsia="Calibri" w:cs="Arial"/>
              </w:rPr>
              <w:t>Lisans</w:t>
            </w:r>
          </w:p>
        </w:tc>
        <w:tc>
          <w:tcPr>
            <w:tcW w:w="993" w:type="dxa"/>
          </w:tcPr>
          <w:p w14:paraId="5A78998E" w14:textId="2376FA7C" w:rsidR="0093066B" w:rsidRPr="00247193" w:rsidRDefault="17CCED0F" w:rsidP="0050038E">
            <w:pPr>
              <w:spacing w:line="276" w:lineRule="auto"/>
              <w:jc w:val="center"/>
              <w:rPr>
                <w:rFonts w:eastAsia="Calibri" w:cs="Arial"/>
              </w:rPr>
            </w:pPr>
            <w:r w:rsidRPr="16E2382D">
              <w:rPr>
                <w:rFonts w:eastAsia="Calibri" w:cs="Arial"/>
              </w:rPr>
              <w:t>3.sınıf</w:t>
            </w:r>
          </w:p>
        </w:tc>
        <w:tc>
          <w:tcPr>
            <w:tcW w:w="1835" w:type="dxa"/>
            <w:vAlign w:val="center"/>
          </w:tcPr>
          <w:p w14:paraId="5FA7B107" w14:textId="77777777" w:rsidR="0093066B" w:rsidRDefault="0093066B" w:rsidP="0050038E">
            <w:pPr>
              <w:spacing w:line="276" w:lineRule="auto"/>
              <w:jc w:val="center"/>
              <w:rPr>
                <w:rFonts w:cs="Arial"/>
                <w:szCs w:val="24"/>
                <w:lang w:eastAsia="tr-TR"/>
              </w:rPr>
            </w:pPr>
            <w:r w:rsidRPr="00247193">
              <w:rPr>
                <w:rFonts w:eastAsia="Calibri" w:cs="Arial"/>
                <w:szCs w:val="24"/>
              </w:rPr>
              <w:t>Kaptan</w:t>
            </w:r>
          </w:p>
        </w:tc>
      </w:tr>
      <w:tr w:rsidR="0093066B" w14:paraId="031524E3" w14:textId="77777777" w:rsidTr="16E2382D">
        <w:tc>
          <w:tcPr>
            <w:tcW w:w="810" w:type="dxa"/>
          </w:tcPr>
          <w:p w14:paraId="7AB67953" w14:textId="77777777" w:rsidR="0093066B" w:rsidRDefault="0093066B" w:rsidP="0050038E">
            <w:pPr>
              <w:spacing w:line="276" w:lineRule="auto"/>
              <w:jc w:val="center"/>
              <w:rPr>
                <w:rFonts w:cs="Arial"/>
                <w:szCs w:val="24"/>
                <w:lang w:eastAsia="tr-TR"/>
              </w:rPr>
            </w:pPr>
            <w:r>
              <w:rPr>
                <w:rFonts w:cs="Arial"/>
                <w:szCs w:val="24"/>
                <w:lang w:eastAsia="tr-TR"/>
              </w:rPr>
              <w:lastRenderedPageBreak/>
              <w:t>3</w:t>
            </w:r>
          </w:p>
        </w:tc>
        <w:tc>
          <w:tcPr>
            <w:tcW w:w="3154" w:type="dxa"/>
          </w:tcPr>
          <w:p w14:paraId="45596521" w14:textId="45457491" w:rsidR="0093066B" w:rsidRDefault="007C0A6A" w:rsidP="0050038E">
            <w:pPr>
              <w:spacing w:line="276" w:lineRule="auto"/>
            </w:pPr>
            <w:r w:rsidRPr="007C0A6A">
              <w:rPr>
                <w:rFonts w:eastAsia="Arial" w:cs="Arial"/>
                <w:szCs w:val="24"/>
              </w:rPr>
              <w:t>5G API entegrasyonu ve mimari tasarım.</w:t>
            </w:r>
          </w:p>
        </w:tc>
        <w:tc>
          <w:tcPr>
            <w:tcW w:w="2268" w:type="dxa"/>
          </w:tcPr>
          <w:p w14:paraId="1189861F" w14:textId="62A1EAC1" w:rsidR="0093066B" w:rsidRPr="00247193" w:rsidRDefault="351DCC23" w:rsidP="000A1282">
            <w:pPr>
              <w:spacing w:line="276" w:lineRule="auto"/>
              <w:jc w:val="center"/>
              <w:rPr>
                <w:rFonts w:eastAsia="Calibri" w:cs="Arial"/>
              </w:rPr>
            </w:pPr>
            <w:r w:rsidRPr="16E2382D">
              <w:rPr>
                <w:rFonts w:eastAsia="Calibri" w:cs="Arial"/>
              </w:rPr>
              <w:t>Lisans</w:t>
            </w:r>
          </w:p>
        </w:tc>
        <w:tc>
          <w:tcPr>
            <w:tcW w:w="993" w:type="dxa"/>
          </w:tcPr>
          <w:p w14:paraId="63EB12A6" w14:textId="4345428A" w:rsidR="0093066B" w:rsidRPr="00247193" w:rsidRDefault="08B5D7B6" w:rsidP="0050038E">
            <w:pPr>
              <w:spacing w:line="276" w:lineRule="auto"/>
              <w:jc w:val="center"/>
              <w:rPr>
                <w:rFonts w:eastAsia="Calibri" w:cs="Arial"/>
              </w:rPr>
            </w:pPr>
            <w:r w:rsidRPr="16E2382D">
              <w:rPr>
                <w:rFonts w:eastAsia="Calibri" w:cs="Arial"/>
              </w:rPr>
              <w:t>3.sınıf</w:t>
            </w:r>
          </w:p>
        </w:tc>
        <w:tc>
          <w:tcPr>
            <w:tcW w:w="1835" w:type="dxa"/>
            <w:vAlign w:val="center"/>
          </w:tcPr>
          <w:p w14:paraId="4C375DC5" w14:textId="77777777" w:rsidR="0093066B" w:rsidRDefault="0093066B" w:rsidP="0050038E">
            <w:pPr>
              <w:spacing w:line="276" w:lineRule="auto"/>
              <w:jc w:val="center"/>
              <w:rPr>
                <w:rFonts w:cs="Arial"/>
                <w:szCs w:val="24"/>
                <w:lang w:eastAsia="tr-TR"/>
              </w:rPr>
            </w:pPr>
            <w:r w:rsidRPr="00247193">
              <w:rPr>
                <w:rFonts w:eastAsia="Calibri" w:cs="Arial"/>
                <w:szCs w:val="24"/>
              </w:rPr>
              <w:t>Üye</w:t>
            </w:r>
          </w:p>
        </w:tc>
      </w:tr>
      <w:tr w:rsidR="0093066B" w14:paraId="63784156" w14:textId="77777777" w:rsidTr="16E2382D">
        <w:tc>
          <w:tcPr>
            <w:tcW w:w="810" w:type="dxa"/>
          </w:tcPr>
          <w:p w14:paraId="5D34D588" w14:textId="77777777" w:rsidR="0093066B" w:rsidRDefault="0093066B" w:rsidP="0050038E">
            <w:pPr>
              <w:spacing w:line="276" w:lineRule="auto"/>
              <w:jc w:val="center"/>
              <w:rPr>
                <w:rFonts w:cs="Arial"/>
                <w:szCs w:val="24"/>
                <w:lang w:eastAsia="tr-TR"/>
              </w:rPr>
            </w:pPr>
            <w:r>
              <w:rPr>
                <w:rFonts w:cs="Arial"/>
                <w:szCs w:val="24"/>
                <w:lang w:eastAsia="tr-TR"/>
              </w:rPr>
              <w:t>4</w:t>
            </w:r>
          </w:p>
        </w:tc>
        <w:tc>
          <w:tcPr>
            <w:tcW w:w="3154" w:type="dxa"/>
          </w:tcPr>
          <w:p w14:paraId="4EF09DAC" w14:textId="243CD76F" w:rsidR="0093066B" w:rsidRDefault="4515C7F2" w:rsidP="0050038E">
            <w:pPr>
              <w:spacing w:line="276" w:lineRule="auto"/>
            </w:pPr>
            <w:r w:rsidRPr="16E2382D">
              <w:rPr>
                <w:rFonts w:eastAsia="Arial" w:cs="Arial"/>
                <w:szCs w:val="24"/>
              </w:rPr>
              <w:t xml:space="preserve">Yapay </w:t>
            </w:r>
            <w:proofErr w:type="gramStart"/>
            <w:r w:rsidRPr="16E2382D">
              <w:rPr>
                <w:rFonts w:eastAsia="Arial" w:cs="Arial"/>
                <w:szCs w:val="24"/>
              </w:rPr>
              <w:t>Zeka</w:t>
            </w:r>
            <w:proofErr w:type="gramEnd"/>
            <w:r w:rsidRPr="16E2382D">
              <w:rPr>
                <w:rFonts w:eastAsia="Arial" w:cs="Arial"/>
                <w:szCs w:val="24"/>
              </w:rPr>
              <w:t xml:space="preserve"> ve Görüntü İşleme Modelleri Sorumlusu </w:t>
            </w:r>
          </w:p>
        </w:tc>
        <w:tc>
          <w:tcPr>
            <w:tcW w:w="2268" w:type="dxa"/>
          </w:tcPr>
          <w:p w14:paraId="7FDDA31A" w14:textId="7C63DC8C" w:rsidR="0093066B" w:rsidRPr="00247193" w:rsidRDefault="741BCDF3" w:rsidP="0050038E">
            <w:pPr>
              <w:spacing w:line="276" w:lineRule="auto"/>
              <w:jc w:val="center"/>
              <w:rPr>
                <w:rFonts w:eastAsia="Calibri" w:cs="Arial"/>
              </w:rPr>
            </w:pPr>
            <w:r w:rsidRPr="16E2382D">
              <w:rPr>
                <w:rFonts w:eastAsia="Calibri" w:cs="Arial"/>
              </w:rPr>
              <w:t>Lisans</w:t>
            </w:r>
          </w:p>
        </w:tc>
        <w:tc>
          <w:tcPr>
            <w:tcW w:w="993" w:type="dxa"/>
          </w:tcPr>
          <w:p w14:paraId="74C7118E" w14:textId="6C01E848" w:rsidR="0093066B" w:rsidRPr="00247193" w:rsidRDefault="39A1B62B" w:rsidP="0050038E">
            <w:pPr>
              <w:spacing w:line="276" w:lineRule="auto"/>
              <w:jc w:val="center"/>
              <w:rPr>
                <w:rFonts w:eastAsia="Calibri" w:cs="Arial"/>
              </w:rPr>
            </w:pPr>
            <w:r w:rsidRPr="16E2382D">
              <w:rPr>
                <w:rFonts w:eastAsia="Calibri" w:cs="Arial"/>
              </w:rPr>
              <w:t>3.sınıf</w:t>
            </w:r>
          </w:p>
        </w:tc>
        <w:tc>
          <w:tcPr>
            <w:tcW w:w="1835" w:type="dxa"/>
            <w:vAlign w:val="center"/>
          </w:tcPr>
          <w:p w14:paraId="13F97132" w14:textId="77777777" w:rsidR="0093066B" w:rsidRDefault="0093066B" w:rsidP="0050038E">
            <w:pPr>
              <w:spacing w:line="276" w:lineRule="auto"/>
              <w:jc w:val="center"/>
              <w:rPr>
                <w:rFonts w:cs="Arial"/>
                <w:szCs w:val="24"/>
                <w:lang w:eastAsia="tr-TR"/>
              </w:rPr>
            </w:pPr>
            <w:r w:rsidRPr="00247193">
              <w:rPr>
                <w:rFonts w:eastAsia="Calibri" w:cs="Arial"/>
                <w:szCs w:val="24"/>
              </w:rPr>
              <w:t>Üye</w:t>
            </w:r>
          </w:p>
        </w:tc>
      </w:tr>
      <w:tr w:rsidR="0093066B" w14:paraId="1F957A36" w14:textId="77777777" w:rsidTr="16E2382D">
        <w:tc>
          <w:tcPr>
            <w:tcW w:w="810" w:type="dxa"/>
          </w:tcPr>
          <w:p w14:paraId="176F6699" w14:textId="77777777" w:rsidR="0093066B" w:rsidRDefault="0093066B" w:rsidP="0050038E">
            <w:pPr>
              <w:spacing w:line="276" w:lineRule="auto"/>
              <w:jc w:val="center"/>
              <w:rPr>
                <w:rFonts w:cs="Arial"/>
                <w:szCs w:val="24"/>
                <w:lang w:eastAsia="tr-TR"/>
              </w:rPr>
            </w:pPr>
            <w:r>
              <w:rPr>
                <w:rFonts w:cs="Arial"/>
                <w:szCs w:val="24"/>
                <w:lang w:eastAsia="tr-TR"/>
              </w:rPr>
              <w:t>5</w:t>
            </w:r>
          </w:p>
        </w:tc>
        <w:tc>
          <w:tcPr>
            <w:tcW w:w="3154" w:type="dxa"/>
          </w:tcPr>
          <w:p w14:paraId="27BFB3B5" w14:textId="7F950EFF" w:rsidR="0093066B" w:rsidRDefault="007C0A6A" w:rsidP="0050038E">
            <w:pPr>
              <w:spacing w:line="276" w:lineRule="auto"/>
            </w:pPr>
            <w:r w:rsidRPr="007C0A6A">
              <w:rPr>
                <w:rFonts w:eastAsia="Arial" w:cs="Arial"/>
                <w:szCs w:val="24"/>
              </w:rPr>
              <w:t>Sistem entegrasyonu ve uçtan uca test yönetimi.</w:t>
            </w:r>
          </w:p>
        </w:tc>
        <w:tc>
          <w:tcPr>
            <w:tcW w:w="2268" w:type="dxa"/>
          </w:tcPr>
          <w:p w14:paraId="005DDC1B" w14:textId="03A03FC4" w:rsidR="0093066B" w:rsidRPr="00247193" w:rsidRDefault="334A1583" w:rsidP="0050038E">
            <w:pPr>
              <w:spacing w:line="276" w:lineRule="auto"/>
              <w:jc w:val="center"/>
              <w:rPr>
                <w:rFonts w:eastAsia="Calibri" w:cs="Arial"/>
              </w:rPr>
            </w:pPr>
            <w:r w:rsidRPr="16E2382D">
              <w:rPr>
                <w:rFonts w:eastAsia="Calibri" w:cs="Arial"/>
              </w:rPr>
              <w:t>Lisans</w:t>
            </w:r>
          </w:p>
        </w:tc>
        <w:tc>
          <w:tcPr>
            <w:tcW w:w="993" w:type="dxa"/>
          </w:tcPr>
          <w:p w14:paraId="2BD1B7E0" w14:textId="3BB521D2" w:rsidR="0093066B" w:rsidRPr="00247193" w:rsidRDefault="42064C92" w:rsidP="0050038E">
            <w:pPr>
              <w:spacing w:line="276" w:lineRule="auto"/>
              <w:jc w:val="center"/>
              <w:rPr>
                <w:rFonts w:eastAsia="Calibri" w:cs="Arial"/>
              </w:rPr>
            </w:pPr>
            <w:r w:rsidRPr="16E2382D">
              <w:rPr>
                <w:rFonts w:eastAsia="Calibri" w:cs="Arial"/>
              </w:rPr>
              <w:t>3.sınıf</w:t>
            </w:r>
          </w:p>
        </w:tc>
        <w:tc>
          <w:tcPr>
            <w:tcW w:w="1835" w:type="dxa"/>
            <w:vAlign w:val="center"/>
          </w:tcPr>
          <w:p w14:paraId="2787CB78" w14:textId="77777777" w:rsidR="0093066B" w:rsidRDefault="0093066B" w:rsidP="0050038E">
            <w:pPr>
              <w:spacing w:line="276" w:lineRule="auto"/>
              <w:jc w:val="center"/>
              <w:rPr>
                <w:rFonts w:cs="Arial"/>
                <w:szCs w:val="24"/>
                <w:lang w:eastAsia="tr-TR"/>
              </w:rPr>
            </w:pPr>
            <w:r w:rsidRPr="00247193">
              <w:rPr>
                <w:rFonts w:eastAsia="Calibri" w:cs="Arial"/>
                <w:szCs w:val="24"/>
              </w:rPr>
              <w:t>Üye</w:t>
            </w:r>
          </w:p>
        </w:tc>
      </w:tr>
      <w:tr w:rsidR="0093066B" w14:paraId="15550107" w14:textId="77777777" w:rsidTr="16E2382D">
        <w:tc>
          <w:tcPr>
            <w:tcW w:w="810" w:type="dxa"/>
          </w:tcPr>
          <w:p w14:paraId="447E2543" w14:textId="77777777" w:rsidR="0093066B" w:rsidRDefault="0093066B" w:rsidP="0050038E">
            <w:pPr>
              <w:spacing w:line="276" w:lineRule="auto"/>
              <w:jc w:val="center"/>
              <w:rPr>
                <w:rFonts w:cs="Arial"/>
                <w:szCs w:val="24"/>
                <w:lang w:eastAsia="tr-TR"/>
              </w:rPr>
            </w:pPr>
            <w:r>
              <w:rPr>
                <w:rFonts w:cs="Arial"/>
                <w:szCs w:val="24"/>
                <w:lang w:eastAsia="tr-TR"/>
              </w:rPr>
              <w:t>6</w:t>
            </w:r>
          </w:p>
        </w:tc>
        <w:tc>
          <w:tcPr>
            <w:tcW w:w="3154" w:type="dxa"/>
          </w:tcPr>
          <w:p w14:paraId="3668454C" w14:textId="418F55D3" w:rsidR="0093066B" w:rsidRDefault="7EA40218" w:rsidP="0050038E">
            <w:pPr>
              <w:spacing w:line="276" w:lineRule="auto"/>
            </w:pPr>
            <w:r w:rsidRPr="16E2382D">
              <w:rPr>
                <w:rFonts w:eastAsia="Arial" w:cs="Arial"/>
                <w:szCs w:val="24"/>
              </w:rPr>
              <w:t xml:space="preserve">Mobil Uygulama </w:t>
            </w:r>
            <w:proofErr w:type="gramStart"/>
            <w:r w:rsidRPr="16E2382D">
              <w:rPr>
                <w:rFonts w:eastAsia="Arial" w:cs="Arial"/>
                <w:szCs w:val="24"/>
              </w:rPr>
              <w:t>Geliştiricisi  ve</w:t>
            </w:r>
            <w:proofErr w:type="gramEnd"/>
            <w:r w:rsidRPr="16E2382D">
              <w:rPr>
                <w:rFonts w:eastAsia="Arial" w:cs="Arial"/>
                <w:szCs w:val="24"/>
              </w:rPr>
              <w:t xml:space="preserve"> Uç Birim Optimizasyonu</w:t>
            </w:r>
          </w:p>
        </w:tc>
        <w:tc>
          <w:tcPr>
            <w:tcW w:w="2268" w:type="dxa"/>
          </w:tcPr>
          <w:p w14:paraId="593732CC" w14:textId="7A2EA71F" w:rsidR="0093066B" w:rsidRPr="00247193" w:rsidRDefault="6A3E7723" w:rsidP="0050038E">
            <w:pPr>
              <w:spacing w:line="276" w:lineRule="auto"/>
              <w:jc w:val="center"/>
              <w:rPr>
                <w:rFonts w:eastAsia="Calibri" w:cs="Arial"/>
              </w:rPr>
            </w:pPr>
            <w:r w:rsidRPr="16E2382D">
              <w:rPr>
                <w:rFonts w:eastAsia="Calibri" w:cs="Arial"/>
              </w:rPr>
              <w:t>Lisans</w:t>
            </w:r>
          </w:p>
        </w:tc>
        <w:tc>
          <w:tcPr>
            <w:tcW w:w="993" w:type="dxa"/>
          </w:tcPr>
          <w:p w14:paraId="35A4B32C" w14:textId="1909AEED" w:rsidR="0093066B" w:rsidRPr="00247193" w:rsidRDefault="39AF15AB" w:rsidP="0050038E">
            <w:pPr>
              <w:spacing w:line="276" w:lineRule="auto"/>
              <w:jc w:val="center"/>
              <w:rPr>
                <w:rFonts w:eastAsia="Calibri" w:cs="Arial"/>
              </w:rPr>
            </w:pPr>
            <w:r w:rsidRPr="16E2382D">
              <w:rPr>
                <w:rFonts w:eastAsia="Calibri" w:cs="Arial"/>
              </w:rPr>
              <w:t>3.sınıf</w:t>
            </w:r>
          </w:p>
        </w:tc>
        <w:tc>
          <w:tcPr>
            <w:tcW w:w="1835" w:type="dxa"/>
            <w:vAlign w:val="center"/>
          </w:tcPr>
          <w:p w14:paraId="0A7A6A84" w14:textId="77777777" w:rsidR="0093066B" w:rsidRDefault="0093066B" w:rsidP="0050038E">
            <w:pPr>
              <w:spacing w:line="276" w:lineRule="auto"/>
              <w:jc w:val="center"/>
              <w:rPr>
                <w:rFonts w:cs="Arial"/>
                <w:szCs w:val="24"/>
                <w:lang w:eastAsia="tr-TR"/>
              </w:rPr>
            </w:pPr>
            <w:r w:rsidRPr="00247193">
              <w:rPr>
                <w:rFonts w:eastAsia="Calibri" w:cs="Arial"/>
                <w:szCs w:val="24"/>
              </w:rPr>
              <w:t>Üye</w:t>
            </w:r>
          </w:p>
        </w:tc>
      </w:tr>
    </w:tbl>
    <w:p w14:paraId="55624FCE" w14:textId="77777777" w:rsidR="0093066B" w:rsidRDefault="0093066B" w:rsidP="0093066B">
      <w:pPr>
        <w:pStyle w:val="Balk1"/>
        <w:numPr>
          <w:ilvl w:val="0"/>
          <w:numId w:val="0"/>
        </w:numPr>
        <w:spacing w:before="120" w:after="0" w:line="240" w:lineRule="auto"/>
        <w:ind w:left="360"/>
        <w:rPr>
          <w:color w:val="44546A" w:themeColor="text2"/>
        </w:rPr>
      </w:pPr>
    </w:p>
    <w:p w14:paraId="4476F24E" w14:textId="68DBEA24" w:rsidR="00C1257D" w:rsidRDefault="0093066B" w:rsidP="00DC297C">
      <w:pPr>
        <w:pStyle w:val="Balk1"/>
        <w:spacing w:before="120" w:after="0" w:line="240" w:lineRule="auto"/>
        <w:rPr>
          <w:color w:val="44546A" w:themeColor="text2"/>
        </w:rPr>
      </w:pPr>
      <w:bookmarkStart w:id="5" w:name="_Toc294831728"/>
      <w:r w:rsidRPr="16E2382D">
        <w:rPr>
          <w:color w:val="44546A" w:themeColor="text2"/>
        </w:rPr>
        <w:t xml:space="preserve">SİSTEM ÖN TASARIMI </w:t>
      </w:r>
      <w:bookmarkEnd w:id="5"/>
    </w:p>
    <w:p w14:paraId="2B219E85" w14:textId="77554843" w:rsidR="00AD231D" w:rsidRDefault="00AC19F5" w:rsidP="00DC297C">
      <w:pPr>
        <w:pStyle w:val="Balk2"/>
        <w:numPr>
          <w:ilvl w:val="0"/>
          <w:numId w:val="0"/>
        </w:numPr>
        <w:spacing w:before="120" w:after="0" w:line="240" w:lineRule="auto"/>
        <w:rPr>
          <w:rFonts w:ascii="Arial Black" w:hAnsi="Arial Black"/>
          <w:color w:val="44546A" w:themeColor="text2"/>
          <w:sz w:val="24"/>
          <w:szCs w:val="24"/>
        </w:rPr>
      </w:pPr>
      <w:bookmarkStart w:id="6" w:name="_Toc1773716344"/>
      <w:r w:rsidRPr="16E2382D">
        <w:rPr>
          <w:rFonts w:ascii="Arial Black" w:hAnsi="Arial Black"/>
          <w:color w:val="44546A" w:themeColor="text2"/>
          <w:sz w:val="24"/>
          <w:szCs w:val="24"/>
        </w:rPr>
        <w:t>3.1.</w:t>
      </w:r>
      <w:r>
        <w:tab/>
      </w:r>
      <w:r w:rsidR="00CA0CD1" w:rsidRPr="16E2382D">
        <w:rPr>
          <w:rFonts w:ascii="Arial Black" w:hAnsi="Arial Black"/>
          <w:b w:val="0"/>
          <w:color w:val="44546A" w:themeColor="text2"/>
          <w:sz w:val="24"/>
          <w:szCs w:val="24"/>
        </w:rPr>
        <w:t>Genel Sistem Mimarisi ve Veri Akış Şeması</w:t>
      </w:r>
      <w:bookmarkEnd w:id="6"/>
    </w:p>
    <w:p w14:paraId="54DAEC8E" w14:textId="449BBDCF" w:rsidR="00C5636B" w:rsidRPr="00C5636B" w:rsidRDefault="00C5636B" w:rsidP="0050038E">
      <w:pPr>
        <w:spacing w:before="240" w:after="240" w:line="276" w:lineRule="auto"/>
        <w:rPr>
          <w:rFonts w:eastAsia="Arial" w:cs="Arial"/>
          <w:szCs w:val="24"/>
        </w:rPr>
      </w:pPr>
      <w:r w:rsidRPr="00C5636B">
        <w:rPr>
          <w:rFonts w:eastAsia="Arial" w:cs="Arial"/>
          <w:szCs w:val="24"/>
        </w:rPr>
        <w:t xml:space="preserve">Sistem; mobil istemci, uç birim yapay zekâ katmanı ve bulut sunucudan oluşan, 5G şebeke servisleriyle </w:t>
      </w:r>
      <w:proofErr w:type="gramStart"/>
      <w:r w:rsidRPr="00C5636B">
        <w:rPr>
          <w:rFonts w:eastAsia="Arial" w:cs="Arial"/>
          <w:szCs w:val="24"/>
        </w:rPr>
        <w:t>entegre</w:t>
      </w:r>
      <w:proofErr w:type="gramEnd"/>
      <w:r w:rsidRPr="00C5636B">
        <w:rPr>
          <w:rFonts w:eastAsia="Arial" w:cs="Arial"/>
          <w:szCs w:val="24"/>
        </w:rPr>
        <w:t xml:space="preserve"> çok katmanlı bir mimari üzerine tasarlanacaktır. Temel amaç; düşük gecikmeli tespit sağlanması, ağ kaynaklarının verimli kullanılması ve yüksek ölçeklenebilirliğin elde edilmesi olacaktır.</w:t>
      </w:r>
    </w:p>
    <w:p w14:paraId="6DB1F28D" w14:textId="77777777" w:rsidR="00C5636B" w:rsidRPr="00C5636B" w:rsidRDefault="00C5636B" w:rsidP="0050038E">
      <w:pPr>
        <w:spacing w:before="240" w:after="240" w:line="276" w:lineRule="auto"/>
        <w:rPr>
          <w:rFonts w:eastAsia="Arial" w:cs="Arial"/>
          <w:szCs w:val="24"/>
        </w:rPr>
      </w:pPr>
      <w:r w:rsidRPr="00C5636B">
        <w:rPr>
          <w:rFonts w:eastAsia="Arial" w:cs="Arial"/>
          <w:szCs w:val="24"/>
        </w:rPr>
        <w:t xml:space="preserve">Sistemin merkezinde yer alacak </w:t>
      </w:r>
      <w:proofErr w:type="spellStart"/>
      <w:r w:rsidRPr="00C5636B">
        <w:rPr>
          <w:rFonts w:eastAsia="Arial" w:cs="Arial"/>
          <w:szCs w:val="24"/>
        </w:rPr>
        <w:t>Flutter</w:t>
      </w:r>
      <w:proofErr w:type="spellEnd"/>
      <w:r w:rsidRPr="00C5636B">
        <w:rPr>
          <w:rFonts w:eastAsia="Arial" w:cs="Arial"/>
          <w:szCs w:val="24"/>
        </w:rPr>
        <w:t xml:space="preserve"> tabanlı mobil uygulama, cihaz kamerasından gelen akışı yönetecektir. Oturum açılışında </w:t>
      </w:r>
      <w:proofErr w:type="spellStart"/>
      <w:r w:rsidRPr="00C5636B">
        <w:rPr>
          <w:rFonts w:eastAsia="Arial" w:cs="Arial"/>
          <w:szCs w:val="24"/>
        </w:rPr>
        <w:t>Number</w:t>
      </w:r>
      <w:proofErr w:type="spellEnd"/>
      <w:r w:rsidRPr="00C5636B">
        <w:rPr>
          <w:rFonts w:eastAsia="Arial" w:cs="Arial"/>
          <w:szCs w:val="24"/>
        </w:rPr>
        <w:t xml:space="preserve"> </w:t>
      </w:r>
      <w:proofErr w:type="spellStart"/>
      <w:r w:rsidRPr="00C5636B">
        <w:rPr>
          <w:rFonts w:eastAsia="Arial" w:cs="Arial"/>
          <w:szCs w:val="24"/>
        </w:rPr>
        <w:t>Verification</w:t>
      </w:r>
      <w:proofErr w:type="spellEnd"/>
      <w:r w:rsidRPr="00C5636B">
        <w:rPr>
          <w:rFonts w:eastAsia="Arial" w:cs="Arial"/>
          <w:szCs w:val="24"/>
        </w:rPr>
        <w:t xml:space="preserve"> API kullanılarak şebeke seviyesinde sessiz doğrulama gerçekleştirilecektir. Veri işleme süreci uç birimde başlatılacaktır. Araç tespiti için YOLOv8 Nano modeli tercih edilecek, daha karmaşık yüz ve nesne analizleri için ise YOLOv8 Small modeli kullanılacaktır. Bu hibrit yaklaşım ile cihaz performansının optimize edilmesi ve yüksek doğruluk elde edilmesi hedeflenmektedir.</w:t>
      </w:r>
    </w:p>
    <w:p w14:paraId="5EB30BCC" w14:textId="39886CD7" w:rsidR="00C5636B" w:rsidRPr="00C5636B" w:rsidRDefault="00C5636B" w:rsidP="0050038E">
      <w:pPr>
        <w:spacing w:before="240" w:after="240" w:line="276" w:lineRule="auto"/>
        <w:rPr>
          <w:rFonts w:eastAsia="Arial" w:cs="Arial"/>
          <w:szCs w:val="24"/>
        </w:rPr>
      </w:pPr>
      <w:r w:rsidRPr="00C5636B">
        <w:rPr>
          <w:rFonts w:eastAsia="Arial" w:cs="Arial"/>
          <w:szCs w:val="24"/>
        </w:rPr>
        <w:t>Sistem olay tetiklemeli (</w:t>
      </w:r>
      <w:proofErr w:type="spellStart"/>
      <w:r w:rsidRPr="00C5636B">
        <w:rPr>
          <w:rFonts w:eastAsia="Arial" w:cs="Arial"/>
          <w:szCs w:val="24"/>
        </w:rPr>
        <w:t>event-driven</w:t>
      </w:r>
      <w:proofErr w:type="spellEnd"/>
      <w:r w:rsidRPr="00C5636B">
        <w:rPr>
          <w:rFonts w:eastAsia="Arial" w:cs="Arial"/>
          <w:szCs w:val="24"/>
        </w:rPr>
        <w:t xml:space="preserve">) bir mantıkla çalışacak şekilde kurgulanacaktır. Normal koşullarda veri iletimi yapılmayacak, ancak yapay zekâ tarafından araç tespit edildiği anda analiz doğruluğunun artırılması amacıyla </w:t>
      </w:r>
      <w:proofErr w:type="spellStart"/>
      <w:r w:rsidRPr="00C5636B">
        <w:rPr>
          <w:rFonts w:eastAsia="Arial" w:cs="Arial"/>
          <w:szCs w:val="24"/>
        </w:rPr>
        <w:t>Quality</w:t>
      </w:r>
      <w:proofErr w:type="spellEnd"/>
      <w:r w:rsidRPr="00C5636B">
        <w:rPr>
          <w:rFonts w:eastAsia="Arial" w:cs="Arial"/>
          <w:szCs w:val="24"/>
        </w:rPr>
        <w:t xml:space="preserve"> on </w:t>
      </w:r>
      <w:proofErr w:type="spellStart"/>
      <w:r w:rsidRPr="00C5636B">
        <w:rPr>
          <w:rFonts w:eastAsia="Arial" w:cs="Arial"/>
          <w:szCs w:val="24"/>
        </w:rPr>
        <w:t>Demand</w:t>
      </w:r>
      <w:proofErr w:type="spellEnd"/>
      <w:r w:rsidRPr="00C5636B">
        <w:rPr>
          <w:rFonts w:eastAsia="Arial" w:cs="Arial"/>
          <w:szCs w:val="24"/>
        </w:rPr>
        <w:t xml:space="preserve"> (</w:t>
      </w:r>
      <w:proofErr w:type="spellStart"/>
      <w:r w:rsidRPr="00C5636B">
        <w:rPr>
          <w:rFonts w:eastAsia="Arial" w:cs="Arial"/>
          <w:szCs w:val="24"/>
        </w:rPr>
        <w:t>QoD</w:t>
      </w:r>
      <w:proofErr w:type="spellEnd"/>
      <w:r w:rsidRPr="00C5636B">
        <w:rPr>
          <w:rFonts w:eastAsia="Arial" w:cs="Arial"/>
          <w:szCs w:val="24"/>
        </w:rPr>
        <w:t>) API tetiklenecektir. Bu sayede 5G şebekesinden yüksek bant genişliği ve düşük gecikme talep edilmesi sağlanacaktır.</w:t>
      </w:r>
    </w:p>
    <w:p w14:paraId="15D885A0" w14:textId="77777777" w:rsidR="00C5636B" w:rsidRPr="00C5636B" w:rsidRDefault="00C5636B" w:rsidP="0050038E">
      <w:pPr>
        <w:spacing w:before="240" w:after="240" w:line="276" w:lineRule="auto"/>
        <w:rPr>
          <w:rFonts w:eastAsia="Arial" w:cs="Arial"/>
          <w:szCs w:val="24"/>
        </w:rPr>
      </w:pPr>
      <w:r w:rsidRPr="00C5636B">
        <w:rPr>
          <w:rFonts w:eastAsia="Arial" w:cs="Arial"/>
          <w:szCs w:val="24"/>
        </w:rPr>
        <w:t xml:space="preserve">Veri iletiminde optimizasyon sağlamak amacıyla görüntünün tamamı yerine yalnızca anlamlı bölgeler (ROI) kullanılacaktır. Bu bölgeler matris dilimleme yöntemi ile ayrıştırılacak ve </w:t>
      </w:r>
      <w:proofErr w:type="spellStart"/>
      <w:r w:rsidRPr="00C5636B">
        <w:rPr>
          <w:rFonts w:eastAsia="Arial" w:cs="Arial"/>
          <w:szCs w:val="24"/>
        </w:rPr>
        <w:t>WebSocket</w:t>
      </w:r>
      <w:proofErr w:type="spellEnd"/>
      <w:r w:rsidRPr="00C5636B">
        <w:rPr>
          <w:rFonts w:eastAsia="Arial" w:cs="Arial"/>
          <w:szCs w:val="24"/>
        </w:rPr>
        <w:t xml:space="preserve"> protokolü üzerinden bulut katmanına iletilecektir.</w:t>
      </w:r>
    </w:p>
    <w:p w14:paraId="2E8B0FE9" w14:textId="77777777" w:rsidR="00C5636B" w:rsidRPr="00C5636B" w:rsidRDefault="00C5636B" w:rsidP="0050038E">
      <w:pPr>
        <w:spacing w:before="240" w:after="240" w:line="276" w:lineRule="auto"/>
        <w:rPr>
          <w:rFonts w:eastAsia="Arial" w:cs="Arial"/>
          <w:szCs w:val="24"/>
        </w:rPr>
      </w:pPr>
      <w:r w:rsidRPr="00C5636B">
        <w:rPr>
          <w:rFonts w:eastAsia="Arial" w:cs="Arial"/>
          <w:szCs w:val="24"/>
        </w:rPr>
        <w:t xml:space="preserve">Bulut katmanında, </w:t>
      </w:r>
      <w:proofErr w:type="spellStart"/>
      <w:r w:rsidRPr="00C5636B">
        <w:rPr>
          <w:rFonts w:eastAsia="Arial" w:cs="Arial"/>
          <w:szCs w:val="24"/>
        </w:rPr>
        <w:t>Docker</w:t>
      </w:r>
      <w:proofErr w:type="spellEnd"/>
      <w:r w:rsidRPr="00C5636B">
        <w:rPr>
          <w:rFonts w:eastAsia="Arial" w:cs="Arial"/>
          <w:szCs w:val="24"/>
        </w:rPr>
        <w:t xml:space="preserve"> üzerinde çalışacak </w:t>
      </w:r>
      <w:proofErr w:type="spellStart"/>
      <w:r w:rsidRPr="00C5636B">
        <w:rPr>
          <w:rFonts w:eastAsia="Arial" w:cs="Arial"/>
          <w:szCs w:val="24"/>
        </w:rPr>
        <w:t>FastAPI</w:t>
      </w:r>
      <w:proofErr w:type="spellEnd"/>
      <w:r w:rsidRPr="00C5636B">
        <w:rPr>
          <w:rFonts w:eastAsia="Arial" w:cs="Arial"/>
          <w:szCs w:val="24"/>
        </w:rPr>
        <w:t xml:space="preserve"> tabanlı bir sunucu altyapısı kurulacaktır. Sunucu tarafında paralel çalışan modüller aracılığıyla plaka tanıma, hız hesaplama, sürücü davranış analizi ve araç içi nesne/yabancı cisim tespiti gerçekleştirilecektir.</w:t>
      </w:r>
    </w:p>
    <w:p w14:paraId="27EE2DBF" w14:textId="77777777" w:rsidR="00C5636B" w:rsidRPr="00C5636B" w:rsidRDefault="00C5636B" w:rsidP="0050038E">
      <w:pPr>
        <w:spacing w:before="240" w:after="240" w:line="276" w:lineRule="auto"/>
        <w:rPr>
          <w:rFonts w:eastAsia="Arial" w:cs="Arial"/>
          <w:szCs w:val="24"/>
        </w:rPr>
      </w:pPr>
      <w:r w:rsidRPr="00C5636B">
        <w:rPr>
          <w:rFonts w:eastAsia="Arial" w:cs="Arial"/>
          <w:szCs w:val="24"/>
        </w:rPr>
        <w:t xml:space="preserve">Sürücü yorgunluk analizinde EAR metriğinin kullanılması planlanmaktadır. Hatalı alarmların önlenmesi amacıyla zamansal filtreleme (temporal </w:t>
      </w:r>
      <w:proofErr w:type="spellStart"/>
      <w:r w:rsidRPr="00C5636B">
        <w:rPr>
          <w:rFonts w:eastAsia="Arial" w:cs="Arial"/>
          <w:szCs w:val="24"/>
        </w:rPr>
        <w:t>debouncing</w:t>
      </w:r>
      <w:proofErr w:type="spellEnd"/>
      <w:r w:rsidRPr="00C5636B">
        <w:rPr>
          <w:rFonts w:eastAsia="Arial" w:cs="Arial"/>
          <w:szCs w:val="24"/>
        </w:rPr>
        <w:t xml:space="preserve">) </w:t>
      </w:r>
      <w:r w:rsidRPr="00C5636B">
        <w:rPr>
          <w:rFonts w:eastAsia="Arial" w:cs="Arial"/>
          <w:szCs w:val="24"/>
        </w:rPr>
        <w:lastRenderedPageBreak/>
        <w:t xml:space="preserve">uygulanacaktır. Ayrıca sistem performansının artırılması için </w:t>
      </w:r>
      <w:proofErr w:type="spellStart"/>
      <w:r w:rsidRPr="00C5636B">
        <w:rPr>
          <w:rFonts w:eastAsia="Arial" w:cs="Arial"/>
          <w:szCs w:val="24"/>
        </w:rPr>
        <w:t>Redis</w:t>
      </w:r>
      <w:proofErr w:type="spellEnd"/>
      <w:r w:rsidRPr="00C5636B">
        <w:rPr>
          <w:rFonts w:eastAsia="Arial" w:cs="Arial"/>
          <w:szCs w:val="24"/>
        </w:rPr>
        <w:t xml:space="preserve"> tabanlı </w:t>
      </w:r>
      <w:proofErr w:type="spellStart"/>
      <w:r w:rsidRPr="00C5636B">
        <w:rPr>
          <w:rFonts w:eastAsia="Arial" w:cs="Arial"/>
          <w:szCs w:val="24"/>
        </w:rPr>
        <w:t>önbellekleme</w:t>
      </w:r>
      <w:proofErr w:type="spellEnd"/>
      <w:r w:rsidRPr="00C5636B">
        <w:rPr>
          <w:rFonts w:eastAsia="Arial" w:cs="Arial"/>
          <w:szCs w:val="24"/>
        </w:rPr>
        <w:t xml:space="preserve"> mekanizmasının kullanılması öngörülmektedir.</w:t>
      </w:r>
    </w:p>
    <w:p w14:paraId="07A7DE27" w14:textId="656BB7CA" w:rsidR="16E2382D" w:rsidRDefault="0026260A" w:rsidP="69A642F3">
      <w:pPr>
        <w:spacing w:before="240" w:after="240"/>
        <w:rPr>
          <w:rFonts w:eastAsia="Arial" w:cs="Arial"/>
        </w:rPr>
      </w:pPr>
      <w:r>
        <w:rPr>
          <w:rFonts w:eastAsia="Arial" w:cs="Arial"/>
          <w:noProof/>
        </w:rPr>
        <w:drawing>
          <wp:inline distT="0" distB="0" distL="0" distR="0" wp14:anchorId="7076AE86" wp14:editId="07B5BBB3">
            <wp:extent cx="5759450" cy="2975610"/>
            <wp:effectExtent l="0" t="0" r="6350" b="0"/>
            <wp:docPr id="295942730" name="Resim 2" descr="ekran görüntüsü, metin,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2730" name="Resim 2" descr="ekran görüntüsü, metin, diyagram, tasarım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5759450" cy="2975610"/>
                    </a:xfrm>
                    <a:prstGeom prst="rect">
                      <a:avLst/>
                    </a:prstGeom>
                  </pic:spPr>
                </pic:pic>
              </a:graphicData>
            </a:graphic>
          </wp:inline>
        </w:drawing>
      </w:r>
    </w:p>
    <w:p w14:paraId="71AD73E0" w14:textId="416CF661" w:rsidR="00AD231D" w:rsidRPr="00382BCA" w:rsidRDefault="00AD231D" w:rsidP="16E2382D">
      <w:pPr>
        <w:pStyle w:val="Balk2"/>
        <w:numPr>
          <w:ilvl w:val="0"/>
          <w:numId w:val="0"/>
        </w:numPr>
        <w:spacing w:before="120" w:after="0" w:line="240" w:lineRule="auto"/>
        <w:rPr>
          <w:rFonts w:ascii="Arial Black" w:hAnsi="Arial Black"/>
          <w:b w:val="0"/>
          <w:color w:val="44546A" w:themeColor="text2"/>
          <w:sz w:val="24"/>
          <w:szCs w:val="24"/>
        </w:rPr>
      </w:pPr>
      <w:bookmarkStart w:id="7" w:name="_Toc2086293937"/>
      <w:r w:rsidRPr="0EF2E030">
        <w:rPr>
          <w:rFonts w:ascii="Arial Black" w:hAnsi="Arial Black"/>
          <w:b w:val="0"/>
          <w:color w:val="44546A" w:themeColor="text2"/>
          <w:sz w:val="24"/>
          <w:szCs w:val="24"/>
        </w:rPr>
        <w:t>3.2.</w:t>
      </w:r>
      <w:r>
        <w:tab/>
      </w:r>
      <w:r w:rsidR="00CA0CD1" w:rsidRPr="0EF2E030">
        <w:rPr>
          <w:rFonts w:ascii="Arial Black" w:hAnsi="Arial Black"/>
          <w:b w:val="0"/>
          <w:color w:val="44546A" w:themeColor="text2"/>
          <w:sz w:val="24"/>
          <w:szCs w:val="24"/>
        </w:rPr>
        <w:t xml:space="preserve">Yapay </w:t>
      </w:r>
      <w:proofErr w:type="gramStart"/>
      <w:r w:rsidR="00CA0CD1" w:rsidRPr="0EF2E030">
        <w:rPr>
          <w:rFonts w:ascii="Arial Black" w:hAnsi="Arial Black"/>
          <w:b w:val="0"/>
          <w:color w:val="44546A" w:themeColor="text2"/>
          <w:sz w:val="24"/>
          <w:szCs w:val="24"/>
        </w:rPr>
        <w:t>Zeka</w:t>
      </w:r>
      <w:proofErr w:type="gramEnd"/>
      <w:r w:rsidR="00CA0CD1" w:rsidRPr="0EF2E030">
        <w:rPr>
          <w:rFonts w:ascii="Arial Black" w:hAnsi="Arial Black"/>
          <w:b w:val="0"/>
          <w:color w:val="44546A" w:themeColor="text2"/>
          <w:sz w:val="24"/>
          <w:szCs w:val="24"/>
        </w:rPr>
        <w:t xml:space="preserve"> Modeli ve Çıkarım Tasarımı</w:t>
      </w:r>
      <w:r w:rsidRPr="0EF2E030">
        <w:rPr>
          <w:rFonts w:ascii="Arial Black" w:hAnsi="Arial Black"/>
          <w:b w:val="0"/>
          <w:color w:val="44546A" w:themeColor="text2"/>
          <w:sz w:val="24"/>
          <w:szCs w:val="24"/>
        </w:rPr>
        <w:t xml:space="preserve"> </w:t>
      </w:r>
      <w:bookmarkEnd w:id="7"/>
    </w:p>
    <w:p w14:paraId="12BF268C" w14:textId="6B761B09" w:rsidR="00C5636B" w:rsidRPr="00C5636B" w:rsidRDefault="41E943EA" w:rsidP="00876267">
      <w:pPr>
        <w:spacing w:before="240" w:after="240" w:line="276" w:lineRule="auto"/>
        <w:rPr>
          <w:rFonts w:eastAsia="Arial" w:cs="Arial"/>
        </w:rPr>
      </w:pPr>
      <w:r w:rsidRPr="0EF2E030">
        <w:rPr>
          <w:rFonts w:eastAsia="Arial" w:cs="Arial"/>
        </w:rPr>
        <w:t xml:space="preserve">Geliştirilen sistem mimarisi; gerçek zamanlı video akışları üzerinde asgari gecikme ve yüksek doğrulukla çalışacak şekilde, </w:t>
      </w:r>
      <w:proofErr w:type="spellStart"/>
      <w:r w:rsidRPr="0EF2E030">
        <w:rPr>
          <w:rFonts w:eastAsia="Arial" w:cs="Arial"/>
        </w:rPr>
        <w:t>edge-to-cloud</w:t>
      </w:r>
      <w:proofErr w:type="spellEnd"/>
      <w:r w:rsidRPr="0EF2E030">
        <w:rPr>
          <w:rFonts w:eastAsia="Arial" w:cs="Arial"/>
        </w:rPr>
        <w:t xml:space="preserve"> topolojisine dayalı, YOLO tabanlı ve çok katmanlı bir görsel çıkarım iş hattı olarak tasarlanacaktır. Düşük ışık koşullarında kararsızlık gösterebilen geleneksel işaret noktası tabanlı yaklaşımlar yerine, tüm tespit süreçlerinin birleşik nesne tespiti paradigması üzerine kurulması hedeflenmektedir.</w:t>
      </w:r>
    </w:p>
    <w:p w14:paraId="023D3B77" w14:textId="2CB2E024" w:rsidR="00C5636B" w:rsidRPr="00C5636B" w:rsidRDefault="41E943EA" w:rsidP="0EF2E030">
      <w:pPr>
        <w:spacing w:before="240" w:after="240" w:line="276" w:lineRule="auto"/>
      </w:pPr>
      <w:r w:rsidRPr="0EF2E030">
        <w:rPr>
          <w:rFonts w:eastAsia="Arial" w:cs="Arial"/>
        </w:rPr>
        <w:t>Operasyonel sürecin ilk aşamasında, uç cihaz üzerindeki hesaplama tek bir düşük gecikmeli YOLOv8 Nano modeli "çoklu sınıf (</w:t>
      </w:r>
      <w:proofErr w:type="spellStart"/>
      <w:r w:rsidRPr="0EF2E030">
        <w:rPr>
          <w:rFonts w:eastAsia="Arial" w:cs="Arial"/>
        </w:rPr>
        <w:t>multi-class</w:t>
      </w:r>
      <w:proofErr w:type="spellEnd"/>
      <w:r w:rsidRPr="0EF2E030">
        <w:rPr>
          <w:rFonts w:eastAsia="Arial" w:cs="Arial"/>
        </w:rPr>
        <w:t xml:space="preserve">)" yapısında kullanılacaktır. Bu model aracı, aracın ön camını ve plakasını eş zamanlı olarak dinamik sınır kutuları ile tespit edecektir. Uç cihaz üzerindeki hesaplama yükünün daha da azaltılması amacıyla modelin INT8 </w:t>
      </w:r>
      <w:proofErr w:type="spellStart"/>
      <w:r w:rsidRPr="0EF2E030">
        <w:rPr>
          <w:rFonts w:eastAsia="Arial" w:cs="Arial"/>
        </w:rPr>
        <w:t>nicemleme</w:t>
      </w:r>
      <w:proofErr w:type="spellEnd"/>
      <w:r w:rsidRPr="0EF2E030">
        <w:rPr>
          <w:rFonts w:eastAsia="Arial" w:cs="Arial"/>
        </w:rPr>
        <w:t xml:space="preserve"> işleminden geçirilmesi ve ONNX Runtime Mobile altyapısı üzerinde çalıştırılması planlanmaktadır. Hedef nesnenin (aracın) kamera görüntüsünde belirli bir piksel yoğunluğuna ulaşması durumunda, 5G şebekesinin </w:t>
      </w:r>
      <w:proofErr w:type="spellStart"/>
      <w:r w:rsidRPr="0EF2E030">
        <w:rPr>
          <w:rFonts w:eastAsia="Arial" w:cs="Arial"/>
        </w:rPr>
        <w:t>QoD</w:t>
      </w:r>
      <w:proofErr w:type="spellEnd"/>
      <w:r w:rsidRPr="0EF2E030">
        <w:rPr>
          <w:rFonts w:eastAsia="Arial" w:cs="Arial"/>
        </w:rPr>
        <w:t xml:space="preserve"> (</w:t>
      </w:r>
      <w:proofErr w:type="spellStart"/>
      <w:r w:rsidRPr="0EF2E030">
        <w:rPr>
          <w:rFonts w:eastAsia="Arial" w:cs="Arial"/>
        </w:rPr>
        <w:t>Quality</w:t>
      </w:r>
      <w:proofErr w:type="spellEnd"/>
      <w:r w:rsidRPr="0EF2E030">
        <w:rPr>
          <w:rFonts w:eastAsia="Arial" w:cs="Arial"/>
        </w:rPr>
        <w:t xml:space="preserve"> on </w:t>
      </w:r>
      <w:proofErr w:type="spellStart"/>
      <w:r w:rsidRPr="0EF2E030">
        <w:rPr>
          <w:rFonts w:eastAsia="Arial" w:cs="Arial"/>
        </w:rPr>
        <w:t>Demand</w:t>
      </w:r>
      <w:proofErr w:type="spellEnd"/>
      <w:r w:rsidRPr="0EF2E030">
        <w:rPr>
          <w:rFonts w:eastAsia="Arial" w:cs="Arial"/>
        </w:rPr>
        <w:t>) API altyapısının devreye alınarak bant genişliğinin dinamik olarak artırılması öngörülmektedir. Ağ darboğazlarının önlenmesi amacıyla görüntünün tamamı yerine yalnızca uç modelin tespit ettiği "Ön Cam" ve "Plaka" bölgeleri matris dilimleme yöntemi ile yüksek çözünürlüklü ilgi alanı (ROI) verisi olarak ayrıştırılacak ve buluta iletilmesi sağlanacaktır.</w:t>
      </w:r>
    </w:p>
    <w:p w14:paraId="083EF25B" w14:textId="17B4BD94" w:rsidR="00C5636B" w:rsidRPr="00C5636B" w:rsidRDefault="41E943EA" w:rsidP="0EF2E030">
      <w:pPr>
        <w:spacing w:before="240" w:after="240" w:line="276" w:lineRule="auto"/>
      </w:pPr>
      <w:r w:rsidRPr="0EF2E030">
        <w:rPr>
          <w:rFonts w:eastAsia="Arial" w:cs="Arial"/>
        </w:rPr>
        <w:t xml:space="preserve">Bulut katmanında, sistemin taşınabilirliği ve izolasyonunun sağlanması amacıyla </w:t>
      </w:r>
      <w:proofErr w:type="spellStart"/>
      <w:r w:rsidRPr="0EF2E030">
        <w:rPr>
          <w:rFonts w:eastAsia="Arial" w:cs="Arial"/>
        </w:rPr>
        <w:t>Docker</w:t>
      </w:r>
      <w:proofErr w:type="spellEnd"/>
      <w:r w:rsidRPr="0EF2E030">
        <w:rPr>
          <w:rFonts w:eastAsia="Arial" w:cs="Arial"/>
        </w:rPr>
        <w:t xml:space="preserve"> konteynerleri içinde çalışacak </w:t>
      </w:r>
      <w:proofErr w:type="spellStart"/>
      <w:r w:rsidRPr="0EF2E030">
        <w:rPr>
          <w:rFonts w:eastAsia="Arial" w:cs="Arial"/>
        </w:rPr>
        <w:t>FastAPI</w:t>
      </w:r>
      <w:proofErr w:type="spellEnd"/>
      <w:r w:rsidRPr="0EF2E030">
        <w:rPr>
          <w:rFonts w:eastAsia="Arial" w:cs="Arial"/>
        </w:rPr>
        <w:t xml:space="preserve"> tabanlı analiz modüllerinin kullanılması planlanmaktadır. ROI verilerinin, sistemin kare hızını korumak amacıyla çoklu iş parçacığı yapısı ile asenkron olarak dört paralel iş hattında işlenmesi </w:t>
      </w:r>
      <w:r w:rsidRPr="0EF2E030">
        <w:rPr>
          <w:rFonts w:eastAsia="Arial" w:cs="Arial"/>
        </w:rPr>
        <w:lastRenderedPageBreak/>
        <w:t>hedeflenmektedir. İlk iş hattında yer alacak birleşik iç mekân analiz modülü ile sürücü davranışlarının (sigara, telefon kullanımı) ve görüşü engelleyebilecek nesnelerin tespit edilmesi sağlanacaktır; bu amaçla YOLOv8 Small modelinin ilgili nesne sınıflarını kapsayacak şekilde ince ayardan geçirilmesi öngörülmektedir. İkinci iş hattında çalışacak yüz tespiti ve yorgunluk analizi modülü kapsamında, yolov8n-face modeli ile kabin içindeki yüzlerin belirlenmesi sağlanacaktır. Tanımlanan '</w:t>
      </w:r>
      <w:proofErr w:type="spellStart"/>
      <w:r w:rsidRPr="0EF2E030">
        <w:rPr>
          <w:rFonts w:eastAsia="Arial" w:cs="Arial"/>
        </w:rPr>
        <w:t>Seating</w:t>
      </w:r>
      <w:proofErr w:type="spellEnd"/>
      <w:r w:rsidRPr="0EF2E030">
        <w:rPr>
          <w:rFonts w:eastAsia="Arial" w:cs="Arial"/>
        </w:rPr>
        <w:t xml:space="preserve"> </w:t>
      </w:r>
      <w:proofErr w:type="spellStart"/>
      <w:r w:rsidRPr="0EF2E030">
        <w:rPr>
          <w:rFonts w:eastAsia="Arial" w:cs="Arial"/>
        </w:rPr>
        <w:t>Logic</w:t>
      </w:r>
      <w:proofErr w:type="spellEnd"/>
      <w:r w:rsidRPr="0EF2E030">
        <w:rPr>
          <w:rFonts w:eastAsia="Arial" w:cs="Arial"/>
        </w:rPr>
        <w:t xml:space="preserve">' kural seti ile kamera perspektifine göre sürücü koltuğunda yer alan yüzün sürücü olarak etiketlenmesi ve göz açıklık oranı (EAR) metriği üzerinden biyometrik yorgunluk analizinin gerçekleştirilmesi planlanmaktadır. Üçüncü iş hattında ise uç birimden gelen plaka </w:t>
      </w:r>
      <w:proofErr w:type="spellStart"/>
      <w:r w:rsidRPr="0EF2E030">
        <w:rPr>
          <w:rFonts w:eastAsia="Arial" w:cs="Arial"/>
        </w:rPr>
        <w:t>ROI'si</w:t>
      </w:r>
      <w:proofErr w:type="spellEnd"/>
      <w:r w:rsidRPr="0EF2E030">
        <w:rPr>
          <w:rFonts w:eastAsia="Arial" w:cs="Arial"/>
        </w:rPr>
        <w:t xml:space="preserve"> doğrudan alınarak </w:t>
      </w:r>
      <w:proofErr w:type="spellStart"/>
      <w:r w:rsidRPr="0EF2E030">
        <w:rPr>
          <w:rFonts w:eastAsia="Arial" w:cs="Arial"/>
        </w:rPr>
        <w:t>PaddleOCR</w:t>
      </w:r>
      <w:proofErr w:type="spellEnd"/>
      <w:r w:rsidRPr="0EF2E030">
        <w:rPr>
          <w:rFonts w:eastAsia="Arial" w:cs="Arial"/>
        </w:rPr>
        <w:t xml:space="preserve"> kullanılarak metin çıkarımının gerçekleştirilmesi hedeflenmektedir. Dördüncü iş hattında, </w:t>
      </w:r>
      <w:proofErr w:type="spellStart"/>
      <w:r w:rsidRPr="0EF2E030">
        <w:rPr>
          <w:rFonts w:eastAsia="Arial" w:cs="Arial"/>
        </w:rPr>
        <w:t>ByteTrack</w:t>
      </w:r>
      <w:proofErr w:type="spellEnd"/>
      <w:r w:rsidRPr="0EF2E030">
        <w:rPr>
          <w:rFonts w:eastAsia="Arial" w:cs="Arial"/>
        </w:rPr>
        <w:t xml:space="preserve"> ile araç takibi ve piksel-metre dönüşümüyle hız tespiti yapılır. Şerit çizgileri (3.5m) veya araç boyutları (4.5m) referanslı hibrit </w:t>
      </w:r>
      <w:proofErr w:type="spellStart"/>
      <w:r w:rsidRPr="0EF2E030">
        <w:rPr>
          <w:rFonts w:eastAsia="Arial" w:cs="Arial"/>
        </w:rPr>
        <w:t>homografi</w:t>
      </w:r>
      <w:proofErr w:type="spellEnd"/>
      <w:r w:rsidRPr="0EF2E030">
        <w:rPr>
          <w:rFonts w:eastAsia="Arial" w:cs="Arial"/>
        </w:rPr>
        <w:t xml:space="preserve"> matrisi kullanılarak her türlü yol koşulunda kesintisiz veri üretimi sağlanır.</w:t>
      </w:r>
    </w:p>
    <w:p w14:paraId="108356DC" w14:textId="6E571687" w:rsidR="00C5636B" w:rsidRPr="00C5636B" w:rsidRDefault="41E943EA" w:rsidP="0EF2E030">
      <w:pPr>
        <w:spacing w:before="240" w:after="240" w:line="276" w:lineRule="auto"/>
      </w:pPr>
      <w:r w:rsidRPr="0EF2E030">
        <w:rPr>
          <w:rFonts w:eastAsia="Arial" w:cs="Arial"/>
        </w:rPr>
        <w:t xml:space="preserve">Sistemin çevresel koşullara karşı dayanıklılığının artırılması amacıyla, görüntülerin modele girmeden önce </w:t>
      </w:r>
      <w:proofErr w:type="spellStart"/>
      <w:r w:rsidRPr="0EF2E030">
        <w:rPr>
          <w:rFonts w:eastAsia="Arial" w:cs="Arial"/>
        </w:rPr>
        <w:t>OpenCV</w:t>
      </w:r>
      <w:proofErr w:type="spellEnd"/>
      <w:r w:rsidRPr="0EF2E030">
        <w:rPr>
          <w:rFonts w:eastAsia="Arial" w:cs="Arial"/>
        </w:rPr>
        <w:t xml:space="preserve"> CLAHE filtresi ile ön işleme tabi tutulması planlanmaktadır. Eğitim sürecinde </w:t>
      </w:r>
      <w:proofErr w:type="spellStart"/>
      <w:r w:rsidRPr="0EF2E030">
        <w:rPr>
          <w:rFonts w:eastAsia="Arial" w:cs="Arial"/>
        </w:rPr>
        <w:t>Albumentations</w:t>
      </w:r>
      <w:proofErr w:type="spellEnd"/>
      <w:r w:rsidRPr="0EF2E030">
        <w:rPr>
          <w:rFonts w:eastAsia="Arial" w:cs="Arial"/>
        </w:rPr>
        <w:t xml:space="preserve"> kütüphanesi kullanılarak farklı atmosferik koşulların sentetik olarak eklenmesiyle alan kayması (domain </w:t>
      </w:r>
      <w:proofErr w:type="spellStart"/>
      <w:r w:rsidRPr="0EF2E030">
        <w:rPr>
          <w:rFonts w:eastAsia="Arial" w:cs="Arial"/>
        </w:rPr>
        <w:t>shift</w:t>
      </w:r>
      <w:proofErr w:type="spellEnd"/>
      <w:r w:rsidRPr="0EF2E030">
        <w:rPr>
          <w:rFonts w:eastAsia="Arial" w:cs="Arial"/>
        </w:rPr>
        <w:t>) etkisinin azaltılması hedeflenmektedir. Hatalı tespitlerin azaltılması amacıyla zamansal filtreleme yaklaşımının uygulanması öngörülmekte olup, bir ihlalin geçerli sayılabilmesi için ilgili durumun bir kare kuyruğu üzerinden ardışık 15 kare boyunca doğrulanması gerekecektir. Bu mekanizma ile sistemin daha kararlı ve güvenilir sonuçlar üretmesi amaçlanmaktadır.</w:t>
      </w:r>
    </w:p>
    <w:tbl>
      <w:tblPr>
        <w:tblStyle w:val="TabloKlavuzu"/>
        <w:tblW w:w="9067" w:type="dxa"/>
        <w:tblLook w:val="04A0" w:firstRow="1" w:lastRow="0" w:firstColumn="1" w:lastColumn="0" w:noHBand="0" w:noVBand="1"/>
      </w:tblPr>
      <w:tblGrid>
        <w:gridCol w:w="1271"/>
        <w:gridCol w:w="2552"/>
        <w:gridCol w:w="2551"/>
        <w:gridCol w:w="2693"/>
      </w:tblGrid>
      <w:tr w:rsidR="009F1862" w14:paraId="01C5C4D6" w14:textId="77777777" w:rsidTr="0EF2E030">
        <w:tc>
          <w:tcPr>
            <w:tcW w:w="1271" w:type="dxa"/>
            <w:shd w:val="clear" w:color="auto" w:fill="002060"/>
            <w:vAlign w:val="center"/>
          </w:tcPr>
          <w:p w14:paraId="6C72379A" w14:textId="7DC023F1" w:rsidR="009F1862" w:rsidRPr="008030CE" w:rsidRDefault="009F1862" w:rsidP="009F1862">
            <w:pPr>
              <w:spacing w:line="276" w:lineRule="auto"/>
              <w:rPr>
                <w:rFonts w:cs="Arial"/>
                <w:b/>
                <w:bCs/>
                <w:szCs w:val="24"/>
                <w:lang w:eastAsia="tr-TR"/>
              </w:rPr>
            </w:pPr>
            <w:r w:rsidRPr="00340BB1">
              <w:rPr>
                <w:b/>
                <w:bCs/>
                <w:szCs w:val="24"/>
              </w:rPr>
              <w:t>Sistem Katmanı</w:t>
            </w:r>
          </w:p>
        </w:tc>
        <w:tc>
          <w:tcPr>
            <w:tcW w:w="2552" w:type="dxa"/>
            <w:shd w:val="clear" w:color="auto" w:fill="002060"/>
            <w:vAlign w:val="center"/>
          </w:tcPr>
          <w:p w14:paraId="74CBF4FF" w14:textId="419DDB23" w:rsidR="009F1862" w:rsidRPr="008030CE" w:rsidRDefault="009F1862" w:rsidP="009F1862">
            <w:pPr>
              <w:spacing w:line="276" w:lineRule="auto"/>
              <w:jc w:val="center"/>
              <w:rPr>
                <w:rFonts w:cs="Arial"/>
                <w:b/>
                <w:bCs/>
                <w:szCs w:val="24"/>
                <w:lang w:eastAsia="tr-TR"/>
              </w:rPr>
            </w:pPr>
            <w:r w:rsidRPr="00210960">
              <w:rPr>
                <w:b/>
                <w:bCs/>
              </w:rPr>
              <w:t xml:space="preserve">Temel Model </w:t>
            </w:r>
          </w:p>
        </w:tc>
        <w:tc>
          <w:tcPr>
            <w:tcW w:w="2551" w:type="dxa"/>
            <w:shd w:val="clear" w:color="auto" w:fill="002060"/>
            <w:vAlign w:val="center"/>
          </w:tcPr>
          <w:p w14:paraId="4F82C39C" w14:textId="50AE4824" w:rsidR="009F1862" w:rsidRDefault="009F1862" w:rsidP="009F1862">
            <w:pPr>
              <w:spacing w:line="276" w:lineRule="auto"/>
              <w:jc w:val="center"/>
              <w:rPr>
                <w:rFonts w:cs="Arial"/>
                <w:b/>
                <w:bCs/>
                <w:szCs w:val="24"/>
                <w:lang w:eastAsia="tr-TR"/>
              </w:rPr>
            </w:pPr>
            <w:r w:rsidRPr="00210960">
              <w:rPr>
                <w:b/>
                <w:bCs/>
              </w:rPr>
              <w:t>Görev Tanımı</w:t>
            </w:r>
          </w:p>
        </w:tc>
        <w:tc>
          <w:tcPr>
            <w:tcW w:w="2693" w:type="dxa"/>
            <w:shd w:val="clear" w:color="auto" w:fill="002060"/>
            <w:vAlign w:val="center"/>
          </w:tcPr>
          <w:p w14:paraId="669723F1" w14:textId="54636AFF" w:rsidR="009F1862" w:rsidRDefault="009F1862" w:rsidP="009F1862">
            <w:pPr>
              <w:spacing w:line="276" w:lineRule="auto"/>
              <w:jc w:val="center"/>
              <w:rPr>
                <w:rFonts w:cs="Arial"/>
                <w:b/>
                <w:bCs/>
                <w:szCs w:val="24"/>
                <w:lang w:eastAsia="tr-TR"/>
              </w:rPr>
            </w:pPr>
            <w:r w:rsidRPr="00210960">
              <w:rPr>
                <w:b/>
                <w:bCs/>
              </w:rPr>
              <w:t>Optimizasyon</w:t>
            </w:r>
          </w:p>
        </w:tc>
      </w:tr>
      <w:tr w:rsidR="009F1862" w14:paraId="5EFA965B" w14:textId="77777777" w:rsidTr="0EF2E030">
        <w:tc>
          <w:tcPr>
            <w:tcW w:w="1271" w:type="dxa"/>
            <w:vAlign w:val="center"/>
          </w:tcPr>
          <w:p w14:paraId="1B1CFD0B" w14:textId="6B9BC06E" w:rsidR="009F1862" w:rsidRDefault="009F1862" w:rsidP="009F1862">
            <w:pPr>
              <w:spacing w:line="276" w:lineRule="auto"/>
              <w:rPr>
                <w:rFonts w:cs="Arial"/>
                <w:szCs w:val="24"/>
                <w:lang w:eastAsia="tr-TR"/>
              </w:rPr>
            </w:pPr>
            <w:r w:rsidRPr="00210960">
              <w:rPr>
                <w:b/>
                <w:bCs/>
              </w:rPr>
              <w:t>Uç Birim (Mobil)</w:t>
            </w:r>
          </w:p>
        </w:tc>
        <w:tc>
          <w:tcPr>
            <w:tcW w:w="2552" w:type="dxa"/>
            <w:vAlign w:val="center"/>
          </w:tcPr>
          <w:p w14:paraId="4224446C" w14:textId="76391E9A" w:rsidR="009F1862" w:rsidRDefault="009F1862" w:rsidP="00561CAD">
            <w:pPr>
              <w:spacing w:before="240" w:after="240" w:line="276" w:lineRule="auto"/>
            </w:pPr>
            <w:r w:rsidRPr="00210960">
              <w:t xml:space="preserve">YOLOv8 Nano </w:t>
            </w:r>
            <w:r w:rsidRPr="00210960">
              <w:rPr>
                <w:i/>
                <w:iCs/>
              </w:rPr>
              <w:t>(ONNX Runtime Mobile)</w:t>
            </w:r>
          </w:p>
        </w:tc>
        <w:tc>
          <w:tcPr>
            <w:tcW w:w="2551" w:type="dxa"/>
            <w:vAlign w:val="center"/>
          </w:tcPr>
          <w:p w14:paraId="0461C146" w14:textId="5E038D19" w:rsidR="009F1862" w:rsidRPr="00247193" w:rsidRDefault="22C73F14" w:rsidP="009F1862">
            <w:pPr>
              <w:spacing w:line="276" w:lineRule="auto"/>
            </w:pPr>
            <w:r>
              <w:t>Araç</w:t>
            </w:r>
            <w:r w:rsidR="71CCB062">
              <w:t>, Ön Cam ve Plaka</w:t>
            </w:r>
            <w:r>
              <w:t xml:space="preserve"> Tespiti </w:t>
            </w:r>
          </w:p>
        </w:tc>
        <w:tc>
          <w:tcPr>
            <w:tcW w:w="2693" w:type="dxa"/>
            <w:vAlign w:val="center"/>
          </w:tcPr>
          <w:p w14:paraId="3B275054" w14:textId="2C67C0A6" w:rsidR="009F1862" w:rsidRPr="00247193" w:rsidRDefault="009F1862" w:rsidP="009F1862">
            <w:pPr>
              <w:spacing w:line="276" w:lineRule="auto"/>
              <w:rPr>
                <w:rFonts w:eastAsia="Calibri" w:cs="Arial"/>
              </w:rPr>
            </w:pPr>
            <w:r w:rsidRPr="00210960">
              <w:t xml:space="preserve">INT8 </w:t>
            </w:r>
            <w:proofErr w:type="spellStart"/>
            <w:r w:rsidRPr="00210960">
              <w:t>Nicemleme</w:t>
            </w:r>
            <w:proofErr w:type="spellEnd"/>
            <w:r w:rsidRPr="00210960">
              <w:t xml:space="preserve"> (</w:t>
            </w:r>
            <w:proofErr w:type="spellStart"/>
            <w:r w:rsidRPr="00210960">
              <w:t>Quantization</w:t>
            </w:r>
            <w:proofErr w:type="spellEnd"/>
            <w:r w:rsidRPr="00210960">
              <w:t>)</w:t>
            </w:r>
          </w:p>
        </w:tc>
      </w:tr>
      <w:tr w:rsidR="009F1862" w14:paraId="208029DE" w14:textId="77777777" w:rsidTr="0EF2E030">
        <w:tc>
          <w:tcPr>
            <w:tcW w:w="1271" w:type="dxa"/>
            <w:vAlign w:val="center"/>
          </w:tcPr>
          <w:p w14:paraId="4E66F7C0" w14:textId="05A0C92E" w:rsidR="009F1862" w:rsidRDefault="009F1862" w:rsidP="009F1862">
            <w:pPr>
              <w:spacing w:line="276" w:lineRule="auto"/>
              <w:rPr>
                <w:rFonts w:cs="Arial"/>
                <w:szCs w:val="24"/>
                <w:lang w:eastAsia="tr-TR"/>
              </w:rPr>
            </w:pPr>
            <w:r w:rsidRPr="00210960">
              <w:rPr>
                <w:b/>
                <w:bCs/>
              </w:rPr>
              <w:t>Bulut Sunucu</w:t>
            </w:r>
          </w:p>
        </w:tc>
        <w:tc>
          <w:tcPr>
            <w:tcW w:w="2552" w:type="dxa"/>
            <w:vAlign w:val="center"/>
          </w:tcPr>
          <w:p w14:paraId="5F3B60A8" w14:textId="1E88567C" w:rsidR="009F1862" w:rsidRDefault="009F1862" w:rsidP="00561CAD">
            <w:pPr>
              <w:spacing w:line="276" w:lineRule="auto"/>
            </w:pPr>
            <w:r w:rsidRPr="00210960">
              <w:t xml:space="preserve">YOLOv8 Small </w:t>
            </w:r>
            <w:r w:rsidRPr="00210960">
              <w:rPr>
                <w:i/>
                <w:iCs/>
              </w:rPr>
              <w:t>(</w:t>
            </w:r>
            <w:proofErr w:type="spellStart"/>
            <w:r w:rsidRPr="00210960">
              <w:rPr>
                <w:i/>
                <w:iCs/>
              </w:rPr>
              <w:t>FastAPI</w:t>
            </w:r>
            <w:proofErr w:type="spellEnd"/>
            <w:r w:rsidRPr="00210960">
              <w:rPr>
                <w:i/>
                <w:iCs/>
              </w:rPr>
              <w:t>/</w:t>
            </w:r>
            <w:proofErr w:type="spellStart"/>
            <w:r w:rsidRPr="00210960">
              <w:rPr>
                <w:i/>
                <w:iCs/>
              </w:rPr>
              <w:t>Ultralytics</w:t>
            </w:r>
            <w:proofErr w:type="spellEnd"/>
            <w:r w:rsidRPr="00210960">
              <w:rPr>
                <w:i/>
                <w:iCs/>
              </w:rPr>
              <w:t>)</w:t>
            </w:r>
          </w:p>
        </w:tc>
        <w:tc>
          <w:tcPr>
            <w:tcW w:w="2551" w:type="dxa"/>
            <w:vAlign w:val="center"/>
          </w:tcPr>
          <w:p w14:paraId="03F7FA0E" w14:textId="13743DCF" w:rsidR="009F1862" w:rsidRPr="00247193" w:rsidRDefault="009F1862" w:rsidP="009F1862">
            <w:pPr>
              <w:spacing w:line="276" w:lineRule="auto"/>
              <w:rPr>
                <w:rFonts w:eastAsia="Calibri" w:cs="Arial"/>
              </w:rPr>
            </w:pPr>
            <w:r w:rsidRPr="00210960">
              <w:t>Birleşik Ajan: Sürücü İhlali (Sigara/Telefon) ve Görüş Engeli</w:t>
            </w:r>
          </w:p>
        </w:tc>
        <w:tc>
          <w:tcPr>
            <w:tcW w:w="2693" w:type="dxa"/>
            <w:vAlign w:val="center"/>
          </w:tcPr>
          <w:p w14:paraId="5B40A993" w14:textId="7F13548B" w:rsidR="009F1862" w:rsidRPr="00247193" w:rsidRDefault="009F1862" w:rsidP="009F1862">
            <w:pPr>
              <w:spacing w:line="276" w:lineRule="auto"/>
              <w:rPr>
                <w:rFonts w:eastAsia="Calibri" w:cs="Arial"/>
              </w:rPr>
            </w:pPr>
            <w:r w:rsidRPr="00210960">
              <w:t>İnce Ayar (</w:t>
            </w:r>
            <w:proofErr w:type="spellStart"/>
            <w:r w:rsidRPr="00210960">
              <w:t>Fine-Tuning</w:t>
            </w:r>
            <w:proofErr w:type="spellEnd"/>
            <w:r w:rsidRPr="00210960">
              <w:t>), Çoklu Sınıf Özel Veri Seti</w:t>
            </w:r>
          </w:p>
        </w:tc>
      </w:tr>
      <w:tr w:rsidR="009F1862" w14:paraId="64DFF144" w14:textId="77777777" w:rsidTr="0EF2E030">
        <w:tc>
          <w:tcPr>
            <w:tcW w:w="1271" w:type="dxa"/>
            <w:vAlign w:val="center"/>
          </w:tcPr>
          <w:p w14:paraId="6FD2E237" w14:textId="0AAF83F3" w:rsidR="009F1862" w:rsidRDefault="009F1862" w:rsidP="009F1862">
            <w:pPr>
              <w:spacing w:line="276" w:lineRule="auto"/>
              <w:rPr>
                <w:rFonts w:cs="Arial"/>
                <w:szCs w:val="24"/>
                <w:lang w:eastAsia="tr-TR"/>
              </w:rPr>
            </w:pPr>
            <w:r w:rsidRPr="00210960">
              <w:rPr>
                <w:b/>
                <w:bCs/>
              </w:rPr>
              <w:t>Bulut Sunucu</w:t>
            </w:r>
          </w:p>
        </w:tc>
        <w:tc>
          <w:tcPr>
            <w:tcW w:w="2552" w:type="dxa"/>
            <w:vAlign w:val="center"/>
          </w:tcPr>
          <w:p w14:paraId="083D5D82" w14:textId="210D9771" w:rsidR="009F1862" w:rsidRDefault="009F1862" w:rsidP="00561CAD">
            <w:pPr>
              <w:spacing w:line="276" w:lineRule="auto"/>
            </w:pPr>
            <w:proofErr w:type="gramStart"/>
            <w:r>
              <w:t>yolov</w:t>
            </w:r>
            <w:proofErr w:type="gramEnd"/>
            <w:r>
              <w:t>8</w:t>
            </w:r>
            <w:r w:rsidRPr="00210960">
              <w:t xml:space="preserve">n-face </w:t>
            </w:r>
            <w:r w:rsidRPr="00210960">
              <w:rPr>
                <w:i/>
                <w:iCs/>
              </w:rPr>
              <w:t>(</w:t>
            </w:r>
            <w:proofErr w:type="spellStart"/>
            <w:r w:rsidRPr="00210960">
              <w:rPr>
                <w:i/>
                <w:iCs/>
              </w:rPr>
              <w:t>FastAPI</w:t>
            </w:r>
            <w:proofErr w:type="spellEnd"/>
            <w:r w:rsidRPr="00210960">
              <w:rPr>
                <w:i/>
                <w:iCs/>
              </w:rPr>
              <w:t>/</w:t>
            </w:r>
            <w:proofErr w:type="spellStart"/>
            <w:r w:rsidRPr="00210960">
              <w:rPr>
                <w:i/>
                <w:iCs/>
              </w:rPr>
              <w:t>Ultralytics</w:t>
            </w:r>
            <w:proofErr w:type="spellEnd"/>
            <w:r w:rsidRPr="00210960">
              <w:rPr>
                <w:i/>
                <w:iCs/>
              </w:rPr>
              <w:t>)</w:t>
            </w:r>
          </w:p>
        </w:tc>
        <w:tc>
          <w:tcPr>
            <w:tcW w:w="2551" w:type="dxa"/>
            <w:vAlign w:val="center"/>
          </w:tcPr>
          <w:p w14:paraId="3538EB91" w14:textId="05BFA208" w:rsidR="009F1862" w:rsidRPr="00247193" w:rsidRDefault="009F1862" w:rsidP="009F1862">
            <w:pPr>
              <w:spacing w:line="276" w:lineRule="auto"/>
              <w:rPr>
                <w:rFonts w:eastAsia="Calibri" w:cs="Arial"/>
              </w:rPr>
            </w:pPr>
            <w:r w:rsidRPr="00210960">
              <w:t>Yüz Tespiti, Oturma Düzeni (</w:t>
            </w:r>
            <w:proofErr w:type="spellStart"/>
            <w:r w:rsidRPr="00210960">
              <w:t>Seating</w:t>
            </w:r>
            <w:proofErr w:type="spellEnd"/>
            <w:r w:rsidRPr="00210960">
              <w:t xml:space="preserve"> </w:t>
            </w:r>
            <w:proofErr w:type="spellStart"/>
            <w:r w:rsidRPr="00210960">
              <w:t>Logic</w:t>
            </w:r>
            <w:proofErr w:type="spellEnd"/>
            <w:r w:rsidRPr="00210960">
              <w:t xml:space="preserve">) ve </w:t>
            </w:r>
            <w:r w:rsidRPr="00C5636B">
              <w:t>Yorgunluk (EAR)</w:t>
            </w:r>
          </w:p>
        </w:tc>
        <w:tc>
          <w:tcPr>
            <w:tcW w:w="2693" w:type="dxa"/>
            <w:vAlign w:val="center"/>
          </w:tcPr>
          <w:p w14:paraId="63B1DB03" w14:textId="7AA17359" w:rsidR="009F1862" w:rsidRPr="00247193" w:rsidRDefault="009F1862" w:rsidP="009F1862">
            <w:pPr>
              <w:spacing w:line="276" w:lineRule="auto"/>
              <w:rPr>
                <w:rFonts w:eastAsia="Calibri" w:cs="Arial"/>
              </w:rPr>
            </w:pPr>
            <w:proofErr w:type="spellStart"/>
            <w:r w:rsidRPr="00210960">
              <w:t>Lindevs</w:t>
            </w:r>
            <w:proofErr w:type="spellEnd"/>
            <w:r w:rsidRPr="00210960">
              <w:t xml:space="preserve"> Ön Eğitilmiş Model, ONNX İhracı </w:t>
            </w:r>
          </w:p>
        </w:tc>
      </w:tr>
      <w:tr w:rsidR="009F1862" w14:paraId="4CA6C2A0" w14:textId="77777777" w:rsidTr="0EF2E030">
        <w:tc>
          <w:tcPr>
            <w:tcW w:w="1271" w:type="dxa"/>
            <w:vAlign w:val="center"/>
          </w:tcPr>
          <w:p w14:paraId="7E37AADF" w14:textId="477AD52E" w:rsidR="009F1862" w:rsidRDefault="009F1862" w:rsidP="009F1862">
            <w:pPr>
              <w:spacing w:line="276" w:lineRule="auto"/>
              <w:rPr>
                <w:rFonts w:cs="Arial"/>
                <w:szCs w:val="24"/>
                <w:lang w:eastAsia="tr-TR"/>
              </w:rPr>
            </w:pPr>
            <w:r w:rsidRPr="00210960">
              <w:rPr>
                <w:b/>
                <w:bCs/>
              </w:rPr>
              <w:t>Bulut Sunucu</w:t>
            </w:r>
          </w:p>
        </w:tc>
        <w:tc>
          <w:tcPr>
            <w:tcW w:w="2552" w:type="dxa"/>
            <w:vAlign w:val="center"/>
          </w:tcPr>
          <w:p w14:paraId="38A31FCD" w14:textId="098E8C98" w:rsidR="009F1862" w:rsidRDefault="22C73F14" w:rsidP="00561CAD">
            <w:pPr>
              <w:spacing w:line="276" w:lineRule="auto"/>
            </w:pPr>
            <w:proofErr w:type="spellStart"/>
            <w:r>
              <w:t>PaddleOCR</w:t>
            </w:r>
            <w:proofErr w:type="spellEnd"/>
          </w:p>
        </w:tc>
        <w:tc>
          <w:tcPr>
            <w:tcW w:w="2551" w:type="dxa"/>
            <w:vAlign w:val="center"/>
          </w:tcPr>
          <w:p w14:paraId="6507DFCD" w14:textId="504AF977" w:rsidR="009F1862" w:rsidRPr="00247193" w:rsidRDefault="22C73F14" w:rsidP="009F1862">
            <w:pPr>
              <w:spacing w:line="276" w:lineRule="auto"/>
              <w:rPr>
                <w:rFonts w:eastAsia="Calibri" w:cs="Arial"/>
              </w:rPr>
            </w:pPr>
            <w:r>
              <w:t>Alfanümerik Karakter Çıkarımı</w:t>
            </w:r>
          </w:p>
        </w:tc>
        <w:tc>
          <w:tcPr>
            <w:tcW w:w="2693" w:type="dxa"/>
            <w:vAlign w:val="center"/>
          </w:tcPr>
          <w:p w14:paraId="7A219DA0" w14:textId="0AE6D1E7" w:rsidR="009F1862" w:rsidRPr="00247193" w:rsidRDefault="009F1862" w:rsidP="009F1862">
            <w:pPr>
              <w:spacing w:line="276" w:lineRule="auto"/>
              <w:rPr>
                <w:rFonts w:eastAsia="Calibri" w:cs="Arial"/>
              </w:rPr>
            </w:pPr>
            <w:r w:rsidRPr="00210960">
              <w:t>Ön Eğitilmiş Model + Türkçe Plaka Optimizasyonu</w:t>
            </w:r>
          </w:p>
        </w:tc>
      </w:tr>
      <w:tr w:rsidR="00561CAD" w14:paraId="6DFE3C3F" w14:textId="77777777" w:rsidTr="0EF2E030">
        <w:tc>
          <w:tcPr>
            <w:tcW w:w="1271" w:type="dxa"/>
            <w:vAlign w:val="center"/>
          </w:tcPr>
          <w:p w14:paraId="34854C9E" w14:textId="4109BEEF" w:rsidR="00561CAD" w:rsidRDefault="00561CAD" w:rsidP="00561CAD">
            <w:pPr>
              <w:spacing w:line="276" w:lineRule="auto"/>
              <w:rPr>
                <w:rFonts w:cs="Arial"/>
                <w:szCs w:val="24"/>
                <w:lang w:eastAsia="tr-TR"/>
              </w:rPr>
            </w:pPr>
            <w:r w:rsidRPr="00210960">
              <w:rPr>
                <w:b/>
                <w:bCs/>
              </w:rPr>
              <w:t>Bulut Sunucu</w:t>
            </w:r>
          </w:p>
        </w:tc>
        <w:tc>
          <w:tcPr>
            <w:tcW w:w="2552" w:type="dxa"/>
          </w:tcPr>
          <w:p w14:paraId="78D910BA" w14:textId="5E949BA3" w:rsidR="00561CAD" w:rsidRDefault="00561CAD" w:rsidP="00561CAD">
            <w:pPr>
              <w:spacing w:line="276" w:lineRule="auto"/>
            </w:pPr>
            <w:proofErr w:type="spellStart"/>
            <w:r>
              <w:t>Byte</w:t>
            </w:r>
            <w:r w:rsidR="009923FC">
              <w:t>Track</w:t>
            </w:r>
            <w:proofErr w:type="spellEnd"/>
            <w:r w:rsidR="009923FC">
              <w:t xml:space="preserve"> &amp; </w:t>
            </w:r>
            <w:proofErr w:type="spellStart"/>
            <w:r w:rsidR="009923FC">
              <w:t>Homografi</w:t>
            </w:r>
            <w:proofErr w:type="spellEnd"/>
          </w:p>
        </w:tc>
        <w:tc>
          <w:tcPr>
            <w:tcW w:w="2551" w:type="dxa"/>
          </w:tcPr>
          <w:p w14:paraId="3A63ACC7" w14:textId="32419AFE" w:rsidR="00561CAD" w:rsidRPr="00247193" w:rsidRDefault="009923FC" w:rsidP="00561CAD">
            <w:pPr>
              <w:spacing w:line="276" w:lineRule="auto"/>
              <w:rPr>
                <w:rFonts w:eastAsia="Calibri" w:cs="Arial"/>
              </w:rPr>
            </w:pPr>
            <w:r>
              <w:rPr>
                <w:rFonts w:eastAsia="Calibri" w:cs="Arial"/>
              </w:rPr>
              <w:t>Araç Takibi ve Hız Tespiti</w:t>
            </w:r>
          </w:p>
        </w:tc>
        <w:tc>
          <w:tcPr>
            <w:tcW w:w="2693" w:type="dxa"/>
          </w:tcPr>
          <w:p w14:paraId="1CE815DA" w14:textId="78FC8A88" w:rsidR="00561CAD" w:rsidRPr="00247193" w:rsidRDefault="009923FC" w:rsidP="00561CAD">
            <w:pPr>
              <w:spacing w:line="276" w:lineRule="auto"/>
              <w:rPr>
                <w:rFonts w:eastAsia="Calibri" w:cs="Arial"/>
              </w:rPr>
            </w:pPr>
            <w:r>
              <w:rPr>
                <w:rFonts w:eastAsia="Calibri" w:cs="Arial"/>
              </w:rPr>
              <w:t>Şerit/Araç Boyutu Odaklı Kalibrasyon</w:t>
            </w:r>
          </w:p>
        </w:tc>
      </w:tr>
      <w:tr w:rsidR="00561CAD" w14:paraId="572FAB23" w14:textId="77777777" w:rsidTr="0EF2E030">
        <w:tc>
          <w:tcPr>
            <w:tcW w:w="1271" w:type="dxa"/>
            <w:vAlign w:val="center"/>
          </w:tcPr>
          <w:p w14:paraId="4D5A22CA" w14:textId="64D37859" w:rsidR="00561CAD" w:rsidRDefault="00561CAD" w:rsidP="00561CAD">
            <w:pPr>
              <w:spacing w:line="276" w:lineRule="auto"/>
              <w:rPr>
                <w:rFonts w:cs="Arial"/>
                <w:szCs w:val="24"/>
                <w:lang w:eastAsia="tr-TR"/>
              </w:rPr>
            </w:pPr>
            <w:r w:rsidRPr="00210960">
              <w:rPr>
                <w:b/>
                <w:bCs/>
              </w:rPr>
              <w:lastRenderedPageBreak/>
              <w:t>Ön İşleme / Filtre</w:t>
            </w:r>
          </w:p>
        </w:tc>
        <w:tc>
          <w:tcPr>
            <w:tcW w:w="2552" w:type="dxa"/>
            <w:vAlign w:val="center"/>
          </w:tcPr>
          <w:p w14:paraId="15F57A6C" w14:textId="5D2A90F6" w:rsidR="00561CAD" w:rsidRDefault="00561CAD" w:rsidP="00561CAD">
            <w:pPr>
              <w:spacing w:line="276" w:lineRule="auto"/>
            </w:pPr>
            <w:proofErr w:type="spellStart"/>
            <w:r w:rsidRPr="00210960">
              <w:t>OpenCV</w:t>
            </w:r>
            <w:proofErr w:type="spellEnd"/>
            <w:r w:rsidRPr="00210960">
              <w:t xml:space="preserve"> &amp; Temporal </w:t>
            </w:r>
            <w:proofErr w:type="spellStart"/>
            <w:r w:rsidRPr="00210960">
              <w:t>Debouncing</w:t>
            </w:r>
            <w:proofErr w:type="spellEnd"/>
          </w:p>
        </w:tc>
        <w:tc>
          <w:tcPr>
            <w:tcW w:w="2551" w:type="dxa"/>
            <w:vAlign w:val="center"/>
          </w:tcPr>
          <w:p w14:paraId="05664F50" w14:textId="47A98DBF" w:rsidR="00561CAD" w:rsidRPr="00247193" w:rsidRDefault="00561CAD" w:rsidP="00561CAD">
            <w:pPr>
              <w:spacing w:line="276" w:lineRule="auto"/>
              <w:rPr>
                <w:rFonts w:eastAsia="Calibri" w:cs="Arial"/>
              </w:rPr>
            </w:pPr>
            <w:r w:rsidRPr="00210960">
              <w:t>Görüntü İyileştirme (CLAHE) ve Yanlış Pozitif İzolasyonu</w:t>
            </w:r>
          </w:p>
        </w:tc>
        <w:tc>
          <w:tcPr>
            <w:tcW w:w="2693" w:type="dxa"/>
            <w:vAlign w:val="center"/>
          </w:tcPr>
          <w:p w14:paraId="40FD6DE1" w14:textId="50D9B4FA" w:rsidR="00561CAD" w:rsidRPr="00247193" w:rsidRDefault="00561CAD" w:rsidP="00561CAD">
            <w:pPr>
              <w:spacing w:line="276" w:lineRule="auto"/>
              <w:rPr>
                <w:rFonts w:eastAsia="Calibri" w:cs="Arial"/>
              </w:rPr>
            </w:pPr>
            <w:r w:rsidRPr="00210960">
              <w:t>15-Kare Kuyruğu (</w:t>
            </w:r>
            <w:proofErr w:type="spellStart"/>
            <w:r w:rsidRPr="00210960">
              <w:t>Frame</w:t>
            </w:r>
            <w:proofErr w:type="spellEnd"/>
            <w:r w:rsidRPr="00210960">
              <w:t xml:space="preserve"> </w:t>
            </w:r>
            <w:proofErr w:type="spellStart"/>
            <w:r w:rsidRPr="00210960">
              <w:t>Buffer</w:t>
            </w:r>
            <w:proofErr w:type="spellEnd"/>
            <w:r w:rsidRPr="00210960">
              <w:t>), Donanım Hızlandırma</w:t>
            </w:r>
          </w:p>
        </w:tc>
      </w:tr>
    </w:tbl>
    <w:p w14:paraId="04E42D47" w14:textId="1BD31B01" w:rsidR="00937AF3" w:rsidRPr="00382BCA" w:rsidRDefault="00AD231D" w:rsidP="16E2382D">
      <w:pPr>
        <w:pStyle w:val="Balk2"/>
        <w:numPr>
          <w:ilvl w:val="0"/>
          <w:numId w:val="0"/>
        </w:numPr>
        <w:spacing w:before="120" w:after="0" w:line="240" w:lineRule="auto"/>
        <w:rPr>
          <w:rFonts w:ascii="Arial Black" w:hAnsi="Arial Black"/>
          <w:b w:val="0"/>
          <w:color w:val="44546A" w:themeColor="text2"/>
          <w:sz w:val="24"/>
          <w:szCs w:val="24"/>
          <w:lang w:eastAsia="tr-TR"/>
        </w:rPr>
      </w:pPr>
      <w:bookmarkStart w:id="8" w:name="_Toc1826713169"/>
      <w:r w:rsidRPr="16E2382D">
        <w:rPr>
          <w:rFonts w:ascii="Arial Black" w:hAnsi="Arial Black"/>
          <w:b w:val="0"/>
          <w:color w:val="44546A" w:themeColor="text2"/>
          <w:sz w:val="24"/>
          <w:szCs w:val="24"/>
        </w:rPr>
        <w:t>3.3.</w:t>
      </w:r>
      <w:r>
        <w:tab/>
      </w:r>
      <w:r w:rsidR="00CA0CD1" w:rsidRPr="16E2382D">
        <w:rPr>
          <w:rFonts w:ascii="Arial Black" w:hAnsi="Arial Black"/>
          <w:b w:val="0"/>
          <w:color w:val="44546A" w:themeColor="text2"/>
          <w:sz w:val="24"/>
          <w:szCs w:val="24"/>
        </w:rPr>
        <w:t>Yazılım Mimari</w:t>
      </w:r>
      <w:r w:rsidR="00382BCA" w:rsidRPr="16E2382D">
        <w:rPr>
          <w:rFonts w:ascii="Arial Black" w:hAnsi="Arial Black"/>
          <w:b w:val="0"/>
          <w:color w:val="44546A" w:themeColor="text2"/>
          <w:sz w:val="24"/>
          <w:szCs w:val="24"/>
        </w:rPr>
        <w:t xml:space="preserve"> Tasarımı</w:t>
      </w:r>
      <w:r w:rsidR="008B1676" w:rsidRPr="16E2382D">
        <w:rPr>
          <w:rFonts w:ascii="Arial Black" w:hAnsi="Arial Black"/>
          <w:b w:val="0"/>
          <w:color w:val="44546A" w:themeColor="text2"/>
          <w:sz w:val="24"/>
          <w:szCs w:val="24"/>
        </w:rPr>
        <w:t xml:space="preserve"> </w:t>
      </w:r>
      <w:bookmarkEnd w:id="8"/>
    </w:p>
    <w:p w14:paraId="103ADC12" w14:textId="77777777" w:rsidR="00C5636B" w:rsidRPr="00C5636B" w:rsidRDefault="00C5636B" w:rsidP="001630E2">
      <w:pPr>
        <w:spacing w:before="100" w:beforeAutospacing="1" w:after="100" w:afterAutospacing="1" w:line="276" w:lineRule="auto"/>
        <w:rPr>
          <w:rFonts w:eastAsia="Times New Roman" w:cs="Arial"/>
          <w:szCs w:val="24"/>
          <w:lang w:eastAsia="tr-TR"/>
        </w:rPr>
      </w:pPr>
      <w:bookmarkStart w:id="9" w:name="_Toc212549220"/>
      <w:r w:rsidRPr="00C5636B">
        <w:rPr>
          <w:rFonts w:eastAsia="Times New Roman" w:cs="Arial"/>
          <w:szCs w:val="24"/>
          <w:lang w:eastAsia="tr-TR"/>
        </w:rPr>
        <w:t>Sistemin yazılım mimarisi; yüksek veri trafiği altında düşük gecikmeli (ultra-</w:t>
      </w:r>
      <w:proofErr w:type="spellStart"/>
      <w:r w:rsidRPr="00C5636B">
        <w:rPr>
          <w:rFonts w:eastAsia="Times New Roman" w:cs="Arial"/>
          <w:szCs w:val="24"/>
          <w:lang w:eastAsia="tr-TR"/>
        </w:rPr>
        <w:t>low</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latency</w:t>
      </w:r>
      <w:proofErr w:type="spellEnd"/>
      <w:r w:rsidRPr="00C5636B">
        <w:rPr>
          <w:rFonts w:eastAsia="Times New Roman" w:cs="Arial"/>
          <w:szCs w:val="24"/>
          <w:lang w:eastAsia="tr-TR"/>
        </w:rPr>
        <w:t xml:space="preserve">) yanıtlar üretebilen, modüler ve ölçeklenebilir bir yapı sağlamak amacıyla ayrık katmanlı mimari prensibine göre tasarlanacaktır. Bu yapı, kullanıcı etkileşimini ve uç birim çıkarım süreçlerini yönetecek ön yüz katmanı ile yoğun hesaplama gerektiren işlemleri üstlenecek ve 5G şebeke servisleriyle </w:t>
      </w:r>
      <w:proofErr w:type="gramStart"/>
      <w:r w:rsidRPr="00C5636B">
        <w:rPr>
          <w:rFonts w:eastAsia="Times New Roman" w:cs="Arial"/>
          <w:szCs w:val="24"/>
          <w:lang w:eastAsia="tr-TR"/>
        </w:rPr>
        <w:t>entegre</w:t>
      </w:r>
      <w:proofErr w:type="gramEnd"/>
      <w:r w:rsidRPr="00C5636B">
        <w:rPr>
          <w:rFonts w:eastAsia="Times New Roman" w:cs="Arial"/>
          <w:szCs w:val="24"/>
          <w:lang w:eastAsia="tr-TR"/>
        </w:rPr>
        <w:t xml:space="preserve"> çalışacak arka yüz katmanından oluşacaktır. Mimari genelinde, çıkarım hattının yazılım kaynaklı darboğazlara maruz kalmaması amacıyla asenkron çalışma prensiplerinin ve konteyner tabanlı dağıtım yaklaşımının benimsenmesi öngörülmektedir.</w:t>
      </w:r>
    </w:p>
    <w:p w14:paraId="3D19608D" w14:textId="77777777"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 xml:space="preserve">Ön yüz katmanı, kullanıcı arayüzü ve uç birim yönetimini sağlayan bir orkestrasyon bileşeni olarak konumlandırılacaktır. Bu katmanın, yüksek performanslı grafik işleme kabiliyeti nedeniyle </w:t>
      </w:r>
      <w:proofErr w:type="spellStart"/>
      <w:r w:rsidRPr="00C5636B">
        <w:rPr>
          <w:rFonts w:eastAsia="Times New Roman" w:cs="Arial"/>
          <w:szCs w:val="24"/>
          <w:lang w:eastAsia="tr-TR"/>
        </w:rPr>
        <w:t>Flutter</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framework’ü</w:t>
      </w:r>
      <w:proofErr w:type="spellEnd"/>
      <w:r w:rsidRPr="00C5636B">
        <w:rPr>
          <w:rFonts w:eastAsia="Times New Roman" w:cs="Arial"/>
          <w:szCs w:val="24"/>
          <w:lang w:eastAsia="tr-TR"/>
        </w:rPr>
        <w:t xml:space="preserve"> kullanılarak geliştirilmesi planlanmaktadır. Uygulamanın yalnızca görsel bir arayüz sunmakla kalmayıp aynı zamanda uç birim üzerinde çalışan YOLOv8 Nano ve YOLOv8 Small modellerinin ONNX Runtime aracılığıyla yürütülmesini koordine etmesi hedeflenmektedir. Araç tespiti gerçekleştiği anda 5G </w:t>
      </w:r>
      <w:proofErr w:type="spellStart"/>
      <w:r w:rsidRPr="00C5636B">
        <w:rPr>
          <w:rFonts w:eastAsia="Times New Roman" w:cs="Arial"/>
          <w:szCs w:val="24"/>
          <w:lang w:eastAsia="tr-TR"/>
        </w:rPr>
        <w:t>QoD</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Quality</w:t>
      </w:r>
      <w:proofErr w:type="spellEnd"/>
      <w:r w:rsidRPr="00C5636B">
        <w:rPr>
          <w:rFonts w:eastAsia="Times New Roman" w:cs="Arial"/>
          <w:szCs w:val="24"/>
          <w:lang w:eastAsia="tr-TR"/>
        </w:rPr>
        <w:t xml:space="preserve"> on </w:t>
      </w:r>
      <w:proofErr w:type="spellStart"/>
      <w:r w:rsidRPr="00C5636B">
        <w:rPr>
          <w:rFonts w:eastAsia="Times New Roman" w:cs="Arial"/>
          <w:szCs w:val="24"/>
          <w:lang w:eastAsia="tr-TR"/>
        </w:rPr>
        <w:t>Demand</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API’nin</w:t>
      </w:r>
      <w:proofErr w:type="spellEnd"/>
      <w:r w:rsidRPr="00C5636B">
        <w:rPr>
          <w:rFonts w:eastAsia="Times New Roman" w:cs="Arial"/>
          <w:szCs w:val="24"/>
          <w:lang w:eastAsia="tr-TR"/>
        </w:rPr>
        <w:t xml:space="preserve"> tetiklenerek ağ önceliğinin talep edilmesi sağlanacaktır. Ayrıca ilgi alanı (ROI) verilerinin asenkron biçimde bulut katmanına iletilmesi ve analiz sonuçlarının canlı video akışı üzerinde düşük gecikmeyle görselleştirilmesi amaçlanmaktadır.</w:t>
      </w:r>
    </w:p>
    <w:p w14:paraId="1199DC0A" w14:textId="77777777"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 xml:space="preserve">Arka yüz katmanı, uç birimlerden iletilecek ROI verilerinin eşzamanlı ve verimli şekilde işlenmesini sağlamak amacıyla asenkron yapıyı destekleyen </w:t>
      </w:r>
      <w:proofErr w:type="spellStart"/>
      <w:r w:rsidRPr="00C5636B">
        <w:rPr>
          <w:rFonts w:eastAsia="Times New Roman" w:cs="Arial"/>
          <w:szCs w:val="24"/>
          <w:lang w:eastAsia="tr-TR"/>
        </w:rPr>
        <w:t>FastAPI</w:t>
      </w:r>
      <w:proofErr w:type="spellEnd"/>
      <w:r w:rsidRPr="00C5636B">
        <w:rPr>
          <w:rFonts w:eastAsia="Times New Roman" w:cs="Arial"/>
          <w:szCs w:val="24"/>
          <w:lang w:eastAsia="tr-TR"/>
        </w:rPr>
        <w:t xml:space="preserve"> çerçevesi üzerine kurulacaktır. Sistem bileşenlerinin farklı ortamlarda tutarlı çalışabilmesi ve analiz modüllerinin bağımsız şekilde ölçeklenebilmesi için </w:t>
      </w:r>
      <w:proofErr w:type="spellStart"/>
      <w:r w:rsidRPr="00C5636B">
        <w:rPr>
          <w:rFonts w:eastAsia="Times New Roman" w:cs="Arial"/>
          <w:szCs w:val="24"/>
          <w:lang w:eastAsia="tr-TR"/>
        </w:rPr>
        <w:t>konteynerizasyon</w:t>
      </w:r>
      <w:proofErr w:type="spellEnd"/>
      <w:r w:rsidRPr="00C5636B">
        <w:rPr>
          <w:rFonts w:eastAsia="Times New Roman" w:cs="Arial"/>
          <w:szCs w:val="24"/>
          <w:lang w:eastAsia="tr-TR"/>
        </w:rPr>
        <w:t xml:space="preserve"> yaklaşımının benimsenmesi ve tüm servislerin </w:t>
      </w:r>
      <w:proofErr w:type="spellStart"/>
      <w:r w:rsidRPr="00C5636B">
        <w:rPr>
          <w:rFonts w:eastAsia="Times New Roman" w:cs="Arial"/>
          <w:szCs w:val="24"/>
          <w:lang w:eastAsia="tr-TR"/>
        </w:rPr>
        <w:t>Docker</w:t>
      </w:r>
      <w:proofErr w:type="spellEnd"/>
      <w:r w:rsidRPr="00C5636B">
        <w:rPr>
          <w:rFonts w:eastAsia="Times New Roman" w:cs="Arial"/>
          <w:szCs w:val="24"/>
          <w:lang w:eastAsia="tr-TR"/>
        </w:rPr>
        <w:t xml:space="preserve"> konteynerleri içerisinde yapılandırılması planlanmaktadır. Bu yapı ile işlem kaynaklarının paralel işleme (</w:t>
      </w:r>
      <w:proofErr w:type="spellStart"/>
      <w:r w:rsidRPr="00C5636B">
        <w:rPr>
          <w:rFonts w:eastAsia="Times New Roman" w:cs="Arial"/>
          <w:szCs w:val="24"/>
          <w:lang w:eastAsia="tr-TR"/>
        </w:rPr>
        <w:t>multi-threading</w:t>
      </w:r>
      <w:proofErr w:type="spellEnd"/>
      <w:r w:rsidRPr="00C5636B">
        <w:rPr>
          <w:rFonts w:eastAsia="Times New Roman" w:cs="Arial"/>
          <w:szCs w:val="24"/>
          <w:lang w:eastAsia="tr-TR"/>
        </w:rPr>
        <w:t>) yaklaşımıyla etkin kullanılması ve plaka tanıma, hız hesaplama, sürücü davranış analizi ile araç içi nesne/yabancı cisim tespitine yönelik çoklu analiz hatlarının kesintisiz biçimde yürütülmesi sağlanacaktır.</w:t>
      </w:r>
    </w:p>
    <w:p w14:paraId="569B24CD" w14:textId="77777777"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 xml:space="preserve">Veri yönetimi katmanında, performans optimizasyonu ve geçmiş verilere hızlı erişim sağlamak amacıyla </w:t>
      </w:r>
      <w:proofErr w:type="spellStart"/>
      <w:r w:rsidRPr="00C5636B">
        <w:rPr>
          <w:rFonts w:eastAsia="Times New Roman" w:cs="Arial"/>
          <w:szCs w:val="24"/>
          <w:lang w:eastAsia="tr-TR"/>
        </w:rPr>
        <w:t>Redis</w:t>
      </w:r>
      <w:proofErr w:type="spellEnd"/>
      <w:r w:rsidRPr="00C5636B">
        <w:rPr>
          <w:rFonts w:eastAsia="Times New Roman" w:cs="Arial"/>
          <w:szCs w:val="24"/>
          <w:lang w:eastAsia="tr-TR"/>
        </w:rPr>
        <w:t xml:space="preserve"> tabanlı bir </w:t>
      </w:r>
      <w:proofErr w:type="spellStart"/>
      <w:r w:rsidRPr="00C5636B">
        <w:rPr>
          <w:rFonts w:eastAsia="Times New Roman" w:cs="Arial"/>
          <w:szCs w:val="24"/>
          <w:lang w:eastAsia="tr-TR"/>
        </w:rPr>
        <w:t>önbellekleme</w:t>
      </w:r>
      <w:proofErr w:type="spellEnd"/>
      <w:r w:rsidRPr="00C5636B">
        <w:rPr>
          <w:rFonts w:eastAsia="Times New Roman" w:cs="Arial"/>
          <w:szCs w:val="24"/>
          <w:lang w:eastAsia="tr-TR"/>
        </w:rPr>
        <w:t xml:space="preserve"> mekanizmasının kullanılması öngörülmektedir. Bu yapı ile aktif oturum verilerinin ve analiz sonuçlarının bellekte tutulması sağlanarak disk erişiminden kaynaklanan gecikmelerin azaltılması hedeflenmektedir. Veri iletiminde, düşük gecikmeli çift yönlü iletişim sağlamak amacıyla </w:t>
      </w:r>
      <w:proofErr w:type="spellStart"/>
      <w:r w:rsidRPr="00C5636B">
        <w:rPr>
          <w:rFonts w:eastAsia="Times New Roman" w:cs="Arial"/>
          <w:szCs w:val="24"/>
          <w:lang w:eastAsia="tr-TR"/>
        </w:rPr>
        <w:t>WebSocket</w:t>
      </w:r>
      <w:proofErr w:type="spellEnd"/>
      <w:r w:rsidRPr="00C5636B">
        <w:rPr>
          <w:rFonts w:eastAsia="Times New Roman" w:cs="Arial"/>
          <w:szCs w:val="24"/>
          <w:lang w:eastAsia="tr-TR"/>
        </w:rPr>
        <w:t xml:space="preserve"> protokolünün tercih edilmesi planlanmaktadır. Kullanıcı doğrulama süreçlerinin ise uygulama başlatıldığında </w:t>
      </w:r>
      <w:proofErr w:type="spellStart"/>
      <w:r w:rsidRPr="00C5636B">
        <w:rPr>
          <w:rFonts w:eastAsia="Times New Roman" w:cs="Arial"/>
          <w:szCs w:val="24"/>
          <w:lang w:eastAsia="tr-TR"/>
        </w:rPr>
        <w:t>Number</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Verification</w:t>
      </w:r>
      <w:proofErr w:type="spellEnd"/>
      <w:r w:rsidRPr="00C5636B">
        <w:rPr>
          <w:rFonts w:eastAsia="Times New Roman" w:cs="Arial"/>
          <w:szCs w:val="24"/>
          <w:lang w:eastAsia="tr-TR"/>
        </w:rPr>
        <w:t xml:space="preserve"> API aracılığıyla REST mimarisi üzerinden gerçekleştirilmesi hedeflenmektedir.</w:t>
      </w:r>
    </w:p>
    <w:p w14:paraId="18DFBD05" w14:textId="77777777"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lastRenderedPageBreak/>
        <w:t xml:space="preserve">Kullanıcı arayüzünün, sürücü dikkatini minimum düzeyde dağıtacak şekilde sade ve işlev odaklı olarak tasarlanması planlanmaktadır. Ana izleme ekranında canlı video akışı </w:t>
      </w:r>
      <w:proofErr w:type="gramStart"/>
      <w:r w:rsidRPr="00C5636B">
        <w:rPr>
          <w:rFonts w:eastAsia="Times New Roman" w:cs="Arial"/>
          <w:szCs w:val="24"/>
          <w:lang w:eastAsia="tr-TR"/>
        </w:rPr>
        <w:t>ile birlikte</w:t>
      </w:r>
      <w:proofErr w:type="gramEnd"/>
      <w:r w:rsidRPr="00C5636B">
        <w:rPr>
          <w:rFonts w:eastAsia="Times New Roman" w:cs="Arial"/>
          <w:szCs w:val="24"/>
          <w:lang w:eastAsia="tr-TR"/>
        </w:rPr>
        <w:t xml:space="preserve"> bağlantı durumu, </w:t>
      </w:r>
      <w:proofErr w:type="spellStart"/>
      <w:r w:rsidRPr="00C5636B">
        <w:rPr>
          <w:rFonts w:eastAsia="Times New Roman" w:cs="Arial"/>
          <w:szCs w:val="24"/>
          <w:lang w:eastAsia="tr-TR"/>
        </w:rPr>
        <w:t>QoD</w:t>
      </w:r>
      <w:proofErr w:type="spellEnd"/>
      <w:r w:rsidRPr="00C5636B">
        <w:rPr>
          <w:rFonts w:eastAsia="Times New Roman" w:cs="Arial"/>
          <w:szCs w:val="24"/>
          <w:lang w:eastAsia="tr-TR"/>
        </w:rPr>
        <w:t xml:space="preserve"> bilgisi ve hız verilerinin sunulması öngörülmektedir. Sistem tarafından bir ihlal tespit edildiğinde, bulut katmanından iletilecek verilerin ön yüz katmanında görsel ve işitsel uyarılara dönüştürülerek kullanıcıya aktarılması sağlanacaktır. Bu bütünleşik yazılım yapısı ile 5G altyapısının sunduğu dinamik olanaklardan yararlanılarak sistemin kararlı, hızlı ve güvenilir biçimde çalışması hedeflenmektedir.</w:t>
      </w:r>
    </w:p>
    <w:p w14:paraId="39D775F6" w14:textId="70AF6646" w:rsidR="004200D9" w:rsidRDefault="00C1257D" w:rsidP="004200D9">
      <w:pPr>
        <w:pStyle w:val="Balk1"/>
        <w:spacing w:before="240"/>
        <w:rPr>
          <w:color w:val="44546A" w:themeColor="text2"/>
        </w:rPr>
      </w:pPr>
      <w:r w:rsidRPr="16E2382D">
        <w:rPr>
          <w:color w:val="44546A" w:themeColor="text2"/>
        </w:rPr>
        <w:t>YÖNTEM</w:t>
      </w:r>
      <w:bookmarkEnd w:id="9"/>
    </w:p>
    <w:p w14:paraId="0196D3B9" w14:textId="36917824" w:rsidR="004200D9" w:rsidRPr="004200D9" w:rsidRDefault="004200D9" w:rsidP="004200D9">
      <w:pPr>
        <w:spacing w:before="100" w:beforeAutospacing="1" w:after="100" w:afterAutospacing="1" w:line="276" w:lineRule="auto"/>
        <w:rPr>
          <w:rFonts w:eastAsia="Times New Roman" w:cs="Arial"/>
          <w:szCs w:val="24"/>
          <w:lang w:eastAsia="tr-TR"/>
        </w:rPr>
      </w:pPr>
      <w:r>
        <w:rPr>
          <w:rFonts w:eastAsia="Times New Roman" w:cs="Arial"/>
          <w:szCs w:val="24"/>
          <w:lang w:eastAsia="tr-TR"/>
        </w:rPr>
        <w:t xml:space="preserve">Projede izlenecek genel yöntem aşağıdaki şekilde özetlenmiştir. Proje yöntemi 3 temel fazda yapılacak çalışmalarla ilerleyecektir. İlk olarak yapay </w:t>
      </w:r>
      <w:proofErr w:type="gramStart"/>
      <w:r>
        <w:rPr>
          <w:rFonts w:eastAsia="Times New Roman" w:cs="Arial"/>
          <w:szCs w:val="24"/>
          <w:lang w:eastAsia="tr-TR"/>
        </w:rPr>
        <w:t>zeka</w:t>
      </w:r>
      <w:proofErr w:type="gramEnd"/>
      <w:r>
        <w:rPr>
          <w:rFonts w:eastAsia="Times New Roman" w:cs="Arial"/>
          <w:szCs w:val="24"/>
          <w:lang w:eastAsia="tr-TR"/>
        </w:rPr>
        <w:t xml:space="preserve"> model geliştirme ve ön tasarım aşamasında verilerden yapay zeka model mimarileri oluşturulacaktır. Burada önceki bölümlerde bahsedilen YOLO modellerinin </w:t>
      </w:r>
      <w:proofErr w:type="spellStart"/>
      <w:r>
        <w:rPr>
          <w:rFonts w:eastAsia="Times New Roman" w:cs="Arial"/>
          <w:szCs w:val="24"/>
          <w:lang w:eastAsia="tr-TR"/>
        </w:rPr>
        <w:t>fine-tune</w:t>
      </w:r>
      <w:proofErr w:type="spellEnd"/>
      <w:r>
        <w:rPr>
          <w:rFonts w:eastAsia="Times New Roman" w:cs="Arial"/>
          <w:szCs w:val="24"/>
          <w:lang w:eastAsia="tr-TR"/>
        </w:rPr>
        <w:t xml:space="preserve"> işlemleri gerçekleştirilecek ve buna göre ihtiyaç duyulan modeller oluşturulmuş olacaktır. İkinci adımda mobil uygulama geliştirme süreçleri izlenecektir. Son aşamada ise gerçek zamanlı izleme ve yönetim entegrasyonuyla birlikte nihai ürün ortaya çıkarılmış olacaktır.</w:t>
      </w:r>
    </w:p>
    <w:p w14:paraId="781CD8C7" w14:textId="3B86B4EB" w:rsidR="004200D9" w:rsidRPr="004200D9" w:rsidRDefault="0BBA9ABD" w:rsidP="004200D9">
      <w:pPr>
        <w:pStyle w:val="Balk1"/>
        <w:numPr>
          <w:ilvl w:val="0"/>
          <w:numId w:val="0"/>
        </w:numPr>
        <w:spacing w:before="240"/>
        <w:jc w:val="center"/>
        <w:rPr>
          <w:color w:val="44546A" w:themeColor="text2"/>
        </w:rPr>
      </w:pPr>
      <w:r>
        <w:rPr>
          <w:noProof/>
        </w:rPr>
        <w:drawing>
          <wp:inline distT="0" distB="0" distL="0" distR="0" wp14:anchorId="2BBA6CAD" wp14:editId="47F1855B">
            <wp:extent cx="5524500" cy="2428875"/>
            <wp:effectExtent l="0" t="0" r="0" b="0"/>
            <wp:docPr id="1646432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2057" name=""/>
                    <pic:cNvPicPr/>
                  </pic:nvPicPr>
                  <pic:blipFill>
                    <a:blip r:embed="rId12">
                      <a:extLst>
                        <a:ext uri="{28A0092B-C50C-407E-A947-70E740481C1C}">
                          <a14:useLocalDpi xmlns:a14="http://schemas.microsoft.com/office/drawing/2010/main"/>
                        </a:ext>
                      </a:extLst>
                    </a:blip>
                    <a:stretch>
                      <a:fillRect/>
                    </a:stretch>
                  </pic:blipFill>
                  <pic:spPr>
                    <a:xfrm>
                      <a:off x="0" y="0"/>
                      <a:ext cx="5524500" cy="2428875"/>
                    </a:xfrm>
                    <a:prstGeom prst="rect">
                      <a:avLst/>
                    </a:prstGeom>
                  </pic:spPr>
                </pic:pic>
              </a:graphicData>
            </a:graphic>
          </wp:inline>
        </w:drawing>
      </w:r>
      <w:bookmarkStart w:id="10" w:name="_Toc812472571"/>
    </w:p>
    <w:p w14:paraId="072A98DE" w14:textId="6E195265" w:rsidR="00DF0A84" w:rsidRPr="00C5636B" w:rsidRDefault="00DF0A84" w:rsidP="00C5636B">
      <w:pPr>
        <w:pStyle w:val="Balk1"/>
        <w:spacing w:after="0"/>
        <w:rPr>
          <w:color w:val="44546A" w:themeColor="text2"/>
        </w:rPr>
      </w:pPr>
      <w:r w:rsidRPr="00C5636B">
        <w:rPr>
          <w:color w:val="44546A" w:themeColor="text2"/>
        </w:rPr>
        <w:t>ÖZGÜNLÜK</w:t>
      </w:r>
      <w:r w:rsidR="00C31916" w:rsidRPr="00C5636B">
        <w:rPr>
          <w:color w:val="44546A" w:themeColor="text2"/>
        </w:rPr>
        <w:t xml:space="preserve"> </w:t>
      </w:r>
      <w:bookmarkEnd w:id="10"/>
    </w:p>
    <w:p w14:paraId="283A2894" w14:textId="662A1283" w:rsidR="004200D9" w:rsidRDefault="004200D9" w:rsidP="001630E2">
      <w:pPr>
        <w:spacing w:before="100" w:beforeAutospacing="1" w:after="100" w:afterAutospacing="1" w:line="276" w:lineRule="auto"/>
        <w:rPr>
          <w:rFonts w:eastAsia="Times New Roman" w:cs="Arial"/>
          <w:szCs w:val="24"/>
          <w:lang w:eastAsia="tr-TR"/>
        </w:rPr>
      </w:pPr>
      <w:bookmarkStart w:id="11" w:name="_Toc1687227132"/>
      <w:r>
        <w:rPr>
          <w:rFonts w:eastAsia="Times New Roman" w:cs="Arial"/>
          <w:szCs w:val="24"/>
          <w:lang w:eastAsia="tr-TR"/>
        </w:rPr>
        <w:t xml:space="preserve">Literatürde, </w:t>
      </w:r>
      <w:r w:rsidRPr="004200D9">
        <w:rPr>
          <w:rFonts w:eastAsia="Times New Roman" w:cs="Arial"/>
          <w:szCs w:val="24"/>
          <w:lang w:eastAsia="tr-TR"/>
        </w:rPr>
        <w:t xml:space="preserve">akıllı ulaşım sistemlerinde otonom ve manuel araçların birlikte bulunduğu trafikte ortaya çıkan </w:t>
      </w:r>
      <w:r>
        <w:rPr>
          <w:rFonts w:eastAsia="Times New Roman" w:cs="Arial"/>
          <w:szCs w:val="24"/>
          <w:lang w:eastAsia="tr-TR"/>
        </w:rPr>
        <w:t xml:space="preserve">otonom araçlardaki </w:t>
      </w:r>
      <w:r w:rsidRPr="004200D9">
        <w:rPr>
          <w:rFonts w:eastAsia="Times New Roman" w:cs="Arial"/>
          <w:szCs w:val="24"/>
          <w:lang w:eastAsia="tr-TR"/>
        </w:rPr>
        <w:t>düşük niyet tanıma ve zayıf gerçek zamanlı tahmin problemini, 5G destekli ortamda uzun-kısa süreli bellek (LSTM) tabanlı derin öğrenme yaklaşımıyla çözerek şerit değiştirme niyetini %91,58 (sol) ve %90,88 (sağ) doğrulukla tahmin etmektedir</w:t>
      </w:r>
      <w:r>
        <w:rPr>
          <w:rFonts w:eastAsia="Times New Roman" w:cs="Arial"/>
          <w:szCs w:val="24"/>
          <w:lang w:eastAsia="tr-TR"/>
        </w:rPr>
        <w:t xml:space="preserve"> (</w:t>
      </w:r>
      <w:proofErr w:type="spellStart"/>
      <w:r>
        <w:rPr>
          <w:rFonts w:eastAsia="Times New Roman" w:cs="Arial"/>
          <w:szCs w:val="24"/>
          <w:lang w:eastAsia="tr-TR"/>
        </w:rPr>
        <w:t>Yu</w:t>
      </w:r>
      <w:proofErr w:type="spellEnd"/>
      <w:r>
        <w:rPr>
          <w:rFonts w:eastAsia="Times New Roman" w:cs="Arial"/>
          <w:szCs w:val="24"/>
          <w:lang w:eastAsia="tr-TR"/>
        </w:rPr>
        <w:t xml:space="preserve"> ve ark, 2020)</w:t>
      </w:r>
      <w:r w:rsidRPr="004200D9">
        <w:rPr>
          <w:rFonts w:eastAsia="Times New Roman" w:cs="Arial"/>
          <w:szCs w:val="24"/>
          <w:lang w:eastAsia="tr-TR"/>
        </w:rPr>
        <w:t>.</w:t>
      </w:r>
      <w:r>
        <w:rPr>
          <w:rFonts w:eastAsia="Times New Roman" w:cs="Arial"/>
          <w:szCs w:val="24"/>
          <w:lang w:eastAsia="tr-TR"/>
        </w:rPr>
        <w:t xml:space="preserve"> Ayrıca otonom araçlarda V2V (</w:t>
      </w:r>
      <w:proofErr w:type="spellStart"/>
      <w:r>
        <w:rPr>
          <w:rFonts w:eastAsia="Times New Roman" w:cs="Arial"/>
          <w:szCs w:val="24"/>
          <w:lang w:eastAsia="tr-TR"/>
        </w:rPr>
        <w:t>vehicle</w:t>
      </w:r>
      <w:proofErr w:type="spellEnd"/>
      <w:r>
        <w:rPr>
          <w:rFonts w:eastAsia="Times New Roman" w:cs="Arial"/>
          <w:szCs w:val="24"/>
          <w:lang w:eastAsia="tr-TR"/>
        </w:rPr>
        <w:t xml:space="preserve"> </w:t>
      </w:r>
      <w:proofErr w:type="spellStart"/>
      <w:r>
        <w:rPr>
          <w:rFonts w:eastAsia="Times New Roman" w:cs="Arial"/>
          <w:szCs w:val="24"/>
          <w:lang w:eastAsia="tr-TR"/>
        </w:rPr>
        <w:t>to</w:t>
      </w:r>
      <w:proofErr w:type="spellEnd"/>
      <w:r>
        <w:rPr>
          <w:rFonts w:eastAsia="Times New Roman" w:cs="Arial"/>
          <w:szCs w:val="24"/>
          <w:lang w:eastAsia="tr-TR"/>
        </w:rPr>
        <w:t xml:space="preserve"> </w:t>
      </w:r>
      <w:proofErr w:type="spellStart"/>
      <w:r>
        <w:rPr>
          <w:rFonts w:eastAsia="Times New Roman" w:cs="Arial"/>
          <w:szCs w:val="24"/>
          <w:lang w:eastAsia="tr-TR"/>
        </w:rPr>
        <w:t>vehicle</w:t>
      </w:r>
      <w:proofErr w:type="spellEnd"/>
      <w:r>
        <w:rPr>
          <w:rFonts w:eastAsia="Times New Roman" w:cs="Arial"/>
          <w:szCs w:val="24"/>
          <w:lang w:eastAsia="tr-TR"/>
        </w:rPr>
        <w:t xml:space="preserve">) iletişimin sağlanmasında da kullanılmıştır (Ali ve ark, 2023). Sürüş güvenliği tarafında ise </w:t>
      </w:r>
      <w:r w:rsidRPr="004200D9">
        <w:rPr>
          <w:rFonts w:eastAsia="Times New Roman" w:cs="Arial"/>
          <w:szCs w:val="24"/>
          <w:lang w:eastAsia="tr-TR"/>
        </w:rPr>
        <w:t xml:space="preserve">sürüş davranışı değerlendirmesinde çelişkili kanıtların birleştirilmesi </w:t>
      </w:r>
      <w:r w:rsidRPr="004200D9">
        <w:rPr>
          <w:rFonts w:eastAsia="Times New Roman" w:cs="Arial"/>
          <w:szCs w:val="24"/>
          <w:lang w:eastAsia="tr-TR"/>
        </w:rPr>
        <w:lastRenderedPageBreak/>
        <w:t>problemi, kanıtlar arası farklılık ve belirsizliği dikkate alan ağırlıklı kanıt birleştirme yöntemiyle çöz</w:t>
      </w:r>
      <w:r>
        <w:rPr>
          <w:rFonts w:eastAsia="Times New Roman" w:cs="Arial"/>
          <w:szCs w:val="24"/>
          <w:lang w:eastAsia="tr-TR"/>
        </w:rPr>
        <w:t>ülmüştür (Zhang ve ark, 2022)</w:t>
      </w:r>
      <w:r w:rsidRPr="004200D9">
        <w:rPr>
          <w:rFonts w:eastAsia="Times New Roman" w:cs="Arial"/>
          <w:szCs w:val="24"/>
          <w:lang w:eastAsia="tr-TR"/>
        </w:rPr>
        <w:t>.</w:t>
      </w:r>
      <w:r>
        <w:rPr>
          <w:rFonts w:eastAsia="Times New Roman" w:cs="Arial"/>
          <w:szCs w:val="24"/>
          <w:lang w:eastAsia="tr-TR"/>
        </w:rPr>
        <w:t xml:space="preserve"> Bir diğer çalışmada, </w:t>
      </w:r>
      <w:r w:rsidRPr="004200D9">
        <w:rPr>
          <w:rFonts w:eastAsia="Times New Roman" w:cs="Arial"/>
          <w:szCs w:val="24"/>
          <w:lang w:eastAsia="tr-TR"/>
        </w:rPr>
        <w:t>akıllı ulaşım sistemlerinde trafik sıkışıklığının sürüş davranışı üzerindeki olumsuz etkisini, bulut destekli hesaplama ve regresyon tabanlı davranış analizi modeliyle çözerek tepki süresi, işlem zamanı ve hata oranlarında iyileşme sağlayan daha verimli ve güvenli sürüş kararları sunmaktadır</w:t>
      </w:r>
      <w:r>
        <w:rPr>
          <w:rFonts w:eastAsia="Times New Roman" w:cs="Arial"/>
          <w:szCs w:val="24"/>
          <w:lang w:eastAsia="tr-TR"/>
        </w:rPr>
        <w:t xml:space="preserve"> (</w:t>
      </w:r>
      <w:proofErr w:type="spellStart"/>
      <w:r>
        <w:rPr>
          <w:rFonts w:eastAsia="Times New Roman" w:cs="Arial"/>
          <w:szCs w:val="24"/>
          <w:lang w:eastAsia="tr-TR"/>
        </w:rPr>
        <w:t>Anjum</w:t>
      </w:r>
      <w:proofErr w:type="spellEnd"/>
      <w:r>
        <w:rPr>
          <w:rFonts w:eastAsia="Times New Roman" w:cs="Arial"/>
          <w:szCs w:val="24"/>
          <w:lang w:eastAsia="tr-TR"/>
        </w:rPr>
        <w:t xml:space="preserve"> ve ark, 2023). Son olarak ADAS sistemlerinde de 5G odaklı sürücü davranış tahminlemesinin etkili olacağı nitelendirilmiştir (</w:t>
      </w:r>
      <w:proofErr w:type="spellStart"/>
      <w:r>
        <w:rPr>
          <w:rFonts w:eastAsia="Times New Roman" w:cs="Arial"/>
          <w:szCs w:val="24"/>
          <w:lang w:eastAsia="tr-TR"/>
        </w:rPr>
        <w:t>Vimal</w:t>
      </w:r>
      <w:proofErr w:type="spellEnd"/>
      <w:r>
        <w:rPr>
          <w:rFonts w:eastAsia="Times New Roman" w:cs="Arial"/>
          <w:szCs w:val="24"/>
          <w:lang w:eastAsia="tr-TR"/>
        </w:rPr>
        <w:t xml:space="preserve"> ve ark, 2024).</w:t>
      </w:r>
    </w:p>
    <w:p w14:paraId="18B7903B" w14:textId="19EF955B" w:rsidR="00C5636B" w:rsidRPr="00C5636B" w:rsidRDefault="004200D9" w:rsidP="001630E2">
      <w:pPr>
        <w:spacing w:before="100" w:beforeAutospacing="1" w:after="100" w:afterAutospacing="1" w:line="276" w:lineRule="auto"/>
        <w:rPr>
          <w:rFonts w:eastAsia="Times New Roman" w:cs="Arial"/>
          <w:szCs w:val="24"/>
          <w:lang w:eastAsia="tr-TR"/>
        </w:rPr>
      </w:pPr>
      <w:r>
        <w:rPr>
          <w:rFonts w:eastAsia="Times New Roman" w:cs="Arial"/>
          <w:szCs w:val="24"/>
          <w:lang w:eastAsia="tr-TR"/>
        </w:rPr>
        <w:t xml:space="preserve">Bu bağlamda, bu çalışmada </w:t>
      </w:r>
      <w:r w:rsidR="00C5636B" w:rsidRPr="00C5636B">
        <w:rPr>
          <w:rFonts w:eastAsia="Times New Roman" w:cs="Arial"/>
          <w:szCs w:val="24"/>
          <w:lang w:eastAsia="tr-TR"/>
        </w:rPr>
        <w:t xml:space="preserve">önerilen sistem, yol güvenliği </w:t>
      </w:r>
      <w:proofErr w:type="gramStart"/>
      <w:r w:rsidR="00C5636B" w:rsidRPr="00C5636B">
        <w:rPr>
          <w:rFonts w:eastAsia="Times New Roman" w:cs="Arial"/>
          <w:szCs w:val="24"/>
          <w:lang w:eastAsia="tr-TR"/>
        </w:rPr>
        <w:t>alanındaki mevcut</w:t>
      </w:r>
      <w:proofErr w:type="gramEnd"/>
      <w:r w:rsidR="00C5636B" w:rsidRPr="00C5636B">
        <w:rPr>
          <w:rFonts w:eastAsia="Times New Roman" w:cs="Arial"/>
          <w:szCs w:val="24"/>
          <w:lang w:eastAsia="tr-TR"/>
        </w:rPr>
        <w:t xml:space="preserve"> çözümlerden farklı olarak uç birim (</w:t>
      </w:r>
      <w:proofErr w:type="spellStart"/>
      <w:r w:rsidR="00C5636B" w:rsidRPr="00C5636B">
        <w:rPr>
          <w:rFonts w:eastAsia="Times New Roman" w:cs="Arial"/>
          <w:szCs w:val="24"/>
          <w:lang w:eastAsia="tr-TR"/>
        </w:rPr>
        <w:t>edge</w:t>
      </w:r>
      <w:proofErr w:type="spellEnd"/>
      <w:r w:rsidR="00C5636B" w:rsidRPr="00C5636B">
        <w:rPr>
          <w:rFonts w:eastAsia="Times New Roman" w:cs="Arial"/>
          <w:szCs w:val="24"/>
          <w:lang w:eastAsia="tr-TR"/>
        </w:rPr>
        <w:t>), bulut bilişim ve 5G şebeke servislerini bütünleşik şekilde kullanan çok katmanlı bir mimari sunmaktadır. Literatürdeki merkezi çalışan yaklaşımların aksine, bu çalışmada hibrit bir yapı benimsenerek düşük gecikme ve ağ kaynaklarının verimli kullanımı birlikte hedeflenmektedir.</w:t>
      </w:r>
      <w:r w:rsidRPr="004200D9">
        <w:t xml:space="preserve"> </w:t>
      </w:r>
    </w:p>
    <w:p w14:paraId="5524E194" w14:textId="6B5FBB7B"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Sistemin temel özgün katkılarından biri, 5G şebeke servislerinin yapay zekâ çıkarım süreci ile doğrudan entegre edilmesidir. Olay tetiklemeli yapı sayesinde yalnızca kritik durumlarda veri iletimi yapılmakta, ağ kaynakları dinamik olarak yönetilerek yüksek bant genişliği ve düşük gecikme sağlanmaktadır.</w:t>
      </w:r>
    </w:p>
    <w:p w14:paraId="02EEC2CF" w14:textId="77777777"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İlgi alanı (ROI) tabanlı seçici veri aktarımı ile yalnızca anlamlı bölgelerin iletilmesi sağlanarak veri boyutu azaltılmakta ve gerçek zamanlı performans artırılmaktadır. Sürücü analizinde kullanılan “</w:t>
      </w:r>
      <w:proofErr w:type="spellStart"/>
      <w:r w:rsidRPr="00C5636B">
        <w:rPr>
          <w:rFonts w:eastAsia="Times New Roman" w:cs="Arial"/>
          <w:szCs w:val="24"/>
          <w:lang w:eastAsia="tr-TR"/>
        </w:rPr>
        <w:t>Seating</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Logic</w:t>
      </w:r>
      <w:proofErr w:type="spellEnd"/>
      <w:r w:rsidRPr="00C5636B">
        <w:rPr>
          <w:rFonts w:eastAsia="Times New Roman" w:cs="Arial"/>
          <w:szCs w:val="24"/>
          <w:lang w:eastAsia="tr-TR"/>
        </w:rPr>
        <w:t>” yaklaşımı ile doğru kişinin belirlenmesi sağlanırken, zamansal filtreleme mekanizması yanlış alarmları azaltarak sistem güvenilirliğini artırmaktadır.</w:t>
      </w:r>
    </w:p>
    <w:p w14:paraId="1CB44316" w14:textId="55DE6D34" w:rsidR="00C5636B" w:rsidRPr="00C5636B" w:rsidRDefault="00C5636B" w:rsidP="001630E2">
      <w:pPr>
        <w:spacing w:before="100" w:beforeAutospacing="1" w:after="100" w:afterAutospacing="1" w:line="276" w:lineRule="auto"/>
        <w:rPr>
          <w:rFonts w:eastAsia="Times New Roman" w:cs="Arial"/>
          <w:szCs w:val="24"/>
          <w:lang w:eastAsia="tr-TR"/>
        </w:rPr>
      </w:pPr>
      <w:r w:rsidRPr="00C5636B">
        <w:rPr>
          <w:rFonts w:eastAsia="Times New Roman" w:cs="Arial"/>
          <w:szCs w:val="24"/>
          <w:lang w:eastAsia="tr-TR"/>
        </w:rPr>
        <w:t xml:space="preserve">Önerilen mimari, akıllı şehirler, filo yönetimi ve sürücü analiz sistemleri gibi farklı alanlara uyarlanabilecek esnek bir yapı sunmakta; yapay zekâ, </w:t>
      </w:r>
      <w:proofErr w:type="spellStart"/>
      <w:r w:rsidRPr="00C5636B">
        <w:rPr>
          <w:rFonts w:eastAsia="Times New Roman" w:cs="Arial"/>
          <w:szCs w:val="24"/>
          <w:lang w:eastAsia="tr-TR"/>
        </w:rPr>
        <w:t>edge</w:t>
      </w:r>
      <w:proofErr w:type="spellEnd"/>
      <w:r w:rsidRPr="00C5636B">
        <w:rPr>
          <w:rFonts w:eastAsia="Times New Roman" w:cs="Arial"/>
          <w:szCs w:val="24"/>
          <w:lang w:eastAsia="tr-TR"/>
        </w:rPr>
        <w:t xml:space="preserve"> bilişim ve 5G entegrasyonu ile verimli, ölçeklenebilir ve bağlam farkındalığı yüksek bir çözüm ortaya koymaktadı</w:t>
      </w:r>
      <w:r w:rsidR="004200D9">
        <w:rPr>
          <w:rFonts w:eastAsia="Times New Roman" w:cs="Arial"/>
          <w:szCs w:val="24"/>
          <w:lang w:eastAsia="tr-TR"/>
        </w:rPr>
        <w:t>r. Ayrıca önerilen yaklaşımın genelleştirme ve düzenli eğitimle iyileştirilebilme potansiyeli de mevcuttur.</w:t>
      </w:r>
    </w:p>
    <w:p w14:paraId="67971980" w14:textId="48AE8115" w:rsidR="001C71B2" w:rsidRDefault="0093066B" w:rsidP="0093066B">
      <w:pPr>
        <w:pStyle w:val="Balk1"/>
        <w:spacing w:before="120" w:after="0"/>
        <w:rPr>
          <w:color w:val="44546A" w:themeColor="text2"/>
        </w:rPr>
      </w:pPr>
      <w:r w:rsidRPr="16E2382D">
        <w:rPr>
          <w:color w:val="44546A" w:themeColor="text2"/>
        </w:rPr>
        <w:t xml:space="preserve">ZAMAN PLANLAMASI </w:t>
      </w:r>
      <w:bookmarkEnd w:id="11"/>
    </w:p>
    <w:p w14:paraId="0383EBB1" w14:textId="77777777" w:rsidR="004200D9" w:rsidRDefault="00C5636B" w:rsidP="004200D9">
      <w:pPr>
        <w:spacing w:before="240" w:after="240" w:line="276" w:lineRule="auto"/>
        <w:rPr>
          <w:rFonts w:eastAsia="Arial" w:cs="Arial"/>
          <w:szCs w:val="24"/>
        </w:rPr>
      </w:pPr>
      <w:r w:rsidRPr="00C5636B">
        <w:rPr>
          <w:rFonts w:eastAsia="Times New Roman" w:cs="Arial"/>
          <w:szCs w:val="24"/>
          <w:lang w:eastAsia="tr-TR"/>
        </w:rPr>
        <w:t>Bu proje, değişken gereksinimlere hızlı uyum sağlanması ve geliştirme süreçlerinin iteratif yürütülmesi amacıyla Çevik (Agile) yazılım geliştirme metodolojisine göre yönetilecektir. Proje, kısa geliştirme döngülerine (sprint) bölünerek her iterasyon sonunda işlevsel çıktılar elde edilmesi hedeflenmektedir.</w:t>
      </w:r>
      <w:r>
        <w:rPr>
          <w:rFonts w:eastAsia="Times New Roman" w:cs="Arial"/>
          <w:szCs w:val="24"/>
          <w:lang w:eastAsia="tr-TR"/>
        </w:rPr>
        <w:t xml:space="preserve"> </w:t>
      </w:r>
      <w:r w:rsidRPr="00C5636B">
        <w:rPr>
          <w:rFonts w:eastAsia="Times New Roman" w:cs="Arial"/>
          <w:szCs w:val="24"/>
          <w:lang w:eastAsia="tr-TR"/>
        </w:rPr>
        <w:t xml:space="preserve">Görev takibi ve versiyon kontrolü için </w:t>
      </w:r>
      <w:proofErr w:type="spellStart"/>
      <w:r w:rsidRPr="00C5636B">
        <w:rPr>
          <w:rFonts w:eastAsia="Times New Roman" w:cs="Arial"/>
          <w:szCs w:val="24"/>
          <w:lang w:eastAsia="tr-TR"/>
        </w:rPr>
        <w:t>GitHub</w:t>
      </w:r>
      <w:proofErr w:type="spellEnd"/>
      <w:r w:rsidRPr="00C5636B">
        <w:rPr>
          <w:rFonts w:eastAsia="Times New Roman" w:cs="Arial"/>
          <w:szCs w:val="24"/>
          <w:lang w:eastAsia="tr-TR"/>
        </w:rPr>
        <w:t xml:space="preserve"> </w:t>
      </w:r>
      <w:proofErr w:type="spellStart"/>
      <w:r w:rsidRPr="00C5636B">
        <w:rPr>
          <w:rFonts w:eastAsia="Times New Roman" w:cs="Arial"/>
          <w:szCs w:val="24"/>
          <w:lang w:eastAsia="tr-TR"/>
        </w:rPr>
        <w:t>Projects</w:t>
      </w:r>
      <w:proofErr w:type="spellEnd"/>
      <w:r w:rsidRPr="00C5636B">
        <w:rPr>
          <w:rFonts w:eastAsia="Times New Roman" w:cs="Arial"/>
          <w:szCs w:val="24"/>
          <w:lang w:eastAsia="tr-TR"/>
        </w:rPr>
        <w:t xml:space="preserve">, proje akışının görselleştirilmesi ve raporlama için </w:t>
      </w:r>
      <w:proofErr w:type="spellStart"/>
      <w:r w:rsidRPr="00C5636B">
        <w:rPr>
          <w:rFonts w:eastAsia="Times New Roman" w:cs="Arial"/>
          <w:szCs w:val="24"/>
          <w:lang w:eastAsia="tr-TR"/>
        </w:rPr>
        <w:t>Trello</w:t>
      </w:r>
      <w:proofErr w:type="spellEnd"/>
      <w:r w:rsidRPr="00C5636B">
        <w:rPr>
          <w:rFonts w:eastAsia="Times New Roman" w:cs="Arial"/>
          <w:szCs w:val="24"/>
          <w:lang w:eastAsia="tr-TR"/>
        </w:rPr>
        <w:t xml:space="preserve">, ekip içi iletişim ve toplantılar için ise </w:t>
      </w:r>
      <w:r w:rsidR="00190CA3">
        <w:rPr>
          <w:rFonts w:eastAsia="Times New Roman" w:cs="Arial"/>
          <w:szCs w:val="24"/>
          <w:lang w:eastAsia="tr-TR"/>
        </w:rPr>
        <w:t xml:space="preserve">Google </w:t>
      </w:r>
      <w:proofErr w:type="spellStart"/>
      <w:r w:rsidR="00190CA3">
        <w:rPr>
          <w:rFonts w:eastAsia="Times New Roman" w:cs="Arial"/>
          <w:szCs w:val="24"/>
          <w:lang w:eastAsia="tr-TR"/>
        </w:rPr>
        <w:t>meet</w:t>
      </w:r>
      <w:proofErr w:type="spellEnd"/>
      <w:r w:rsidRPr="00C5636B">
        <w:rPr>
          <w:rFonts w:eastAsia="Times New Roman" w:cs="Arial"/>
          <w:szCs w:val="24"/>
          <w:lang w:eastAsia="tr-TR"/>
        </w:rPr>
        <w:t xml:space="preserve"> kullanılacaktır. Bu araçlar sayesinde sürecin şeffaf, izlenebilir ve koordineli şekilde yürütülmesi amaçlanmaktadır.</w:t>
      </w:r>
      <w:r>
        <w:rPr>
          <w:rFonts w:eastAsia="Times New Roman" w:cs="Arial"/>
          <w:szCs w:val="24"/>
          <w:lang w:eastAsia="tr-TR"/>
        </w:rPr>
        <w:br/>
      </w:r>
    </w:p>
    <w:p w14:paraId="1618D453" w14:textId="66D237C2" w:rsidR="77A87A37" w:rsidRPr="004200D9" w:rsidRDefault="004200D9" w:rsidP="004200D9">
      <w:pPr>
        <w:spacing w:before="240" w:after="240" w:line="276" w:lineRule="auto"/>
        <w:rPr>
          <w:rFonts w:eastAsia="Arial" w:cs="Arial"/>
          <w:szCs w:val="24"/>
        </w:rPr>
      </w:pPr>
      <w:r w:rsidRPr="00C5636B">
        <w:rPr>
          <w:rFonts w:eastAsia="Arial" w:cs="Arial"/>
          <w:szCs w:val="24"/>
        </w:rPr>
        <w:lastRenderedPageBreak/>
        <w:t>Test yöntemi kapsamında, sistemin güvenilirliğini sağlamak amacıyla API bağlantıları için Birim Testler (</w:t>
      </w:r>
      <w:proofErr w:type="spellStart"/>
      <w:r w:rsidRPr="00C5636B">
        <w:rPr>
          <w:rFonts w:eastAsia="Arial" w:cs="Arial"/>
          <w:szCs w:val="24"/>
        </w:rPr>
        <w:t>Unit</w:t>
      </w:r>
      <w:proofErr w:type="spellEnd"/>
      <w:r w:rsidRPr="00C5636B">
        <w:rPr>
          <w:rFonts w:eastAsia="Arial" w:cs="Arial"/>
          <w:szCs w:val="24"/>
        </w:rPr>
        <w:t xml:space="preserve"> </w:t>
      </w:r>
      <w:proofErr w:type="spellStart"/>
      <w:r w:rsidRPr="00C5636B">
        <w:rPr>
          <w:rFonts w:eastAsia="Arial" w:cs="Arial"/>
          <w:szCs w:val="24"/>
        </w:rPr>
        <w:t>Tests</w:t>
      </w:r>
      <w:proofErr w:type="spellEnd"/>
      <w:r w:rsidRPr="00C5636B">
        <w:rPr>
          <w:rFonts w:eastAsia="Arial" w:cs="Arial"/>
          <w:szCs w:val="24"/>
        </w:rPr>
        <w:t>) ve yapay zekâ modeli için sağlanan test veri seti üzerinden Doğruluk Testleri gerçekleştirilecektir.</w:t>
      </w:r>
      <w:r>
        <w:rPr>
          <w:rFonts w:eastAsia="Arial" w:cs="Arial"/>
          <w:szCs w:val="24"/>
        </w:rPr>
        <w:t xml:space="preserve"> </w:t>
      </w:r>
      <w:r w:rsidR="3134C322" w:rsidRPr="69A642F3">
        <w:rPr>
          <w:rFonts w:eastAsia="Arial" w:cs="Arial"/>
          <w:szCs w:val="24"/>
        </w:rPr>
        <w:t xml:space="preserve">Tahmini </w:t>
      </w:r>
      <w:r>
        <w:rPr>
          <w:rFonts w:eastAsia="Arial" w:cs="Arial"/>
          <w:szCs w:val="24"/>
        </w:rPr>
        <w:t>g</w:t>
      </w:r>
      <w:r w:rsidR="3134C322" w:rsidRPr="69A642F3">
        <w:rPr>
          <w:rFonts w:eastAsia="Arial" w:cs="Arial"/>
          <w:szCs w:val="24"/>
        </w:rPr>
        <w:t xml:space="preserve">eliştirme ve </w:t>
      </w:r>
      <w:r>
        <w:rPr>
          <w:rFonts w:eastAsia="Arial" w:cs="Arial"/>
          <w:szCs w:val="24"/>
        </w:rPr>
        <w:t>t</w:t>
      </w:r>
      <w:r w:rsidR="3134C322" w:rsidRPr="69A642F3">
        <w:rPr>
          <w:rFonts w:eastAsia="Arial" w:cs="Arial"/>
          <w:szCs w:val="24"/>
        </w:rPr>
        <w:t xml:space="preserve">est </w:t>
      </w:r>
      <w:r>
        <w:rPr>
          <w:rFonts w:eastAsia="Arial" w:cs="Arial"/>
          <w:szCs w:val="24"/>
        </w:rPr>
        <w:t>t</w:t>
      </w:r>
      <w:r w:rsidR="3134C322" w:rsidRPr="69A642F3">
        <w:rPr>
          <w:rFonts w:eastAsia="Arial" w:cs="Arial"/>
          <w:szCs w:val="24"/>
        </w:rPr>
        <w:t>akvimi:</w:t>
      </w:r>
    </w:p>
    <w:tbl>
      <w:tblPr>
        <w:tblW w:w="9214" w:type="dxa"/>
        <w:tblLook w:val="06A0" w:firstRow="1" w:lastRow="0" w:firstColumn="1" w:lastColumn="0" w:noHBand="1" w:noVBand="1"/>
      </w:tblPr>
      <w:tblGrid>
        <w:gridCol w:w="1923"/>
        <w:gridCol w:w="1490"/>
        <w:gridCol w:w="1490"/>
        <w:gridCol w:w="4311"/>
      </w:tblGrid>
      <w:tr w:rsidR="69A642F3" w14:paraId="2635601E" w14:textId="77777777" w:rsidTr="00340BB1">
        <w:trPr>
          <w:trHeight w:val="300"/>
        </w:trPr>
        <w:tc>
          <w:tcPr>
            <w:tcW w:w="192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DBA28DF" w14:textId="0F271EAD" w:rsidR="69A642F3" w:rsidRDefault="69A642F3" w:rsidP="001630E2">
            <w:pPr>
              <w:spacing w:after="0" w:line="276" w:lineRule="auto"/>
            </w:pPr>
            <w:r w:rsidRPr="69A642F3">
              <w:rPr>
                <w:b/>
                <w:bCs/>
                <w:color w:val="1F1F1F"/>
              </w:rPr>
              <w:t>Süreç / İş Paketi</w:t>
            </w:r>
          </w:p>
        </w:tc>
        <w:tc>
          <w:tcPr>
            <w:tcW w:w="149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E6005B7" w14:textId="7188AD50" w:rsidR="69A642F3" w:rsidRDefault="69A642F3" w:rsidP="001630E2">
            <w:pPr>
              <w:spacing w:after="0" w:line="276" w:lineRule="auto"/>
            </w:pPr>
            <w:r w:rsidRPr="69A642F3">
              <w:rPr>
                <w:b/>
                <w:bCs/>
                <w:color w:val="1F1F1F"/>
              </w:rPr>
              <w:t>Başlangıç</w:t>
            </w:r>
          </w:p>
        </w:tc>
        <w:tc>
          <w:tcPr>
            <w:tcW w:w="149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C79873F" w14:textId="58D85EF6" w:rsidR="69A642F3" w:rsidRDefault="69A642F3" w:rsidP="001630E2">
            <w:pPr>
              <w:spacing w:after="0" w:line="276" w:lineRule="auto"/>
            </w:pPr>
            <w:r w:rsidRPr="69A642F3">
              <w:rPr>
                <w:b/>
                <w:bCs/>
                <w:color w:val="1F1F1F"/>
              </w:rPr>
              <w:t>Bitiş</w:t>
            </w:r>
          </w:p>
        </w:tc>
        <w:tc>
          <w:tcPr>
            <w:tcW w:w="431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7407B87" w14:textId="7F2BD3F8" w:rsidR="69A642F3" w:rsidRDefault="69A642F3" w:rsidP="001630E2">
            <w:pPr>
              <w:spacing w:after="0" w:line="276" w:lineRule="auto"/>
            </w:pPr>
            <w:r w:rsidRPr="69A642F3">
              <w:rPr>
                <w:b/>
                <w:bCs/>
                <w:color w:val="1F1F1F"/>
              </w:rPr>
              <w:t>Çıktı (</w:t>
            </w:r>
            <w:proofErr w:type="spellStart"/>
            <w:r w:rsidRPr="69A642F3">
              <w:rPr>
                <w:b/>
                <w:bCs/>
                <w:color w:val="1F1F1F"/>
              </w:rPr>
              <w:t>Milestone</w:t>
            </w:r>
            <w:proofErr w:type="spellEnd"/>
            <w:r w:rsidRPr="69A642F3">
              <w:rPr>
                <w:b/>
                <w:bCs/>
                <w:color w:val="1F1F1F"/>
              </w:rPr>
              <w:t>)</w:t>
            </w:r>
          </w:p>
        </w:tc>
      </w:tr>
      <w:tr w:rsidR="69A642F3" w14:paraId="1928E645" w14:textId="77777777" w:rsidTr="00340BB1">
        <w:trPr>
          <w:trHeight w:val="300"/>
        </w:trPr>
        <w:tc>
          <w:tcPr>
            <w:tcW w:w="192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2BFC7A" w14:textId="1A60EBC3" w:rsidR="69A642F3" w:rsidRDefault="69A642F3" w:rsidP="001630E2">
            <w:pPr>
              <w:spacing w:after="0" w:line="276" w:lineRule="auto"/>
            </w:pPr>
            <w:r w:rsidRPr="69A642F3">
              <w:rPr>
                <w:b/>
                <w:bCs/>
                <w:color w:val="1F1F1F"/>
              </w:rPr>
              <w:t>Ön Tasarım Raporu (ÖTR) Süreci</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B6E327" w14:textId="21587A9F" w:rsidR="69A642F3" w:rsidRDefault="69A642F3" w:rsidP="001630E2">
            <w:pPr>
              <w:spacing w:after="0" w:line="276" w:lineRule="auto"/>
            </w:pPr>
            <w:r w:rsidRPr="69A642F3">
              <w:rPr>
                <w:color w:val="1F1F1F"/>
              </w:rPr>
              <w:t>27.03.2026</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38B06B" w14:textId="7232840B" w:rsidR="69A642F3" w:rsidRDefault="69A642F3" w:rsidP="001630E2">
            <w:pPr>
              <w:spacing w:after="0" w:line="276" w:lineRule="auto"/>
            </w:pPr>
            <w:r w:rsidRPr="69A642F3">
              <w:rPr>
                <w:color w:val="1F1F1F"/>
              </w:rPr>
              <w:t>24.04.2026</w:t>
            </w:r>
          </w:p>
        </w:tc>
        <w:tc>
          <w:tcPr>
            <w:tcW w:w="431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BB0AB1" w14:textId="39AAEEE3" w:rsidR="69A642F3" w:rsidRDefault="69A642F3" w:rsidP="001630E2">
            <w:pPr>
              <w:spacing w:after="0" w:line="276" w:lineRule="auto"/>
            </w:pPr>
            <w:r w:rsidRPr="69A642F3">
              <w:rPr>
                <w:color w:val="1F1F1F"/>
              </w:rPr>
              <w:t xml:space="preserve">Teknik mimari tasarımı ve </w:t>
            </w:r>
            <w:proofErr w:type="gramStart"/>
            <w:r w:rsidRPr="69A642F3">
              <w:rPr>
                <w:color w:val="1F1F1F"/>
              </w:rPr>
              <w:t>dokümantasyon</w:t>
            </w:r>
            <w:proofErr w:type="gramEnd"/>
            <w:r w:rsidRPr="69A642F3">
              <w:rPr>
                <w:color w:val="1F1F1F"/>
              </w:rPr>
              <w:t>.</w:t>
            </w:r>
          </w:p>
        </w:tc>
      </w:tr>
      <w:tr w:rsidR="69A642F3" w14:paraId="27FAC26A" w14:textId="77777777" w:rsidTr="00340BB1">
        <w:trPr>
          <w:trHeight w:val="300"/>
        </w:trPr>
        <w:tc>
          <w:tcPr>
            <w:tcW w:w="192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1368F5" w14:textId="5DF55ACD" w:rsidR="69A642F3" w:rsidRDefault="69A642F3" w:rsidP="001630E2">
            <w:pPr>
              <w:spacing w:after="0" w:line="276" w:lineRule="auto"/>
            </w:pPr>
            <w:r w:rsidRPr="69A642F3">
              <w:rPr>
                <w:b/>
                <w:bCs/>
                <w:color w:val="1F1F1F"/>
              </w:rPr>
              <w:t>YZ Eğitimi &amp; Uygulama Geliştirme</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CDE67A" w14:textId="5A846E83" w:rsidR="69A642F3" w:rsidRDefault="69A642F3" w:rsidP="001630E2">
            <w:pPr>
              <w:spacing w:after="0" w:line="276" w:lineRule="auto"/>
            </w:pPr>
            <w:r w:rsidRPr="69A642F3">
              <w:rPr>
                <w:color w:val="1F1F1F"/>
              </w:rPr>
              <w:t>20.05.2026</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2E7E42" w14:textId="79308B77" w:rsidR="69A642F3" w:rsidRDefault="69A642F3" w:rsidP="001630E2">
            <w:pPr>
              <w:spacing w:after="0" w:line="276" w:lineRule="auto"/>
            </w:pPr>
            <w:r w:rsidRPr="69A642F3">
              <w:rPr>
                <w:color w:val="1F1F1F"/>
              </w:rPr>
              <w:t>14.06.2026</w:t>
            </w:r>
          </w:p>
        </w:tc>
        <w:tc>
          <w:tcPr>
            <w:tcW w:w="431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2551FA" w14:textId="7BEAF229" w:rsidR="69A642F3" w:rsidRDefault="69A642F3" w:rsidP="001630E2">
            <w:pPr>
              <w:spacing w:after="0" w:line="276" w:lineRule="auto"/>
            </w:pPr>
            <w:r w:rsidRPr="69A642F3">
              <w:rPr>
                <w:color w:val="1F1F1F"/>
              </w:rPr>
              <w:t xml:space="preserve">YOLOv8 eğitimi, </w:t>
            </w:r>
            <w:proofErr w:type="spellStart"/>
            <w:r w:rsidRPr="69A642F3">
              <w:rPr>
                <w:color w:val="1F1F1F"/>
              </w:rPr>
              <w:t>Flutter</w:t>
            </w:r>
            <w:proofErr w:type="spellEnd"/>
            <w:r w:rsidRPr="69A642F3">
              <w:rPr>
                <w:color w:val="1F1F1F"/>
              </w:rPr>
              <w:t xml:space="preserve"> UI ve API entegrasyonu.</w:t>
            </w:r>
          </w:p>
        </w:tc>
      </w:tr>
      <w:tr w:rsidR="69A642F3" w14:paraId="535CB971" w14:textId="77777777" w:rsidTr="00340BB1">
        <w:trPr>
          <w:trHeight w:val="300"/>
        </w:trPr>
        <w:tc>
          <w:tcPr>
            <w:tcW w:w="192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E5074C" w14:textId="3A3BD4A0" w:rsidR="69A642F3" w:rsidRDefault="69A642F3" w:rsidP="001630E2">
            <w:pPr>
              <w:spacing w:after="0" w:line="276" w:lineRule="auto"/>
            </w:pPr>
            <w:r w:rsidRPr="69A642F3">
              <w:rPr>
                <w:b/>
                <w:bCs/>
                <w:color w:val="1F1F1F"/>
              </w:rPr>
              <w:t>Sistem Testleri &amp; Final Raporu</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0B345E" w14:textId="61C0919B" w:rsidR="69A642F3" w:rsidRDefault="69A642F3" w:rsidP="001630E2">
            <w:pPr>
              <w:spacing w:after="0" w:line="276" w:lineRule="auto"/>
            </w:pPr>
            <w:r w:rsidRPr="69A642F3">
              <w:rPr>
                <w:color w:val="1F1F1F"/>
              </w:rPr>
              <w:t>10.06.2026</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2B8F40" w14:textId="6C5F1339" w:rsidR="69A642F3" w:rsidRDefault="69A642F3" w:rsidP="001630E2">
            <w:pPr>
              <w:spacing w:after="0" w:line="276" w:lineRule="auto"/>
            </w:pPr>
            <w:r w:rsidRPr="69A642F3">
              <w:rPr>
                <w:color w:val="1F1F1F"/>
              </w:rPr>
              <w:t>14.06.2026</w:t>
            </w:r>
          </w:p>
        </w:tc>
        <w:tc>
          <w:tcPr>
            <w:tcW w:w="431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809DEC" w14:textId="30403194" w:rsidR="69A642F3" w:rsidRDefault="69A642F3" w:rsidP="001630E2">
            <w:pPr>
              <w:spacing w:after="0" w:line="276" w:lineRule="auto"/>
            </w:pPr>
            <w:r w:rsidRPr="69A642F3">
              <w:rPr>
                <w:color w:val="1F1F1F"/>
              </w:rPr>
              <w:t>Uçtan uca doğrulama ve FTR teslimi.</w:t>
            </w:r>
          </w:p>
        </w:tc>
      </w:tr>
      <w:tr w:rsidR="69A642F3" w14:paraId="2A7BA9FE" w14:textId="77777777" w:rsidTr="00340BB1">
        <w:trPr>
          <w:trHeight w:val="300"/>
        </w:trPr>
        <w:tc>
          <w:tcPr>
            <w:tcW w:w="192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96B3D4" w14:textId="6B69D31C" w:rsidR="69A642F3" w:rsidRDefault="69A642F3" w:rsidP="001630E2">
            <w:pPr>
              <w:spacing w:after="0" w:line="276" w:lineRule="auto"/>
            </w:pPr>
            <w:r w:rsidRPr="69A642F3">
              <w:rPr>
                <w:b/>
                <w:bCs/>
                <w:color w:val="1F1F1F"/>
              </w:rPr>
              <w:t>Final Yarışma Etabı</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676637" w14:textId="6B298592" w:rsidR="69A642F3" w:rsidRDefault="69A642F3" w:rsidP="001630E2">
            <w:pPr>
              <w:spacing w:after="0" w:line="276" w:lineRule="auto"/>
            </w:pPr>
            <w:r w:rsidRPr="69A642F3">
              <w:rPr>
                <w:color w:val="1F1F1F"/>
              </w:rPr>
              <w:t>Ağustos 2026</w:t>
            </w:r>
          </w:p>
        </w:tc>
        <w:tc>
          <w:tcPr>
            <w:tcW w:w="14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C02C97" w14:textId="5D2FA100" w:rsidR="69A642F3" w:rsidRDefault="69A642F3" w:rsidP="001630E2">
            <w:pPr>
              <w:spacing w:after="0" w:line="276" w:lineRule="auto"/>
            </w:pPr>
            <w:r w:rsidRPr="69A642F3">
              <w:rPr>
                <w:color w:val="1F1F1F"/>
              </w:rPr>
              <w:t>Eylül 2026</w:t>
            </w:r>
          </w:p>
        </w:tc>
        <w:tc>
          <w:tcPr>
            <w:tcW w:w="431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137DFF" w14:textId="4F9AE6FE" w:rsidR="69A642F3" w:rsidRDefault="69A642F3" w:rsidP="001630E2">
            <w:pPr>
              <w:spacing w:after="0" w:line="276" w:lineRule="auto"/>
            </w:pPr>
            <w:r w:rsidRPr="69A642F3">
              <w:rPr>
                <w:color w:val="1F1F1F"/>
              </w:rPr>
              <w:t>Saha uygulaması ve jüri değerlendirmesi.</w:t>
            </w:r>
          </w:p>
        </w:tc>
      </w:tr>
    </w:tbl>
    <w:p w14:paraId="3ADDE524" w14:textId="31CB1582" w:rsidR="001630E2" w:rsidRPr="00CD7463" w:rsidRDefault="0093066B" w:rsidP="001630E2">
      <w:pPr>
        <w:pStyle w:val="Balk1"/>
        <w:spacing w:after="0"/>
        <w:rPr>
          <w:color w:val="44546A" w:themeColor="text2"/>
        </w:rPr>
      </w:pPr>
      <w:bookmarkStart w:id="12" w:name="_Toc1182321717"/>
      <w:r w:rsidRPr="16E2382D">
        <w:rPr>
          <w:color w:val="44546A" w:themeColor="text2"/>
        </w:rPr>
        <w:t xml:space="preserve">PROJE RAPOR DÜZENİ </w:t>
      </w:r>
      <w:r w:rsidR="00F015C3" w:rsidRPr="16E2382D">
        <w:rPr>
          <w:color w:val="44546A" w:themeColor="text2"/>
        </w:rPr>
        <w:t xml:space="preserve">VE KAYNAKÇA </w:t>
      </w:r>
      <w:bookmarkStart w:id="13" w:name="_Toc187744794"/>
      <w:bookmarkStart w:id="14" w:name="_Toc220328442"/>
      <w:bookmarkEnd w:id="12"/>
    </w:p>
    <w:bookmarkEnd w:id="13"/>
    <w:bookmarkEnd w:id="14"/>
    <w:p w14:paraId="5FA0BDF0" w14:textId="3834A337" w:rsidR="004200D9" w:rsidRPr="004200D9" w:rsidRDefault="004200D9" w:rsidP="004200D9">
      <w:pPr>
        <w:spacing w:line="276" w:lineRule="auto"/>
        <w:rPr>
          <w:rFonts w:cs="Arial"/>
        </w:rPr>
      </w:pPr>
      <w:proofErr w:type="spellStart"/>
      <w:r w:rsidRPr="004200D9">
        <w:rPr>
          <w:rFonts w:cs="Arial"/>
        </w:rPr>
        <w:t>Yu</w:t>
      </w:r>
      <w:proofErr w:type="spellEnd"/>
      <w:r w:rsidRPr="004200D9">
        <w:rPr>
          <w:rFonts w:cs="Arial"/>
        </w:rPr>
        <w:t xml:space="preserve">, K., Lin, L., </w:t>
      </w:r>
      <w:proofErr w:type="spellStart"/>
      <w:r w:rsidRPr="004200D9">
        <w:rPr>
          <w:rFonts w:cs="Arial"/>
        </w:rPr>
        <w:t>Alazab</w:t>
      </w:r>
      <w:proofErr w:type="spellEnd"/>
      <w:r w:rsidRPr="004200D9">
        <w:rPr>
          <w:rFonts w:cs="Arial"/>
        </w:rPr>
        <w:t xml:space="preserve">, M., Tan, L., </w:t>
      </w:r>
      <w:proofErr w:type="spellStart"/>
      <w:r w:rsidRPr="004200D9">
        <w:rPr>
          <w:rFonts w:cs="Arial"/>
        </w:rPr>
        <w:t>Gu</w:t>
      </w:r>
      <w:proofErr w:type="spellEnd"/>
      <w:r w:rsidRPr="004200D9">
        <w:rPr>
          <w:rFonts w:cs="Arial"/>
        </w:rPr>
        <w:t xml:space="preserve">, B. (2020) </w:t>
      </w:r>
      <w:proofErr w:type="spellStart"/>
      <w:r w:rsidRPr="004200D9">
        <w:rPr>
          <w:rFonts w:cs="Arial"/>
        </w:rPr>
        <w:t>Deep</w:t>
      </w:r>
      <w:proofErr w:type="spellEnd"/>
      <w:r w:rsidRPr="004200D9">
        <w:rPr>
          <w:rFonts w:cs="Arial"/>
        </w:rPr>
        <w:t xml:space="preserve"> </w:t>
      </w:r>
      <w:proofErr w:type="spellStart"/>
      <w:r w:rsidRPr="004200D9">
        <w:rPr>
          <w:rFonts w:cs="Arial"/>
        </w:rPr>
        <w:t>learning-based</w:t>
      </w:r>
      <w:proofErr w:type="spellEnd"/>
      <w:r w:rsidRPr="004200D9">
        <w:rPr>
          <w:rFonts w:cs="Arial"/>
        </w:rPr>
        <w:t xml:space="preserve"> </w:t>
      </w:r>
      <w:proofErr w:type="spellStart"/>
      <w:r w:rsidRPr="004200D9">
        <w:rPr>
          <w:rFonts w:cs="Arial"/>
        </w:rPr>
        <w:t>traffic</w:t>
      </w:r>
      <w:proofErr w:type="spellEnd"/>
      <w:r w:rsidRPr="004200D9">
        <w:rPr>
          <w:rFonts w:cs="Arial"/>
        </w:rPr>
        <w:t xml:space="preserve"> </w:t>
      </w:r>
      <w:proofErr w:type="spellStart"/>
      <w:r w:rsidRPr="004200D9">
        <w:rPr>
          <w:rFonts w:cs="Arial"/>
        </w:rPr>
        <w:t>safety</w:t>
      </w:r>
      <w:proofErr w:type="spellEnd"/>
      <w:r w:rsidRPr="004200D9">
        <w:rPr>
          <w:rFonts w:cs="Arial"/>
        </w:rPr>
        <w:t xml:space="preserve"> </w:t>
      </w:r>
      <w:proofErr w:type="spellStart"/>
      <w:r w:rsidRPr="004200D9">
        <w:rPr>
          <w:rFonts w:cs="Arial"/>
        </w:rPr>
        <w:t>solution</w:t>
      </w:r>
      <w:proofErr w:type="spellEnd"/>
      <w:r w:rsidRPr="004200D9">
        <w:rPr>
          <w:rFonts w:cs="Arial"/>
        </w:rPr>
        <w:t xml:space="preserve"> </w:t>
      </w:r>
      <w:proofErr w:type="spellStart"/>
      <w:r w:rsidRPr="004200D9">
        <w:rPr>
          <w:rFonts w:cs="Arial"/>
        </w:rPr>
        <w:t>for</w:t>
      </w:r>
      <w:proofErr w:type="spellEnd"/>
      <w:r w:rsidRPr="004200D9">
        <w:rPr>
          <w:rFonts w:cs="Arial"/>
        </w:rPr>
        <w:t xml:space="preserve"> a </w:t>
      </w:r>
      <w:proofErr w:type="spellStart"/>
      <w:r w:rsidRPr="004200D9">
        <w:rPr>
          <w:rFonts w:cs="Arial"/>
        </w:rPr>
        <w:t>mixture</w:t>
      </w:r>
      <w:proofErr w:type="spellEnd"/>
      <w:r w:rsidRPr="004200D9">
        <w:rPr>
          <w:rFonts w:cs="Arial"/>
        </w:rPr>
        <w:t xml:space="preserve"> of </w:t>
      </w:r>
      <w:proofErr w:type="spellStart"/>
      <w:r w:rsidRPr="004200D9">
        <w:rPr>
          <w:rFonts w:cs="Arial"/>
        </w:rPr>
        <w:t>autonomous</w:t>
      </w:r>
      <w:proofErr w:type="spellEnd"/>
      <w:r w:rsidRPr="004200D9">
        <w:rPr>
          <w:rFonts w:cs="Arial"/>
        </w:rPr>
        <w:t xml:space="preserve"> </w:t>
      </w:r>
      <w:proofErr w:type="spellStart"/>
      <w:r w:rsidRPr="004200D9">
        <w:rPr>
          <w:rFonts w:cs="Arial"/>
        </w:rPr>
        <w:t>and</w:t>
      </w:r>
      <w:proofErr w:type="spellEnd"/>
      <w:r w:rsidRPr="004200D9">
        <w:rPr>
          <w:rFonts w:cs="Arial"/>
        </w:rPr>
        <w:t xml:space="preserve"> </w:t>
      </w:r>
      <w:proofErr w:type="spellStart"/>
      <w:r w:rsidRPr="004200D9">
        <w:rPr>
          <w:rFonts w:cs="Arial"/>
        </w:rPr>
        <w:t>manual</w:t>
      </w:r>
      <w:proofErr w:type="spellEnd"/>
      <w:r w:rsidRPr="004200D9">
        <w:rPr>
          <w:rFonts w:cs="Arial"/>
        </w:rPr>
        <w:t xml:space="preserve"> </w:t>
      </w:r>
      <w:proofErr w:type="spellStart"/>
      <w:r w:rsidRPr="004200D9">
        <w:rPr>
          <w:rFonts w:cs="Arial"/>
        </w:rPr>
        <w:t>vehicles</w:t>
      </w:r>
      <w:proofErr w:type="spellEnd"/>
      <w:r w:rsidRPr="004200D9">
        <w:rPr>
          <w:rFonts w:cs="Arial"/>
        </w:rPr>
        <w:t xml:space="preserve"> in a 5G-enabled </w:t>
      </w:r>
      <w:proofErr w:type="spellStart"/>
      <w:r w:rsidRPr="004200D9">
        <w:rPr>
          <w:rFonts w:cs="Arial"/>
        </w:rPr>
        <w:t>intelligent</w:t>
      </w:r>
      <w:proofErr w:type="spellEnd"/>
      <w:r w:rsidRPr="004200D9">
        <w:rPr>
          <w:rFonts w:cs="Arial"/>
        </w:rPr>
        <w:t xml:space="preserve"> </w:t>
      </w:r>
      <w:proofErr w:type="spellStart"/>
      <w:r w:rsidRPr="004200D9">
        <w:rPr>
          <w:rFonts w:cs="Arial"/>
        </w:rPr>
        <w:t>transportation</w:t>
      </w:r>
      <w:proofErr w:type="spellEnd"/>
      <w:r w:rsidRPr="004200D9">
        <w:rPr>
          <w:rFonts w:cs="Arial"/>
        </w:rPr>
        <w:t xml:space="preserve"> </w:t>
      </w:r>
      <w:proofErr w:type="spellStart"/>
      <w:r w:rsidRPr="004200D9">
        <w:rPr>
          <w:rFonts w:cs="Arial"/>
        </w:rPr>
        <w:t>system</w:t>
      </w:r>
      <w:proofErr w:type="spellEnd"/>
      <w:r w:rsidRPr="004200D9">
        <w:rPr>
          <w:rFonts w:cs="Arial"/>
        </w:rPr>
        <w:t xml:space="preserve">, </w:t>
      </w:r>
      <w:r w:rsidRPr="004200D9">
        <w:rPr>
          <w:rFonts w:cs="Arial"/>
          <w:i/>
          <w:iCs/>
        </w:rPr>
        <w:t xml:space="preserve">IEEE </w:t>
      </w:r>
      <w:proofErr w:type="spellStart"/>
      <w:r w:rsidRPr="004200D9">
        <w:rPr>
          <w:rFonts w:cs="Arial"/>
          <w:i/>
          <w:iCs/>
        </w:rPr>
        <w:t>transactions</w:t>
      </w:r>
      <w:proofErr w:type="spellEnd"/>
      <w:r w:rsidRPr="004200D9">
        <w:rPr>
          <w:rFonts w:cs="Arial"/>
          <w:i/>
          <w:iCs/>
        </w:rPr>
        <w:t xml:space="preserve"> on </w:t>
      </w:r>
      <w:proofErr w:type="spellStart"/>
      <w:r w:rsidRPr="004200D9">
        <w:rPr>
          <w:rFonts w:cs="Arial"/>
          <w:i/>
          <w:iCs/>
        </w:rPr>
        <w:t>intelligent</w:t>
      </w:r>
      <w:proofErr w:type="spellEnd"/>
      <w:r w:rsidRPr="004200D9">
        <w:rPr>
          <w:rFonts w:cs="Arial"/>
          <w:i/>
          <w:iCs/>
        </w:rPr>
        <w:t xml:space="preserve"> </w:t>
      </w:r>
      <w:proofErr w:type="spellStart"/>
      <w:r w:rsidRPr="004200D9">
        <w:rPr>
          <w:rFonts w:cs="Arial"/>
          <w:i/>
          <w:iCs/>
        </w:rPr>
        <w:t>transportation</w:t>
      </w:r>
      <w:proofErr w:type="spellEnd"/>
      <w:r w:rsidRPr="004200D9">
        <w:rPr>
          <w:rFonts w:cs="Arial"/>
          <w:i/>
          <w:iCs/>
        </w:rPr>
        <w:t xml:space="preserve"> </w:t>
      </w:r>
      <w:proofErr w:type="spellStart"/>
      <w:r w:rsidRPr="004200D9">
        <w:rPr>
          <w:rFonts w:cs="Arial"/>
          <w:i/>
          <w:iCs/>
        </w:rPr>
        <w:t>systems</w:t>
      </w:r>
      <w:proofErr w:type="spellEnd"/>
      <w:r w:rsidRPr="004200D9">
        <w:rPr>
          <w:rFonts w:cs="Arial"/>
        </w:rPr>
        <w:t>, 22(7), 4337-4347.</w:t>
      </w:r>
    </w:p>
    <w:p w14:paraId="34A3960D" w14:textId="77777777" w:rsidR="004200D9" w:rsidRPr="004200D9" w:rsidRDefault="004200D9" w:rsidP="004200D9">
      <w:pPr>
        <w:spacing w:line="276" w:lineRule="auto"/>
        <w:rPr>
          <w:rFonts w:cs="Arial"/>
        </w:rPr>
      </w:pPr>
      <w:r w:rsidRPr="004200D9">
        <w:rPr>
          <w:rFonts w:cs="Arial"/>
        </w:rPr>
        <w:t xml:space="preserve">Ali, R., </w:t>
      </w:r>
      <w:proofErr w:type="spellStart"/>
      <w:r w:rsidRPr="004200D9">
        <w:rPr>
          <w:rFonts w:cs="Arial"/>
        </w:rPr>
        <w:t>Liu</w:t>
      </w:r>
      <w:proofErr w:type="spellEnd"/>
      <w:r w:rsidRPr="004200D9">
        <w:rPr>
          <w:rFonts w:cs="Arial"/>
        </w:rPr>
        <w:t xml:space="preserve">, R., </w:t>
      </w:r>
      <w:proofErr w:type="spellStart"/>
      <w:r w:rsidRPr="004200D9">
        <w:rPr>
          <w:rFonts w:cs="Arial"/>
        </w:rPr>
        <w:t>Nayyar</w:t>
      </w:r>
      <w:proofErr w:type="spellEnd"/>
      <w:r w:rsidRPr="004200D9">
        <w:rPr>
          <w:rFonts w:cs="Arial"/>
        </w:rPr>
        <w:t xml:space="preserve">, A., </w:t>
      </w:r>
      <w:proofErr w:type="spellStart"/>
      <w:r w:rsidRPr="004200D9">
        <w:rPr>
          <w:rFonts w:cs="Arial"/>
        </w:rPr>
        <w:t>Waris</w:t>
      </w:r>
      <w:proofErr w:type="spellEnd"/>
      <w:r w:rsidRPr="004200D9">
        <w:rPr>
          <w:rFonts w:cs="Arial"/>
        </w:rPr>
        <w:t xml:space="preserve">, I., </w:t>
      </w:r>
      <w:proofErr w:type="spellStart"/>
      <w:r w:rsidRPr="004200D9">
        <w:rPr>
          <w:rFonts w:cs="Arial"/>
        </w:rPr>
        <w:t>Li</w:t>
      </w:r>
      <w:proofErr w:type="spellEnd"/>
      <w:r w:rsidRPr="004200D9">
        <w:rPr>
          <w:rFonts w:cs="Arial"/>
        </w:rPr>
        <w:t xml:space="preserve">, L., </w:t>
      </w:r>
      <w:proofErr w:type="spellStart"/>
      <w:r w:rsidRPr="004200D9">
        <w:rPr>
          <w:rFonts w:cs="Arial"/>
        </w:rPr>
        <w:t>Shah</w:t>
      </w:r>
      <w:proofErr w:type="spellEnd"/>
      <w:r w:rsidRPr="004200D9">
        <w:rPr>
          <w:rFonts w:cs="Arial"/>
        </w:rPr>
        <w:t xml:space="preserve">, M. A. (2023) </w:t>
      </w:r>
      <w:proofErr w:type="spellStart"/>
      <w:r w:rsidRPr="004200D9">
        <w:rPr>
          <w:rFonts w:cs="Arial"/>
        </w:rPr>
        <w:t>Intelligent</w:t>
      </w:r>
      <w:proofErr w:type="spellEnd"/>
      <w:r w:rsidRPr="004200D9">
        <w:rPr>
          <w:rFonts w:cs="Arial"/>
        </w:rPr>
        <w:t xml:space="preserve"> </w:t>
      </w:r>
      <w:proofErr w:type="spellStart"/>
      <w:r w:rsidRPr="004200D9">
        <w:rPr>
          <w:rFonts w:cs="Arial"/>
        </w:rPr>
        <w:t>driver</w:t>
      </w:r>
      <w:proofErr w:type="spellEnd"/>
      <w:r w:rsidRPr="004200D9">
        <w:rPr>
          <w:rFonts w:cs="Arial"/>
        </w:rPr>
        <w:t xml:space="preserve"> model-</w:t>
      </w:r>
      <w:proofErr w:type="spellStart"/>
      <w:r w:rsidRPr="004200D9">
        <w:rPr>
          <w:rFonts w:cs="Arial"/>
        </w:rPr>
        <w:t>based</w:t>
      </w:r>
      <w:proofErr w:type="spellEnd"/>
      <w:r w:rsidRPr="004200D9">
        <w:rPr>
          <w:rFonts w:cs="Arial"/>
        </w:rPr>
        <w:t xml:space="preserve"> </w:t>
      </w:r>
      <w:proofErr w:type="spellStart"/>
      <w:r w:rsidRPr="004200D9">
        <w:rPr>
          <w:rFonts w:cs="Arial"/>
        </w:rPr>
        <w:t>vehicular</w:t>
      </w:r>
      <w:proofErr w:type="spellEnd"/>
      <w:r w:rsidRPr="004200D9">
        <w:rPr>
          <w:rFonts w:cs="Arial"/>
        </w:rPr>
        <w:t xml:space="preserve"> ad hoc network </w:t>
      </w:r>
      <w:proofErr w:type="spellStart"/>
      <w:r w:rsidRPr="004200D9">
        <w:rPr>
          <w:rFonts w:cs="Arial"/>
        </w:rPr>
        <w:t>communication</w:t>
      </w:r>
      <w:proofErr w:type="spellEnd"/>
      <w:r w:rsidRPr="004200D9">
        <w:rPr>
          <w:rFonts w:cs="Arial"/>
        </w:rPr>
        <w:t xml:space="preserve"> in </w:t>
      </w:r>
      <w:proofErr w:type="spellStart"/>
      <w:r w:rsidRPr="004200D9">
        <w:rPr>
          <w:rFonts w:cs="Arial"/>
        </w:rPr>
        <w:t>real</w:t>
      </w:r>
      <w:proofErr w:type="spellEnd"/>
      <w:r w:rsidRPr="004200D9">
        <w:rPr>
          <w:rFonts w:cs="Arial"/>
        </w:rPr>
        <w:t xml:space="preserve">-time </w:t>
      </w:r>
      <w:proofErr w:type="spellStart"/>
      <w:r w:rsidRPr="004200D9">
        <w:rPr>
          <w:rFonts w:cs="Arial"/>
        </w:rPr>
        <w:t>using</w:t>
      </w:r>
      <w:proofErr w:type="spellEnd"/>
      <w:r w:rsidRPr="004200D9">
        <w:rPr>
          <w:rFonts w:cs="Arial"/>
        </w:rPr>
        <w:t xml:space="preserve"> 5G </w:t>
      </w:r>
      <w:proofErr w:type="spellStart"/>
      <w:r w:rsidRPr="004200D9">
        <w:rPr>
          <w:rFonts w:cs="Arial"/>
        </w:rPr>
        <w:t>new</w:t>
      </w:r>
      <w:proofErr w:type="spellEnd"/>
      <w:r w:rsidRPr="004200D9">
        <w:rPr>
          <w:rFonts w:cs="Arial"/>
        </w:rPr>
        <w:t xml:space="preserve"> </w:t>
      </w:r>
      <w:proofErr w:type="spellStart"/>
      <w:r w:rsidRPr="004200D9">
        <w:rPr>
          <w:rFonts w:cs="Arial"/>
        </w:rPr>
        <w:t>radio</w:t>
      </w:r>
      <w:proofErr w:type="spellEnd"/>
      <w:r w:rsidRPr="004200D9">
        <w:rPr>
          <w:rFonts w:cs="Arial"/>
        </w:rPr>
        <w:t xml:space="preserve"> </w:t>
      </w:r>
      <w:proofErr w:type="spellStart"/>
      <w:r w:rsidRPr="004200D9">
        <w:rPr>
          <w:rFonts w:cs="Arial"/>
        </w:rPr>
        <w:t>wireless</w:t>
      </w:r>
      <w:proofErr w:type="spellEnd"/>
      <w:r w:rsidRPr="004200D9">
        <w:rPr>
          <w:rFonts w:cs="Arial"/>
        </w:rPr>
        <w:t xml:space="preserve"> </w:t>
      </w:r>
      <w:proofErr w:type="spellStart"/>
      <w:r w:rsidRPr="004200D9">
        <w:rPr>
          <w:rFonts w:cs="Arial"/>
        </w:rPr>
        <w:t>networks</w:t>
      </w:r>
      <w:proofErr w:type="spellEnd"/>
      <w:r w:rsidRPr="004200D9">
        <w:rPr>
          <w:rFonts w:cs="Arial"/>
        </w:rPr>
        <w:t xml:space="preserve">, </w:t>
      </w:r>
      <w:r w:rsidRPr="004200D9">
        <w:rPr>
          <w:rFonts w:cs="Arial"/>
          <w:i/>
          <w:iCs/>
        </w:rPr>
        <w:t>IEEE Access</w:t>
      </w:r>
      <w:r w:rsidRPr="004200D9">
        <w:rPr>
          <w:rFonts w:cs="Arial"/>
        </w:rPr>
        <w:t>, 11, 4956-4971.</w:t>
      </w:r>
    </w:p>
    <w:p w14:paraId="02C03FDA" w14:textId="77777777" w:rsidR="004200D9" w:rsidRPr="004200D9" w:rsidRDefault="004200D9" w:rsidP="004200D9">
      <w:pPr>
        <w:spacing w:line="276" w:lineRule="auto"/>
        <w:rPr>
          <w:rFonts w:cs="Arial"/>
        </w:rPr>
      </w:pPr>
      <w:r w:rsidRPr="004200D9">
        <w:rPr>
          <w:rFonts w:cs="Arial"/>
        </w:rPr>
        <w:t xml:space="preserve">Zhang, Y., </w:t>
      </w:r>
      <w:proofErr w:type="spellStart"/>
      <w:r w:rsidRPr="004200D9">
        <w:rPr>
          <w:rFonts w:cs="Arial"/>
        </w:rPr>
        <w:t>Tie</w:t>
      </w:r>
      <w:proofErr w:type="spellEnd"/>
      <w:r w:rsidRPr="004200D9">
        <w:rPr>
          <w:rFonts w:cs="Arial"/>
        </w:rPr>
        <w:t xml:space="preserve">, Y., </w:t>
      </w:r>
      <w:proofErr w:type="spellStart"/>
      <w:r w:rsidRPr="004200D9">
        <w:rPr>
          <w:rFonts w:cs="Arial"/>
        </w:rPr>
        <w:t>Liu</w:t>
      </w:r>
      <w:proofErr w:type="spellEnd"/>
      <w:r w:rsidRPr="004200D9">
        <w:rPr>
          <w:rFonts w:cs="Arial"/>
        </w:rPr>
        <w:t xml:space="preserve">, Y. (2022) </w:t>
      </w:r>
      <w:proofErr w:type="spellStart"/>
      <w:r w:rsidRPr="004200D9">
        <w:rPr>
          <w:rFonts w:cs="Arial"/>
        </w:rPr>
        <w:t>Research</w:t>
      </w:r>
      <w:proofErr w:type="spellEnd"/>
      <w:r w:rsidRPr="004200D9">
        <w:rPr>
          <w:rFonts w:cs="Arial"/>
        </w:rPr>
        <w:t xml:space="preserve"> on </w:t>
      </w:r>
      <w:proofErr w:type="spellStart"/>
      <w:r w:rsidRPr="004200D9">
        <w:rPr>
          <w:rFonts w:cs="Arial"/>
        </w:rPr>
        <w:t>driving</w:t>
      </w:r>
      <w:proofErr w:type="spellEnd"/>
      <w:r w:rsidRPr="004200D9">
        <w:rPr>
          <w:rFonts w:cs="Arial"/>
        </w:rPr>
        <w:t xml:space="preserve"> </w:t>
      </w:r>
      <w:proofErr w:type="spellStart"/>
      <w:r w:rsidRPr="004200D9">
        <w:rPr>
          <w:rFonts w:cs="Arial"/>
        </w:rPr>
        <w:t>behaviour</w:t>
      </w:r>
      <w:proofErr w:type="spellEnd"/>
      <w:r w:rsidRPr="004200D9">
        <w:rPr>
          <w:rFonts w:cs="Arial"/>
        </w:rPr>
        <w:t xml:space="preserve"> </w:t>
      </w:r>
      <w:proofErr w:type="spellStart"/>
      <w:r w:rsidRPr="004200D9">
        <w:rPr>
          <w:rFonts w:cs="Arial"/>
        </w:rPr>
        <w:t>assessment</w:t>
      </w:r>
      <w:proofErr w:type="spellEnd"/>
      <w:r w:rsidRPr="004200D9">
        <w:rPr>
          <w:rFonts w:cs="Arial"/>
        </w:rPr>
        <w:t xml:space="preserve"> </w:t>
      </w:r>
      <w:proofErr w:type="spellStart"/>
      <w:r w:rsidRPr="004200D9">
        <w:rPr>
          <w:rFonts w:cs="Arial"/>
        </w:rPr>
        <w:t>based</w:t>
      </w:r>
      <w:proofErr w:type="spellEnd"/>
      <w:r w:rsidRPr="004200D9">
        <w:rPr>
          <w:rFonts w:cs="Arial"/>
        </w:rPr>
        <w:t xml:space="preserve"> on </w:t>
      </w:r>
      <w:proofErr w:type="spellStart"/>
      <w:r w:rsidRPr="004200D9">
        <w:rPr>
          <w:rFonts w:cs="Arial"/>
        </w:rPr>
        <w:t>evidence</w:t>
      </w:r>
      <w:proofErr w:type="spellEnd"/>
      <w:r w:rsidRPr="004200D9">
        <w:rPr>
          <w:rFonts w:cs="Arial"/>
        </w:rPr>
        <w:t xml:space="preserve"> </w:t>
      </w:r>
      <w:proofErr w:type="spellStart"/>
      <w:r w:rsidRPr="004200D9">
        <w:rPr>
          <w:rFonts w:cs="Arial"/>
        </w:rPr>
        <w:t>theory</w:t>
      </w:r>
      <w:proofErr w:type="spellEnd"/>
      <w:r w:rsidRPr="004200D9">
        <w:rPr>
          <w:rFonts w:cs="Arial"/>
        </w:rPr>
        <w:t xml:space="preserve"> in 5G</w:t>
      </w:r>
      <w:r w:rsidRPr="004200D9">
        <w:rPr>
          <w:rFonts w:ascii="Cambria Math" w:hAnsi="Cambria Math" w:cs="Cambria Math"/>
        </w:rPr>
        <w:t>‐</w:t>
      </w:r>
      <w:r w:rsidRPr="004200D9">
        <w:rPr>
          <w:rFonts w:cs="Arial"/>
        </w:rPr>
        <w:t xml:space="preserve">VANET, </w:t>
      </w:r>
      <w:r w:rsidRPr="004200D9">
        <w:rPr>
          <w:rFonts w:cs="Arial"/>
          <w:i/>
          <w:iCs/>
        </w:rPr>
        <w:t>IET Communications</w:t>
      </w:r>
      <w:r w:rsidRPr="004200D9">
        <w:rPr>
          <w:rFonts w:cs="Arial"/>
        </w:rPr>
        <w:t>, 16(11), 1344-1354.</w:t>
      </w:r>
    </w:p>
    <w:p w14:paraId="245E3A7B" w14:textId="77777777" w:rsidR="004200D9" w:rsidRPr="004200D9" w:rsidRDefault="004200D9" w:rsidP="004200D9">
      <w:pPr>
        <w:spacing w:line="276" w:lineRule="auto"/>
        <w:rPr>
          <w:rFonts w:cs="Arial"/>
        </w:rPr>
      </w:pPr>
      <w:proofErr w:type="spellStart"/>
      <w:r w:rsidRPr="004200D9">
        <w:rPr>
          <w:rFonts w:cs="Arial"/>
        </w:rPr>
        <w:t>Anjum</w:t>
      </w:r>
      <w:proofErr w:type="spellEnd"/>
      <w:r w:rsidRPr="004200D9">
        <w:rPr>
          <w:rFonts w:cs="Arial"/>
        </w:rPr>
        <w:t xml:space="preserve">, M., </w:t>
      </w:r>
      <w:proofErr w:type="spellStart"/>
      <w:r w:rsidRPr="004200D9">
        <w:rPr>
          <w:rFonts w:cs="Arial"/>
        </w:rPr>
        <w:t>Shahab</w:t>
      </w:r>
      <w:proofErr w:type="spellEnd"/>
      <w:r w:rsidRPr="004200D9">
        <w:rPr>
          <w:rFonts w:cs="Arial"/>
        </w:rPr>
        <w:t xml:space="preserve">, S., </w:t>
      </w:r>
      <w:proofErr w:type="spellStart"/>
      <w:r w:rsidRPr="004200D9">
        <w:rPr>
          <w:rFonts w:cs="Arial"/>
        </w:rPr>
        <w:t>Dimitrakopoulos</w:t>
      </w:r>
      <w:proofErr w:type="spellEnd"/>
      <w:r w:rsidRPr="004200D9">
        <w:rPr>
          <w:rFonts w:cs="Arial"/>
        </w:rPr>
        <w:t xml:space="preserve">, G., </w:t>
      </w:r>
      <w:proofErr w:type="spellStart"/>
      <w:r w:rsidRPr="004200D9">
        <w:rPr>
          <w:rFonts w:cs="Arial"/>
        </w:rPr>
        <w:t>Guye</w:t>
      </w:r>
      <w:proofErr w:type="spellEnd"/>
      <w:r w:rsidRPr="004200D9">
        <w:rPr>
          <w:rFonts w:cs="Arial"/>
        </w:rPr>
        <w:t>, H. F. (2023) An in-</w:t>
      </w:r>
      <w:proofErr w:type="spellStart"/>
      <w:r w:rsidRPr="004200D9">
        <w:rPr>
          <w:rFonts w:cs="Arial"/>
        </w:rPr>
        <w:t>vehicle</w:t>
      </w:r>
      <w:proofErr w:type="spellEnd"/>
      <w:r w:rsidRPr="004200D9">
        <w:rPr>
          <w:rFonts w:cs="Arial"/>
        </w:rPr>
        <w:t xml:space="preserve"> </w:t>
      </w:r>
      <w:proofErr w:type="spellStart"/>
      <w:r w:rsidRPr="004200D9">
        <w:rPr>
          <w:rFonts w:cs="Arial"/>
        </w:rPr>
        <w:t>behaviour-based</w:t>
      </w:r>
      <w:proofErr w:type="spellEnd"/>
      <w:r w:rsidRPr="004200D9">
        <w:rPr>
          <w:rFonts w:cs="Arial"/>
        </w:rPr>
        <w:t xml:space="preserve"> </w:t>
      </w:r>
      <w:proofErr w:type="spellStart"/>
      <w:r w:rsidRPr="004200D9">
        <w:rPr>
          <w:rFonts w:cs="Arial"/>
        </w:rPr>
        <w:t>response</w:t>
      </w:r>
      <w:proofErr w:type="spellEnd"/>
      <w:r w:rsidRPr="004200D9">
        <w:rPr>
          <w:rFonts w:cs="Arial"/>
        </w:rPr>
        <w:t xml:space="preserve"> model </w:t>
      </w:r>
      <w:proofErr w:type="spellStart"/>
      <w:r w:rsidRPr="004200D9">
        <w:rPr>
          <w:rFonts w:cs="Arial"/>
        </w:rPr>
        <w:t>for</w:t>
      </w:r>
      <w:proofErr w:type="spellEnd"/>
      <w:r w:rsidRPr="004200D9">
        <w:rPr>
          <w:rFonts w:cs="Arial"/>
        </w:rPr>
        <w:t xml:space="preserve"> </w:t>
      </w:r>
      <w:proofErr w:type="spellStart"/>
      <w:r w:rsidRPr="004200D9">
        <w:rPr>
          <w:rFonts w:cs="Arial"/>
        </w:rPr>
        <w:t>traffic</w:t>
      </w:r>
      <w:proofErr w:type="spellEnd"/>
      <w:r w:rsidRPr="004200D9">
        <w:rPr>
          <w:rFonts w:cs="Arial"/>
        </w:rPr>
        <w:t xml:space="preserve"> </w:t>
      </w:r>
      <w:proofErr w:type="spellStart"/>
      <w:r w:rsidRPr="004200D9">
        <w:rPr>
          <w:rFonts w:cs="Arial"/>
        </w:rPr>
        <w:t>monitoring</w:t>
      </w:r>
      <w:proofErr w:type="spellEnd"/>
      <w:r w:rsidRPr="004200D9">
        <w:rPr>
          <w:rFonts w:cs="Arial"/>
        </w:rPr>
        <w:t xml:space="preserve"> </w:t>
      </w:r>
      <w:proofErr w:type="spellStart"/>
      <w:r w:rsidRPr="004200D9">
        <w:rPr>
          <w:rFonts w:cs="Arial"/>
        </w:rPr>
        <w:t>and</w:t>
      </w:r>
      <w:proofErr w:type="spellEnd"/>
      <w:r w:rsidRPr="004200D9">
        <w:rPr>
          <w:rFonts w:cs="Arial"/>
        </w:rPr>
        <w:t xml:space="preserve"> </w:t>
      </w:r>
      <w:proofErr w:type="spellStart"/>
      <w:r w:rsidRPr="004200D9">
        <w:rPr>
          <w:rFonts w:cs="Arial"/>
        </w:rPr>
        <w:t>driving</w:t>
      </w:r>
      <w:proofErr w:type="spellEnd"/>
      <w:r w:rsidRPr="004200D9">
        <w:rPr>
          <w:rFonts w:cs="Arial"/>
        </w:rPr>
        <w:t xml:space="preserve"> </w:t>
      </w:r>
      <w:proofErr w:type="spellStart"/>
      <w:r w:rsidRPr="004200D9">
        <w:rPr>
          <w:rFonts w:cs="Arial"/>
        </w:rPr>
        <w:t>assistance</w:t>
      </w:r>
      <w:proofErr w:type="spellEnd"/>
      <w:r w:rsidRPr="004200D9">
        <w:rPr>
          <w:rFonts w:cs="Arial"/>
        </w:rPr>
        <w:t xml:space="preserve"> in </w:t>
      </w:r>
      <w:proofErr w:type="spellStart"/>
      <w:r w:rsidRPr="004200D9">
        <w:rPr>
          <w:rFonts w:cs="Arial"/>
        </w:rPr>
        <w:t>the</w:t>
      </w:r>
      <w:proofErr w:type="spellEnd"/>
      <w:r w:rsidRPr="004200D9">
        <w:rPr>
          <w:rFonts w:cs="Arial"/>
        </w:rPr>
        <w:t xml:space="preserve"> </w:t>
      </w:r>
      <w:proofErr w:type="spellStart"/>
      <w:r w:rsidRPr="004200D9">
        <w:rPr>
          <w:rFonts w:cs="Arial"/>
        </w:rPr>
        <w:t>context</w:t>
      </w:r>
      <w:proofErr w:type="spellEnd"/>
      <w:r w:rsidRPr="004200D9">
        <w:rPr>
          <w:rFonts w:cs="Arial"/>
        </w:rPr>
        <w:t xml:space="preserve"> of </w:t>
      </w:r>
      <w:proofErr w:type="spellStart"/>
      <w:r w:rsidRPr="004200D9">
        <w:rPr>
          <w:rFonts w:cs="Arial"/>
        </w:rPr>
        <w:t>smart</w:t>
      </w:r>
      <w:proofErr w:type="spellEnd"/>
      <w:r w:rsidRPr="004200D9">
        <w:rPr>
          <w:rFonts w:cs="Arial"/>
        </w:rPr>
        <w:t xml:space="preserve"> </w:t>
      </w:r>
      <w:proofErr w:type="spellStart"/>
      <w:r w:rsidRPr="004200D9">
        <w:rPr>
          <w:rFonts w:cs="Arial"/>
        </w:rPr>
        <w:t>cities</w:t>
      </w:r>
      <w:proofErr w:type="spellEnd"/>
      <w:r w:rsidRPr="004200D9">
        <w:rPr>
          <w:rFonts w:cs="Arial"/>
        </w:rPr>
        <w:t xml:space="preserve">, </w:t>
      </w:r>
      <w:proofErr w:type="spellStart"/>
      <w:r w:rsidRPr="004200D9">
        <w:rPr>
          <w:rFonts w:cs="Arial"/>
          <w:i/>
          <w:iCs/>
        </w:rPr>
        <w:t>Electronics</w:t>
      </w:r>
      <w:proofErr w:type="spellEnd"/>
      <w:r w:rsidRPr="004200D9">
        <w:rPr>
          <w:rFonts w:cs="Arial"/>
        </w:rPr>
        <w:t>, 12(7), 1644.A</w:t>
      </w:r>
    </w:p>
    <w:p w14:paraId="7C15D21E" w14:textId="5EC26F13" w:rsidR="00336F56" w:rsidRPr="00336F56" w:rsidRDefault="004200D9" w:rsidP="004200D9">
      <w:pPr>
        <w:spacing w:line="276" w:lineRule="auto"/>
        <w:rPr>
          <w:rFonts w:cs="Arial"/>
          <w:szCs w:val="24"/>
          <w:lang w:eastAsia="tr-TR"/>
        </w:rPr>
      </w:pPr>
      <w:proofErr w:type="spellStart"/>
      <w:r w:rsidRPr="004200D9">
        <w:rPr>
          <w:rFonts w:cs="Arial"/>
        </w:rPr>
        <w:t>Vimal</w:t>
      </w:r>
      <w:proofErr w:type="spellEnd"/>
      <w:r w:rsidRPr="004200D9">
        <w:rPr>
          <w:rFonts w:cs="Arial"/>
        </w:rPr>
        <w:t xml:space="preserve">, S. P., </w:t>
      </w:r>
      <w:proofErr w:type="spellStart"/>
      <w:r w:rsidRPr="004200D9">
        <w:rPr>
          <w:rFonts w:cs="Arial"/>
        </w:rPr>
        <w:t>Vedhathiri</w:t>
      </w:r>
      <w:proofErr w:type="spellEnd"/>
      <w:r w:rsidRPr="004200D9">
        <w:rPr>
          <w:rFonts w:cs="Arial"/>
        </w:rPr>
        <w:t xml:space="preserve">, K., Kumar, S. S., </w:t>
      </w:r>
      <w:proofErr w:type="spellStart"/>
      <w:r w:rsidRPr="004200D9">
        <w:rPr>
          <w:rFonts w:cs="Arial"/>
        </w:rPr>
        <w:t>Kanna</w:t>
      </w:r>
      <w:proofErr w:type="spellEnd"/>
      <w:r w:rsidRPr="004200D9">
        <w:rPr>
          <w:rFonts w:cs="Arial"/>
        </w:rPr>
        <w:t xml:space="preserve">, M. Y. (2024) An </w:t>
      </w:r>
      <w:proofErr w:type="spellStart"/>
      <w:r w:rsidRPr="004200D9">
        <w:rPr>
          <w:rFonts w:cs="Arial"/>
        </w:rPr>
        <w:t>analysis</w:t>
      </w:r>
      <w:proofErr w:type="spellEnd"/>
      <w:r w:rsidRPr="004200D9">
        <w:rPr>
          <w:rFonts w:cs="Arial"/>
        </w:rPr>
        <w:t xml:space="preserve"> on </w:t>
      </w:r>
      <w:proofErr w:type="spellStart"/>
      <w:r w:rsidRPr="004200D9">
        <w:rPr>
          <w:rFonts w:cs="Arial"/>
        </w:rPr>
        <w:t>the</w:t>
      </w:r>
      <w:proofErr w:type="spellEnd"/>
      <w:r w:rsidRPr="004200D9">
        <w:rPr>
          <w:rFonts w:cs="Arial"/>
        </w:rPr>
        <w:t xml:space="preserve"> </w:t>
      </w:r>
      <w:proofErr w:type="spellStart"/>
      <w:r w:rsidRPr="004200D9">
        <w:rPr>
          <w:rFonts w:cs="Arial"/>
        </w:rPr>
        <w:t>impact</w:t>
      </w:r>
      <w:proofErr w:type="spellEnd"/>
      <w:r w:rsidRPr="004200D9">
        <w:rPr>
          <w:rFonts w:cs="Arial"/>
        </w:rPr>
        <w:t xml:space="preserve"> of 5G in </w:t>
      </w:r>
      <w:proofErr w:type="spellStart"/>
      <w:r w:rsidRPr="004200D9">
        <w:rPr>
          <w:rFonts w:cs="Arial"/>
        </w:rPr>
        <w:t>advanced</w:t>
      </w:r>
      <w:proofErr w:type="spellEnd"/>
      <w:r w:rsidRPr="004200D9">
        <w:rPr>
          <w:rFonts w:cs="Arial"/>
        </w:rPr>
        <w:t xml:space="preserve"> </w:t>
      </w:r>
      <w:proofErr w:type="spellStart"/>
      <w:r w:rsidRPr="004200D9">
        <w:rPr>
          <w:rFonts w:cs="Arial"/>
        </w:rPr>
        <w:t>driver</w:t>
      </w:r>
      <w:proofErr w:type="spellEnd"/>
      <w:r w:rsidRPr="004200D9">
        <w:rPr>
          <w:rFonts w:cs="Arial"/>
        </w:rPr>
        <w:t xml:space="preserve"> </w:t>
      </w:r>
      <w:proofErr w:type="spellStart"/>
      <w:r w:rsidRPr="004200D9">
        <w:rPr>
          <w:rFonts w:cs="Arial"/>
        </w:rPr>
        <w:t>assistance</w:t>
      </w:r>
      <w:proofErr w:type="spellEnd"/>
      <w:r w:rsidRPr="004200D9">
        <w:rPr>
          <w:rFonts w:cs="Arial"/>
        </w:rPr>
        <w:t xml:space="preserve"> </w:t>
      </w:r>
      <w:proofErr w:type="spellStart"/>
      <w:r w:rsidRPr="004200D9">
        <w:rPr>
          <w:rFonts w:cs="Arial"/>
        </w:rPr>
        <w:t>systems</w:t>
      </w:r>
      <w:proofErr w:type="spellEnd"/>
      <w:r w:rsidRPr="004200D9">
        <w:rPr>
          <w:rFonts w:cs="Arial"/>
        </w:rPr>
        <w:t xml:space="preserve"> (ADAS), </w:t>
      </w:r>
      <w:r w:rsidRPr="004200D9">
        <w:rPr>
          <w:rFonts w:cs="Arial"/>
          <w:i/>
          <w:iCs/>
        </w:rPr>
        <w:t xml:space="preserve">2024 3rd International Conference on </w:t>
      </w:r>
      <w:proofErr w:type="spellStart"/>
      <w:r w:rsidRPr="004200D9">
        <w:rPr>
          <w:rFonts w:cs="Arial"/>
          <w:i/>
          <w:iCs/>
        </w:rPr>
        <w:t>Applied</w:t>
      </w:r>
      <w:proofErr w:type="spellEnd"/>
      <w:r w:rsidRPr="004200D9">
        <w:rPr>
          <w:rFonts w:cs="Arial"/>
          <w:i/>
          <w:iCs/>
        </w:rPr>
        <w:t xml:space="preserve"> </w:t>
      </w:r>
      <w:proofErr w:type="spellStart"/>
      <w:r w:rsidRPr="004200D9">
        <w:rPr>
          <w:rFonts w:cs="Arial"/>
          <w:i/>
          <w:iCs/>
        </w:rPr>
        <w:t>Artificial</w:t>
      </w:r>
      <w:proofErr w:type="spellEnd"/>
      <w:r w:rsidRPr="004200D9">
        <w:rPr>
          <w:rFonts w:cs="Arial"/>
          <w:i/>
          <w:iCs/>
        </w:rPr>
        <w:t xml:space="preserve"> </w:t>
      </w:r>
      <w:proofErr w:type="spellStart"/>
      <w:r w:rsidRPr="004200D9">
        <w:rPr>
          <w:rFonts w:cs="Arial"/>
          <w:i/>
          <w:iCs/>
        </w:rPr>
        <w:t>Intelligence</w:t>
      </w:r>
      <w:proofErr w:type="spellEnd"/>
      <w:r w:rsidRPr="004200D9">
        <w:rPr>
          <w:rFonts w:cs="Arial"/>
          <w:i/>
          <w:iCs/>
        </w:rPr>
        <w:t xml:space="preserve"> </w:t>
      </w:r>
      <w:proofErr w:type="spellStart"/>
      <w:r w:rsidRPr="004200D9">
        <w:rPr>
          <w:rFonts w:cs="Arial"/>
          <w:i/>
          <w:iCs/>
        </w:rPr>
        <w:t>and</w:t>
      </w:r>
      <w:proofErr w:type="spellEnd"/>
      <w:r w:rsidRPr="004200D9">
        <w:rPr>
          <w:rFonts w:cs="Arial"/>
          <w:i/>
          <w:iCs/>
        </w:rPr>
        <w:t xml:space="preserve"> Computing (ICAAIC)</w:t>
      </w:r>
      <w:r w:rsidRPr="004200D9">
        <w:rPr>
          <w:rFonts w:cs="Arial"/>
        </w:rPr>
        <w:t>, 1830-1835.</w:t>
      </w:r>
      <w:r w:rsidR="00D9174E">
        <w:rPr>
          <w:noProof/>
          <w:szCs w:val="24"/>
        </w:rPr>
        <w:drawing>
          <wp:anchor distT="0" distB="0" distL="114300" distR="114300" simplePos="0" relativeHeight="251658241" behindDoc="0" locked="0" layoutInCell="1" allowOverlap="1" wp14:anchorId="1E41F948" wp14:editId="2CF829E6">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336F56" w:rsidSect="00761A9B">
      <w:headerReference w:type="even" r:id="rId13"/>
      <w:headerReference w:type="default" r:id="rId14"/>
      <w:footerReference w:type="even" r:id="rId15"/>
      <w:footerReference w:type="default" r:id="rId16"/>
      <w:headerReference w:type="first" r:id="rId17"/>
      <w:footerReference w:type="first" r:id="rId18"/>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1BA06" w14:textId="77777777" w:rsidR="001E62F3" w:rsidRDefault="001E62F3" w:rsidP="00E72FFD">
      <w:pPr>
        <w:spacing w:after="0" w:line="240" w:lineRule="auto"/>
      </w:pPr>
      <w:r>
        <w:separator/>
      </w:r>
    </w:p>
    <w:p w14:paraId="19CA5458" w14:textId="77777777" w:rsidR="001E62F3" w:rsidRDefault="001E62F3"/>
  </w:endnote>
  <w:endnote w:type="continuationSeparator" w:id="0">
    <w:p w14:paraId="197E766A" w14:textId="77777777" w:rsidR="001E62F3" w:rsidRDefault="001E62F3" w:rsidP="00E72FFD">
      <w:pPr>
        <w:spacing w:after="0" w:line="240" w:lineRule="auto"/>
      </w:pPr>
      <w:r>
        <w:continuationSeparator/>
      </w:r>
    </w:p>
    <w:p w14:paraId="239173FD" w14:textId="77777777" w:rsidR="001E62F3" w:rsidRDefault="001E62F3"/>
  </w:endnote>
  <w:endnote w:type="continuationNotice" w:id="1">
    <w:p w14:paraId="1E202208" w14:textId="77777777" w:rsidR="001E62F3" w:rsidRDefault="001E62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MT">
    <w:altName w:val="Arial"/>
    <w:panose1 w:val="020B0604020202020204"/>
    <w:charset w:val="01"/>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66DD0" w14:textId="77777777" w:rsidR="00AC11C3" w:rsidRDefault="00AC11C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CE327" w14:textId="77777777" w:rsidR="00AC11C3" w:rsidRDefault="00AC11C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71D2A" w14:textId="77777777" w:rsidR="001E62F3" w:rsidRDefault="001E62F3" w:rsidP="00E72FFD">
      <w:pPr>
        <w:spacing w:after="0" w:line="240" w:lineRule="auto"/>
      </w:pPr>
      <w:r>
        <w:separator/>
      </w:r>
    </w:p>
    <w:p w14:paraId="3EE6BA29" w14:textId="77777777" w:rsidR="001E62F3" w:rsidRDefault="001E62F3"/>
  </w:footnote>
  <w:footnote w:type="continuationSeparator" w:id="0">
    <w:p w14:paraId="119A09D7" w14:textId="77777777" w:rsidR="001E62F3" w:rsidRDefault="001E62F3" w:rsidP="00E72FFD">
      <w:pPr>
        <w:spacing w:after="0" w:line="240" w:lineRule="auto"/>
      </w:pPr>
      <w:r>
        <w:continuationSeparator/>
      </w:r>
    </w:p>
    <w:p w14:paraId="5D783BAC" w14:textId="77777777" w:rsidR="001E62F3" w:rsidRDefault="001E62F3"/>
  </w:footnote>
  <w:footnote w:type="continuationNotice" w:id="1">
    <w:p w14:paraId="5FAA26DD" w14:textId="77777777" w:rsidR="001E62F3" w:rsidRDefault="001E62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625A4" w14:textId="2E13F41C" w:rsidR="00336F56" w:rsidRDefault="001E62F3">
    <w:pPr>
      <w:pStyle w:val="stBilgi"/>
    </w:pPr>
    <w:r>
      <w:rPr>
        <w:noProof/>
      </w:rPr>
      <w:pict w14:anchorId="5E25C1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7D8A514"/>
    <w:multiLevelType w:val="hybridMultilevel"/>
    <w:tmpl w:val="43A6B7A2"/>
    <w:lvl w:ilvl="0" w:tplc="76704348">
      <w:start w:val="1"/>
      <w:numFmt w:val="bullet"/>
      <w:lvlText w:val=""/>
      <w:lvlJc w:val="left"/>
      <w:pPr>
        <w:ind w:left="720" w:hanging="360"/>
      </w:pPr>
      <w:rPr>
        <w:rFonts w:ascii="Symbol" w:hAnsi="Symbol" w:hint="default"/>
      </w:rPr>
    </w:lvl>
    <w:lvl w:ilvl="1" w:tplc="6FA8EE3C">
      <w:start w:val="1"/>
      <w:numFmt w:val="bullet"/>
      <w:lvlText w:val="o"/>
      <w:lvlJc w:val="left"/>
      <w:pPr>
        <w:ind w:left="1440" w:hanging="360"/>
      </w:pPr>
      <w:rPr>
        <w:rFonts w:ascii="Courier New" w:hAnsi="Courier New" w:hint="default"/>
      </w:rPr>
    </w:lvl>
    <w:lvl w:ilvl="2" w:tplc="2BBA06C0">
      <w:start w:val="1"/>
      <w:numFmt w:val="bullet"/>
      <w:lvlText w:val=""/>
      <w:lvlJc w:val="left"/>
      <w:pPr>
        <w:ind w:left="2160" w:hanging="360"/>
      </w:pPr>
      <w:rPr>
        <w:rFonts w:ascii="Wingdings" w:hAnsi="Wingdings" w:hint="default"/>
      </w:rPr>
    </w:lvl>
    <w:lvl w:ilvl="3" w:tplc="542460C0">
      <w:start w:val="1"/>
      <w:numFmt w:val="bullet"/>
      <w:lvlText w:val=""/>
      <w:lvlJc w:val="left"/>
      <w:pPr>
        <w:ind w:left="2880" w:hanging="360"/>
      </w:pPr>
      <w:rPr>
        <w:rFonts w:ascii="Symbol" w:hAnsi="Symbol" w:hint="default"/>
      </w:rPr>
    </w:lvl>
    <w:lvl w:ilvl="4" w:tplc="FE6069A2">
      <w:start w:val="1"/>
      <w:numFmt w:val="bullet"/>
      <w:lvlText w:val="o"/>
      <w:lvlJc w:val="left"/>
      <w:pPr>
        <w:ind w:left="3600" w:hanging="360"/>
      </w:pPr>
      <w:rPr>
        <w:rFonts w:ascii="Courier New" w:hAnsi="Courier New" w:hint="default"/>
      </w:rPr>
    </w:lvl>
    <w:lvl w:ilvl="5" w:tplc="FDA67908">
      <w:start w:val="1"/>
      <w:numFmt w:val="bullet"/>
      <w:lvlText w:val=""/>
      <w:lvlJc w:val="left"/>
      <w:pPr>
        <w:ind w:left="4320" w:hanging="360"/>
      </w:pPr>
      <w:rPr>
        <w:rFonts w:ascii="Wingdings" w:hAnsi="Wingdings" w:hint="default"/>
      </w:rPr>
    </w:lvl>
    <w:lvl w:ilvl="6" w:tplc="C7161FDE">
      <w:start w:val="1"/>
      <w:numFmt w:val="bullet"/>
      <w:lvlText w:val=""/>
      <w:lvlJc w:val="left"/>
      <w:pPr>
        <w:ind w:left="5040" w:hanging="360"/>
      </w:pPr>
      <w:rPr>
        <w:rFonts w:ascii="Symbol" w:hAnsi="Symbol" w:hint="default"/>
      </w:rPr>
    </w:lvl>
    <w:lvl w:ilvl="7" w:tplc="D9A88038">
      <w:start w:val="1"/>
      <w:numFmt w:val="bullet"/>
      <w:lvlText w:val="o"/>
      <w:lvlJc w:val="left"/>
      <w:pPr>
        <w:ind w:left="5760" w:hanging="360"/>
      </w:pPr>
      <w:rPr>
        <w:rFonts w:ascii="Courier New" w:hAnsi="Courier New" w:hint="default"/>
      </w:rPr>
    </w:lvl>
    <w:lvl w:ilvl="8" w:tplc="52E6D468">
      <w:start w:val="1"/>
      <w:numFmt w:val="bullet"/>
      <w:lvlText w:val=""/>
      <w:lvlJc w:val="left"/>
      <w:pPr>
        <w:ind w:left="6480" w:hanging="360"/>
      </w:pPr>
      <w:rPr>
        <w:rFonts w:ascii="Wingdings" w:hAnsi="Wingdings" w:hint="default"/>
      </w:rPr>
    </w:lvl>
  </w:abstractNum>
  <w:abstractNum w:abstractNumId="4"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F7C4B43"/>
    <w:multiLevelType w:val="hybridMultilevel"/>
    <w:tmpl w:val="C26AEDDA"/>
    <w:lvl w:ilvl="0" w:tplc="FFFFFFFF">
      <w:start w:val="1"/>
      <w:numFmt w:val="decimal"/>
      <w:pStyle w:val="Balk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0"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522B712F"/>
    <w:multiLevelType w:val="hybridMultilevel"/>
    <w:tmpl w:val="6CDCAC78"/>
    <w:lvl w:ilvl="0" w:tplc="2098E546">
      <w:start w:val="1"/>
      <w:numFmt w:val="bullet"/>
      <w:lvlText w:val=""/>
      <w:lvlJc w:val="left"/>
      <w:pPr>
        <w:ind w:left="720" w:hanging="360"/>
      </w:pPr>
      <w:rPr>
        <w:rFonts w:ascii="Symbol" w:hAnsi="Symbol" w:hint="default"/>
      </w:rPr>
    </w:lvl>
    <w:lvl w:ilvl="1" w:tplc="2A0A3B6C">
      <w:start w:val="1"/>
      <w:numFmt w:val="bullet"/>
      <w:lvlText w:val="o"/>
      <w:lvlJc w:val="left"/>
      <w:pPr>
        <w:ind w:left="1440" w:hanging="360"/>
      </w:pPr>
      <w:rPr>
        <w:rFonts w:ascii="Courier New" w:hAnsi="Courier New" w:hint="default"/>
      </w:rPr>
    </w:lvl>
    <w:lvl w:ilvl="2" w:tplc="108C12FC">
      <w:start w:val="1"/>
      <w:numFmt w:val="bullet"/>
      <w:lvlText w:val=""/>
      <w:lvlJc w:val="left"/>
      <w:pPr>
        <w:ind w:left="2160" w:hanging="360"/>
      </w:pPr>
      <w:rPr>
        <w:rFonts w:ascii="Wingdings" w:hAnsi="Wingdings" w:hint="default"/>
      </w:rPr>
    </w:lvl>
    <w:lvl w:ilvl="3" w:tplc="B0A2DE76">
      <w:start w:val="1"/>
      <w:numFmt w:val="bullet"/>
      <w:lvlText w:val=""/>
      <w:lvlJc w:val="left"/>
      <w:pPr>
        <w:ind w:left="2880" w:hanging="360"/>
      </w:pPr>
      <w:rPr>
        <w:rFonts w:ascii="Symbol" w:hAnsi="Symbol" w:hint="default"/>
      </w:rPr>
    </w:lvl>
    <w:lvl w:ilvl="4" w:tplc="E37219B4">
      <w:start w:val="1"/>
      <w:numFmt w:val="bullet"/>
      <w:lvlText w:val="o"/>
      <w:lvlJc w:val="left"/>
      <w:pPr>
        <w:ind w:left="3600" w:hanging="360"/>
      </w:pPr>
      <w:rPr>
        <w:rFonts w:ascii="Courier New" w:hAnsi="Courier New" w:hint="default"/>
      </w:rPr>
    </w:lvl>
    <w:lvl w:ilvl="5" w:tplc="87F67D6A">
      <w:start w:val="1"/>
      <w:numFmt w:val="bullet"/>
      <w:lvlText w:val=""/>
      <w:lvlJc w:val="left"/>
      <w:pPr>
        <w:ind w:left="4320" w:hanging="360"/>
      </w:pPr>
      <w:rPr>
        <w:rFonts w:ascii="Wingdings" w:hAnsi="Wingdings" w:hint="default"/>
      </w:rPr>
    </w:lvl>
    <w:lvl w:ilvl="6" w:tplc="AA60AB80">
      <w:start w:val="1"/>
      <w:numFmt w:val="bullet"/>
      <w:lvlText w:val=""/>
      <w:lvlJc w:val="left"/>
      <w:pPr>
        <w:ind w:left="5040" w:hanging="360"/>
      </w:pPr>
      <w:rPr>
        <w:rFonts w:ascii="Symbol" w:hAnsi="Symbol" w:hint="default"/>
      </w:rPr>
    </w:lvl>
    <w:lvl w:ilvl="7" w:tplc="D4C05298">
      <w:start w:val="1"/>
      <w:numFmt w:val="bullet"/>
      <w:lvlText w:val="o"/>
      <w:lvlJc w:val="left"/>
      <w:pPr>
        <w:ind w:left="5760" w:hanging="360"/>
      </w:pPr>
      <w:rPr>
        <w:rFonts w:ascii="Courier New" w:hAnsi="Courier New" w:hint="default"/>
      </w:rPr>
    </w:lvl>
    <w:lvl w:ilvl="8" w:tplc="1ACC67BE">
      <w:start w:val="1"/>
      <w:numFmt w:val="bullet"/>
      <w:lvlText w:val=""/>
      <w:lvlJc w:val="left"/>
      <w:pPr>
        <w:ind w:left="6480" w:hanging="360"/>
      </w:pPr>
      <w:rPr>
        <w:rFonts w:ascii="Wingdings" w:hAnsi="Wingdings" w:hint="default"/>
      </w:rPr>
    </w:lvl>
  </w:abstractNum>
  <w:abstractNum w:abstractNumId="15"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B1981"/>
    <w:multiLevelType w:val="multilevel"/>
    <w:tmpl w:val="50D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9"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Balk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143956594">
    <w:abstractNumId w:val="3"/>
  </w:num>
  <w:num w:numId="2" w16cid:durableId="59789962">
    <w:abstractNumId w:val="6"/>
  </w:num>
  <w:num w:numId="3" w16cid:durableId="262498822">
    <w:abstractNumId w:val="22"/>
  </w:num>
  <w:num w:numId="4" w16cid:durableId="1731151217">
    <w:abstractNumId w:val="9"/>
  </w:num>
  <w:num w:numId="5" w16cid:durableId="346445182">
    <w:abstractNumId w:val="18"/>
  </w:num>
  <w:num w:numId="6" w16cid:durableId="2057317044">
    <w:abstractNumId w:val="25"/>
  </w:num>
  <w:num w:numId="7" w16cid:durableId="1728069896">
    <w:abstractNumId w:val="17"/>
  </w:num>
  <w:num w:numId="8" w16cid:durableId="1178619148">
    <w:abstractNumId w:val="1"/>
  </w:num>
  <w:num w:numId="9" w16cid:durableId="1440299565">
    <w:abstractNumId w:val="21"/>
  </w:num>
  <w:num w:numId="10" w16cid:durableId="93022185">
    <w:abstractNumId w:val="19"/>
  </w:num>
  <w:num w:numId="11" w16cid:durableId="1482844180">
    <w:abstractNumId w:val="0"/>
  </w:num>
  <w:num w:numId="12" w16cid:durableId="1394935395">
    <w:abstractNumId w:val="2"/>
  </w:num>
  <w:num w:numId="13" w16cid:durableId="104279117">
    <w:abstractNumId w:val="4"/>
  </w:num>
  <w:num w:numId="14" w16cid:durableId="624851574">
    <w:abstractNumId w:val="8"/>
  </w:num>
  <w:num w:numId="15" w16cid:durableId="230893031">
    <w:abstractNumId w:val="20"/>
  </w:num>
  <w:num w:numId="16" w16cid:durableId="380977563">
    <w:abstractNumId w:val="23"/>
  </w:num>
  <w:num w:numId="17" w16cid:durableId="12196891">
    <w:abstractNumId w:val="13"/>
  </w:num>
  <w:num w:numId="18" w16cid:durableId="1399329131">
    <w:abstractNumId w:val="7"/>
  </w:num>
  <w:num w:numId="19" w16cid:durableId="1027606065">
    <w:abstractNumId w:val="11"/>
  </w:num>
  <w:num w:numId="20" w16cid:durableId="1612937568">
    <w:abstractNumId w:val="12"/>
  </w:num>
  <w:num w:numId="21" w16cid:durableId="614600401">
    <w:abstractNumId w:val="10"/>
  </w:num>
  <w:num w:numId="22" w16cid:durableId="1521360351">
    <w:abstractNumId w:val="25"/>
  </w:num>
  <w:num w:numId="23" w16cid:durableId="690450844">
    <w:abstractNumId w:val="24"/>
  </w:num>
  <w:num w:numId="24" w16cid:durableId="2127581895">
    <w:abstractNumId w:val="5"/>
  </w:num>
  <w:num w:numId="25" w16cid:durableId="1406954380">
    <w:abstractNumId w:val="15"/>
  </w:num>
  <w:num w:numId="26" w16cid:durableId="1112826928">
    <w:abstractNumId w:val="25"/>
  </w:num>
  <w:num w:numId="27" w16cid:durableId="864903631">
    <w:abstractNumId w:val="14"/>
  </w:num>
  <w:num w:numId="28" w16cid:durableId="1884898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5500"/>
    <w:rsid w:val="00025EC8"/>
    <w:rsid w:val="00027152"/>
    <w:rsid w:val="00031592"/>
    <w:rsid w:val="0004218C"/>
    <w:rsid w:val="00044F5A"/>
    <w:rsid w:val="0005650D"/>
    <w:rsid w:val="000576EA"/>
    <w:rsid w:val="000645C0"/>
    <w:rsid w:val="00067B76"/>
    <w:rsid w:val="00075D6A"/>
    <w:rsid w:val="000866C3"/>
    <w:rsid w:val="000940BB"/>
    <w:rsid w:val="000A062B"/>
    <w:rsid w:val="000A1282"/>
    <w:rsid w:val="000A73D3"/>
    <w:rsid w:val="000B0903"/>
    <w:rsid w:val="000B4AD4"/>
    <w:rsid w:val="000B6FBF"/>
    <w:rsid w:val="000B7C25"/>
    <w:rsid w:val="000C1F30"/>
    <w:rsid w:val="000C6753"/>
    <w:rsid w:val="000E0520"/>
    <w:rsid w:val="000E2E34"/>
    <w:rsid w:val="000F64AB"/>
    <w:rsid w:val="00100202"/>
    <w:rsid w:val="0012233C"/>
    <w:rsid w:val="0012685C"/>
    <w:rsid w:val="001373F7"/>
    <w:rsid w:val="00141E79"/>
    <w:rsid w:val="00143029"/>
    <w:rsid w:val="00144576"/>
    <w:rsid w:val="00162019"/>
    <w:rsid w:val="001630E2"/>
    <w:rsid w:val="00165678"/>
    <w:rsid w:val="0016626A"/>
    <w:rsid w:val="00167AD4"/>
    <w:rsid w:val="00172E35"/>
    <w:rsid w:val="0017517E"/>
    <w:rsid w:val="00175CD3"/>
    <w:rsid w:val="00190CA3"/>
    <w:rsid w:val="001910C2"/>
    <w:rsid w:val="001A7BB7"/>
    <w:rsid w:val="001B7204"/>
    <w:rsid w:val="001C38D9"/>
    <w:rsid w:val="001C71B2"/>
    <w:rsid w:val="001D4BBA"/>
    <w:rsid w:val="001D583F"/>
    <w:rsid w:val="001E629A"/>
    <w:rsid w:val="001E62F3"/>
    <w:rsid w:val="00206F6E"/>
    <w:rsid w:val="00210960"/>
    <w:rsid w:val="00213229"/>
    <w:rsid w:val="00216A41"/>
    <w:rsid w:val="00222E54"/>
    <w:rsid w:val="00223A60"/>
    <w:rsid w:val="00224A70"/>
    <w:rsid w:val="00224C40"/>
    <w:rsid w:val="002335F2"/>
    <w:rsid w:val="00240FEC"/>
    <w:rsid w:val="00242FD6"/>
    <w:rsid w:val="0025167B"/>
    <w:rsid w:val="00252578"/>
    <w:rsid w:val="00252941"/>
    <w:rsid w:val="0025A0DB"/>
    <w:rsid w:val="0026260A"/>
    <w:rsid w:val="00263A0C"/>
    <w:rsid w:val="00264C16"/>
    <w:rsid w:val="00266CCF"/>
    <w:rsid w:val="00281312"/>
    <w:rsid w:val="00286730"/>
    <w:rsid w:val="002903A6"/>
    <w:rsid w:val="00290711"/>
    <w:rsid w:val="00291C3E"/>
    <w:rsid w:val="002A67E8"/>
    <w:rsid w:val="002C4BDD"/>
    <w:rsid w:val="002D2D9C"/>
    <w:rsid w:val="002D3B86"/>
    <w:rsid w:val="002D78C5"/>
    <w:rsid w:val="002E1AE7"/>
    <w:rsid w:val="002E6D07"/>
    <w:rsid w:val="002F5EBF"/>
    <w:rsid w:val="003009D4"/>
    <w:rsid w:val="003118F6"/>
    <w:rsid w:val="003137D6"/>
    <w:rsid w:val="00320EC7"/>
    <w:rsid w:val="003330FE"/>
    <w:rsid w:val="00333781"/>
    <w:rsid w:val="00336F56"/>
    <w:rsid w:val="00340BB1"/>
    <w:rsid w:val="00350528"/>
    <w:rsid w:val="00354055"/>
    <w:rsid w:val="00362501"/>
    <w:rsid w:val="003656C2"/>
    <w:rsid w:val="00366A97"/>
    <w:rsid w:val="003807D0"/>
    <w:rsid w:val="00381507"/>
    <w:rsid w:val="00381E18"/>
    <w:rsid w:val="00382493"/>
    <w:rsid w:val="00382BCA"/>
    <w:rsid w:val="00397779"/>
    <w:rsid w:val="003A09F2"/>
    <w:rsid w:val="003A20DA"/>
    <w:rsid w:val="003A68B1"/>
    <w:rsid w:val="003B49FE"/>
    <w:rsid w:val="003BB9D6"/>
    <w:rsid w:val="003C646D"/>
    <w:rsid w:val="003D27FD"/>
    <w:rsid w:val="003E1939"/>
    <w:rsid w:val="003E793C"/>
    <w:rsid w:val="003F05D3"/>
    <w:rsid w:val="00407909"/>
    <w:rsid w:val="004200D9"/>
    <w:rsid w:val="00422DB6"/>
    <w:rsid w:val="00426A84"/>
    <w:rsid w:val="00426C3A"/>
    <w:rsid w:val="00453491"/>
    <w:rsid w:val="00457D7E"/>
    <w:rsid w:val="00472DD7"/>
    <w:rsid w:val="004835AB"/>
    <w:rsid w:val="00490A09"/>
    <w:rsid w:val="004944AC"/>
    <w:rsid w:val="00494B15"/>
    <w:rsid w:val="004970A6"/>
    <w:rsid w:val="004A5E59"/>
    <w:rsid w:val="004A5EA2"/>
    <w:rsid w:val="004A6A2C"/>
    <w:rsid w:val="004B2888"/>
    <w:rsid w:val="004B6D4F"/>
    <w:rsid w:val="0050038E"/>
    <w:rsid w:val="00513244"/>
    <w:rsid w:val="00530804"/>
    <w:rsid w:val="00530F56"/>
    <w:rsid w:val="0054325E"/>
    <w:rsid w:val="00544558"/>
    <w:rsid w:val="0054472B"/>
    <w:rsid w:val="00551B98"/>
    <w:rsid w:val="00555398"/>
    <w:rsid w:val="00555D8C"/>
    <w:rsid w:val="00561CAD"/>
    <w:rsid w:val="005640B3"/>
    <w:rsid w:val="00566F0F"/>
    <w:rsid w:val="0056708E"/>
    <w:rsid w:val="00567383"/>
    <w:rsid w:val="00574A38"/>
    <w:rsid w:val="00577A4F"/>
    <w:rsid w:val="005806DB"/>
    <w:rsid w:val="0058709F"/>
    <w:rsid w:val="00590423"/>
    <w:rsid w:val="00592DEC"/>
    <w:rsid w:val="005A1918"/>
    <w:rsid w:val="005A2084"/>
    <w:rsid w:val="005A3F4B"/>
    <w:rsid w:val="005C65CB"/>
    <w:rsid w:val="005D490F"/>
    <w:rsid w:val="005F1954"/>
    <w:rsid w:val="005F733E"/>
    <w:rsid w:val="00612426"/>
    <w:rsid w:val="00612D02"/>
    <w:rsid w:val="006130A8"/>
    <w:rsid w:val="00626AB6"/>
    <w:rsid w:val="00637116"/>
    <w:rsid w:val="006372B4"/>
    <w:rsid w:val="00643756"/>
    <w:rsid w:val="00646F29"/>
    <w:rsid w:val="00646FDD"/>
    <w:rsid w:val="006516EE"/>
    <w:rsid w:val="00660FC3"/>
    <w:rsid w:val="00671220"/>
    <w:rsid w:val="006714B9"/>
    <w:rsid w:val="00674631"/>
    <w:rsid w:val="0068193F"/>
    <w:rsid w:val="006B0666"/>
    <w:rsid w:val="006B6BC6"/>
    <w:rsid w:val="006C04BA"/>
    <w:rsid w:val="006D07AA"/>
    <w:rsid w:val="006E43D4"/>
    <w:rsid w:val="006E5F69"/>
    <w:rsid w:val="006F6B7D"/>
    <w:rsid w:val="00700B4E"/>
    <w:rsid w:val="00705D80"/>
    <w:rsid w:val="00717358"/>
    <w:rsid w:val="007215CE"/>
    <w:rsid w:val="007254D2"/>
    <w:rsid w:val="007309E7"/>
    <w:rsid w:val="00732482"/>
    <w:rsid w:val="0073757F"/>
    <w:rsid w:val="007435AD"/>
    <w:rsid w:val="00750A35"/>
    <w:rsid w:val="0075324D"/>
    <w:rsid w:val="00753767"/>
    <w:rsid w:val="00753C5F"/>
    <w:rsid w:val="0076096C"/>
    <w:rsid w:val="00761A9B"/>
    <w:rsid w:val="00763130"/>
    <w:rsid w:val="007710CE"/>
    <w:rsid w:val="00782335"/>
    <w:rsid w:val="007B6FE5"/>
    <w:rsid w:val="007C0A6A"/>
    <w:rsid w:val="007D169E"/>
    <w:rsid w:val="007D191F"/>
    <w:rsid w:val="007D31C4"/>
    <w:rsid w:val="007D5309"/>
    <w:rsid w:val="007F1D9D"/>
    <w:rsid w:val="007F2034"/>
    <w:rsid w:val="007F2BB8"/>
    <w:rsid w:val="008030CE"/>
    <w:rsid w:val="00805D71"/>
    <w:rsid w:val="00821D4E"/>
    <w:rsid w:val="008429F6"/>
    <w:rsid w:val="00845D77"/>
    <w:rsid w:val="0085135A"/>
    <w:rsid w:val="00853072"/>
    <w:rsid w:val="008564AA"/>
    <w:rsid w:val="00865266"/>
    <w:rsid w:val="00876267"/>
    <w:rsid w:val="00893780"/>
    <w:rsid w:val="00897C48"/>
    <w:rsid w:val="008A64AD"/>
    <w:rsid w:val="008B1676"/>
    <w:rsid w:val="008B43D3"/>
    <w:rsid w:val="008B5ACD"/>
    <w:rsid w:val="008C55E4"/>
    <w:rsid w:val="008E39CE"/>
    <w:rsid w:val="008F2300"/>
    <w:rsid w:val="008F464F"/>
    <w:rsid w:val="009065D6"/>
    <w:rsid w:val="009131E9"/>
    <w:rsid w:val="00923DAB"/>
    <w:rsid w:val="0093066B"/>
    <w:rsid w:val="00937AF3"/>
    <w:rsid w:val="00952E66"/>
    <w:rsid w:val="00971FCC"/>
    <w:rsid w:val="00972BA3"/>
    <w:rsid w:val="009774B9"/>
    <w:rsid w:val="00982705"/>
    <w:rsid w:val="009923FC"/>
    <w:rsid w:val="00994505"/>
    <w:rsid w:val="00996F26"/>
    <w:rsid w:val="009A2EA4"/>
    <w:rsid w:val="009B61DE"/>
    <w:rsid w:val="009C495F"/>
    <w:rsid w:val="009D07F7"/>
    <w:rsid w:val="009F1862"/>
    <w:rsid w:val="009F3313"/>
    <w:rsid w:val="00A102BB"/>
    <w:rsid w:val="00A13038"/>
    <w:rsid w:val="00A169FD"/>
    <w:rsid w:val="00A4340E"/>
    <w:rsid w:val="00A44488"/>
    <w:rsid w:val="00A4769F"/>
    <w:rsid w:val="00A56324"/>
    <w:rsid w:val="00A575BF"/>
    <w:rsid w:val="00A77E28"/>
    <w:rsid w:val="00A864E9"/>
    <w:rsid w:val="00A91476"/>
    <w:rsid w:val="00A91EAE"/>
    <w:rsid w:val="00AB7972"/>
    <w:rsid w:val="00AC11C3"/>
    <w:rsid w:val="00AC19F5"/>
    <w:rsid w:val="00AD231D"/>
    <w:rsid w:val="00AD5E2F"/>
    <w:rsid w:val="00AE4E8A"/>
    <w:rsid w:val="00AE7334"/>
    <w:rsid w:val="00AF2F9B"/>
    <w:rsid w:val="00AF320A"/>
    <w:rsid w:val="00AF493E"/>
    <w:rsid w:val="00B02DE5"/>
    <w:rsid w:val="00B06C79"/>
    <w:rsid w:val="00B135D6"/>
    <w:rsid w:val="00B15D41"/>
    <w:rsid w:val="00B24FF2"/>
    <w:rsid w:val="00B353F9"/>
    <w:rsid w:val="00B370E3"/>
    <w:rsid w:val="00B518EE"/>
    <w:rsid w:val="00B8400E"/>
    <w:rsid w:val="00B855B8"/>
    <w:rsid w:val="00B93086"/>
    <w:rsid w:val="00BA775C"/>
    <w:rsid w:val="00BC0F31"/>
    <w:rsid w:val="00BC7DE0"/>
    <w:rsid w:val="00BD06CB"/>
    <w:rsid w:val="00BD32C7"/>
    <w:rsid w:val="00BD6DBF"/>
    <w:rsid w:val="00BE0359"/>
    <w:rsid w:val="00BE5283"/>
    <w:rsid w:val="00C05364"/>
    <w:rsid w:val="00C1257D"/>
    <w:rsid w:val="00C31916"/>
    <w:rsid w:val="00C32AAA"/>
    <w:rsid w:val="00C33C73"/>
    <w:rsid w:val="00C33CB1"/>
    <w:rsid w:val="00C46FE2"/>
    <w:rsid w:val="00C5636B"/>
    <w:rsid w:val="00C56CE3"/>
    <w:rsid w:val="00C57050"/>
    <w:rsid w:val="00C76276"/>
    <w:rsid w:val="00C82F44"/>
    <w:rsid w:val="00C96F89"/>
    <w:rsid w:val="00CA0CD1"/>
    <w:rsid w:val="00CA411F"/>
    <w:rsid w:val="00CB0CEC"/>
    <w:rsid w:val="00CC3495"/>
    <w:rsid w:val="00CD7463"/>
    <w:rsid w:val="00CD7A69"/>
    <w:rsid w:val="00CE69FA"/>
    <w:rsid w:val="00CF26C9"/>
    <w:rsid w:val="00CF66DD"/>
    <w:rsid w:val="00CF7AA0"/>
    <w:rsid w:val="00D02AB8"/>
    <w:rsid w:val="00D15EA3"/>
    <w:rsid w:val="00D3029A"/>
    <w:rsid w:val="00D41F50"/>
    <w:rsid w:val="00D45D51"/>
    <w:rsid w:val="00D51D6E"/>
    <w:rsid w:val="00D6405F"/>
    <w:rsid w:val="00D70A3C"/>
    <w:rsid w:val="00D7798F"/>
    <w:rsid w:val="00D82C3E"/>
    <w:rsid w:val="00D9174E"/>
    <w:rsid w:val="00D94947"/>
    <w:rsid w:val="00D95B1E"/>
    <w:rsid w:val="00DA03E7"/>
    <w:rsid w:val="00DA1B3E"/>
    <w:rsid w:val="00DB7AC9"/>
    <w:rsid w:val="00DC297C"/>
    <w:rsid w:val="00DD22B6"/>
    <w:rsid w:val="00DD264A"/>
    <w:rsid w:val="00DD43B2"/>
    <w:rsid w:val="00DD668B"/>
    <w:rsid w:val="00DE20BB"/>
    <w:rsid w:val="00DE3C20"/>
    <w:rsid w:val="00DF0192"/>
    <w:rsid w:val="00DF0A84"/>
    <w:rsid w:val="00DF7737"/>
    <w:rsid w:val="00E00AAC"/>
    <w:rsid w:val="00E03586"/>
    <w:rsid w:val="00E04B43"/>
    <w:rsid w:val="00E22237"/>
    <w:rsid w:val="00E32406"/>
    <w:rsid w:val="00E45F72"/>
    <w:rsid w:val="00E50671"/>
    <w:rsid w:val="00E522B8"/>
    <w:rsid w:val="00E57935"/>
    <w:rsid w:val="00E61F68"/>
    <w:rsid w:val="00E62EB4"/>
    <w:rsid w:val="00E67CCA"/>
    <w:rsid w:val="00E72FFD"/>
    <w:rsid w:val="00E81419"/>
    <w:rsid w:val="00E87075"/>
    <w:rsid w:val="00E9199C"/>
    <w:rsid w:val="00E975AB"/>
    <w:rsid w:val="00EA556E"/>
    <w:rsid w:val="00EB14A0"/>
    <w:rsid w:val="00EB33C7"/>
    <w:rsid w:val="00EC068D"/>
    <w:rsid w:val="00EC5E96"/>
    <w:rsid w:val="00EE3B5D"/>
    <w:rsid w:val="00EE5EBB"/>
    <w:rsid w:val="00EF594B"/>
    <w:rsid w:val="00F015C3"/>
    <w:rsid w:val="00F12C45"/>
    <w:rsid w:val="00F13D44"/>
    <w:rsid w:val="00F24D28"/>
    <w:rsid w:val="00F2713E"/>
    <w:rsid w:val="00F313D1"/>
    <w:rsid w:val="00F403FD"/>
    <w:rsid w:val="00F414AD"/>
    <w:rsid w:val="00F42995"/>
    <w:rsid w:val="00F455E9"/>
    <w:rsid w:val="00F5091A"/>
    <w:rsid w:val="00F64FD3"/>
    <w:rsid w:val="00F656F7"/>
    <w:rsid w:val="00F742D3"/>
    <w:rsid w:val="00F86C9C"/>
    <w:rsid w:val="00F932FE"/>
    <w:rsid w:val="00F959C3"/>
    <w:rsid w:val="00F964E3"/>
    <w:rsid w:val="00FA1F44"/>
    <w:rsid w:val="00FA27C3"/>
    <w:rsid w:val="00FC5065"/>
    <w:rsid w:val="00FC5902"/>
    <w:rsid w:val="00FD2082"/>
    <w:rsid w:val="00FD341B"/>
    <w:rsid w:val="00FD7B8C"/>
    <w:rsid w:val="00FD7E07"/>
    <w:rsid w:val="00FE2D4A"/>
    <w:rsid w:val="00FE3EF6"/>
    <w:rsid w:val="00FE5E6C"/>
    <w:rsid w:val="00FE70DC"/>
    <w:rsid w:val="00FE77CE"/>
    <w:rsid w:val="00FF26E3"/>
    <w:rsid w:val="00FF516A"/>
    <w:rsid w:val="00FF5774"/>
    <w:rsid w:val="02A0FD86"/>
    <w:rsid w:val="04D7BD0F"/>
    <w:rsid w:val="0758A676"/>
    <w:rsid w:val="088B51ED"/>
    <w:rsid w:val="08B5D7B6"/>
    <w:rsid w:val="0902875E"/>
    <w:rsid w:val="0B65AB16"/>
    <w:rsid w:val="0BBA9ABD"/>
    <w:rsid w:val="0E61530B"/>
    <w:rsid w:val="0ECBF08B"/>
    <w:rsid w:val="0EF2E030"/>
    <w:rsid w:val="108BACDF"/>
    <w:rsid w:val="10D9B84C"/>
    <w:rsid w:val="124CE941"/>
    <w:rsid w:val="12B2CF04"/>
    <w:rsid w:val="12EF9719"/>
    <w:rsid w:val="1301F873"/>
    <w:rsid w:val="16E2382D"/>
    <w:rsid w:val="17CCED0F"/>
    <w:rsid w:val="1C2F0996"/>
    <w:rsid w:val="1D3F8036"/>
    <w:rsid w:val="1EA35F75"/>
    <w:rsid w:val="1EBA2EE3"/>
    <w:rsid w:val="22C73F14"/>
    <w:rsid w:val="26A044FD"/>
    <w:rsid w:val="276A28EB"/>
    <w:rsid w:val="2B073BEC"/>
    <w:rsid w:val="2B2DD1C0"/>
    <w:rsid w:val="2D5860E5"/>
    <w:rsid w:val="2E110F24"/>
    <w:rsid w:val="2FA87EE7"/>
    <w:rsid w:val="3107E957"/>
    <w:rsid w:val="3134C322"/>
    <w:rsid w:val="31507043"/>
    <w:rsid w:val="3328564E"/>
    <w:rsid w:val="334A1583"/>
    <w:rsid w:val="34F1ADC7"/>
    <w:rsid w:val="351DCC23"/>
    <w:rsid w:val="354CB3E9"/>
    <w:rsid w:val="3674229F"/>
    <w:rsid w:val="371EA3FF"/>
    <w:rsid w:val="380B79A7"/>
    <w:rsid w:val="38AF5BA8"/>
    <w:rsid w:val="39A1B62B"/>
    <w:rsid w:val="39AF15AB"/>
    <w:rsid w:val="3B653F78"/>
    <w:rsid w:val="3C19A3B3"/>
    <w:rsid w:val="3C1C26E3"/>
    <w:rsid w:val="3F261A01"/>
    <w:rsid w:val="401728E1"/>
    <w:rsid w:val="4019E615"/>
    <w:rsid w:val="404C5FD7"/>
    <w:rsid w:val="415CE79C"/>
    <w:rsid w:val="41E943EA"/>
    <w:rsid w:val="42064C92"/>
    <w:rsid w:val="42850F07"/>
    <w:rsid w:val="42E01949"/>
    <w:rsid w:val="4515C7F2"/>
    <w:rsid w:val="46D7F4B8"/>
    <w:rsid w:val="4780ED93"/>
    <w:rsid w:val="4E4AD0C4"/>
    <w:rsid w:val="4FDE1F36"/>
    <w:rsid w:val="50CDF83B"/>
    <w:rsid w:val="538128E6"/>
    <w:rsid w:val="5439C32D"/>
    <w:rsid w:val="565AC666"/>
    <w:rsid w:val="56FDFED9"/>
    <w:rsid w:val="57B48E21"/>
    <w:rsid w:val="5A08BD1C"/>
    <w:rsid w:val="5A3D3114"/>
    <w:rsid w:val="5CC62CFF"/>
    <w:rsid w:val="61839A1B"/>
    <w:rsid w:val="63BD8CBA"/>
    <w:rsid w:val="64A4F813"/>
    <w:rsid w:val="66BCBCAF"/>
    <w:rsid w:val="698065AF"/>
    <w:rsid w:val="69A642F3"/>
    <w:rsid w:val="6A3E7723"/>
    <w:rsid w:val="6A94F2FF"/>
    <w:rsid w:val="6AAC1DEF"/>
    <w:rsid w:val="6C4E2FB8"/>
    <w:rsid w:val="71CCB062"/>
    <w:rsid w:val="741BCDF3"/>
    <w:rsid w:val="74CB1191"/>
    <w:rsid w:val="764A4AFC"/>
    <w:rsid w:val="77A87A37"/>
    <w:rsid w:val="7A28B23D"/>
    <w:rsid w:val="7EA40218"/>
    <w:rsid w:val="7F37372A"/>
    <w:rsid w:val="7F3DBEA3"/>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A8D41161-5888-4584-89E9-840EF291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0D9"/>
    <w:pPr>
      <w:jc w:val="both"/>
    </w:pPr>
    <w:rPr>
      <w:rFonts w:ascii="Arial" w:hAnsi="Arial"/>
      <w:sz w:val="24"/>
    </w:rPr>
  </w:style>
  <w:style w:type="paragraph" w:styleId="Balk1">
    <w:name w:val="heading 1"/>
    <w:basedOn w:val="ListeParagraf"/>
    <w:next w:val="Normal"/>
    <w:link w:val="Balk1Char"/>
    <w:uiPriority w:val="9"/>
    <w:qFormat/>
    <w:rsid w:val="00336F56"/>
    <w:pPr>
      <w:numPr>
        <w:numId w:val="4"/>
      </w:numPr>
      <w:spacing w:after="240" w:line="360" w:lineRule="auto"/>
      <w:outlineLvl w:val="0"/>
    </w:pPr>
    <w:rPr>
      <w:rFonts w:ascii="Arial Black" w:hAnsi="Arial Black" w:cs="Arial"/>
      <w:color w:val="2F5496" w:themeColor="accent1" w:themeShade="BF"/>
      <w:sz w:val="28"/>
      <w:szCs w:val="28"/>
      <w:lang w:eastAsia="tr-TR"/>
    </w:rPr>
  </w:style>
  <w:style w:type="paragraph" w:styleId="Balk2">
    <w:name w:val="heading 2"/>
    <w:basedOn w:val="Normal"/>
    <w:next w:val="Normal"/>
    <w:link w:val="Balk2Char"/>
    <w:uiPriority w:val="9"/>
    <w:unhideWhenUsed/>
    <w:qFormat/>
    <w:rsid w:val="00336F56"/>
    <w:pPr>
      <w:numPr>
        <w:ilvl w:val="1"/>
        <w:numId w:val="6"/>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Balk3">
    <w:name w:val="heading 3"/>
    <w:basedOn w:val="Normal"/>
    <w:next w:val="Normal"/>
    <w:link w:val="Balk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336F56"/>
    <w:rPr>
      <w:rFonts w:ascii="Arial Black" w:hAnsi="Arial Black" w:cs="Arial"/>
      <w:color w:val="2F5496" w:themeColor="accent1" w:themeShade="BF"/>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73757F"/>
    <w:rPr>
      <w:rFonts w:asciiTheme="majorHAnsi" w:eastAsiaTheme="majorEastAsia" w:hAnsiTheme="majorHAnsi" w:cstheme="majorBidi"/>
      <w:color w:val="1F3763" w:themeColor="accent1" w:themeShade="7F"/>
      <w:sz w:val="24"/>
      <w:szCs w:val="24"/>
    </w:rPr>
  </w:style>
  <w:style w:type="paragraph" w:styleId="Dzeltme">
    <w:name w:val="Revision"/>
    <w:hidden/>
    <w:uiPriority w:val="99"/>
    <w:semiHidden/>
    <w:rsid w:val="00637116"/>
    <w:pPr>
      <w:spacing w:after="0" w:line="240" w:lineRule="auto"/>
    </w:pPr>
    <w:rPr>
      <w:rFonts w:ascii="Arial" w:hAnsi="Arial"/>
      <w:sz w:val="24"/>
    </w:rPr>
  </w:style>
  <w:style w:type="table" w:styleId="TabloKlavuzu">
    <w:name w:val="Table Grid"/>
    <w:basedOn w:val="NormalTablo"/>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DD264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264A"/>
    <w:rPr>
      <w:rFonts w:ascii="Segoe UI" w:hAnsi="Segoe UI" w:cs="Segoe UI"/>
      <w:sz w:val="18"/>
      <w:szCs w:val="18"/>
    </w:rPr>
  </w:style>
  <w:style w:type="paragraph" w:styleId="AralkYok">
    <w:name w:val="No Spacing"/>
    <w:uiPriority w:val="1"/>
    <w:qFormat/>
    <w:rsid w:val="001373F7"/>
    <w:pPr>
      <w:spacing w:after="0" w:line="240" w:lineRule="auto"/>
      <w:jc w:val="both"/>
    </w:pPr>
    <w:rPr>
      <w:rFonts w:ascii="Arial" w:hAnsi="Arial"/>
      <w:sz w:val="24"/>
    </w:rPr>
  </w:style>
  <w:style w:type="paragraph" w:customStyle="1" w:styleId="TableParagraph">
    <w:name w:val="Table Paragraph"/>
    <w:basedOn w:val="Normal"/>
    <w:uiPriority w:val="1"/>
    <w:qFormat/>
    <w:rsid w:val="00561CAD"/>
    <w:pPr>
      <w:widowControl w:val="0"/>
      <w:autoSpaceDE w:val="0"/>
      <w:autoSpaceDN w:val="0"/>
      <w:spacing w:after="0" w:line="240" w:lineRule="auto"/>
      <w:ind w:left="112"/>
      <w:jc w:val="left"/>
    </w:pPr>
    <w:rPr>
      <w:rFonts w:ascii="Arial MT" w:eastAsia="Arial MT" w:hAnsi="Arial MT" w:cs="Arial MT"/>
      <w:sz w:val="22"/>
    </w:rPr>
  </w:style>
  <w:style w:type="character" w:styleId="zmlenmeyenBahsetme">
    <w:name w:val="Unresolved Mention"/>
    <w:basedOn w:val="VarsaylanParagrafYazTipi"/>
    <w:uiPriority w:val="99"/>
    <w:semiHidden/>
    <w:unhideWhenUsed/>
    <w:rsid w:val="009D07F7"/>
    <w:rPr>
      <w:color w:val="605E5C"/>
      <w:shd w:val="clear" w:color="auto" w:fill="E1DFDD"/>
    </w:rPr>
  </w:style>
  <w:style w:type="character" w:styleId="zlenenKpr">
    <w:name w:val="FollowedHyperlink"/>
    <w:basedOn w:val="VarsaylanParagrafYazTipi"/>
    <w:uiPriority w:val="99"/>
    <w:semiHidden/>
    <w:unhideWhenUsed/>
    <w:rsid w:val="009D07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550484">
      <w:bodyDiv w:val="1"/>
      <w:marLeft w:val="0"/>
      <w:marRight w:val="0"/>
      <w:marTop w:val="0"/>
      <w:marBottom w:val="0"/>
      <w:divBdr>
        <w:top w:val="none" w:sz="0" w:space="0" w:color="auto"/>
        <w:left w:val="none" w:sz="0" w:space="0" w:color="auto"/>
        <w:bottom w:val="none" w:sz="0" w:space="0" w:color="auto"/>
        <w:right w:val="none" w:sz="0" w:space="0" w:color="auto"/>
      </w:divBdr>
      <w:divsChild>
        <w:div w:id="2135058066">
          <w:marLeft w:val="0"/>
          <w:marRight w:val="0"/>
          <w:marTop w:val="0"/>
          <w:marBottom w:val="0"/>
          <w:divBdr>
            <w:top w:val="none" w:sz="0" w:space="0" w:color="auto"/>
            <w:left w:val="none" w:sz="0" w:space="0" w:color="auto"/>
            <w:bottom w:val="none" w:sz="0" w:space="0" w:color="auto"/>
            <w:right w:val="none" w:sz="0" w:space="0" w:color="auto"/>
          </w:divBdr>
          <w:divsChild>
            <w:div w:id="832062011">
              <w:marLeft w:val="0"/>
              <w:marRight w:val="0"/>
              <w:marTop w:val="0"/>
              <w:marBottom w:val="0"/>
              <w:divBdr>
                <w:top w:val="none" w:sz="0" w:space="0" w:color="auto"/>
                <w:left w:val="none" w:sz="0" w:space="0" w:color="auto"/>
                <w:bottom w:val="none" w:sz="0" w:space="0" w:color="auto"/>
                <w:right w:val="none" w:sz="0" w:space="0" w:color="auto"/>
              </w:divBdr>
              <w:divsChild>
                <w:div w:id="766849933">
                  <w:marLeft w:val="0"/>
                  <w:marRight w:val="0"/>
                  <w:marTop w:val="0"/>
                  <w:marBottom w:val="0"/>
                  <w:divBdr>
                    <w:top w:val="none" w:sz="0" w:space="0" w:color="auto"/>
                    <w:left w:val="none" w:sz="0" w:space="0" w:color="auto"/>
                    <w:bottom w:val="none" w:sz="0" w:space="0" w:color="auto"/>
                    <w:right w:val="none" w:sz="0" w:space="0" w:color="auto"/>
                  </w:divBdr>
                  <w:divsChild>
                    <w:div w:id="231895509">
                      <w:marLeft w:val="0"/>
                      <w:marRight w:val="0"/>
                      <w:marTop w:val="0"/>
                      <w:marBottom w:val="0"/>
                      <w:divBdr>
                        <w:top w:val="none" w:sz="0" w:space="0" w:color="auto"/>
                        <w:left w:val="none" w:sz="0" w:space="0" w:color="auto"/>
                        <w:bottom w:val="none" w:sz="0" w:space="0" w:color="auto"/>
                        <w:right w:val="none" w:sz="0" w:space="0" w:color="auto"/>
                      </w:divBdr>
                      <w:divsChild>
                        <w:div w:id="886524673">
                          <w:marLeft w:val="0"/>
                          <w:marRight w:val="0"/>
                          <w:marTop w:val="0"/>
                          <w:marBottom w:val="0"/>
                          <w:divBdr>
                            <w:top w:val="none" w:sz="0" w:space="0" w:color="auto"/>
                            <w:left w:val="none" w:sz="0" w:space="0" w:color="auto"/>
                            <w:bottom w:val="none" w:sz="0" w:space="0" w:color="auto"/>
                            <w:right w:val="none" w:sz="0" w:space="0" w:color="auto"/>
                          </w:divBdr>
                          <w:divsChild>
                            <w:div w:id="12246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428743072">
      <w:bodyDiv w:val="1"/>
      <w:marLeft w:val="0"/>
      <w:marRight w:val="0"/>
      <w:marTop w:val="0"/>
      <w:marBottom w:val="0"/>
      <w:divBdr>
        <w:top w:val="none" w:sz="0" w:space="0" w:color="auto"/>
        <w:left w:val="none" w:sz="0" w:space="0" w:color="auto"/>
        <w:bottom w:val="none" w:sz="0" w:space="0" w:color="auto"/>
        <w:right w:val="none" w:sz="0" w:space="0" w:color="auto"/>
      </w:divBdr>
    </w:div>
    <w:div w:id="650402544">
      <w:bodyDiv w:val="1"/>
      <w:marLeft w:val="0"/>
      <w:marRight w:val="0"/>
      <w:marTop w:val="0"/>
      <w:marBottom w:val="0"/>
      <w:divBdr>
        <w:top w:val="none" w:sz="0" w:space="0" w:color="auto"/>
        <w:left w:val="none" w:sz="0" w:space="0" w:color="auto"/>
        <w:bottom w:val="none" w:sz="0" w:space="0" w:color="auto"/>
        <w:right w:val="none" w:sz="0" w:space="0" w:color="auto"/>
      </w:divBdr>
    </w:div>
    <w:div w:id="763770794">
      <w:bodyDiv w:val="1"/>
      <w:marLeft w:val="0"/>
      <w:marRight w:val="0"/>
      <w:marTop w:val="0"/>
      <w:marBottom w:val="0"/>
      <w:divBdr>
        <w:top w:val="none" w:sz="0" w:space="0" w:color="auto"/>
        <w:left w:val="none" w:sz="0" w:space="0" w:color="auto"/>
        <w:bottom w:val="none" w:sz="0" w:space="0" w:color="auto"/>
        <w:right w:val="none" w:sz="0" w:space="0" w:color="auto"/>
      </w:divBdr>
      <w:divsChild>
        <w:div w:id="1751611165">
          <w:marLeft w:val="0"/>
          <w:marRight w:val="0"/>
          <w:marTop w:val="0"/>
          <w:marBottom w:val="0"/>
          <w:divBdr>
            <w:top w:val="none" w:sz="0" w:space="0" w:color="auto"/>
            <w:left w:val="none" w:sz="0" w:space="0" w:color="auto"/>
            <w:bottom w:val="none" w:sz="0" w:space="0" w:color="auto"/>
            <w:right w:val="none" w:sz="0" w:space="0" w:color="auto"/>
          </w:divBdr>
          <w:divsChild>
            <w:div w:id="1005788378">
              <w:marLeft w:val="0"/>
              <w:marRight w:val="0"/>
              <w:marTop w:val="0"/>
              <w:marBottom w:val="0"/>
              <w:divBdr>
                <w:top w:val="none" w:sz="0" w:space="0" w:color="auto"/>
                <w:left w:val="none" w:sz="0" w:space="0" w:color="auto"/>
                <w:bottom w:val="none" w:sz="0" w:space="0" w:color="auto"/>
                <w:right w:val="none" w:sz="0" w:space="0" w:color="auto"/>
              </w:divBdr>
              <w:divsChild>
                <w:div w:id="314916857">
                  <w:marLeft w:val="0"/>
                  <w:marRight w:val="0"/>
                  <w:marTop w:val="0"/>
                  <w:marBottom w:val="0"/>
                  <w:divBdr>
                    <w:top w:val="none" w:sz="0" w:space="0" w:color="auto"/>
                    <w:left w:val="none" w:sz="0" w:space="0" w:color="auto"/>
                    <w:bottom w:val="none" w:sz="0" w:space="0" w:color="auto"/>
                    <w:right w:val="none" w:sz="0" w:space="0" w:color="auto"/>
                  </w:divBdr>
                  <w:divsChild>
                    <w:div w:id="171385842">
                      <w:marLeft w:val="0"/>
                      <w:marRight w:val="0"/>
                      <w:marTop w:val="0"/>
                      <w:marBottom w:val="0"/>
                      <w:divBdr>
                        <w:top w:val="none" w:sz="0" w:space="0" w:color="auto"/>
                        <w:left w:val="none" w:sz="0" w:space="0" w:color="auto"/>
                        <w:bottom w:val="none" w:sz="0" w:space="0" w:color="auto"/>
                        <w:right w:val="none" w:sz="0" w:space="0" w:color="auto"/>
                      </w:divBdr>
                      <w:divsChild>
                        <w:div w:id="1190143766">
                          <w:marLeft w:val="0"/>
                          <w:marRight w:val="0"/>
                          <w:marTop w:val="0"/>
                          <w:marBottom w:val="0"/>
                          <w:divBdr>
                            <w:top w:val="none" w:sz="0" w:space="0" w:color="auto"/>
                            <w:left w:val="none" w:sz="0" w:space="0" w:color="auto"/>
                            <w:bottom w:val="none" w:sz="0" w:space="0" w:color="auto"/>
                            <w:right w:val="none" w:sz="0" w:space="0" w:color="auto"/>
                          </w:divBdr>
                          <w:divsChild>
                            <w:div w:id="8783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716425">
      <w:bodyDiv w:val="1"/>
      <w:marLeft w:val="0"/>
      <w:marRight w:val="0"/>
      <w:marTop w:val="0"/>
      <w:marBottom w:val="0"/>
      <w:divBdr>
        <w:top w:val="none" w:sz="0" w:space="0" w:color="auto"/>
        <w:left w:val="none" w:sz="0" w:space="0" w:color="auto"/>
        <w:bottom w:val="none" w:sz="0" w:space="0" w:color="auto"/>
        <w:right w:val="none" w:sz="0" w:space="0" w:color="auto"/>
      </w:divBdr>
    </w:div>
    <w:div w:id="920061044">
      <w:bodyDiv w:val="1"/>
      <w:marLeft w:val="0"/>
      <w:marRight w:val="0"/>
      <w:marTop w:val="0"/>
      <w:marBottom w:val="0"/>
      <w:divBdr>
        <w:top w:val="none" w:sz="0" w:space="0" w:color="auto"/>
        <w:left w:val="none" w:sz="0" w:space="0" w:color="auto"/>
        <w:bottom w:val="none" w:sz="0" w:space="0" w:color="auto"/>
        <w:right w:val="none" w:sz="0" w:space="0" w:color="auto"/>
      </w:divBdr>
    </w:div>
    <w:div w:id="1068914849">
      <w:bodyDiv w:val="1"/>
      <w:marLeft w:val="0"/>
      <w:marRight w:val="0"/>
      <w:marTop w:val="0"/>
      <w:marBottom w:val="0"/>
      <w:divBdr>
        <w:top w:val="none" w:sz="0" w:space="0" w:color="auto"/>
        <w:left w:val="none" w:sz="0" w:space="0" w:color="auto"/>
        <w:bottom w:val="none" w:sz="0" w:space="0" w:color="auto"/>
        <w:right w:val="none" w:sz="0" w:space="0" w:color="auto"/>
      </w:divBdr>
      <w:divsChild>
        <w:div w:id="740056602">
          <w:marLeft w:val="0"/>
          <w:marRight w:val="0"/>
          <w:marTop w:val="0"/>
          <w:marBottom w:val="0"/>
          <w:divBdr>
            <w:top w:val="none" w:sz="0" w:space="0" w:color="auto"/>
            <w:left w:val="none" w:sz="0" w:space="0" w:color="auto"/>
            <w:bottom w:val="none" w:sz="0" w:space="0" w:color="auto"/>
            <w:right w:val="none" w:sz="0" w:space="0" w:color="auto"/>
          </w:divBdr>
          <w:divsChild>
            <w:div w:id="241721165">
              <w:marLeft w:val="0"/>
              <w:marRight w:val="0"/>
              <w:marTop w:val="0"/>
              <w:marBottom w:val="0"/>
              <w:divBdr>
                <w:top w:val="none" w:sz="0" w:space="0" w:color="auto"/>
                <w:left w:val="none" w:sz="0" w:space="0" w:color="auto"/>
                <w:bottom w:val="none" w:sz="0" w:space="0" w:color="auto"/>
                <w:right w:val="none" w:sz="0" w:space="0" w:color="auto"/>
              </w:divBdr>
              <w:divsChild>
                <w:div w:id="1663313533">
                  <w:marLeft w:val="0"/>
                  <w:marRight w:val="0"/>
                  <w:marTop w:val="0"/>
                  <w:marBottom w:val="0"/>
                  <w:divBdr>
                    <w:top w:val="none" w:sz="0" w:space="0" w:color="auto"/>
                    <w:left w:val="none" w:sz="0" w:space="0" w:color="auto"/>
                    <w:bottom w:val="none" w:sz="0" w:space="0" w:color="auto"/>
                    <w:right w:val="none" w:sz="0" w:space="0" w:color="auto"/>
                  </w:divBdr>
                  <w:divsChild>
                    <w:div w:id="586574107">
                      <w:marLeft w:val="0"/>
                      <w:marRight w:val="0"/>
                      <w:marTop w:val="0"/>
                      <w:marBottom w:val="0"/>
                      <w:divBdr>
                        <w:top w:val="none" w:sz="0" w:space="0" w:color="auto"/>
                        <w:left w:val="none" w:sz="0" w:space="0" w:color="auto"/>
                        <w:bottom w:val="none" w:sz="0" w:space="0" w:color="auto"/>
                        <w:right w:val="none" w:sz="0" w:space="0" w:color="auto"/>
                      </w:divBdr>
                      <w:divsChild>
                        <w:div w:id="404227650">
                          <w:marLeft w:val="0"/>
                          <w:marRight w:val="0"/>
                          <w:marTop w:val="0"/>
                          <w:marBottom w:val="0"/>
                          <w:divBdr>
                            <w:top w:val="none" w:sz="0" w:space="0" w:color="auto"/>
                            <w:left w:val="none" w:sz="0" w:space="0" w:color="auto"/>
                            <w:bottom w:val="none" w:sz="0" w:space="0" w:color="auto"/>
                            <w:right w:val="none" w:sz="0" w:space="0" w:color="auto"/>
                          </w:divBdr>
                          <w:divsChild>
                            <w:div w:id="9258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308131">
      <w:bodyDiv w:val="1"/>
      <w:marLeft w:val="0"/>
      <w:marRight w:val="0"/>
      <w:marTop w:val="0"/>
      <w:marBottom w:val="0"/>
      <w:divBdr>
        <w:top w:val="none" w:sz="0" w:space="0" w:color="auto"/>
        <w:left w:val="none" w:sz="0" w:space="0" w:color="auto"/>
        <w:bottom w:val="none" w:sz="0" w:space="0" w:color="auto"/>
        <w:right w:val="none" w:sz="0" w:space="0" w:color="auto"/>
      </w:divBdr>
    </w:div>
    <w:div w:id="1302803964">
      <w:bodyDiv w:val="1"/>
      <w:marLeft w:val="0"/>
      <w:marRight w:val="0"/>
      <w:marTop w:val="0"/>
      <w:marBottom w:val="0"/>
      <w:divBdr>
        <w:top w:val="none" w:sz="0" w:space="0" w:color="auto"/>
        <w:left w:val="none" w:sz="0" w:space="0" w:color="auto"/>
        <w:bottom w:val="none" w:sz="0" w:space="0" w:color="auto"/>
        <w:right w:val="none" w:sz="0" w:space="0" w:color="auto"/>
      </w:divBdr>
      <w:divsChild>
        <w:div w:id="2029942277">
          <w:marLeft w:val="0"/>
          <w:marRight w:val="0"/>
          <w:marTop w:val="0"/>
          <w:marBottom w:val="0"/>
          <w:divBdr>
            <w:top w:val="none" w:sz="0" w:space="0" w:color="auto"/>
            <w:left w:val="none" w:sz="0" w:space="0" w:color="auto"/>
            <w:bottom w:val="none" w:sz="0" w:space="0" w:color="auto"/>
            <w:right w:val="none" w:sz="0" w:space="0" w:color="auto"/>
          </w:divBdr>
          <w:divsChild>
            <w:div w:id="1002776772">
              <w:marLeft w:val="0"/>
              <w:marRight w:val="0"/>
              <w:marTop w:val="0"/>
              <w:marBottom w:val="0"/>
              <w:divBdr>
                <w:top w:val="none" w:sz="0" w:space="0" w:color="auto"/>
                <w:left w:val="none" w:sz="0" w:space="0" w:color="auto"/>
                <w:bottom w:val="none" w:sz="0" w:space="0" w:color="auto"/>
                <w:right w:val="none" w:sz="0" w:space="0" w:color="auto"/>
              </w:divBdr>
              <w:divsChild>
                <w:div w:id="821970784">
                  <w:marLeft w:val="0"/>
                  <w:marRight w:val="0"/>
                  <w:marTop w:val="0"/>
                  <w:marBottom w:val="0"/>
                  <w:divBdr>
                    <w:top w:val="none" w:sz="0" w:space="0" w:color="auto"/>
                    <w:left w:val="none" w:sz="0" w:space="0" w:color="auto"/>
                    <w:bottom w:val="none" w:sz="0" w:space="0" w:color="auto"/>
                    <w:right w:val="none" w:sz="0" w:space="0" w:color="auto"/>
                  </w:divBdr>
                  <w:divsChild>
                    <w:div w:id="244415968">
                      <w:marLeft w:val="0"/>
                      <w:marRight w:val="0"/>
                      <w:marTop w:val="0"/>
                      <w:marBottom w:val="0"/>
                      <w:divBdr>
                        <w:top w:val="none" w:sz="0" w:space="0" w:color="auto"/>
                        <w:left w:val="none" w:sz="0" w:space="0" w:color="auto"/>
                        <w:bottom w:val="none" w:sz="0" w:space="0" w:color="auto"/>
                        <w:right w:val="none" w:sz="0" w:space="0" w:color="auto"/>
                      </w:divBdr>
                      <w:divsChild>
                        <w:div w:id="118770944">
                          <w:marLeft w:val="0"/>
                          <w:marRight w:val="0"/>
                          <w:marTop w:val="0"/>
                          <w:marBottom w:val="0"/>
                          <w:divBdr>
                            <w:top w:val="none" w:sz="0" w:space="0" w:color="auto"/>
                            <w:left w:val="none" w:sz="0" w:space="0" w:color="auto"/>
                            <w:bottom w:val="none" w:sz="0" w:space="0" w:color="auto"/>
                            <w:right w:val="none" w:sz="0" w:space="0" w:color="auto"/>
                          </w:divBdr>
                          <w:divsChild>
                            <w:div w:id="11920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051021">
      <w:bodyDiv w:val="1"/>
      <w:marLeft w:val="0"/>
      <w:marRight w:val="0"/>
      <w:marTop w:val="0"/>
      <w:marBottom w:val="0"/>
      <w:divBdr>
        <w:top w:val="none" w:sz="0" w:space="0" w:color="auto"/>
        <w:left w:val="none" w:sz="0" w:space="0" w:color="auto"/>
        <w:bottom w:val="none" w:sz="0" w:space="0" w:color="auto"/>
        <w:right w:val="none" w:sz="0" w:space="0" w:color="auto"/>
      </w:divBdr>
      <w:divsChild>
        <w:div w:id="1234586691">
          <w:marLeft w:val="0"/>
          <w:marRight w:val="0"/>
          <w:marTop w:val="0"/>
          <w:marBottom w:val="0"/>
          <w:divBdr>
            <w:top w:val="none" w:sz="0" w:space="0" w:color="auto"/>
            <w:left w:val="none" w:sz="0" w:space="0" w:color="auto"/>
            <w:bottom w:val="none" w:sz="0" w:space="0" w:color="auto"/>
            <w:right w:val="none" w:sz="0" w:space="0" w:color="auto"/>
          </w:divBdr>
          <w:divsChild>
            <w:div w:id="674264721">
              <w:marLeft w:val="0"/>
              <w:marRight w:val="0"/>
              <w:marTop w:val="0"/>
              <w:marBottom w:val="0"/>
              <w:divBdr>
                <w:top w:val="none" w:sz="0" w:space="0" w:color="auto"/>
                <w:left w:val="none" w:sz="0" w:space="0" w:color="auto"/>
                <w:bottom w:val="none" w:sz="0" w:space="0" w:color="auto"/>
                <w:right w:val="none" w:sz="0" w:space="0" w:color="auto"/>
              </w:divBdr>
              <w:divsChild>
                <w:div w:id="477697170">
                  <w:marLeft w:val="0"/>
                  <w:marRight w:val="0"/>
                  <w:marTop w:val="0"/>
                  <w:marBottom w:val="0"/>
                  <w:divBdr>
                    <w:top w:val="none" w:sz="0" w:space="0" w:color="auto"/>
                    <w:left w:val="none" w:sz="0" w:space="0" w:color="auto"/>
                    <w:bottom w:val="none" w:sz="0" w:space="0" w:color="auto"/>
                    <w:right w:val="none" w:sz="0" w:space="0" w:color="auto"/>
                  </w:divBdr>
                  <w:divsChild>
                    <w:div w:id="1935898837">
                      <w:marLeft w:val="0"/>
                      <w:marRight w:val="0"/>
                      <w:marTop w:val="0"/>
                      <w:marBottom w:val="0"/>
                      <w:divBdr>
                        <w:top w:val="none" w:sz="0" w:space="0" w:color="auto"/>
                        <w:left w:val="none" w:sz="0" w:space="0" w:color="auto"/>
                        <w:bottom w:val="none" w:sz="0" w:space="0" w:color="auto"/>
                        <w:right w:val="none" w:sz="0" w:space="0" w:color="auto"/>
                      </w:divBdr>
                      <w:divsChild>
                        <w:div w:id="1229538762">
                          <w:marLeft w:val="0"/>
                          <w:marRight w:val="0"/>
                          <w:marTop w:val="0"/>
                          <w:marBottom w:val="0"/>
                          <w:divBdr>
                            <w:top w:val="none" w:sz="0" w:space="0" w:color="auto"/>
                            <w:left w:val="none" w:sz="0" w:space="0" w:color="auto"/>
                            <w:bottom w:val="none" w:sz="0" w:space="0" w:color="auto"/>
                            <w:right w:val="none" w:sz="0" w:space="0" w:color="auto"/>
                          </w:divBdr>
                          <w:divsChild>
                            <w:div w:id="7292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933648">
      <w:bodyDiv w:val="1"/>
      <w:marLeft w:val="0"/>
      <w:marRight w:val="0"/>
      <w:marTop w:val="0"/>
      <w:marBottom w:val="0"/>
      <w:divBdr>
        <w:top w:val="none" w:sz="0" w:space="0" w:color="auto"/>
        <w:left w:val="none" w:sz="0" w:space="0" w:color="auto"/>
        <w:bottom w:val="none" w:sz="0" w:space="0" w:color="auto"/>
        <w:right w:val="none" w:sz="0" w:space="0" w:color="auto"/>
      </w:divBdr>
      <w:divsChild>
        <w:div w:id="568275360">
          <w:marLeft w:val="0"/>
          <w:marRight w:val="0"/>
          <w:marTop w:val="0"/>
          <w:marBottom w:val="0"/>
          <w:divBdr>
            <w:top w:val="none" w:sz="0" w:space="0" w:color="auto"/>
            <w:left w:val="none" w:sz="0" w:space="0" w:color="auto"/>
            <w:bottom w:val="none" w:sz="0" w:space="0" w:color="auto"/>
            <w:right w:val="none" w:sz="0" w:space="0" w:color="auto"/>
          </w:divBdr>
          <w:divsChild>
            <w:div w:id="1830242240">
              <w:marLeft w:val="0"/>
              <w:marRight w:val="0"/>
              <w:marTop w:val="0"/>
              <w:marBottom w:val="0"/>
              <w:divBdr>
                <w:top w:val="none" w:sz="0" w:space="0" w:color="auto"/>
                <w:left w:val="none" w:sz="0" w:space="0" w:color="auto"/>
                <w:bottom w:val="none" w:sz="0" w:space="0" w:color="auto"/>
                <w:right w:val="none" w:sz="0" w:space="0" w:color="auto"/>
              </w:divBdr>
              <w:divsChild>
                <w:div w:id="481505206">
                  <w:marLeft w:val="0"/>
                  <w:marRight w:val="0"/>
                  <w:marTop w:val="0"/>
                  <w:marBottom w:val="0"/>
                  <w:divBdr>
                    <w:top w:val="none" w:sz="0" w:space="0" w:color="auto"/>
                    <w:left w:val="none" w:sz="0" w:space="0" w:color="auto"/>
                    <w:bottom w:val="none" w:sz="0" w:space="0" w:color="auto"/>
                    <w:right w:val="none" w:sz="0" w:space="0" w:color="auto"/>
                  </w:divBdr>
                  <w:divsChild>
                    <w:div w:id="1184519041">
                      <w:marLeft w:val="0"/>
                      <w:marRight w:val="0"/>
                      <w:marTop w:val="0"/>
                      <w:marBottom w:val="0"/>
                      <w:divBdr>
                        <w:top w:val="none" w:sz="0" w:space="0" w:color="auto"/>
                        <w:left w:val="none" w:sz="0" w:space="0" w:color="auto"/>
                        <w:bottom w:val="none" w:sz="0" w:space="0" w:color="auto"/>
                        <w:right w:val="none" w:sz="0" w:space="0" w:color="auto"/>
                      </w:divBdr>
                      <w:divsChild>
                        <w:div w:id="1374765749">
                          <w:marLeft w:val="0"/>
                          <w:marRight w:val="0"/>
                          <w:marTop w:val="0"/>
                          <w:marBottom w:val="0"/>
                          <w:divBdr>
                            <w:top w:val="none" w:sz="0" w:space="0" w:color="auto"/>
                            <w:left w:val="none" w:sz="0" w:space="0" w:color="auto"/>
                            <w:bottom w:val="none" w:sz="0" w:space="0" w:color="auto"/>
                            <w:right w:val="none" w:sz="0" w:space="0" w:color="auto"/>
                          </w:divBdr>
                          <w:divsChild>
                            <w:div w:id="1928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2880</Words>
  <Characters>16418</Characters>
  <Application>Microsoft Office Word</Application>
  <DocSecurity>0</DocSecurity>
  <Lines>136</Lines>
  <Paragraphs>38</Paragraphs>
  <ScaleCrop>false</ScaleCrop>
  <Company/>
  <LinksUpToDate>false</LinksUpToDate>
  <CharactersWithSpaces>19260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Ön Tasarım Raporu Şablonu</dc:title>
  <dc:subject/>
  <dc:creator>yigit.balaban@turkcell.com.tr</dc:creator>
  <cp:keywords>KAPSAM DIŞI</cp:keywords>
  <dc:description/>
  <cp:lastModifiedBy>Ali Mert Babat</cp:lastModifiedBy>
  <cp:revision>4</cp:revision>
  <cp:lastPrinted>2025-01-08T08:35:00Z</cp:lastPrinted>
  <dcterms:created xsi:type="dcterms:W3CDTF">2026-04-24T10:24:00Z</dcterms:created>
  <dcterms:modified xsi:type="dcterms:W3CDTF">2026-04-24T11:18:00Z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ies>
</file>