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E0A985" w14:textId="12196DDC" w:rsidR="00336F56" w:rsidRPr="00336F56" w:rsidRDefault="00362501" w:rsidP="00336F56">
      <w:pPr>
        <w:rPr>
          <w:rFonts w:cs="Arial"/>
          <w:szCs w:val="24"/>
        </w:rPr>
      </w:pPr>
      <w:r w:rsidRPr="008C55E4">
        <w:rPr>
          <w:rFonts w:cs="Arial"/>
          <w:noProof/>
          <w:szCs w:val="24"/>
          <w:lang w:eastAsia="tr-TR"/>
        </w:rPr>
        <mc:AlternateContent>
          <mc:Choice Requires="wps">
            <w:drawing>
              <wp:anchor distT="45720" distB="45720" distL="114300" distR="114300" simplePos="0" relativeHeight="251673600" behindDoc="0" locked="0" layoutInCell="1" allowOverlap="1" wp14:anchorId="31949905" wp14:editId="7D0338B3">
                <wp:simplePos x="0" y="0"/>
                <wp:positionH relativeFrom="page">
                  <wp:posOffset>342900</wp:posOffset>
                </wp:positionH>
                <wp:positionV relativeFrom="paragraph">
                  <wp:posOffset>1029970</wp:posOffset>
                </wp:positionV>
                <wp:extent cx="6753225" cy="5267325"/>
                <wp:effectExtent l="0" t="0" r="0" b="9525"/>
                <wp:wrapSquare wrapText="bothSides"/>
                <wp:docPr id="196437087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5267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C77BA8" w14:textId="4B730528" w:rsidR="006E5F69" w:rsidRPr="005B6879" w:rsidRDefault="00AC11C3" w:rsidP="005B6879">
                            <w:pPr>
                              <w:pStyle w:val="Balk1"/>
                              <w:numPr>
                                <w:ilvl w:val="0"/>
                                <w:numId w:val="0"/>
                              </w:numPr>
                              <w:ind w:left="360"/>
                              <w:jc w:val="center"/>
                              <w:rPr>
                                <w:color w:val="FFFFFF" w:themeColor="background1"/>
                                <w:sz w:val="56"/>
                                <w:szCs w:val="56"/>
                              </w:rPr>
                            </w:pPr>
                            <w:bookmarkStart w:id="0"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0"/>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5E7D9D0E"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A33F4">
                              <w:rPr>
                                <w:rFonts w:ascii="Arial Black" w:hAnsi="Arial Black"/>
                                <w:color w:val="FFFFFF" w:themeColor="background1"/>
                                <w:sz w:val="40"/>
                                <w:szCs w:val="40"/>
                              </w:rPr>
                              <w:t xml:space="preserve"> VST T1</w:t>
                            </w:r>
                          </w:p>
                          <w:p w14:paraId="4E00E574" w14:textId="41B09476"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0214AB">
                              <w:rPr>
                                <w:rFonts w:ascii="Arial Black" w:hAnsi="Arial Black"/>
                                <w:color w:val="FFFFFF" w:themeColor="background1"/>
                                <w:sz w:val="40"/>
                                <w:szCs w:val="40"/>
                              </w:rPr>
                              <w:t xml:space="preserve"> 8</w:t>
                            </w:r>
                            <w:r w:rsidR="000214AB" w:rsidRPr="000214AB">
                              <w:rPr>
                                <w:rFonts w:ascii="Arial Black" w:hAnsi="Arial Black"/>
                                <w:color w:val="FFFFFF" w:themeColor="background1"/>
                                <w:sz w:val="40"/>
                                <w:szCs w:val="40"/>
                              </w:rPr>
                              <w:t>10864</w:t>
                            </w:r>
                            <w:r w:rsidR="000214AB">
                              <w:rPr>
                                <w:rFonts w:ascii="Arial Black" w:hAnsi="Arial Black"/>
                                <w:color w:val="FFFFFF" w:themeColor="background1"/>
                                <w:sz w:val="40"/>
                                <w:szCs w:val="40"/>
                              </w:rPr>
                              <w:t xml:space="preserve"> </w:t>
                            </w:r>
                          </w:p>
                          <w:p w14:paraId="136F8064" w14:textId="30FBE351"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0214AB">
                              <w:rPr>
                                <w:rFonts w:ascii="Arial Black" w:hAnsi="Arial Black"/>
                                <w:color w:val="FFFFFF" w:themeColor="background1"/>
                                <w:sz w:val="40"/>
                                <w:szCs w:val="40"/>
                              </w:rPr>
                              <w:t xml:space="preserve"> 4</w:t>
                            </w:r>
                            <w:r w:rsidR="000214AB" w:rsidRPr="000214AB">
                              <w:rPr>
                                <w:rFonts w:ascii="Arial Black" w:hAnsi="Arial Black"/>
                                <w:color w:val="FFFFFF" w:themeColor="background1"/>
                                <w:sz w:val="40"/>
                                <w:szCs w:val="40"/>
                              </w:rPr>
                              <w:t>546670</w:t>
                            </w:r>
                            <w:r w:rsidR="000214AB">
                              <w:rPr>
                                <w:rFonts w:ascii="Arial Black" w:hAnsi="Arial Black"/>
                                <w:color w:val="FFFFFF" w:themeColor="background1"/>
                                <w:sz w:val="40"/>
                                <w:szCs w:val="40"/>
                              </w:rPr>
                              <w:t xml:space="preserve"> </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shapetype w14:anchorId="31949905" id="_x0000_t202" coordsize="21600,21600" o:spt="202" path="m,l,21600r21600,l21600,xe">
                <v:stroke joinstyle="miter"/>
                <v:path gradientshapeok="t" o:connecttype="rect"/>
              </v:shapetype>
              <v:shape id="Metin Kutusu 2" o:spid="_x0000_s1026" type="#_x0000_t202" style="position:absolute;left:0;text-align:left;margin-left:27pt;margin-top:81.1pt;width:531.75pt;height:414.75pt;z-index:25167360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" filled="f" stroked="f">
                <v:textbox>
                  <w:txbxContent>
                    <w:p w14:paraId="66C77BA8" w14:textId="4B730528" w:rsidR="006E5F69" w:rsidRPr="005B6879" w:rsidRDefault="00AC11C3" w:rsidP="005B6879">
                      <w:pPr>
                        <w:pStyle w:val="Balk1"/>
                        <w:numPr>
                          <w:ilvl w:val="0"/>
                          <w:numId w:val="0"/>
                        </w:numPr>
                        <w:ind w:left="360"/>
                        <w:jc w:val="center"/>
                        <w:rPr>
                          <w:color w:val="FFFFFF" w:themeColor="background1"/>
                          <w:sz w:val="56"/>
                          <w:szCs w:val="56"/>
                        </w:rPr>
                      </w:pPr>
                      <w:bookmarkStart w:id="1" w:name="_Toc231484142"/>
                      <w:r w:rsidRPr="005B6879">
                        <w:rPr>
                          <w:color w:val="FFFFFF" w:themeColor="background1"/>
                          <w:sz w:val="56"/>
                          <w:szCs w:val="56"/>
                        </w:rPr>
                        <w:t>5G &amp; YAPAY ZEK</w:t>
                      </w:r>
                      <w:r w:rsidR="006F6B5D" w:rsidRPr="005B6879">
                        <w:rPr>
                          <w:color w:val="FFFFFF" w:themeColor="background1"/>
                          <w:sz w:val="56"/>
                          <w:szCs w:val="56"/>
                        </w:rPr>
                        <w:t>Â</w:t>
                      </w:r>
                      <w:r w:rsidRPr="005B6879">
                        <w:rPr>
                          <w:color w:val="FFFFFF" w:themeColor="background1"/>
                          <w:sz w:val="56"/>
                          <w:szCs w:val="56"/>
                        </w:rPr>
                        <w:t xml:space="preserve"> İLE AKILLI YOL GÜVENLİĞİ </w:t>
                      </w:r>
                      <w:r w:rsidR="00224C40" w:rsidRPr="005B6879">
                        <w:rPr>
                          <w:color w:val="FFFFFF" w:themeColor="background1"/>
                          <w:sz w:val="56"/>
                          <w:szCs w:val="56"/>
                        </w:rPr>
                        <w:t xml:space="preserve">YARIŞMASI </w:t>
                      </w:r>
                      <w:r w:rsidR="002406C6" w:rsidRPr="005B6879">
                        <w:rPr>
                          <w:color w:val="FFFFFF" w:themeColor="background1"/>
                          <w:sz w:val="56"/>
                          <w:szCs w:val="56"/>
                        </w:rPr>
                        <w:t>FİNAL</w:t>
                      </w:r>
                      <w:r w:rsidR="00224C40" w:rsidRPr="005B6879">
                        <w:rPr>
                          <w:color w:val="FFFFFF" w:themeColor="background1"/>
                          <w:sz w:val="56"/>
                          <w:szCs w:val="56"/>
                        </w:rPr>
                        <w:t xml:space="preserve"> TASARIM</w:t>
                      </w:r>
                      <w:r w:rsidR="008030CE" w:rsidRPr="005B6879">
                        <w:rPr>
                          <w:color w:val="FFFFFF" w:themeColor="background1"/>
                          <w:sz w:val="56"/>
                          <w:szCs w:val="56"/>
                        </w:rPr>
                        <w:t xml:space="preserve"> RAPOR</w:t>
                      </w:r>
                      <w:r w:rsidR="00224C40" w:rsidRPr="005B6879">
                        <w:rPr>
                          <w:color w:val="FFFFFF" w:themeColor="background1"/>
                          <w:sz w:val="56"/>
                          <w:szCs w:val="56"/>
                        </w:rPr>
                        <w:t>U</w:t>
                      </w:r>
                      <w:bookmarkEnd w:id="1"/>
                    </w:p>
                    <w:p w14:paraId="650C89C3" w14:textId="77777777" w:rsidR="00224C40" w:rsidRDefault="006E5F69"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r>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br/>
                      </w:r>
                    </w:p>
                    <w:p w14:paraId="0B67CE3A" w14:textId="77777777" w:rsidR="00224C40" w:rsidRDefault="00224C40" w:rsidP="006E5F69">
                      <w:pPr>
                        <w:spacing w:after="0" w:line="240" w:lineRule="auto"/>
                        <w:rPr>
                          <w:rFonts w:ascii="Arial Black" w:hAnsi="Arial Black"/>
                          <w:b/>
                          <w:bCs/>
                          <w:color w:val="FFFFFF" w:themeColor="background1"/>
                          <w:kern w:val="2"/>
                          <w:sz w:val="32"/>
                          <w:szCs w:val="32"/>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66D4AFDC" w14:textId="77777777" w:rsidR="00224C40" w:rsidRPr="00BE5283" w:rsidRDefault="00224C40" w:rsidP="006E5F69">
                      <w:pPr>
                        <w:spacing w:after="0" w:line="240" w:lineRule="auto"/>
                        <w:rPr>
                          <w:rFonts w:ascii="Arial Black" w:hAnsi="Arial Black"/>
                          <w:b/>
                          <w:bCs/>
                          <w:color w:val="FFFFFF" w:themeColor="background1"/>
                          <w:kern w:val="2"/>
                          <w:sz w:val="40"/>
                          <w:szCs w:val="40"/>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14:ligatures w14:val="standardContextual"/>
                        </w:rPr>
                      </w:pPr>
                    </w:p>
                    <w:p w14:paraId="19DCFDCA" w14:textId="5E7D9D0E"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Adı:</w:t>
                      </w:r>
                      <w:r w:rsidR="007A33F4">
                        <w:rPr>
                          <w:rFonts w:ascii="Arial Black" w:hAnsi="Arial Black"/>
                          <w:color w:val="FFFFFF" w:themeColor="background1"/>
                          <w:sz w:val="40"/>
                          <w:szCs w:val="40"/>
                        </w:rPr>
                        <w:t xml:space="preserve"> VST T1</w:t>
                      </w:r>
                    </w:p>
                    <w:p w14:paraId="4E00E574" w14:textId="41B09476"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Takım</w:t>
                      </w:r>
                      <w:r w:rsidRPr="00BE5283">
                        <w:rPr>
                          <w:rFonts w:ascii="Arial Black" w:eastAsia="Times New Roman" w:hAnsi="Arial Black"/>
                          <w:color w:val="FFFFFF" w:themeColor="background1"/>
                          <w:sz w:val="40"/>
                          <w:szCs w:val="40"/>
                        </w:rPr>
                        <w:t xml:space="preserve"> </w:t>
                      </w:r>
                      <w:r w:rsidRPr="00BE5283">
                        <w:rPr>
                          <w:rFonts w:ascii="Arial Black" w:hAnsi="Arial Black"/>
                          <w:color w:val="FFFFFF" w:themeColor="background1"/>
                          <w:sz w:val="40"/>
                          <w:szCs w:val="40"/>
                        </w:rPr>
                        <w:t>ID:</w:t>
                      </w:r>
                      <w:r w:rsidR="000214AB">
                        <w:rPr>
                          <w:rFonts w:ascii="Arial Black" w:hAnsi="Arial Black"/>
                          <w:color w:val="FFFFFF" w:themeColor="background1"/>
                          <w:sz w:val="40"/>
                          <w:szCs w:val="40"/>
                        </w:rPr>
                        <w:t xml:space="preserve"> 8</w:t>
                      </w:r>
                      <w:r w:rsidR="000214AB" w:rsidRPr="000214AB">
                        <w:rPr>
                          <w:rFonts w:ascii="Arial Black" w:hAnsi="Arial Black"/>
                          <w:color w:val="FFFFFF" w:themeColor="background1"/>
                          <w:sz w:val="40"/>
                          <w:szCs w:val="40"/>
                        </w:rPr>
                        <w:t>10864</w:t>
                      </w:r>
                      <w:r w:rsidR="000214AB">
                        <w:rPr>
                          <w:rFonts w:ascii="Arial Black" w:hAnsi="Arial Black"/>
                          <w:color w:val="FFFFFF" w:themeColor="background1"/>
                          <w:sz w:val="40"/>
                          <w:szCs w:val="40"/>
                        </w:rPr>
                        <w:t xml:space="preserve"> </w:t>
                      </w:r>
                    </w:p>
                    <w:p w14:paraId="136F8064" w14:textId="30FBE351" w:rsidR="006E5F69" w:rsidRPr="00BE5283" w:rsidRDefault="006E5F69" w:rsidP="00BE5283">
                      <w:pPr>
                        <w:rPr>
                          <w:rFonts w:ascii="Arial Black" w:eastAsia="Times New Roman" w:hAnsi="Arial Black"/>
                          <w:color w:val="FFFFFF" w:themeColor="background1"/>
                          <w:sz w:val="40"/>
                          <w:szCs w:val="40"/>
                        </w:rPr>
                      </w:pPr>
                      <w:r w:rsidRPr="00BE5283">
                        <w:rPr>
                          <w:rFonts w:ascii="Arial Black" w:hAnsi="Arial Black"/>
                          <w:color w:val="FFFFFF" w:themeColor="background1"/>
                          <w:sz w:val="40"/>
                          <w:szCs w:val="40"/>
                        </w:rPr>
                        <w:t>Başvuru ID:</w:t>
                      </w:r>
                      <w:r w:rsidR="000214AB">
                        <w:rPr>
                          <w:rFonts w:ascii="Arial Black" w:hAnsi="Arial Black"/>
                          <w:color w:val="FFFFFF" w:themeColor="background1"/>
                          <w:sz w:val="40"/>
                          <w:szCs w:val="40"/>
                        </w:rPr>
                        <w:t xml:space="preserve"> 4</w:t>
                      </w:r>
                      <w:r w:rsidR="000214AB" w:rsidRPr="000214AB">
                        <w:rPr>
                          <w:rFonts w:ascii="Arial Black" w:hAnsi="Arial Black"/>
                          <w:color w:val="FFFFFF" w:themeColor="background1"/>
                          <w:sz w:val="40"/>
                          <w:szCs w:val="40"/>
                        </w:rPr>
                        <w:t>546670</w:t>
                      </w:r>
                      <w:r w:rsidR="000214AB">
                        <w:rPr>
                          <w:rFonts w:ascii="Arial Black" w:hAnsi="Arial Black"/>
                          <w:color w:val="FFFFFF" w:themeColor="background1"/>
                          <w:sz w:val="40"/>
                          <w:szCs w:val="40"/>
                        </w:rPr>
                        <w:t xml:space="preserve"> </w:t>
                      </w:r>
                    </w:p>
                    <w:p w14:paraId="379D295C" w14:textId="77777777" w:rsidR="006E5F69" w:rsidRPr="00E522B8" w:rsidRDefault="006E5F69" w:rsidP="006E5F69">
                      <w:pPr>
                        <w:jc w:val="center"/>
                        <w:rPr>
                          <w:rFonts w:cs="Arial"/>
                          <w:b/>
                          <w:bCs/>
                          <w:color w:val="FFFFFF" w:themeColor="background1"/>
                          <w:sz w:val="72"/>
                          <w:szCs w:val="72"/>
                        </w:rPr>
                      </w:pPr>
                      <w:r w:rsidRPr="00E522B8">
                        <w:rPr>
                          <w:rFonts w:cs="Arial"/>
                          <w:b/>
                          <w:bCs/>
                          <w:color w:val="FFFFFF" w:themeColor="background1"/>
                          <w:sz w:val="72"/>
                          <w:szCs w:val="72"/>
                        </w:rPr>
                        <w:t xml:space="preserve"> </w:t>
                      </w:r>
                    </w:p>
                  </w:txbxContent>
                </v:textbox>
                <w10:wrap type="square" anchorx="page"/>
              </v:shape>
            </w:pict>
          </mc:Fallback>
        </mc:AlternateContent>
      </w:r>
      <w:r w:rsidRPr="00607187">
        <w:rPr>
          <w:b/>
          <w:bCs/>
          <w:noProof/>
          <w:sz w:val="28"/>
          <w:szCs w:val="28"/>
        </w:rPr>
        <w:drawing>
          <wp:anchor distT="0" distB="0" distL="114300" distR="114300" simplePos="0" relativeHeight="251675648" behindDoc="1" locked="0" layoutInCell="1" allowOverlap="0" wp14:anchorId="6653C655" wp14:editId="489D9BE4">
            <wp:simplePos x="0" y="0"/>
            <wp:positionH relativeFrom="margin">
              <wp:posOffset>-885825</wp:posOffset>
            </wp:positionH>
            <wp:positionV relativeFrom="page">
              <wp:posOffset>-1905</wp:posOffset>
            </wp:positionV>
            <wp:extent cx="7555865" cy="10680700"/>
            <wp:effectExtent l="0" t="0" r="635" b="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r w:rsidR="003118F6">
        <w:rPr>
          <w:noProof/>
          <w:szCs w:val="24"/>
        </w:rPr>
        <w:drawing>
          <wp:anchor distT="0" distB="0" distL="114300" distR="114300" simplePos="0" relativeHeight="251669504" behindDoc="0" locked="0" layoutInCell="1" allowOverlap="1" wp14:anchorId="7A82605E" wp14:editId="2E50D92D">
            <wp:simplePos x="0" y="0"/>
            <wp:positionH relativeFrom="margin">
              <wp:align>center</wp:align>
            </wp:positionH>
            <wp:positionV relativeFrom="paragraph">
              <wp:posOffset>9271635</wp:posOffset>
            </wp:positionV>
            <wp:extent cx="2892425" cy="244278"/>
            <wp:effectExtent l="0" t="0" r="0" b="3810"/>
            <wp:wrapNone/>
            <wp:docPr id="122045962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r w:rsidR="00336F56" w:rsidRPr="00336F56">
        <w:rPr>
          <w:rFonts w:cs="Arial"/>
          <w:szCs w:val="24"/>
        </w:rPr>
        <w:br w:type="page"/>
      </w:r>
      <w:bookmarkStart w:id="1" w:name="_Toc156208188"/>
    </w:p>
    <w:bookmarkEnd w:id="1" w:displacedByCustomXml="next"/>
    <w:sdt>
      <w:sdtPr>
        <w:rPr>
          <w:rFonts w:ascii="Arial" w:hAnsi="Arial" w:cstheme="minorBidi"/>
          <w:color w:val="auto"/>
          <w:sz w:val="24"/>
          <w:szCs w:val="24"/>
          <w:lang w:eastAsia="en-US"/>
        </w:rPr>
        <w:id w:val="-677500958"/>
        <w:docPartObj>
          <w:docPartGallery w:val="Table of Contents"/>
          <w:docPartUnique/>
        </w:docPartObj>
      </w:sdtPr>
      <w:sdtEndPr>
        <w:rPr>
          <w:b/>
          <w:bCs/>
        </w:rPr>
      </w:sdtEndPr>
      <w:sdtContent>
        <w:p w14:paraId="38205A15" w14:textId="28901BB1" w:rsidR="009A2EA4" w:rsidRDefault="009A2EA4" w:rsidP="009709D7">
          <w:pPr>
            <w:pStyle w:val="TBal"/>
            <w:numPr>
              <w:ilvl w:val="0"/>
              <w:numId w:val="0"/>
            </w:numPr>
            <w:ind w:left="360"/>
            <w:rPr>
              <w:rStyle w:val="Balk1Char"/>
            </w:rPr>
          </w:pPr>
          <w:r w:rsidRPr="00362501">
            <w:rPr>
              <w:rStyle w:val="Balk1Char"/>
            </w:rPr>
            <w:t>İÇİNDEKİLER</w:t>
          </w:r>
        </w:p>
        <w:p w14:paraId="51F05659" w14:textId="269EA9F2" w:rsidR="008E6A6F" w:rsidRDefault="009A2EA4">
          <w:pPr>
            <w:pStyle w:val="T1"/>
            <w:rPr>
              <w:rFonts w:asciiTheme="minorHAnsi" w:eastAsiaTheme="minorEastAsia" w:hAnsiTheme="minorHAnsi" w:cstheme="minorBidi"/>
              <w:b w:val="0"/>
              <w:bCs w:val="0"/>
              <w:sz w:val="22"/>
              <w:lang w:eastAsia="tr-TR"/>
            </w:rPr>
          </w:pPr>
          <w:r w:rsidRPr="000576EA">
            <w:rPr>
              <w:b w:val="0"/>
              <w:szCs w:val="24"/>
            </w:rPr>
            <w:fldChar w:fldCharType="begin"/>
          </w:r>
          <w:r w:rsidRPr="000576EA">
            <w:rPr>
              <w:b w:val="0"/>
              <w:szCs w:val="24"/>
            </w:rPr>
            <w:instrText xml:space="preserve"> TOC \o "1-3" \h \z \u </w:instrText>
          </w:r>
          <w:r w:rsidRPr="000576EA">
            <w:rPr>
              <w:b w:val="0"/>
              <w:szCs w:val="24"/>
            </w:rPr>
            <w:fldChar w:fldCharType="separate"/>
          </w:r>
          <w:hyperlink r:id="rId11" w:anchor="_Toc231484142" w:history="1"/>
        </w:p>
        <w:p w14:paraId="0C2D7CC9" w14:textId="7D4D4169" w:rsidR="008E6A6F" w:rsidRDefault="008E6A6F">
          <w:pPr>
            <w:pStyle w:val="T1"/>
            <w:rPr>
              <w:rFonts w:asciiTheme="minorHAnsi" w:eastAsiaTheme="minorEastAsia" w:hAnsiTheme="minorHAnsi" w:cstheme="minorBidi"/>
              <w:b w:val="0"/>
              <w:bCs w:val="0"/>
              <w:sz w:val="22"/>
              <w:lang w:eastAsia="tr-TR"/>
            </w:rPr>
          </w:pPr>
          <w:hyperlink w:anchor="_Toc231484143" w:history="1">
            <w:r w:rsidRPr="0092703B">
              <w:rPr>
                <w:rStyle w:val="Kpr"/>
              </w:rPr>
              <w:t>1.</w:t>
            </w:r>
            <w:r>
              <w:rPr>
                <w:rFonts w:asciiTheme="minorHAnsi" w:eastAsiaTheme="minorEastAsia" w:hAnsiTheme="minorHAnsi" w:cstheme="minorBidi"/>
                <w:b w:val="0"/>
                <w:bCs w:val="0"/>
                <w:sz w:val="22"/>
                <w:lang w:eastAsia="tr-TR"/>
              </w:rPr>
              <w:tab/>
            </w:r>
            <w:r w:rsidRPr="0092703B">
              <w:rPr>
                <w:rStyle w:val="Kpr"/>
              </w:rPr>
              <w:t>PROJE ÖZETİ (5 PUAN)</w:t>
            </w:r>
            <w:r>
              <w:rPr>
                <w:webHidden/>
              </w:rPr>
              <w:tab/>
            </w:r>
            <w:r>
              <w:rPr>
                <w:webHidden/>
              </w:rPr>
              <w:fldChar w:fldCharType="begin"/>
            </w:r>
            <w:r>
              <w:rPr>
                <w:webHidden/>
              </w:rPr>
              <w:instrText xml:space="preserve"> PAGEREF _Toc231484143 \h </w:instrText>
            </w:r>
            <w:r>
              <w:rPr>
                <w:webHidden/>
              </w:rPr>
            </w:r>
            <w:r>
              <w:rPr>
                <w:webHidden/>
              </w:rPr>
              <w:fldChar w:fldCharType="separate"/>
            </w:r>
            <w:r>
              <w:rPr>
                <w:webHidden/>
              </w:rPr>
              <w:t>3</w:t>
            </w:r>
            <w:r>
              <w:rPr>
                <w:webHidden/>
              </w:rPr>
              <w:fldChar w:fldCharType="end"/>
            </w:r>
          </w:hyperlink>
        </w:p>
        <w:p w14:paraId="4818E670" w14:textId="2287E92A" w:rsidR="008E6A6F" w:rsidRDefault="008E6A6F">
          <w:pPr>
            <w:pStyle w:val="T1"/>
            <w:rPr>
              <w:rFonts w:asciiTheme="minorHAnsi" w:eastAsiaTheme="minorEastAsia" w:hAnsiTheme="minorHAnsi" w:cstheme="minorBidi"/>
              <w:b w:val="0"/>
              <w:bCs w:val="0"/>
              <w:sz w:val="22"/>
              <w:lang w:eastAsia="tr-TR"/>
            </w:rPr>
          </w:pPr>
          <w:hyperlink w:anchor="_Toc231484144" w:history="1">
            <w:r w:rsidRPr="0092703B">
              <w:rPr>
                <w:rStyle w:val="Kpr"/>
              </w:rPr>
              <w:t>2.</w:t>
            </w:r>
            <w:r>
              <w:rPr>
                <w:rFonts w:asciiTheme="minorHAnsi" w:eastAsiaTheme="minorEastAsia" w:hAnsiTheme="minorHAnsi" w:cstheme="minorBidi"/>
                <w:b w:val="0"/>
                <w:bCs w:val="0"/>
                <w:sz w:val="22"/>
                <w:lang w:eastAsia="tr-TR"/>
              </w:rPr>
              <w:tab/>
            </w:r>
            <w:r w:rsidRPr="0092703B">
              <w:rPr>
                <w:rStyle w:val="Kpr"/>
              </w:rPr>
              <w:t>VERİSETİ OLUŞTURULMASI (20 PUAN)</w:t>
            </w:r>
            <w:r>
              <w:rPr>
                <w:webHidden/>
              </w:rPr>
              <w:tab/>
            </w:r>
            <w:r>
              <w:rPr>
                <w:webHidden/>
              </w:rPr>
              <w:fldChar w:fldCharType="begin"/>
            </w:r>
            <w:r>
              <w:rPr>
                <w:webHidden/>
              </w:rPr>
              <w:instrText xml:space="preserve"> PAGEREF _Toc231484144 \h </w:instrText>
            </w:r>
            <w:r>
              <w:rPr>
                <w:webHidden/>
              </w:rPr>
            </w:r>
            <w:r>
              <w:rPr>
                <w:webHidden/>
              </w:rPr>
              <w:fldChar w:fldCharType="separate"/>
            </w:r>
            <w:r>
              <w:rPr>
                <w:webHidden/>
              </w:rPr>
              <w:t>3</w:t>
            </w:r>
            <w:r>
              <w:rPr>
                <w:webHidden/>
              </w:rPr>
              <w:fldChar w:fldCharType="end"/>
            </w:r>
          </w:hyperlink>
        </w:p>
        <w:p w14:paraId="7E4D3219" w14:textId="2C62476D" w:rsidR="008E6A6F" w:rsidRDefault="008E6A6F">
          <w:pPr>
            <w:pStyle w:val="T1"/>
            <w:rPr>
              <w:rFonts w:asciiTheme="minorHAnsi" w:eastAsiaTheme="minorEastAsia" w:hAnsiTheme="minorHAnsi" w:cstheme="minorBidi"/>
              <w:b w:val="0"/>
              <w:bCs w:val="0"/>
              <w:sz w:val="22"/>
              <w:lang w:eastAsia="tr-TR"/>
            </w:rPr>
          </w:pPr>
          <w:hyperlink w:anchor="_Toc231484145" w:history="1">
            <w:r w:rsidRPr="0092703B">
              <w:rPr>
                <w:rStyle w:val="Kpr"/>
              </w:rPr>
              <w:t>3.</w:t>
            </w:r>
            <w:r>
              <w:rPr>
                <w:rFonts w:asciiTheme="minorHAnsi" w:eastAsiaTheme="minorEastAsia" w:hAnsiTheme="minorHAnsi" w:cstheme="minorBidi"/>
                <w:b w:val="0"/>
                <w:bCs w:val="0"/>
                <w:sz w:val="22"/>
                <w:lang w:eastAsia="tr-TR"/>
              </w:rPr>
              <w:tab/>
            </w:r>
            <w:r w:rsidRPr="0092703B">
              <w:rPr>
                <w:rStyle w:val="Kpr"/>
              </w:rPr>
              <w:t>YAPAY ZEKÂ ÇÖZÜMÜ (50 PUAN)</w:t>
            </w:r>
            <w:r>
              <w:rPr>
                <w:webHidden/>
              </w:rPr>
              <w:tab/>
            </w:r>
            <w:r>
              <w:rPr>
                <w:webHidden/>
              </w:rPr>
              <w:fldChar w:fldCharType="begin"/>
            </w:r>
            <w:r>
              <w:rPr>
                <w:webHidden/>
              </w:rPr>
              <w:instrText xml:space="preserve"> PAGEREF _Toc231484145 \h </w:instrText>
            </w:r>
            <w:r>
              <w:rPr>
                <w:webHidden/>
              </w:rPr>
            </w:r>
            <w:r>
              <w:rPr>
                <w:webHidden/>
              </w:rPr>
              <w:fldChar w:fldCharType="separate"/>
            </w:r>
            <w:r>
              <w:rPr>
                <w:webHidden/>
              </w:rPr>
              <w:t>3</w:t>
            </w:r>
            <w:r>
              <w:rPr>
                <w:webHidden/>
              </w:rPr>
              <w:fldChar w:fldCharType="end"/>
            </w:r>
          </w:hyperlink>
        </w:p>
        <w:p w14:paraId="7287D9FF" w14:textId="1985C632" w:rsidR="008E6A6F" w:rsidRDefault="008E6A6F">
          <w:pPr>
            <w:pStyle w:val="T2"/>
            <w:rPr>
              <w:rFonts w:asciiTheme="minorHAnsi" w:hAnsiTheme="minorHAnsi" w:cstheme="minorBidi"/>
              <w:noProof/>
              <w:sz w:val="22"/>
            </w:rPr>
          </w:pPr>
          <w:hyperlink w:anchor="_Toc231484146" w:history="1">
            <w:r w:rsidRPr="0092703B">
              <w:rPr>
                <w:rStyle w:val="Kpr"/>
                <w:noProof/>
              </w:rPr>
              <w:t>3.1.</w:t>
            </w:r>
            <w:r>
              <w:rPr>
                <w:rFonts w:asciiTheme="minorHAnsi" w:hAnsiTheme="minorHAnsi" w:cstheme="minorBidi"/>
                <w:noProof/>
                <w:sz w:val="22"/>
              </w:rPr>
              <w:tab/>
            </w:r>
            <w:r w:rsidRPr="0092703B">
              <w:rPr>
                <w:rStyle w:val="Kpr"/>
                <w:noProof/>
              </w:rPr>
              <w:t>Problemin Analizi (15 Puan)</w:t>
            </w:r>
            <w:r>
              <w:rPr>
                <w:noProof/>
                <w:webHidden/>
              </w:rPr>
              <w:tab/>
            </w:r>
            <w:r>
              <w:rPr>
                <w:noProof/>
                <w:webHidden/>
              </w:rPr>
              <w:fldChar w:fldCharType="begin"/>
            </w:r>
            <w:r>
              <w:rPr>
                <w:noProof/>
                <w:webHidden/>
              </w:rPr>
              <w:instrText xml:space="preserve"> PAGEREF _Toc231484146 \h </w:instrText>
            </w:r>
            <w:r>
              <w:rPr>
                <w:noProof/>
                <w:webHidden/>
              </w:rPr>
            </w:r>
            <w:r>
              <w:rPr>
                <w:noProof/>
                <w:webHidden/>
              </w:rPr>
              <w:fldChar w:fldCharType="separate"/>
            </w:r>
            <w:r>
              <w:rPr>
                <w:noProof/>
                <w:webHidden/>
              </w:rPr>
              <w:t>3</w:t>
            </w:r>
            <w:r>
              <w:rPr>
                <w:noProof/>
                <w:webHidden/>
              </w:rPr>
              <w:fldChar w:fldCharType="end"/>
            </w:r>
          </w:hyperlink>
        </w:p>
        <w:p w14:paraId="60C301A6" w14:textId="5645F4B9" w:rsidR="008E6A6F" w:rsidRDefault="008E6A6F">
          <w:pPr>
            <w:pStyle w:val="T2"/>
            <w:rPr>
              <w:rFonts w:asciiTheme="minorHAnsi" w:hAnsiTheme="minorHAnsi" w:cstheme="minorBidi"/>
              <w:noProof/>
              <w:sz w:val="22"/>
            </w:rPr>
          </w:pPr>
          <w:hyperlink w:anchor="_Toc231484147" w:history="1">
            <w:r w:rsidRPr="0092703B">
              <w:rPr>
                <w:rStyle w:val="Kpr"/>
                <w:noProof/>
              </w:rPr>
              <w:t>3.2.</w:t>
            </w:r>
            <w:r>
              <w:rPr>
                <w:rFonts w:asciiTheme="minorHAnsi" w:hAnsiTheme="minorHAnsi" w:cstheme="minorBidi"/>
                <w:noProof/>
                <w:sz w:val="22"/>
              </w:rPr>
              <w:tab/>
            </w:r>
            <w:r w:rsidRPr="0092703B">
              <w:rPr>
                <w:rStyle w:val="Kpr"/>
                <w:noProof/>
              </w:rPr>
              <w:t>Çözüm Mimarisi (15 Puan)</w:t>
            </w:r>
            <w:r>
              <w:rPr>
                <w:noProof/>
                <w:webHidden/>
              </w:rPr>
              <w:tab/>
            </w:r>
            <w:r>
              <w:rPr>
                <w:noProof/>
                <w:webHidden/>
              </w:rPr>
              <w:fldChar w:fldCharType="begin"/>
            </w:r>
            <w:r>
              <w:rPr>
                <w:noProof/>
                <w:webHidden/>
              </w:rPr>
              <w:instrText xml:space="preserve"> PAGEREF _Toc231484147 \h </w:instrText>
            </w:r>
            <w:r>
              <w:rPr>
                <w:noProof/>
                <w:webHidden/>
              </w:rPr>
            </w:r>
            <w:r>
              <w:rPr>
                <w:noProof/>
                <w:webHidden/>
              </w:rPr>
              <w:fldChar w:fldCharType="separate"/>
            </w:r>
            <w:r>
              <w:rPr>
                <w:noProof/>
                <w:webHidden/>
              </w:rPr>
              <w:t>3</w:t>
            </w:r>
            <w:r>
              <w:rPr>
                <w:noProof/>
                <w:webHidden/>
              </w:rPr>
              <w:fldChar w:fldCharType="end"/>
            </w:r>
          </w:hyperlink>
        </w:p>
        <w:p w14:paraId="34231A71" w14:textId="5ECCE8A1" w:rsidR="008E6A6F" w:rsidRDefault="008E6A6F">
          <w:pPr>
            <w:pStyle w:val="T2"/>
            <w:rPr>
              <w:rFonts w:asciiTheme="minorHAnsi" w:hAnsiTheme="minorHAnsi" w:cstheme="minorBidi"/>
              <w:noProof/>
              <w:sz w:val="22"/>
            </w:rPr>
          </w:pPr>
          <w:hyperlink w:anchor="_Toc231484148" w:history="1">
            <w:r w:rsidRPr="0092703B">
              <w:rPr>
                <w:rStyle w:val="Kpr"/>
                <w:noProof/>
              </w:rPr>
              <w:t>3.3.</w:t>
            </w:r>
            <w:r>
              <w:rPr>
                <w:rFonts w:asciiTheme="minorHAnsi" w:hAnsiTheme="minorHAnsi" w:cstheme="minorBidi"/>
                <w:noProof/>
                <w:sz w:val="22"/>
              </w:rPr>
              <w:tab/>
            </w:r>
            <w:r w:rsidRPr="0092703B">
              <w:rPr>
                <w:rStyle w:val="Kpr"/>
                <w:noProof/>
              </w:rPr>
              <w:t>Çözüm Detayları (20 Puan)</w:t>
            </w:r>
            <w:r>
              <w:rPr>
                <w:noProof/>
                <w:webHidden/>
              </w:rPr>
              <w:tab/>
            </w:r>
            <w:r>
              <w:rPr>
                <w:noProof/>
                <w:webHidden/>
              </w:rPr>
              <w:fldChar w:fldCharType="begin"/>
            </w:r>
            <w:r>
              <w:rPr>
                <w:noProof/>
                <w:webHidden/>
              </w:rPr>
              <w:instrText xml:space="preserve"> PAGEREF _Toc231484148 \h </w:instrText>
            </w:r>
            <w:r>
              <w:rPr>
                <w:noProof/>
                <w:webHidden/>
              </w:rPr>
            </w:r>
            <w:r>
              <w:rPr>
                <w:noProof/>
                <w:webHidden/>
              </w:rPr>
              <w:fldChar w:fldCharType="separate"/>
            </w:r>
            <w:r>
              <w:rPr>
                <w:noProof/>
                <w:webHidden/>
              </w:rPr>
              <w:t>3</w:t>
            </w:r>
            <w:r>
              <w:rPr>
                <w:noProof/>
                <w:webHidden/>
              </w:rPr>
              <w:fldChar w:fldCharType="end"/>
            </w:r>
          </w:hyperlink>
        </w:p>
        <w:p w14:paraId="41BA326C" w14:textId="6B150A52" w:rsidR="008E6A6F" w:rsidRDefault="008E6A6F">
          <w:pPr>
            <w:pStyle w:val="T1"/>
            <w:rPr>
              <w:rFonts w:asciiTheme="minorHAnsi" w:eastAsiaTheme="minorEastAsia" w:hAnsiTheme="minorHAnsi" w:cstheme="minorBidi"/>
              <w:b w:val="0"/>
              <w:bCs w:val="0"/>
              <w:sz w:val="22"/>
              <w:lang w:eastAsia="tr-TR"/>
            </w:rPr>
          </w:pPr>
          <w:hyperlink w:anchor="_Toc231484149" w:history="1">
            <w:r w:rsidRPr="0092703B">
              <w:rPr>
                <w:rStyle w:val="Kpr"/>
              </w:rPr>
              <w:t>4.</w:t>
            </w:r>
            <w:r>
              <w:rPr>
                <w:rFonts w:asciiTheme="minorHAnsi" w:eastAsiaTheme="minorEastAsia" w:hAnsiTheme="minorHAnsi" w:cstheme="minorBidi"/>
                <w:b w:val="0"/>
                <w:bCs w:val="0"/>
                <w:sz w:val="22"/>
                <w:lang w:eastAsia="tr-TR"/>
              </w:rPr>
              <w:tab/>
            </w:r>
            <w:r w:rsidRPr="0092703B">
              <w:rPr>
                <w:rStyle w:val="Kpr"/>
              </w:rPr>
              <w:t>ÇÖZÜMÜN SINANMASI (20 PUAN)</w:t>
            </w:r>
            <w:r>
              <w:rPr>
                <w:webHidden/>
              </w:rPr>
              <w:tab/>
            </w:r>
            <w:r>
              <w:rPr>
                <w:webHidden/>
              </w:rPr>
              <w:fldChar w:fldCharType="begin"/>
            </w:r>
            <w:r>
              <w:rPr>
                <w:webHidden/>
              </w:rPr>
              <w:instrText xml:space="preserve"> PAGEREF _Toc231484149 \h </w:instrText>
            </w:r>
            <w:r>
              <w:rPr>
                <w:webHidden/>
              </w:rPr>
            </w:r>
            <w:r>
              <w:rPr>
                <w:webHidden/>
              </w:rPr>
              <w:fldChar w:fldCharType="separate"/>
            </w:r>
            <w:r>
              <w:rPr>
                <w:webHidden/>
              </w:rPr>
              <w:t>3</w:t>
            </w:r>
            <w:r>
              <w:rPr>
                <w:webHidden/>
              </w:rPr>
              <w:fldChar w:fldCharType="end"/>
            </w:r>
          </w:hyperlink>
        </w:p>
        <w:p w14:paraId="1F2D3D1E" w14:textId="24F88B17" w:rsidR="008E6A6F" w:rsidRDefault="008E6A6F">
          <w:pPr>
            <w:pStyle w:val="T1"/>
            <w:rPr>
              <w:rFonts w:asciiTheme="minorHAnsi" w:eastAsiaTheme="minorEastAsia" w:hAnsiTheme="minorHAnsi" w:cstheme="minorBidi"/>
              <w:b w:val="0"/>
              <w:bCs w:val="0"/>
              <w:sz w:val="22"/>
              <w:lang w:eastAsia="tr-TR"/>
            </w:rPr>
          </w:pPr>
          <w:hyperlink w:anchor="_Toc231484150" w:history="1">
            <w:r w:rsidRPr="0092703B">
              <w:rPr>
                <w:rStyle w:val="Kpr"/>
              </w:rPr>
              <w:t>5.</w:t>
            </w:r>
            <w:r>
              <w:rPr>
                <w:rFonts w:asciiTheme="minorHAnsi" w:eastAsiaTheme="minorEastAsia" w:hAnsiTheme="minorHAnsi" w:cstheme="minorBidi"/>
                <w:b w:val="0"/>
                <w:bCs w:val="0"/>
                <w:sz w:val="22"/>
                <w:lang w:eastAsia="tr-TR"/>
              </w:rPr>
              <w:tab/>
            </w:r>
            <w:r w:rsidRPr="0092703B">
              <w:rPr>
                <w:rStyle w:val="Kpr"/>
              </w:rPr>
              <w:t>KAYNAKÇA (5 PUAN)</w:t>
            </w:r>
            <w:r>
              <w:rPr>
                <w:webHidden/>
              </w:rPr>
              <w:tab/>
            </w:r>
            <w:r>
              <w:rPr>
                <w:webHidden/>
              </w:rPr>
              <w:fldChar w:fldCharType="begin"/>
            </w:r>
            <w:r>
              <w:rPr>
                <w:webHidden/>
              </w:rPr>
              <w:instrText xml:space="preserve"> PAGEREF _Toc231484150 \h </w:instrText>
            </w:r>
            <w:r>
              <w:rPr>
                <w:webHidden/>
              </w:rPr>
            </w:r>
            <w:r>
              <w:rPr>
                <w:webHidden/>
              </w:rPr>
              <w:fldChar w:fldCharType="separate"/>
            </w:r>
            <w:r>
              <w:rPr>
                <w:webHidden/>
              </w:rPr>
              <w:t>3</w:t>
            </w:r>
            <w:r>
              <w:rPr>
                <w:webHidden/>
              </w:rPr>
              <w:fldChar w:fldCharType="end"/>
            </w:r>
          </w:hyperlink>
        </w:p>
        <w:p w14:paraId="4C2CB85C" w14:textId="258E603F" w:rsidR="009A2EA4" w:rsidRPr="00B353F9" w:rsidRDefault="009A2EA4">
          <w:pPr>
            <w:rPr>
              <w:rFonts w:cs="Arial"/>
              <w:szCs w:val="24"/>
            </w:rPr>
          </w:pPr>
          <w:r w:rsidRPr="000576EA">
            <w:rPr>
              <w:rFonts w:cs="Arial"/>
              <w:bCs/>
              <w:szCs w:val="24"/>
            </w:rPr>
            <w:fldChar w:fldCharType="end"/>
          </w:r>
        </w:p>
      </w:sdtContent>
    </w:sdt>
    <w:p w14:paraId="2762B28D" w14:textId="21ED8B6E" w:rsidR="00D82C3E" w:rsidRPr="00B353F9" w:rsidRDefault="00D82C3E" w:rsidP="00D82C3E">
      <w:pPr>
        <w:rPr>
          <w:rFonts w:cs="Arial"/>
          <w:color w:val="44546A" w:themeColor="text2"/>
          <w:szCs w:val="24"/>
          <w:lang w:eastAsia="tr-TR"/>
        </w:rPr>
      </w:pPr>
      <w:r w:rsidRPr="00B353F9">
        <w:rPr>
          <w:rFonts w:cs="Arial"/>
          <w:color w:val="44546A" w:themeColor="text2"/>
          <w:szCs w:val="24"/>
        </w:rPr>
        <w:br w:type="page"/>
      </w:r>
    </w:p>
    <w:p w14:paraId="117B07F9" w14:textId="38D1E3FB" w:rsidR="004F1B10" w:rsidRPr="004F1B10" w:rsidRDefault="00C1257D" w:rsidP="00171A61">
      <w:pPr>
        <w:pStyle w:val="Balk1"/>
        <w:spacing w:line="276" w:lineRule="auto"/>
      </w:pPr>
      <w:bookmarkStart w:id="2" w:name="_Toc231484143"/>
      <w:r w:rsidRPr="009709D7">
        <w:lastRenderedPageBreak/>
        <w:t>PROJE ÖZETİ</w:t>
      </w:r>
      <w:r w:rsidR="0056708E" w:rsidRPr="009709D7">
        <w:t xml:space="preserve"> </w:t>
      </w:r>
      <w:bookmarkEnd w:id="2"/>
    </w:p>
    <w:p w14:paraId="417074AC" w14:textId="77777777" w:rsidR="001879B3" w:rsidRPr="001879B3" w:rsidRDefault="001879B3" w:rsidP="001879B3">
      <w:pPr>
        <w:spacing w:before="100" w:beforeAutospacing="1" w:after="100" w:afterAutospacing="1" w:line="240" w:lineRule="auto"/>
        <w:rPr>
          <w:rFonts w:eastAsia="Times New Roman" w:cs="Arial"/>
          <w:szCs w:val="24"/>
          <w:lang w:eastAsia="tr-TR"/>
        </w:rPr>
      </w:pPr>
      <w:bookmarkStart w:id="3" w:name="_Toc231484144"/>
      <w:r w:rsidRPr="001879B3">
        <w:rPr>
          <w:rFonts w:eastAsia="Times New Roman" w:cs="Arial"/>
          <w:szCs w:val="24"/>
          <w:lang w:eastAsia="tr-TR"/>
        </w:rPr>
        <w:t xml:space="preserve">Bu projede, trafik kamerası görüntülerini gerçek zamanlı analiz ederek sürücü davranışları, araç özellikleri ve kural ihlallerini tespit eden yapay zekâ tabanlı </w:t>
      </w:r>
      <w:proofErr w:type="gramStart"/>
      <w:r w:rsidRPr="001879B3">
        <w:rPr>
          <w:rFonts w:eastAsia="Times New Roman" w:cs="Arial"/>
          <w:szCs w:val="24"/>
          <w:lang w:eastAsia="tr-TR"/>
        </w:rPr>
        <w:t>entegre</w:t>
      </w:r>
      <w:proofErr w:type="gramEnd"/>
      <w:r w:rsidRPr="001879B3">
        <w:rPr>
          <w:rFonts w:eastAsia="Times New Roman" w:cs="Arial"/>
          <w:szCs w:val="24"/>
          <w:lang w:eastAsia="tr-TR"/>
        </w:rPr>
        <w:t xml:space="preserve"> bir sistem geliştirilmiştir. Bilgisayarlı görü ve derin öğrenme tekniklerini birleştiren mimari; sürüş ihlallerini (telefon kullanımı, emniyet kemeri ihlali, slalom vb.) ve araç detaylarını (plaka, renk, kasa tipi) eş zamanlı işleyerek standart JSON çıktıları üretmektedir.</w:t>
      </w:r>
    </w:p>
    <w:p w14:paraId="1238C4A0" w14:textId="48F8245C" w:rsidR="001879B3" w:rsidRPr="001879B3" w:rsidRDefault="001879B3" w:rsidP="001879B3">
      <w:pPr>
        <w:spacing w:before="100" w:beforeAutospacing="1" w:after="100" w:afterAutospacing="1" w:line="240" w:lineRule="auto"/>
        <w:rPr>
          <w:rFonts w:eastAsia="Times New Roman" w:cs="Arial"/>
          <w:szCs w:val="24"/>
          <w:lang w:eastAsia="tr-TR"/>
        </w:rPr>
      </w:pPr>
      <w:r w:rsidRPr="001879B3">
        <w:rPr>
          <w:rFonts w:eastAsia="Times New Roman" w:cs="Arial"/>
          <w:szCs w:val="24"/>
          <w:lang w:eastAsia="tr-TR"/>
        </w:rPr>
        <w:t>Gerçek saha koşullarındaki zorlukları (düşük çözünürlük, gece çekimi, perspektif bozulmaları) aşmak için YOLOv8 nesne algılama modelleri</w:t>
      </w:r>
      <w:r w:rsidR="001665C8">
        <w:rPr>
          <w:rFonts w:eastAsia="Times New Roman" w:cs="Arial"/>
          <w:szCs w:val="24"/>
          <w:lang w:eastAsia="tr-TR"/>
        </w:rPr>
        <w:t xml:space="preserve"> [1]</w:t>
      </w:r>
      <w:r w:rsidRPr="001879B3">
        <w:rPr>
          <w:rFonts w:eastAsia="Times New Roman" w:cs="Arial"/>
          <w:szCs w:val="24"/>
          <w:lang w:eastAsia="tr-TR"/>
        </w:rPr>
        <w:t xml:space="preserve">; </w:t>
      </w:r>
      <w:proofErr w:type="spellStart"/>
      <w:r w:rsidRPr="001879B3">
        <w:rPr>
          <w:rFonts w:eastAsia="Times New Roman" w:cs="Arial"/>
          <w:szCs w:val="24"/>
          <w:lang w:eastAsia="tr-TR"/>
        </w:rPr>
        <w:t>MediaPipe</w:t>
      </w:r>
      <w:proofErr w:type="spellEnd"/>
      <w:r w:rsidR="001665C8">
        <w:rPr>
          <w:rFonts w:eastAsia="Times New Roman" w:cs="Arial"/>
          <w:szCs w:val="24"/>
          <w:lang w:eastAsia="tr-TR"/>
        </w:rPr>
        <w:t xml:space="preserve"> [2]</w:t>
      </w:r>
      <w:r w:rsidRPr="001879B3">
        <w:rPr>
          <w:rFonts w:eastAsia="Times New Roman" w:cs="Arial"/>
          <w:szCs w:val="24"/>
          <w:lang w:eastAsia="tr-TR"/>
        </w:rPr>
        <w:t xml:space="preserve">, CLAHE algoritmaları </w:t>
      </w:r>
      <w:r w:rsidR="001665C8">
        <w:rPr>
          <w:rFonts w:eastAsia="Times New Roman" w:cs="Arial"/>
          <w:szCs w:val="24"/>
          <w:lang w:eastAsia="tr-TR"/>
        </w:rPr>
        <w:t xml:space="preserve">[3] </w:t>
      </w:r>
      <w:r w:rsidRPr="001879B3">
        <w:rPr>
          <w:rFonts w:eastAsia="Times New Roman" w:cs="Arial"/>
          <w:szCs w:val="24"/>
          <w:lang w:eastAsia="tr-TR"/>
        </w:rPr>
        <w:t xml:space="preserve">ve </w:t>
      </w:r>
      <w:proofErr w:type="spellStart"/>
      <w:r w:rsidRPr="001879B3">
        <w:rPr>
          <w:rFonts w:eastAsia="Times New Roman" w:cs="Arial"/>
          <w:szCs w:val="24"/>
          <w:lang w:eastAsia="tr-TR"/>
        </w:rPr>
        <w:t>PyTorch</w:t>
      </w:r>
      <w:proofErr w:type="spellEnd"/>
      <w:r w:rsidRPr="001879B3">
        <w:rPr>
          <w:rFonts w:eastAsia="Times New Roman" w:cs="Arial"/>
          <w:szCs w:val="24"/>
          <w:lang w:eastAsia="tr-TR"/>
        </w:rPr>
        <w:t xml:space="preserve"> tabanlı LSTM </w:t>
      </w:r>
      <w:r w:rsidR="001665C8">
        <w:rPr>
          <w:rFonts w:eastAsia="Times New Roman" w:cs="Arial"/>
          <w:szCs w:val="24"/>
          <w:lang w:eastAsia="tr-TR"/>
        </w:rPr>
        <w:t xml:space="preserve">[4] </w:t>
      </w:r>
      <w:r w:rsidRPr="001879B3">
        <w:rPr>
          <w:rFonts w:eastAsia="Times New Roman" w:cs="Arial"/>
          <w:szCs w:val="24"/>
          <w:lang w:eastAsia="tr-TR"/>
        </w:rPr>
        <w:t>ağlarıyla desteklenmiştir. Ayrıca, hatalı tespitleri en aza indirmek amacıyla fiziksel doğrulama ve oylama mekanizmalarını içeren hibrit bir karar sistemi kurulmuştur.</w:t>
      </w:r>
    </w:p>
    <w:p w14:paraId="26DBF54F" w14:textId="6D0F3E26" w:rsidR="001879B3" w:rsidRPr="001879B3" w:rsidRDefault="001879B3" w:rsidP="001879B3">
      <w:pPr>
        <w:spacing w:before="100" w:beforeAutospacing="1" w:after="100" w:afterAutospacing="1" w:line="240" w:lineRule="auto"/>
        <w:rPr>
          <w:rFonts w:eastAsia="Times New Roman" w:cs="Arial"/>
          <w:szCs w:val="24"/>
          <w:lang w:eastAsia="tr-TR"/>
        </w:rPr>
      </w:pPr>
      <w:r w:rsidRPr="001879B3">
        <w:rPr>
          <w:rFonts w:eastAsia="Times New Roman" w:cs="Arial"/>
          <w:szCs w:val="24"/>
          <w:lang w:eastAsia="tr-TR"/>
        </w:rPr>
        <w:t>Model eğitiminde açık kaynaklı, özgün ve sentetik veriler harmanlanarak aktif öğrenme yaklaşımı benimsenmiştir. Geliştirilen Çok Ölçekli (Multi-</w:t>
      </w:r>
      <w:proofErr w:type="spellStart"/>
      <w:r w:rsidRPr="001879B3">
        <w:rPr>
          <w:rFonts w:eastAsia="Times New Roman" w:cs="Arial"/>
          <w:szCs w:val="24"/>
          <w:lang w:eastAsia="tr-TR"/>
        </w:rPr>
        <w:t>Scale</w:t>
      </w:r>
      <w:proofErr w:type="spellEnd"/>
      <w:r w:rsidRPr="001879B3">
        <w:rPr>
          <w:rFonts w:eastAsia="Times New Roman" w:cs="Arial"/>
          <w:szCs w:val="24"/>
          <w:lang w:eastAsia="tr-TR"/>
        </w:rPr>
        <w:t>) LSTM mimarisi</w:t>
      </w:r>
      <w:r w:rsidR="001665C8">
        <w:rPr>
          <w:rFonts w:eastAsia="Times New Roman" w:cs="Arial"/>
          <w:szCs w:val="24"/>
          <w:lang w:eastAsia="tr-TR"/>
        </w:rPr>
        <w:t xml:space="preserve"> [5]</w:t>
      </w:r>
      <w:r w:rsidRPr="001879B3">
        <w:rPr>
          <w:rFonts w:eastAsia="Times New Roman" w:cs="Arial"/>
          <w:szCs w:val="24"/>
          <w:lang w:eastAsia="tr-TR"/>
        </w:rPr>
        <w:t xml:space="preserve">, slalom tespiti için özel oluşturulan devasa veri setiyle eğitilerek %99,26 doğruluk oranına ulaşmıştır. Bunun yanı sıra, dinamik optimizasyon algoritmalarıyla (kare atlama, erken çıkış) sistemin işlem yükü hafifletilmiş ve 30 FPS üzerinde gerçek zamanlı çalışma performansı elde </w:t>
      </w:r>
      <w:proofErr w:type="spellStart"/>
      <w:r w:rsidRPr="001879B3">
        <w:rPr>
          <w:rFonts w:eastAsia="Times New Roman" w:cs="Arial"/>
          <w:szCs w:val="24"/>
          <w:lang w:eastAsia="tr-TR"/>
        </w:rPr>
        <w:t>edilmiştir.</w:t>
      </w:r>
      <w:proofErr w:type="spellEnd"/>
    </w:p>
    <w:p w14:paraId="5F5EA09A" w14:textId="77777777" w:rsidR="001879B3" w:rsidRPr="001879B3" w:rsidRDefault="001879B3" w:rsidP="001879B3">
      <w:pPr>
        <w:spacing w:before="100" w:beforeAutospacing="1" w:after="100" w:afterAutospacing="1" w:line="240" w:lineRule="auto"/>
        <w:rPr>
          <w:rFonts w:eastAsia="Times New Roman" w:cs="Arial"/>
          <w:szCs w:val="24"/>
          <w:lang w:eastAsia="tr-TR"/>
        </w:rPr>
      </w:pPr>
      <w:proofErr w:type="spellStart"/>
      <w:r w:rsidRPr="001879B3">
        <w:rPr>
          <w:rFonts w:eastAsia="Times New Roman" w:cs="Arial"/>
          <w:szCs w:val="24"/>
          <w:lang w:eastAsia="tr-TR"/>
        </w:rPr>
        <w:t>Sonuç</w:t>
      </w:r>
      <w:proofErr w:type="spellEnd"/>
      <w:r w:rsidRPr="001879B3">
        <w:rPr>
          <w:rFonts w:eastAsia="Times New Roman" w:cs="Arial"/>
          <w:szCs w:val="24"/>
          <w:lang w:eastAsia="tr-TR"/>
        </w:rPr>
        <w:t xml:space="preserve"> olarak, farklı yapay zekâ modellerini görüntü işleme teknikleriyle başarılı bir şekilde bütünleştiren bu mimari; gerçek trafik koşullarında hızlı, güvenilir ve ölçeklenebilir bir sürücü analiz çözümü sunmaktadır.</w:t>
      </w:r>
    </w:p>
    <w:p w14:paraId="4EBB27DC" w14:textId="77777777" w:rsidR="004F1B10" w:rsidRDefault="00BE14E2" w:rsidP="00171A61">
      <w:pPr>
        <w:pStyle w:val="Balk1"/>
        <w:spacing w:line="276" w:lineRule="auto"/>
      </w:pPr>
      <w:r w:rsidRPr="00BE14E2">
        <w:t>VERİSETİ OLUŞTURULMASI</w:t>
      </w:r>
    </w:p>
    <w:p w14:paraId="7364DC8D" w14:textId="779CA036" w:rsidR="00C1257D" w:rsidRDefault="0093066B" w:rsidP="00171A61">
      <w:pPr>
        <w:pStyle w:val="Balk1"/>
        <w:numPr>
          <w:ilvl w:val="0"/>
          <w:numId w:val="0"/>
        </w:numPr>
        <w:spacing w:line="276" w:lineRule="auto"/>
      </w:pPr>
      <w:r>
        <w:t xml:space="preserve"> </w:t>
      </w:r>
      <w:bookmarkEnd w:id="3"/>
    </w:p>
    <w:p w14:paraId="2B0936AC" w14:textId="77777777" w:rsidR="00BC2EB0" w:rsidRPr="00BC2EB0" w:rsidRDefault="00BC2EB0" w:rsidP="00BC2EB0">
      <w:pPr>
        <w:pStyle w:val="GvdeMetni"/>
        <w:spacing w:line="276" w:lineRule="auto"/>
        <w:ind w:right="278"/>
        <w:jc w:val="both"/>
        <w:rPr>
          <w:rFonts w:cs="Arial"/>
        </w:rPr>
      </w:pPr>
      <w:bookmarkStart w:id="4" w:name="_Toc231484145"/>
      <w:r w:rsidRPr="00BC2EB0">
        <w:rPr>
          <w:rFonts w:cs="Arial"/>
        </w:rPr>
        <w:t xml:space="preserve">Eğitim sürecinde, gerçek dünya koşullarını yansıtacak hibrit ve dinamik bir veri seti kurgulanmıştır. </w:t>
      </w:r>
      <w:proofErr w:type="spellStart"/>
      <w:r w:rsidRPr="00BC2EB0">
        <w:rPr>
          <w:rFonts w:cs="Arial"/>
        </w:rPr>
        <w:t>StateFarm</w:t>
      </w:r>
      <w:proofErr w:type="spellEnd"/>
      <w:r w:rsidRPr="00BC2EB0">
        <w:rPr>
          <w:rFonts w:cs="Arial"/>
        </w:rPr>
        <w:t xml:space="preserve"> gibi açık kaynaklı setlerin yetersiz kaldığı; uzak mesafe plaka </w:t>
      </w:r>
      <w:proofErr w:type="spellStart"/>
      <w:r w:rsidRPr="00BC2EB0">
        <w:rPr>
          <w:rFonts w:cs="Arial"/>
        </w:rPr>
        <w:t>piksellenmesi</w:t>
      </w:r>
      <w:proofErr w:type="spellEnd"/>
      <w:r w:rsidRPr="00BC2EB0">
        <w:rPr>
          <w:rFonts w:cs="Arial"/>
        </w:rPr>
        <w:t xml:space="preserve"> veya gece cam yansımaları nedeniyle emniyet kemerinin tespit edilememesi gibi zorlu senaryolara özel olarak odaklanılmıştır. Bu eksikleri gidermek için takım üyelerince farklı açı ve ışık koşullarında özgün fotoğraflar çekilmiş ve elde edilen veriler CVAT ile </w:t>
      </w:r>
      <w:proofErr w:type="spellStart"/>
      <w:r w:rsidRPr="00BC2EB0">
        <w:rPr>
          <w:rFonts w:cs="Arial"/>
        </w:rPr>
        <w:t>Roboflow</w:t>
      </w:r>
      <w:proofErr w:type="spellEnd"/>
      <w:r w:rsidRPr="00BC2EB0">
        <w:rPr>
          <w:rFonts w:cs="Arial"/>
        </w:rPr>
        <w:t xml:space="preserve"> platformları üzerinden "</w:t>
      </w:r>
      <w:proofErr w:type="spellStart"/>
      <w:r w:rsidRPr="00BC2EB0">
        <w:rPr>
          <w:rFonts w:cs="Arial"/>
        </w:rPr>
        <w:t>Bounding</w:t>
      </w:r>
      <w:proofErr w:type="spellEnd"/>
      <w:r w:rsidRPr="00BC2EB0">
        <w:rPr>
          <w:rFonts w:cs="Arial"/>
        </w:rPr>
        <w:t xml:space="preserve"> Box" yöntemiyle titizlikle etiketlenmiştir.</w:t>
      </w:r>
    </w:p>
    <w:p w14:paraId="0C7524B7" w14:textId="77777777" w:rsidR="00BC2EB0" w:rsidRPr="00BC2EB0" w:rsidRDefault="00BC2EB0" w:rsidP="00BC2EB0">
      <w:pPr>
        <w:pStyle w:val="GvdeMetni"/>
        <w:spacing w:line="276" w:lineRule="auto"/>
        <w:ind w:right="278"/>
        <w:jc w:val="both"/>
        <w:rPr>
          <w:rFonts w:cs="Arial"/>
        </w:rPr>
      </w:pPr>
    </w:p>
    <w:p w14:paraId="1B832B25" w14:textId="77777777" w:rsidR="00BC2EB0" w:rsidRPr="00BC2EB0" w:rsidRDefault="00BC2EB0" w:rsidP="00BC2EB0">
      <w:pPr>
        <w:pStyle w:val="GvdeMetni"/>
        <w:spacing w:line="276" w:lineRule="auto"/>
        <w:ind w:right="278"/>
        <w:jc w:val="both"/>
        <w:rPr>
          <w:rFonts w:cs="Arial"/>
        </w:rPr>
      </w:pPr>
      <w:r w:rsidRPr="00BC2EB0">
        <w:rPr>
          <w:rFonts w:cs="Arial"/>
        </w:rPr>
        <w:t xml:space="preserve">Çevresel bozucu etkileri modele öğretmek için Data </w:t>
      </w:r>
      <w:proofErr w:type="spellStart"/>
      <w:r w:rsidRPr="00BC2EB0">
        <w:rPr>
          <w:rFonts w:cs="Arial"/>
        </w:rPr>
        <w:t>Augmentation</w:t>
      </w:r>
      <w:proofErr w:type="spellEnd"/>
      <w:r w:rsidRPr="00BC2EB0">
        <w:rPr>
          <w:rFonts w:cs="Arial"/>
        </w:rPr>
        <w:t xml:space="preserve"> (Veri Çoğaltma) teknikleri aktif olarak kullanılmıştır. YOLOv8 eğitimine </w:t>
      </w:r>
      <w:proofErr w:type="spellStart"/>
      <w:r w:rsidRPr="00BC2EB0">
        <w:rPr>
          <w:rFonts w:cs="Arial"/>
        </w:rPr>
        <w:t>Mosaic</w:t>
      </w:r>
      <w:proofErr w:type="spellEnd"/>
      <w:r w:rsidRPr="00BC2EB0">
        <w:rPr>
          <w:rFonts w:cs="Arial"/>
        </w:rPr>
        <w:t xml:space="preserve">, </w:t>
      </w:r>
      <w:proofErr w:type="spellStart"/>
      <w:r w:rsidRPr="00BC2EB0">
        <w:rPr>
          <w:rFonts w:cs="Arial"/>
        </w:rPr>
        <w:t>MixUp</w:t>
      </w:r>
      <w:proofErr w:type="spellEnd"/>
      <w:r w:rsidRPr="00BC2EB0">
        <w:rPr>
          <w:rFonts w:cs="Arial"/>
        </w:rPr>
        <w:t xml:space="preserve">, </w:t>
      </w:r>
      <w:proofErr w:type="spellStart"/>
      <w:r w:rsidRPr="00BC2EB0">
        <w:rPr>
          <w:rFonts w:cs="Arial"/>
        </w:rPr>
        <w:t>Random</w:t>
      </w:r>
      <w:proofErr w:type="spellEnd"/>
      <w:r w:rsidRPr="00BC2EB0">
        <w:rPr>
          <w:rFonts w:cs="Arial"/>
        </w:rPr>
        <w:t xml:space="preserve"> </w:t>
      </w:r>
      <w:proofErr w:type="spellStart"/>
      <w:r w:rsidRPr="00BC2EB0">
        <w:rPr>
          <w:rFonts w:cs="Arial"/>
        </w:rPr>
        <w:t>Crop</w:t>
      </w:r>
      <w:proofErr w:type="spellEnd"/>
      <w:r w:rsidRPr="00BC2EB0">
        <w:rPr>
          <w:rFonts w:cs="Arial"/>
        </w:rPr>
        <w:t xml:space="preserve"> ve perspektif (</w:t>
      </w:r>
      <w:proofErr w:type="spellStart"/>
      <w:r w:rsidRPr="00BC2EB0">
        <w:rPr>
          <w:rFonts w:cs="Arial"/>
        </w:rPr>
        <w:t>Warp</w:t>
      </w:r>
      <w:proofErr w:type="spellEnd"/>
      <w:r w:rsidRPr="00BC2EB0">
        <w:rPr>
          <w:rFonts w:cs="Arial"/>
        </w:rPr>
        <w:t xml:space="preserve">) dönüşümleri entegre edilmiş; rastgele parlaklık/kontrast, HSV ayarları ve bulanıklık filtreleriyle gece karanlığı ile güneş parlaması gibi zorlu </w:t>
      </w:r>
      <w:r w:rsidRPr="00BC2EB0">
        <w:rPr>
          <w:rFonts w:cs="Arial"/>
        </w:rPr>
        <w:lastRenderedPageBreak/>
        <w:t>durumlar simüle edilmiştir. Ayrıca, genelleme yeteneğini artırmak için aktif öğrenme benimsenerek, doğrulama setinde hatalı tahmin edilen görseller eğitim setine geri eklenmiş ve modelin zayıf olduğu bu noktalarda yeniden eğitilmesi sağlanmıştır.</w:t>
      </w:r>
    </w:p>
    <w:p w14:paraId="0DDAA4F2" w14:textId="77777777" w:rsidR="00BC2EB0" w:rsidRPr="00BC2EB0" w:rsidRDefault="00BC2EB0" w:rsidP="00BC2EB0">
      <w:pPr>
        <w:pStyle w:val="GvdeMetni"/>
        <w:spacing w:line="276" w:lineRule="auto"/>
        <w:ind w:right="278"/>
        <w:jc w:val="both"/>
        <w:rPr>
          <w:rFonts w:cs="Arial"/>
        </w:rPr>
      </w:pPr>
    </w:p>
    <w:p w14:paraId="121AE8EF" w14:textId="4FE4EBFA" w:rsidR="00BC2EB0" w:rsidRPr="00BC2EB0" w:rsidRDefault="00BC2EB0" w:rsidP="00BC2EB0">
      <w:pPr>
        <w:pStyle w:val="GvdeMetni"/>
        <w:spacing w:line="276" w:lineRule="auto"/>
        <w:ind w:right="278"/>
        <w:jc w:val="both"/>
        <w:rPr>
          <w:rFonts w:cs="Arial"/>
        </w:rPr>
      </w:pPr>
      <w:r w:rsidRPr="00BC2EB0">
        <w:rPr>
          <w:rFonts w:cs="Arial"/>
        </w:rPr>
        <w:t xml:space="preserve">Sınıf dengesizliği (Data </w:t>
      </w:r>
      <w:proofErr w:type="spellStart"/>
      <w:r w:rsidRPr="00BC2EB0">
        <w:rPr>
          <w:rFonts w:cs="Arial"/>
        </w:rPr>
        <w:t>Balancing</w:t>
      </w:r>
      <w:proofErr w:type="spellEnd"/>
      <w:r w:rsidRPr="00BC2EB0">
        <w:rPr>
          <w:rFonts w:cs="Arial"/>
        </w:rPr>
        <w:t>) problemini çözmek için, esneme ve su içme gibi kısa süreli eylemlerde sentetik veri üretimi ve aşırı örnekleme (</w:t>
      </w:r>
      <w:proofErr w:type="spellStart"/>
      <w:r w:rsidRPr="00BC2EB0">
        <w:rPr>
          <w:rFonts w:cs="Arial"/>
        </w:rPr>
        <w:t>oversampling</w:t>
      </w:r>
      <w:proofErr w:type="spellEnd"/>
      <w:r w:rsidRPr="00BC2EB0">
        <w:rPr>
          <w:rFonts w:cs="Arial"/>
        </w:rPr>
        <w:t>)</w:t>
      </w:r>
      <w:r w:rsidR="001665C8">
        <w:rPr>
          <w:rFonts w:cs="Arial"/>
        </w:rPr>
        <w:t xml:space="preserve"> [6]</w:t>
      </w:r>
      <w:r w:rsidRPr="00BC2EB0">
        <w:rPr>
          <w:rFonts w:cs="Arial"/>
        </w:rPr>
        <w:t xml:space="preserve"> uygulanmıştır. Özellikle slalom tespiti için kutu titremeleri ve perspektif kaymaları barındıran 500.000 satırlık kapsamlı bir sentetik zaman serisi veri seti oluşturulmuştur. Bu süreçlerle uyumlu olarak </w:t>
      </w:r>
      <w:proofErr w:type="spellStart"/>
      <w:r w:rsidRPr="00BC2EB0">
        <w:rPr>
          <w:rFonts w:cs="Arial"/>
        </w:rPr>
        <w:t>hiperparametre</w:t>
      </w:r>
      <w:proofErr w:type="spellEnd"/>
      <w:r w:rsidRPr="00BC2EB0">
        <w:rPr>
          <w:rFonts w:cs="Arial"/>
        </w:rPr>
        <w:t xml:space="preserve"> optimizasyonları özenle yapılmıştır: Plaka gibi küçük nesnelerin tespitinde yüksek çözünürlük (</w:t>
      </w:r>
      <w:proofErr w:type="spellStart"/>
      <w:r w:rsidRPr="00BC2EB0">
        <w:rPr>
          <w:rFonts w:cs="Arial"/>
        </w:rPr>
        <w:t>imgsz</w:t>
      </w:r>
      <w:proofErr w:type="spellEnd"/>
      <w:r w:rsidRPr="00BC2EB0">
        <w:rPr>
          <w:rFonts w:cs="Arial"/>
        </w:rPr>
        <w:t>=800/640) tercih edilmiş, detayların tam öğrenilmesi için "</w:t>
      </w:r>
      <w:proofErr w:type="spellStart"/>
      <w:r w:rsidRPr="00BC2EB0">
        <w:rPr>
          <w:rFonts w:cs="Arial"/>
        </w:rPr>
        <w:t>early</w:t>
      </w:r>
      <w:proofErr w:type="spellEnd"/>
      <w:r w:rsidRPr="00BC2EB0">
        <w:rPr>
          <w:rFonts w:cs="Arial"/>
        </w:rPr>
        <w:t xml:space="preserve"> </w:t>
      </w:r>
      <w:proofErr w:type="spellStart"/>
      <w:r w:rsidRPr="00BC2EB0">
        <w:rPr>
          <w:rFonts w:cs="Arial"/>
        </w:rPr>
        <w:t>stopping</w:t>
      </w:r>
      <w:proofErr w:type="spellEnd"/>
      <w:r w:rsidRPr="00BC2EB0">
        <w:rPr>
          <w:rFonts w:cs="Arial"/>
        </w:rPr>
        <w:t>" (</w:t>
      </w:r>
      <w:proofErr w:type="spellStart"/>
      <w:r w:rsidRPr="00BC2EB0">
        <w:rPr>
          <w:rFonts w:cs="Arial"/>
        </w:rPr>
        <w:t>patience</w:t>
      </w:r>
      <w:proofErr w:type="spellEnd"/>
      <w:r w:rsidRPr="00BC2EB0">
        <w:rPr>
          <w:rFonts w:cs="Arial"/>
        </w:rPr>
        <w:t xml:space="preserve">=0) devre dışı bırakılarak 100 </w:t>
      </w:r>
      <w:proofErr w:type="spellStart"/>
      <w:r w:rsidRPr="00BC2EB0">
        <w:rPr>
          <w:rFonts w:cs="Arial"/>
        </w:rPr>
        <w:t>epoch</w:t>
      </w:r>
      <w:proofErr w:type="spellEnd"/>
      <w:r w:rsidRPr="00BC2EB0">
        <w:rPr>
          <w:rFonts w:cs="Arial"/>
        </w:rPr>
        <w:t xml:space="preserve"> tamamlanması zorunlu tutulmuş ve modele açısal dönüşümler (</w:t>
      </w:r>
      <w:proofErr w:type="spellStart"/>
      <w:r w:rsidRPr="00BC2EB0">
        <w:rPr>
          <w:rFonts w:cs="Arial"/>
        </w:rPr>
        <w:t>degrees</w:t>
      </w:r>
      <w:proofErr w:type="spellEnd"/>
      <w:r w:rsidRPr="00BC2EB0">
        <w:rPr>
          <w:rFonts w:cs="Arial"/>
        </w:rPr>
        <w:t xml:space="preserve">=15.0, </w:t>
      </w:r>
      <w:proofErr w:type="spellStart"/>
      <w:r w:rsidRPr="00BC2EB0">
        <w:rPr>
          <w:rFonts w:cs="Arial"/>
        </w:rPr>
        <w:t>shear</w:t>
      </w:r>
      <w:proofErr w:type="spellEnd"/>
      <w:r w:rsidRPr="00BC2EB0">
        <w:rPr>
          <w:rFonts w:cs="Arial"/>
        </w:rPr>
        <w:t>=5.0) eklenmiştir. Buna karşın, araç rengi gibi genel özelliklerin sınıflandırılmasında işlemci yükünü azaltmak amacıyla düşük çözünürlük (</w:t>
      </w:r>
      <w:proofErr w:type="spellStart"/>
      <w:r w:rsidRPr="00BC2EB0">
        <w:rPr>
          <w:rFonts w:cs="Arial"/>
        </w:rPr>
        <w:t>imgsz</w:t>
      </w:r>
      <w:proofErr w:type="spellEnd"/>
      <w:r w:rsidRPr="00BC2EB0">
        <w:rPr>
          <w:rFonts w:cs="Arial"/>
        </w:rPr>
        <w:t>=224) ve yüksek yığın boyutu (</w:t>
      </w:r>
      <w:proofErr w:type="spellStart"/>
      <w:r w:rsidRPr="00BC2EB0">
        <w:rPr>
          <w:rFonts w:cs="Arial"/>
        </w:rPr>
        <w:t>batch</w:t>
      </w:r>
      <w:proofErr w:type="spellEnd"/>
      <w:r w:rsidRPr="00BC2EB0">
        <w:rPr>
          <w:rFonts w:cs="Arial"/>
        </w:rPr>
        <w:t>=256) kullanılarak stabilite artırılmış; son olarak araçların doğası gereği ters dönmeyeceği varsayımıyla dikey çevirme işlemi iptal edilmiştir.</w:t>
      </w:r>
    </w:p>
    <w:p w14:paraId="56F072F4" w14:textId="4041481A" w:rsidR="009D1385" w:rsidRPr="000214AB" w:rsidRDefault="007A33F4" w:rsidP="00171A61">
      <w:pPr>
        <w:pStyle w:val="GvdeMetni"/>
        <w:spacing w:line="276" w:lineRule="auto"/>
        <w:ind w:right="278"/>
        <w:jc w:val="both"/>
        <w:rPr>
          <w:rFonts w:ascii="Arial" w:hAnsi="Arial" w:cs="Arial"/>
        </w:rPr>
      </w:pPr>
      <w:r w:rsidRPr="006B61F5">
        <w:rPr>
          <w:rFonts w:ascii="Arial" w:hAnsi="Arial" w:cs="Arial"/>
        </w:rPr>
        <w:t xml:space="preserve"> </w:t>
      </w:r>
    </w:p>
    <w:p w14:paraId="726DCC2F" w14:textId="44F7C800" w:rsidR="009D1385" w:rsidRPr="009D1385" w:rsidRDefault="00BE14E2" w:rsidP="00171A61">
      <w:pPr>
        <w:pStyle w:val="Balk1"/>
        <w:spacing w:line="276" w:lineRule="auto"/>
      </w:pPr>
      <w:r w:rsidRPr="00BE14E2">
        <w:t xml:space="preserve">YAPAY </w:t>
      </w:r>
      <w:r w:rsidR="006F6B5D" w:rsidRPr="00BE14E2">
        <w:t>ZEK</w:t>
      </w:r>
      <w:r w:rsidR="005B6879">
        <w:t>Â</w:t>
      </w:r>
      <w:r w:rsidRPr="00BE14E2">
        <w:t xml:space="preserve"> ÇÖZÜMÜ</w:t>
      </w:r>
      <w:r w:rsidR="0093066B">
        <w:t xml:space="preserve"> </w:t>
      </w:r>
      <w:bookmarkEnd w:id="4"/>
    </w:p>
    <w:p w14:paraId="44A61F58" w14:textId="63DD6A3B" w:rsidR="00DE612B" w:rsidRPr="00DE612B" w:rsidRDefault="00AC19F5" w:rsidP="00DE612B">
      <w:pPr>
        <w:pStyle w:val="Balk2"/>
        <w:spacing w:line="276" w:lineRule="auto"/>
      </w:pPr>
      <w:bookmarkStart w:id="5" w:name="_Toc231484146"/>
      <w:r w:rsidRPr="009709D7">
        <w:t>3.1.</w:t>
      </w:r>
      <w:r w:rsidR="00845D77" w:rsidRPr="009709D7">
        <w:tab/>
      </w:r>
      <w:r w:rsidR="00BE14E2" w:rsidRPr="009709D7">
        <w:t>Problemin Analizi</w:t>
      </w:r>
      <w:r w:rsidR="00CA0CD1" w:rsidRPr="009709D7">
        <w:t xml:space="preserve"> </w:t>
      </w:r>
      <w:bookmarkEnd w:id="5"/>
    </w:p>
    <w:p w14:paraId="455AA475" w14:textId="77777777" w:rsidR="00DE612B" w:rsidRPr="00DE612B" w:rsidRDefault="00DE612B" w:rsidP="00DE612B">
      <w:pPr>
        <w:spacing w:line="276" w:lineRule="auto"/>
        <w:rPr>
          <w:rFonts w:eastAsia="Times New Roman"/>
          <w:szCs w:val="24"/>
          <w:lang w:eastAsia="tr-TR"/>
        </w:rPr>
      </w:pPr>
      <w:r w:rsidRPr="00DE612B">
        <w:rPr>
          <w:rFonts w:eastAsia="Times New Roman"/>
          <w:szCs w:val="24"/>
          <w:lang w:eastAsia="tr-TR"/>
        </w:rPr>
        <w:t xml:space="preserve">Model geliştirme sürecindeki mühendislik zorlukları dört temel başlıkta toplanmaktadır. İlki, açık kaynaklı setlerin ideal koşullarda olması nedeniyle spesifik omuz/baş açıları ve çapraz araç görünümlerinde yaşanan özgün veri eksikliği (Data </w:t>
      </w:r>
      <w:proofErr w:type="spellStart"/>
      <w:r w:rsidRPr="00DE612B">
        <w:rPr>
          <w:rFonts w:eastAsia="Times New Roman"/>
          <w:szCs w:val="24"/>
          <w:lang w:eastAsia="tr-TR"/>
        </w:rPr>
        <w:t>Scarcity</w:t>
      </w:r>
      <w:proofErr w:type="spellEnd"/>
      <w:r w:rsidRPr="00DE612B">
        <w:rPr>
          <w:rFonts w:eastAsia="Times New Roman"/>
          <w:szCs w:val="24"/>
          <w:lang w:eastAsia="tr-TR"/>
        </w:rPr>
        <w:t xml:space="preserve">) sorunudur. İkinci zorluk, uzaklık ve yansımalar sebebiyle Sedan, </w:t>
      </w:r>
      <w:proofErr w:type="spellStart"/>
      <w:r w:rsidRPr="00DE612B">
        <w:rPr>
          <w:rFonts w:eastAsia="Times New Roman"/>
          <w:szCs w:val="24"/>
          <w:lang w:eastAsia="tr-TR"/>
        </w:rPr>
        <w:t>Hatchback</w:t>
      </w:r>
      <w:proofErr w:type="spellEnd"/>
      <w:r w:rsidRPr="00DE612B">
        <w:rPr>
          <w:rFonts w:eastAsia="Times New Roman"/>
          <w:szCs w:val="24"/>
          <w:lang w:eastAsia="tr-TR"/>
        </w:rPr>
        <w:t xml:space="preserve"> veya SUV formlarının karışmasına yol açan kasa tipi açı yanılgılarıdır. Bu durum, zorlu açılarda tespiti zorlaştırarak düşük çözünürlükte karar mekanizmasını zayıflatmaktadır.</w:t>
      </w:r>
    </w:p>
    <w:p w14:paraId="4163F25F" w14:textId="77777777" w:rsidR="00DE612B" w:rsidRPr="00DE612B" w:rsidRDefault="00DE612B" w:rsidP="00DE612B">
      <w:pPr>
        <w:spacing w:line="276" w:lineRule="auto"/>
        <w:rPr>
          <w:rFonts w:eastAsia="Times New Roman"/>
          <w:szCs w:val="24"/>
          <w:lang w:eastAsia="tr-TR"/>
        </w:rPr>
      </w:pPr>
      <w:r w:rsidRPr="00DE612B">
        <w:rPr>
          <w:rFonts w:eastAsia="Times New Roman"/>
          <w:szCs w:val="24"/>
          <w:lang w:eastAsia="tr-TR"/>
        </w:rPr>
        <w:t>Üçüncü problem, slalom eylemindeki derinlik (perspektif) illüzyonudur. Yakın ve uzak araçların aynı orandaki yanal kaymalarının ekranda çok farklı piksel hareketleriyle yansıması, kural tabanlı algoritmaları ciddi şekilde yanıltmaktadır. Son olarak, plaka okumada perspektif çarpılması ve düşük kontrast sorunu görülmektedir. Çapraz plakalarda pikseller deforme olurken; gece karanlığı veya güneş parlaması, standart OCR kütüphanelerinin ('0'-'O' veya '1'-'I' ayrımında) başarısız olmasına yol açmaktadır.</w:t>
      </w:r>
    </w:p>
    <w:p w14:paraId="3256067F" w14:textId="77777777" w:rsidR="00DE612B" w:rsidRPr="00DE612B" w:rsidRDefault="00DE612B" w:rsidP="00DE612B">
      <w:pPr>
        <w:spacing w:line="276" w:lineRule="auto"/>
        <w:rPr>
          <w:rFonts w:eastAsia="Times New Roman"/>
          <w:szCs w:val="24"/>
          <w:lang w:eastAsia="tr-TR"/>
        </w:rPr>
      </w:pPr>
      <w:r w:rsidRPr="00DE612B">
        <w:rPr>
          <w:rFonts w:eastAsia="Times New Roman"/>
          <w:szCs w:val="24"/>
          <w:lang w:eastAsia="tr-TR"/>
        </w:rPr>
        <w:t xml:space="preserve">Bu problemleri aşmak için "Böl ve Yönet" ile "Hafıza" mimarilerine dayalı bütüncül bir yaklaşım izlenmiştir. Veri eksikliği, özgün çekimler ve sentetik veri (Data </w:t>
      </w:r>
      <w:proofErr w:type="spellStart"/>
      <w:r w:rsidRPr="00DE612B">
        <w:rPr>
          <w:rFonts w:eastAsia="Times New Roman"/>
          <w:szCs w:val="24"/>
          <w:lang w:eastAsia="tr-TR"/>
        </w:rPr>
        <w:t>Augmentation</w:t>
      </w:r>
      <w:proofErr w:type="spellEnd"/>
      <w:r w:rsidRPr="00DE612B">
        <w:rPr>
          <w:rFonts w:eastAsia="Times New Roman"/>
          <w:szCs w:val="24"/>
          <w:lang w:eastAsia="tr-TR"/>
        </w:rPr>
        <w:t xml:space="preserve">) ile; kasa tipi yanılgıları ise modelin zorlandığı açılarda özel olarak yeniden eğitilmesiyle çözülmüştür. Ayrıca donanımsal hataları önlemek için, araç </w:t>
      </w:r>
      <w:r w:rsidRPr="00DE612B">
        <w:rPr>
          <w:rFonts w:eastAsia="Times New Roman"/>
          <w:szCs w:val="24"/>
          <w:lang w:eastAsia="tr-TR"/>
        </w:rPr>
        <w:lastRenderedPageBreak/>
        <w:t>kameraya yeterince yaklaşana dek (</w:t>
      </w:r>
      <w:proofErr w:type="spellStart"/>
      <w:r w:rsidRPr="00DE612B">
        <w:rPr>
          <w:rFonts w:eastAsia="Times New Roman"/>
          <w:szCs w:val="24"/>
          <w:lang w:eastAsia="tr-TR"/>
        </w:rPr>
        <w:t>w_</w:t>
      </w:r>
      <w:proofErr w:type="gramStart"/>
      <w:r w:rsidRPr="00DE612B">
        <w:rPr>
          <w:rFonts w:eastAsia="Times New Roman"/>
          <w:szCs w:val="24"/>
          <w:lang w:eastAsia="tr-TR"/>
        </w:rPr>
        <w:t>vehicle</w:t>
      </w:r>
      <w:proofErr w:type="spellEnd"/>
      <w:r w:rsidRPr="00DE612B">
        <w:rPr>
          <w:rFonts w:eastAsia="Times New Roman"/>
          <w:szCs w:val="24"/>
          <w:lang w:eastAsia="tr-TR"/>
        </w:rPr>
        <w:t xml:space="preserve"> &gt;</w:t>
      </w:r>
      <w:proofErr w:type="gramEnd"/>
      <w:r w:rsidRPr="00DE612B">
        <w:rPr>
          <w:rFonts w:eastAsia="Times New Roman"/>
          <w:szCs w:val="24"/>
          <w:lang w:eastAsia="tr-TR"/>
        </w:rPr>
        <w:t xml:space="preserve"> 150) tahmin yapılmamış ve ardışık beş karenin en çok tekrar eden (mod) sonucu kesin karar sayılmıştır.</w:t>
      </w:r>
    </w:p>
    <w:p w14:paraId="00E1E9EB" w14:textId="2377F227" w:rsidR="00791FEB" w:rsidRPr="00791FEB" w:rsidRDefault="00DE612B" w:rsidP="00171A61">
      <w:pPr>
        <w:spacing w:line="276" w:lineRule="auto"/>
        <w:rPr>
          <w:rFonts w:eastAsia="Times New Roman"/>
          <w:szCs w:val="24"/>
          <w:lang w:eastAsia="tr-TR"/>
        </w:rPr>
      </w:pPr>
      <w:r w:rsidRPr="00DE612B">
        <w:rPr>
          <w:rFonts w:eastAsia="Times New Roman"/>
          <w:szCs w:val="24"/>
          <w:lang w:eastAsia="tr-TR"/>
        </w:rPr>
        <w:t>Sistemin en karmaşık dinamiklerinden olan slalom hareketindeki perspektif illüzyonu ve YOLO kutu titremeleri (</w:t>
      </w:r>
      <w:proofErr w:type="spellStart"/>
      <w:r w:rsidRPr="00DE612B">
        <w:rPr>
          <w:rFonts w:eastAsia="Times New Roman"/>
          <w:szCs w:val="24"/>
          <w:lang w:eastAsia="tr-TR"/>
        </w:rPr>
        <w:t>Jitter</w:t>
      </w:r>
      <w:proofErr w:type="spellEnd"/>
      <w:r w:rsidRPr="00DE612B">
        <w:rPr>
          <w:rFonts w:eastAsia="Times New Roman"/>
          <w:szCs w:val="24"/>
          <w:lang w:eastAsia="tr-TR"/>
        </w:rPr>
        <w:t>) sorunu; fiziksel kurallar ve derin öğrenmeyi birleştiren hibrit "Multi-</w:t>
      </w:r>
      <w:proofErr w:type="spellStart"/>
      <w:r w:rsidRPr="00DE612B">
        <w:rPr>
          <w:rFonts w:eastAsia="Times New Roman"/>
          <w:szCs w:val="24"/>
          <w:lang w:eastAsia="tr-TR"/>
        </w:rPr>
        <w:t>Scale</w:t>
      </w:r>
      <w:proofErr w:type="spellEnd"/>
      <w:r w:rsidRPr="00DE612B">
        <w:rPr>
          <w:rFonts w:eastAsia="Times New Roman"/>
          <w:szCs w:val="24"/>
          <w:lang w:eastAsia="tr-TR"/>
        </w:rPr>
        <w:t xml:space="preserve">" çift pencereli hafıza sistemiyle aşılmıştır. Plaka okumadaki karmaşa ise üç aşamalı özel bir yapıyla çözülmüştür: Öncelikle CLAHE algoritmasıyla renk ve kontrast netleştirilmiş, ardından </w:t>
      </w:r>
      <w:proofErr w:type="spellStart"/>
      <w:r w:rsidRPr="00DE612B">
        <w:rPr>
          <w:rFonts w:eastAsia="Times New Roman"/>
          <w:szCs w:val="24"/>
          <w:lang w:eastAsia="tr-TR"/>
        </w:rPr>
        <w:t>warp_plate</w:t>
      </w:r>
      <w:proofErr w:type="spellEnd"/>
      <w:r w:rsidRPr="00DE612B">
        <w:rPr>
          <w:rFonts w:eastAsia="Times New Roman"/>
          <w:szCs w:val="24"/>
          <w:lang w:eastAsia="tr-TR"/>
        </w:rPr>
        <w:t xml:space="preserve"> işlemiyle geometrik yamukluklar düzeltilmiş ve karakterlere özel bağımsız bir yapay zekâ modeli kullanılmıştır. Olası son karakter yanılgıları da deterministik "</w:t>
      </w:r>
      <w:proofErr w:type="spellStart"/>
      <w:r w:rsidRPr="00DE612B">
        <w:rPr>
          <w:rFonts w:eastAsia="Times New Roman"/>
          <w:szCs w:val="24"/>
          <w:lang w:eastAsia="tr-TR"/>
        </w:rPr>
        <w:t>Regex</w:t>
      </w:r>
      <w:proofErr w:type="spellEnd"/>
      <w:r w:rsidRPr="00DE612B">
        <w:rPr>
          <w:rFonts w:eastAsia="Times New Roman"/>
          <w:szCs w:val="24"/>
          <w:lang w:eastAsia="tr-TR"/>
        </w:rPr>
        <w:t>" motoruyla standartlara uygun şekilde onarılarak sistem kusursuzlaştırılmıştır.</w:t>
      </w:r>
    </w:p>
    <w:p w14:paraId="504BF002" w14:textId="77777777" w:rsidR="004F1B10" w:rsidRDefault="00AD231D" w:rsidP="00171A61">
      <w:pPr>
        <w:pStyle w:val="Balk2"/>
        <w:spacing w:line="276" w:lineRule="auto"/>
      </w:pPr>
      <w:bookmarkStart w:id="6" w:name="_Toc231484147"/>
      <w:r w:rsidRPr="00382BCA">
        <w:t>3.2.</w:t>
      </w:r>
      <w:r w:rsidR="00845D77">
        <w:tab/>
      </w:r>
      <w:r w:rsidR="00BE14E2">
        <w:t>Çözüm Mimarisi</w:t>
      </w:r>
      <w:r w:rsidRPr="00382BCA">
        <w:t xml:space="preserve"> </w:t>
      </w:r>
      <w:bookmarkEnd w:id="6"/>
    </w:p>
    <w:p w14:paraId="6D381486" w14:textId="77777777" w:rsidR="001665C8" w:rsidRDefault="00DE612B" w:rsidP="004F4FCC">
      <w:pPr>
        <w:pStyle w:val="Balk2"/>
        <w:spacing w:line="276" w:lineRule="auto"/>
        <w:rPr>
          <w:rFonts w:ascii="Arial" w:eastAsia="Arial MT" w:hAnsi="Arial"/>
          <w:b w:val="0"/>
          <w:color w:val="auto"/>
        </w:rPr>
      </w:pPr>
      <w:r w:rsidRPr="00DE612B">
        <w:rPr>
          <w:rFonts w:ascii="Arial" w:eastAsia="Arial MT" w:hAnsi="Arial"/>
          <w:b w:val="0"/>
          <w:color w:val="auto"/>
        </w:rPr>
        <w:t xml:space="preserve">Geliştirilen sistem mimarisi, donanım verimliliğini ve gerçek zamanlı işlem kapasitesini maksimize etmek amacıyla çok katmanlı bir </w:t>
      </w:r>
      <w:proofErr w:type="spellStart"/>
      <w:r w:rsidRPr="00DE612B">
        <w:rPr>
          <w:rFonts w:ascii="Arial" w:eastAsia="Arial MT" w:hAnsi="Arial"/>
          <w:b w:val="0"/>
          <w:color w:val="auto"/>
        </w:rPr>
        <w:t>pipeline</w:t>
      </w:r>
      <w:proofErr w:type="spellEnd"/>
      <w:r w:rsidRPr="00DE612B">
        <w:rPr>
          <w:rFonts w:ascii="Arial" w:eastAsia="Arial MT" w:hAnsi="Arial"/>
          <w:b w:val="0"/>
          <w:color w:val="auto"/>
        </w:rPr>
        <w:t xml:space="preserve"> olarak tasarlanmıştır. Ham videonun girişinden etiketlenmiş JSON çıktılarına kadar uzanan sürecin genel akış diyagramı aşağıda sunulmuştur:</w:t>
      </w:r>
    </w:p>
    <w:p w14:paraId="4A0300D7" w14:textId="28480016" w:rsidR="004F4FCC" w:rsidRPr="004F4FCC" w:rsidRDefault="004F1B10" w:rsidP="004F4FCC">
      <w:pPr>
        <w:pStyle w:val="Balk2"/>
        <w:spacing w:line="276" w:lineRule="auto"/>
        <w:rPr>
          <w:rFonts w:ascii="Arial" w:eastAsia="Arial MT" w:hAnsi="Arial"/>
          <w:b w:val="0"/>
          <w:color w:val="auto"/>
        </w:rPr>
      </w:pPr>
      <w:r>
        <w:rPr>
          <w:noProof/>
        </w:rPr>
        <w:drawing>
          <wp:inline distT="0" distB="0" distL="0" distR="0" wp14:anchorId="175A5782" wp14:editId="67973172">
            <wp:extent cx="5758180" cy="2853690"/>
            <wp:effectExtent l="0" t="0" r="2540" b="0"/>
            <wp:docPr id="389609228" name="Resim 2" descr="metin, ekran görüntüsü, diyagram, tasar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09228" name="Resim 2" descr="metin, ekran görüntüsü, diyagram, tasarım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180" cy="2853690"/>
                    </a:xfrm>
                    <a:prstGeom prst="rect">
                      <a:avLst/>
                    </a:prstGeom>
                  </pic:spPr>
                </pic:pic>
              </a:graphicData>
            </a:graphic>
          </wp:inline>
        </w:drawing>
      </w:r>
    </w:p>
    <w:p w14:paraId="0CEFC246" w14:textId="77777777" w:rsidR="004F4FCC" w:rsidRDefault="004F4FCC" w:rsidP="004F4FCC">
      <w:pPr>
        <w:pStyle w:val="GvdeMetni"/>
        <w:spacing w:before="1" w:line="276" w:lineRule="auto"/>
        <w:ind w:right="285"/>
        <w:jc w:val="both"/>
        <w:rPr>
          <w:rFonts w:cs="Arial"/>
          <w:color w:val="000000" w:themeColor="text1"/>
        </w:rPr>
      </w:pPr>
      <w:bookmarkStart w:id="7" w:name="_Toc231484148"/>
      <w:r w:rsidRPr="004F4FCC">
        <w:rPr>
          <w:rFonts w:cs="Arial"/>
          <w:color w:val="000000" w:themeColor="text1"/>
        </w:rPr>
        <w:t>Sistem mimarisi, asenkron olarak birbirini besleyen ardışık bileşenlerden oluşmaktadır. İşlem yükünü optimize etmek amacıyla dinamik kare seçimi (</w:t>
      </w:r>
      <w:proofErr w:type="spellStart"/>
      <w:r w:rsidRPr="004F4FCC">
        <w:rPr>
          <w:rFonts w:cs="Arial"/>
          <w:color w:val="000000" w:themeColor="text1"/>
        </w:rPr>
        <w:t>Dynamic</w:t>
      </w:r>
      <w:proofErr w:type="spellEnd"/>
      <w:r w:rsidRPr="004F4FCC">
        <w:rPr>
          <w:rFonts w:cs="Arial"/>
          <w:color w:val="000000" w:themeColor="text1"/>
        </w:rPr>
        <w:t xml:space="preserve"> </w:t>
      </w:r>
      <w:proofErr w:type="spellStart"/>
      <w:r w:rsidRPr="004F4FCC">
        <w:rPr>
          <w:rFonts w:cs="Arial"/>
          <w:color w:val="000000" w:themeColor="text1"/>
        </w:rPr>
        <w:t>Frame-Skip</w:t>
      </w:r>
      <w:proofErr w:type="spellEnd"/>
      <w:r w:rsidRPr="004F4FCC">
        <w:rPr>
          <w:rFonts w:cs="Arial"/>
          <w:color w:val="000000" w:themeColor="text1"/>
        </w:rPr>
        <w:t xml:space="preserve">) devreye girer ve alt modellerin farklı frekanslarda çalışmasını sağlar: Ana nesne takibi her karede yapılırken; sürücü hareketleri saniyede 4, yolcu tespiti saniyede 2 kez; hedef nesne/plaka 2 karede bir, renk 3 karede bir ve kasa tipi 15 karede bir analiz edilir. Ayrıca, düşük çözünürlüklü plakalar LAB renk uzayında CLAHE algoritmasıyla keskinleştirilir. Ardından, hedef tespitinin omurgası olan </w:t>
      </w:r>
      <w:r w:rsidRPr="004F4FCC">
        <w:rPr>
          <w:rFonts w:cs="Arial"/>
          <w:color w:val="000000" w:themeColor="text1"/>
        </w:rPr>
        <w:lastRenderedPageBreak/>
        <w:t>YOLOv8 ile saptanan araç koordinatları, belirli bir dolgu payıyla genişletilerek ilgi alanlarına (ROI) ayrıştırılır ve izole edilir.</w:t>
      </w:r>
    </w:p>
    <w:p w14:paraId="1C0A92A2" w14:textId="77777777" w:rsidR="004F4FCC" w:rsidRPr="004F4FCC" w:rsidRDefault="004F4FCC" w:rsidP="004F4FCC">
      <w:pPr>
        <w:pStyle w:val="GvdeMetni"/>
        <w:spacing w:before="1" w:line="276" w:lineRule="auto"/>
        <w:ind w:right="285"/>
        <w:jc w:val="both"/>
        <w:rPr>
          <w:rFonts w:cs="Arial"/>
          <w:color w:val="000000" w:themeColor="text1"/>
        </w:rPr>
      </w:pPr>
    </w:p>
    <w:p w14:paraId="64FCA86E" w14:textId="3BF0F22B" w:rsidR="004F4FCC" w:rsidRDefault="004F4FCC" w:rsidP="004F4FCC">
      <w:pPr>
        <w:pStyle w:val="GvdeMetni"/>
        <w:spacing w:before="1" w:line="276" w:lineRule="auto"/>
        <w:ind w:right="285"/>
        <w:jc w:val="both"/>
        <w:rPr>
          <w:rFonts w:cs="Arial"/>
          <w:color w:val="000000" w:themeColor="text1"/>
        </w:rPr>
      </w:pPr>
      <w:r w:rsidRPr="004F4FCC">
        <w:rPr>
          <w:rFonts w:cs="Arial"/>
          <w:color w:val="000000" w:themeColor="text1"/>
        </w:rPr>
        <w:t xml:space="preserve">İzole edilen araç kırpmalarında kasa, renk ve plaka modelleri eşzamanlı çalıştırılır. Donanım verimliliğini artıran "Erken Çıkış" mekanizması sayesinde, özellikleri yüksek güven skoruyla doğrulanıp karar havuzuna kaydedilen araçlar için ilgili alt modeller videonun kalanında kalıcı olarak kapatılır. Gereksiz hesaplamaları önleyen bu yapıya ek olarak plaka tespitinde özel bir düzeltme uygulanır: Kırpılan bölgeye </w:t>
      </w:r>
      <w:proofErr w:type="spellStart"/>
      <w:r w:rsidRPr="004F4FCC">
        <w:rPr>
          <w:rFonts w:cs="Arial"/>
          <w:color w:val="000000" w:themeColor="text1"/>
        </w:rPr>
        <w:t>Canny</w:t>
      </w:r>
      <w:proofErr w:type="spellEnd"/>
      <w:r w:rsidRPr="004F4FCC">
        <w:rPr>
          <w:rFonts w:cs="Arial"/>
          <w:color w:val="000000" w:themeColor="text1"/>
        </w:rPr>
        <w:t xml:space="preserve"> kenar algılama ile köşe tespiti ve perspektif düzeltmesi yapılarak, karakterlerin bağımsız özel bir model üzerinden yüksek doğrulukla okunması sağlanır.</w:t>
      </w:r>
      <w:r w:rsidR="00C73E2F" w:rsidRPr="00C73E2F">
        <w:t xml:space="preserve"> </w:t>
      </w:r>
      <w:r w:rsidR="00C73E2F" w:rsidRPr="00C73E2F">
        <w:rPr>
          <w:rFonts w:cs="Arial"/>
          <w:color w:val="000000" w:themeColor="text1"/>
        </w:rPr>
        <w:t>Ayrıca sisteme, yarışma senaryolarındaki hedef nesneler için özel eğitilmiş "</w:t>
      </w:r>
      <w:proofErr w:type="spellStart"/>
      <w:r w:rsidR="00C73E2F" w:rsidRPr="00C73E2F">
        <w:rPr>
          <w:rFonts w:cs="Arial"/>
          <w:color w:val="000000" w:themeColor="text1"/>
        </w:rPr>
        <w:t>Teknocan</w:t>
      </w:r>
      <w:proofErr w:type="spellEnd"/>
      <w:r w:rsidR="00C73E2F" w:rsidRPr="00C73E2F">
        <w:rPr>
          <w:rFonts w:cs="Arial"/>
          <w:color w:val="000000" w:themeColor="text1"/>
        </w:rPr>
        <w:t xml:space="preserve">" ve COCO tabanlı dizüstü bilgisayar modelleri de entegre edilmiştir. Bu nesnelerin uzamsal olarak araç sınır kutusu içerisinde mi yoksa dışında mı olduğu, merkez kesişim hesaplamaları ve ardışıklık </w:t>
      </w:r>
      <w:proofErr w:type="gramStart"/>
      <w:r w:rsidR="00C73E2F" w:rsidRPr="00C73E2F">
        <w:rPr>
          <w:rFonts w:cs="Arial"/>
          <w:color w:val="000000" w:themeColor="text1"/>
        </w:rPr>
        <w:t>kuralları  eşliğinde</w:t>
      </w:r>
      <w:proofErr w:type="gramEnd"/>
      <w:r w:rsidR="00C73E2F" w:rsidRPr="00C73E2F">
        <w:rPr>
          <w:rFonts w:cs="Arial"/>
          <w:color w:val="000000" w:themeColor="text1"/>
        </w:rPr>
        <w:t xml:space="preserve"> etiketlenmektedir.</w:t>
      </w:r>
    </w:p>
    <w:p w14:paraId="7A826FA9" w14:textId="77777777" w:rsidR="004F4FCC" w:rsidRPr="004F4FCC" w:rsidRDefault="004F4FCC" w:rsidP="004F4FCC">
      <w:pPr>
        <w:pStyle w:val="GvdeMetni"/>
        <w:spacing w:before="1" w:line="276" w:lineRule="auto"/>
        <w:ind w:right="285"/>
        <w:jc w:val="both"/>
        <w:rPr>
          <w:rFonts w:cs="Arial"/>
          <w:color w:val="000000" w:themeColor="text1"/>
        </w:rPr>
      </w:pPr>
    </w:p>
    <w:p w14:paraId="4BD67C38" w14:textId="77777777" w:rsidR="004F4FCC" w:rsidRDefault="004F4FCC" w:rsidP="004F4FCC">
      <w:pPr>
        <w:pStyle w:val="GvdeMetni"/>
        <w:spacing w:before="1" w:line="276" w:lineRule="auto"/>
        <w:ind w:right="285"/>
        <w:jc w:val="both"/>
        <w:rPr>
          <w:rFonts w:cs="Arial"/>
          <w:color w:val="000000" w:themeColor="text1"/>
        </w:rPr>
      </w:pPr>
      <w:r w:rsidRPr="004F4FCC">
        <w:rPr>
          <w:rFonts w:cs="Arial"/>
          <w:color w:val="000000" w:themeColor="text1"/>
        </w:rPr>
        <w:t xml:space="preserve">Aracın dış analizine paralel olarak kabin içi sürücü analiz modülü devreye girer. Araç ilgi alanından yalnızca ön cam ve kabin bölgesi hedeflenerek ikincil bir alt kırpma gerçekleştirilir. Bu daraltılmış alanda sigara, telefon ve emniyet kemeri ihlali gibi riskli davranışları tespit eden aksiyon dedektörleri çalıştırılır. Eşzamanlı olarak, </w:t>
      </w:r>
      <w:proofErr w:type="spellStart"/>
      <w:r w:rsidRPr="004F4FCC">
        <w:rPr>
          <w:rFonts w:cs="Arial"/>
          <w:color w:val="000000" w:themeColor="text1"/>
        </w:rPr>
        <w:t>MediaPipe</w:t>
      </w:r>
      <w:proofErr w:type="spellEnd"/>
      <w:r w:rsidRPr="004F4FCC">
        <w:rPr>
          <w:rFonts w:cs="Arial"/>
          <w:color w:val="000000" w:themeColor="text1"/>
        </w:rPr>
        <w:t xml:space="preserve"> ve YOLOv8-Pose modelleriyle sürücünün eklem ve yüz koordinatları hassasça saptanarak kafa hareketleri ve esneme gibi biyometrik veriler analiz edilir.</w:t>
      </w:r>
    </w:p>
    <w:p w14:paraId="76846454" w14:textId="77777777" w:rsidR="004F4FCC" w:rsidRPr="004F4FCC" w:rsidRDefault="004F4FCC" w:rsidP="004F4FCC">
      <w:pPr>
        <w:pStyle w:val="GvdeMetni"/>
        <w:spacing w:before="1" w:line="276" w:lineRule="auto"/>
        <w:ind w:right="285"/>
        <w:jc w:val="both"/>
        <w:rPr>
          <w:rFonts w:cs="Arial"/>
          <w:color w:val="000000" w:themeColor="text1"/>
        </w:rPr>
      </w:pPr>
    </w:p>
    <w:p w14:paraId="0400608B" w14:textId="5EB2BD71" w:rsidR="00171A61" w:rsidRPr="004F4FCC" w:rsidRDefault="004F4FCC" w:rsidP="004F4FCC">
      <w:pPr>
        <w:pStyle w:val="GvdeMetni"/>
        <w:spacing w:before="1" w:line="276" w:lineRule="auto"/>
        <w:ind w:right="285"/>
        <w:jc w:val="both"/>
        <w:rPr>
          <w:rFonts w:cs="Arial"/>
        </w:rPr>
      </w:pPr>
      <w:r w:rsidRPr="004F4FCC">
        <w:rPr>
          <w:rFonts w:cs="Arial"/>
          <w:color w:val="000000" w:themeColor="text1"/>
        </w:rPr>
        <w:t>Çıkarım katmanından elde edilen ham tespitler doğrudan çıktıya yansıtılmaz; olası gürültüleri (</w:t>
      </w:r>
      <w:proofErr w:type="spellStart"/>
      <w:r w:rsidRPr="004F4FCC">
        <w:rPr>
          <w:rFonts w:cs="Arial"/>
          <w:color w:val="000000" w:themeColor="text1"/>
        </w:rPr>
        <w:t>false-positive</w:t>
      </w:r>
      <w:proofErr w:type="spellEnd"/>
      <w:r w:rsidRPr="004F4FCC">
        <w:rPr>
          <w:rFonts w:cs="Arial"/>
          <w:color w:val="000000" w:themeColor="text1"/>
        </w:rPr>
        <w:t>) elemek için mantıksal doğrulama filtrelerinden geçirilir. Zaman ardışıklığı kuralı gereğince emniyet kemeri ihlali için 10, diğer aksiyonlar için en az 2 ardışık kare; esneme eyleminde ise MAR oran eşiğinin 8 kare boyunca aşılması şartı aranır. Bununla birlikte, sigara veya su içme gibi yüz formunu değiştiren eylemlerdeki çakışmalar mantıksal olarak çözülerek hatalı "etrafa bakınma" uyarıları silinir. Spam bildirimleri önlemek için aynı ihlalin tekrarları arasına 3 saniyelik bekleme süresi tanımlanmıştır. Son aşamada ise, modellerin kullandığı geçici ekler temizlenerek etiketler yarışma standartlarına uygun yalın bir formata dönüştürülür ve tüm analizler tek bir araç nesnesi altında JSON dosyasına işlenir</w:t>
      </w:r>
      <w:r w:rsidRPr="004F4FCC">
        <w:rPr>
          <w:rFonts w:cs="Arial"/>
        </w:rPr>
        <w:t>.</w:t>
      </w:r>
      <w:r w:rsidR="00C73E2F" w:rsidRPr="00C73E2F">
        <w:t xml:space="preserve"> </w:t>
      </w:r>
      <w:r w:rsidR="00C73E2F" w:rsidRPr="00C73E2F">
        <w:rPr>
          <w:rFonts w:cs="Arial"/>
        </w:rPr>
        <w:t>Bununla birlikte kemer tespitinde çok güçlü bir "global affetme (fail-</w:t>
      </w:r>
      <w:proofErr w:type="spellStart"/>
      <w:r w:rsidR="00C73E2F" w:rsidRPr="00C73E2F">
        <w:rPr>
          <w:rFonts w:cs="Arial"/>
        </w:rPr>
        <w:t>safe</w:t>
      </w:r>
      <w:proofErr w:type="spellEnd"/>
      <w:r w:rsidR="00C73E2F" w:rsidRPr="00C73E2F">
        <w:rPr>
          <w:rFonts w:cs="Arial"/>
        </w:rPr>
        <w:t>)" eşiği vardır</w:t>
      </w:r>
      <w:r w:rsidR="00C73E2F">
        <w:rPr>
          <w:rFonts w:cs="Arial"/>
        </w:rPr>
        <w:t>.</w:t>
      </w:r>
    </w:p>
    <w:p w14:paraId="04E42D47" w14:textId="75531D44" w:rsidR="00937AF3" w:rsidRPr="00382BCA" w:rsidRDefault="00AD231D" w:rsidP="00171A61">
      <w:pPr>
        <w:pStyle w:val="Balk2"/>
        <w:spacing w:line="276" w:lineRule="auto"/>
        <w:rPr>
          <w:lang w:eastAsia="tr-TR"/>
        </w:rPr>
      </w:pPr>
      <w:r w:rsidRPr="00382BCA">
        <w:t>3.3.</w:t>
      </w:r>
      <w:r w:rsidR="00845D77">
        <w:tab/>
      </w:r>
      <w:r w:rsidR="00BE14E2">
        <w:t xml:space="preserve">Çözüm </w:t>
      </w:r>
      <w:r w:rsidR="006F6B5D">
        <w:t>Detayları</w:t>
      </w:r>
      <w:r w:rsidR="006F6B5D" w:rsidRPr="00382BCA">
        <w:rPr>
          <w:lang w:eastAsia="tr-TR"/>
        </w:rPr>
        <w:t xml:space="preserve"> </w:t>
      </w:r>
      <w:bookmarkEnd w:id="7"/>
    </w:p>
    <w:p w14:paraId="1351BE4F" w14:textId="77777777" w:rsidR="002A0271" w:rsidRPr="002A0271" w:rsidRDefault="002A0271" w:rsidP="002A0271">
      <w:pPr>
        <w:spacing w:before="100" w:beforeAutospacing="1" w:after="100" w:afterAutospacing="1" w:line="276" w:lineRule="auto"/>
        <w:rPr>
          <w:rFonts w:eastAsia="Times New Roman" w:cs="Arial"/>
          <w:szCs w:val="24"/>
          <w:lang w:eastAsia="tr-TR"/>
        </w:rPr>
      </w:pPr>
      <w:bookmarkStart w:id="8" w:name="_Toc231484149"/>
      <w:r w:rsidRPr="002A0271">
        <w:rPr>
          <w:rFonts w:eastAsia="Times New Roman" w:cs="Arial"/>
          <w:szCs w:val="24"/>
          <w:lang w:eastAsia="tr-TR"/>
        </w:rPr>
        <w:t xml:space="preserve">Sistemde kullanılan algoritmaların teknik uygulama detayları ve karar yapıları incelendiğinde, hareket halindeki araçlarda boyutları sürekli değişen küçük nesnelerin </w:t>
      </w:r>
      <w:r w:rsidRPr="002A0271">
        <w:rPr>
          <w:rFonts w:eastAsia="Times New Roman" w:cs="Arial"/>
          <w:szCs w:val="24"/>
          <w:lang w:eastAsia="tr-TR"/>
        </w:rPr>
        <w:lastRenderedPageBreak/>
        <w:t xml:space="preserve">(telefon, sigara vb.) ve yolcuların tespit edilmesi zorlu bir problemdir. Bu probleme çözüm olarak, hıza duyarlı </w:t>
      </w:r>
      <w:proofErr w:type="spellStart"/>
      <w:r w:rsidRPr="002A0271">
        <w:rPr>
          <w:rFonts w:eastAsia="Times New Roman" w:cs="Arial"/>
          <w:szCs w:val="24"/>
          <w:lang w:eastAsia="tr-TR"/>
        </w:rPr>
        <w:t>anchor-free</w:t>
      </w:r>
      <w:proofErr w:type="spellEnd"/>
      <w:r w:rsidRPr="002A0271">
        <w:rPr>
          <w:rFonts w:eastAsia="Times New Roman" w:cs="Arial"/>
          <w:szCs w:val="24"/>
          <w:lang w:eastAsia="tr-TR"/>
        </w:rPr>
        <w:t xml:space="preserve"> mimarisiyle küçük nesnelerde yüksek performans gösteren YOLOv8 tercih edilmiştir. Özelleşmiş alt modeller için güven skoru eşiği ESIK=</w:t>
      </w:r>
      <w:proofErr w:type="gramStart"/>
      <w:r w:rsidRPr="002A0271">
        <w:rPr>
          <w:rFonts w:eastAsia="Times New Roman" w:cs="Arial"/>
          <w:szCs w:val="24"/>
          <w:lang w:eastAsia="tr-TR"/>
        </w:rPr>
        <w:t>0.45</w:t>
      </w:r>
      <w:proofErr w:type="gramEnd"/>
      <w:r w:rsidRPr="002A0271">
        <w:rPr>
          <w:rFonts w:eastAsia="Times New Roman" w:cs="Arial"/>
          <w:szCs w:val="24"/>
          <w:lang w:eastAsia="tr-TR"/>
        </w:rPr>
        <w:t xml:space="preserve"> olarak belirlenmiştir. Anlık gölge ve yansımalardan kaynaklanan </w:t>
      </w:r>
      <w:proofErr w:type="spellStart"/>
      <w:r w:rsidRPr="002A0271">
        <w:rPr>
          <w:rFonts w:eastAsia="Times New Roman" w:cs="Arial"/>
          <w:szCs w:val="24"/>
          <w:lang w:eastAsia="tr-TR"/>
        </w:rPr>
        <w:t>false-positive</w:t>
      </w:r>
      <w:proofErr w:type="spellEnd"/>
      <w:r w:rsidRPr="002A0271">
        <w:rPr>
          <w:rFonts w:eastAsia="Times New Roman" w:cs="Arial"/>
          <w:szCs w:val="24"/>
          <w:lang w:eastAsia="tr-TR"/>
        </w:rPr>
        <w:t xml:space="preserve"> tespitleri önlemek için tek kare yerine "zaman-ardışıklık" yöntemi kullanılmıştır. Eylemin kabulü için ARDISIK_GEREK=2, kemer ihlali için ise KEMER_GEREK=10 kare şartı aranmaktadır.</w:t>
      </w:r>
    </w:p>
    <w:p w14:paraId="41FEA83A" w14:textId="77777777"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t>Esneme eylemi, CNN modellerinde konuşma ve şarkı söyleme ile sıkça karıştığından analitik MAR (</w:t>
      </w:r>
      <w:proofErr w:type="spellStart"/>
      <w:r w:rsidRPr="002A0271">
        <w:rPr>
          <w:rFonts w:eastAsia="Times New Roman" w:cs="Arial"/>
          <w:szCs w:val="24"/>
          <w:lang w:eastAsia="tr-TR"/>
        </w:rPr>
        <w:t>Mouth</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Aspect</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Ratio</w:t>
      </w:r>
      <w:proofErr w:type="spellEnd"/>
      <w:r w:rsidRPr="002A0271">
        <w:rPr>
          <w:rFonts w:eastAsia="Times New Roman" w:cs="Arial"/>
          <w:szCs w:val="24"/>
          <w:lang w:eastAsia="tr-TR"/>
        </w:rPr>
        <w:t xml:space="preserve">) algoritması tercih edilmiştir. </w:t>
      </w:r>
      <w:proofErr w:type="spellStart"/>
      <w:r w:rsidRPr="002A0271">
        <w:rPr>
          <w:rFonts w:eastAsia="Times New Roman" w:cs="Arial"/>
          <w:szCs w:val="24"/>
          <w:lang w:eastAsia="tr-TR"/>
        </w:rPr>
        <w:t>MediaPipe</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Face</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Landmarker</w:t>
      </w:r>
      <w:proofErr w:type="spellEnd"/>
      <w:r w:rsidRPr="002A0271">
        <w:rPr>
          <w:rFonts w:eastAsia="Times New Roman" w:cs="Arial"/>
          <w:szCs w:val="24"/>
          <w:lang w:eastAsia="tr-TR"/>
        </w:rPr>
        <w:t xml:space="preserve"> ile dudak noktaları çıkarılmakta, dikey dudak açıklığının yatay ağız genişliğine oranı olan MAR değeri hesaplanmaktadır. Kişinin medyan MAR değeri baz alınmakta, ORAN_ESIK=2.0 katını aşan açıklığın PLATO_GEREK=8 kare sürmesi durumunda eylem "Esneme" olarak sınıflandırılmaktadır.</w:t>
      </w:r>
    </w:p>
    <w:p w14:paraId="61889681" w14:textId="77777777"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t xml:space="preserve">Kafa hareketlerinin belirlenmesinde YOLOv8-Pose modeli kullanılarak NOSE, LSHO ve RSHO noktaları izlenmektedir. Burun noktasının omuzların orta noktasına göre DONUK_OFFSET=0.30 birimden fazla sapması durumunda kafa dönüşü kabul edilmektedir. Bu durum </w:t>
      </w:r>
      <w:proofErr w:type="gramStart"/>
      <w:r w:rsidRPr="002A0271">
        <w:rPr>
          <w:rFonts w:eastAsia="Times New Roman" w:cs="Arial"/>
          <w:szCs w:val="24"/>
          <w:lang w:eastAsia="tr-TR"/>
        </w:rPr>
        <w:t>1.2</w:t>
      </w:r>
      <w:proofErr w:type="gramEnd"/>
      <w:r w:rsidRPr="002A0271">
        <w:rPr>
          <w:rFonts w:eastAsia="Times New Roman" w:cs="Arial"/>
          <w:szCs w:val="24"/>
          <w:lang w:eastAsia="tr-TR"/>
        </w:rPr>
        <w:t xml:space="preserve"> saniyeden uzun sürerse "Etrafa Bakınma", 4.0 saniyeden uzun sürerse "Arkaya Bakma" kararı üretilmektedir.</w:t>
      </w:r>
    </w:p>
    <w:p w14:paraId="5002C01C" w14:textId="24895A4A"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t xml:space="preserve">Slalom ihlali zaman eksenine yayılan bir hareket olduğundan ilk aşamada 45 karelik hareket dizisini kullanan </w:t>
      </w:r>
      <w:proofErr w:type="spellStart"/>
      <w:r w:rsidRPr="002A0271">
        <w:rPr>
          <w:rFonts w:eastAsia="Times New Roman" w:cs="Arial"/>
          <w:szCs w:val="24"/>
          <w:lang w:eastAsia="tr-TR"/>
        </w:rPr>
        <w:t>Random</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Forest</w:t>
      </w:r>
      <w:proofErr w:type="spellEnd"/>
      <w:r w:rsidRPr="002A0271">
        <w:rPr>
          <w:rFonts w:eastAsia="Times New Roman" w:cs="Arial"/>
          <w:szCs w:val="24"/>
          <w:lang w:eastAsia="tr-TR"/>
        </w:rPr>
        <w:t xml:space="preserve"> modeli</w:t>
      </w:r>
      <w:r w:rsidR="001665C8">
        <w:rPr>
          <w:rFonts w:eastAsia="Times New Roman" w:cs="Arial"/>
          <w:szCs w:val="24"/>
          <w:lang w:eastAsia="tr-TR"/>
        </w:rPr>
        <w:t xml:space="preserve"> [7]</w:t>
      </w:r>
      <w:r w:rsidRPr="002A0271">
        <w:rPr>
          <w:rFonts w:eastAsia="Times New Roman" w:cs="Arial"/>
          <w:szCs w:val="24"/>
          <w:lang w:eastAsia="tr-TR"/>
        </w:rPr>
        <w:t xml:space="preserve"> tercih edilmiştir. Ancak saha testlerinde model zaman ilişkisini değerlendiremediği için YOLO kutularındaki titremeleri yanlış yorumlayarak düz ilerleyen araçları bile "Slalom" olarak sınıflandırmıştır. Bu nedenle </w:t>
      </w:r>
      <w:proofErr w:type="spellStart"/>
      <w:r w:rsidRPr="002A0271">
        <w:rPr>
          <w:rFonts w:eastAsia="Times New Roman" w:cs="Arial"/>
          <w:szCs w:val="24"/>
          <w:lang w:eastAsia="tr-TR"/>
        </w:rPr>
        <w:t>PyTorch</w:t>
      </w:r>
      <w:proofErr w:type="spellEnd"/>
      <w:r w:rsidRPr="002A0271">
        <w:rPr>
          <w:rFonts w:eastAsia="Times New Roman" w:cs="Arial"/>
          <w:szCs w:val="24"/>
          <w:lang w:eastAsia="tr-TR"/>
        </w:rPr>
        <w:t xml:space="preserve"> tabanlı LSTM ağına geçilmiş, hafıza mekanizması sayesinde hareketin sürekliliği değerlendirilerek YOLO gürültüleri filtrelenmiş ve gerçek zikzak hareketleri ayırt edilebilmiştir.</w:t>
      </w:r>
    </w:p>
    <w:p w14:paraId="1490C592" w14:textId="13EC53E0"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t>Bu geçişin ardından hibrit bir yapı oluşturulmuştur. İlk aşamada aracın merkez (X) eksenindeki kaymalar araç genişliğine (W) bölünerek normalize edilmekte, araç kendi genişliğinin en az %</w:t>
      </w:r>
      <w:r w:rsidR="00C73E2F">
        <w:rPr>
          <w:rFonts w:eastAsia="Times New Roman" w:cs="Arial"/>
          <w:szCs w:val="24"/>
          <w:lang w:eastAsia="tr-TR"/>
        </w:rPr>
        <w:t>10</w:t>
      </w:r>
      <w:r w:rsidRPr="002A0271">
        <w:rPr>
          <w:rFonts w:eastAsia="Times New Roman" w:cs="Arial"/>
          <w:szCs w:val="24"/>
          <w:lang w:eastAsia="tr-TR"/>
        </w:rPr>
        <w:t xml:space="preserve">'si kadar sağa ve sola savrulmadığı sürece hareket doğrudan "Slalom Değil" olarak değerlendirilmektedir. Fiziksel testi geçen hareketler </w:t>
      </w:r>
      <w:proofErr w:type="spellStart"/>
      <w:r w:rsidRPr="002A0271">
        <w:rPr>
          <w:rFonts w:eastAsia="Times New Roman" w:cs="Arial"/>
          <w:szCs w:val="24"/>
          <w:lang w:eastAsia="tr-TR"/>
        </w:rPr>
        <w:t>PyTorch</w:t>
      </w:r>
      <w:proofErr w:type="spellEnd"/>
      <w:r w:rsidRPr="002A0271">
        <w:rPr>
          <w:rFonts w:eastAsia="Times New Roman" w:cs="Arial"/>
          <w:szCs w:val="24"/>
          <w:lang w:eastAsia="tr-TR"/>
        </w:rPr>
        <w:t xml:space="preserve"> ile eğitilen </w:t>
      </w:r>
      <w:proofErr w:type="spellStart"/>
      <w:r w:rsidRPr="002A0271">
        <w:rPr>
          <w:rFonts w:eastAsia="Times New Roman" w:cs="Arial"/>
          <w:szCs w:val="24"/>
          <w:lang w:eastAsia="tr-TR"/>
        </w:rPr>
        <w:t>SlalomLSTM</w:t>
      </w:r>
      <w:proofErr w:type="spellEnd"/>
      <w:r w:rsidRPr="002A0271">
        <w:rPr>
          <w:rFonts w:eastAsia="Times New Roman" w:cs="Arial"/>
          <w:szCs w:val="24"/>
          <w:lang w:eastAsia="tr-TR"/>
        </w:rPr>
        <w:t xml:space="preserve"> ağına gönderilmektedir. Yakındaki hızlı ve uzaktaki yavaş slalomları algılamak için çift pencereli (Multi-</w:t>
      </w:r>
      <w:proofErr w:type="spellStart"/>
      <w:r w:rsidRPr="002A0271">
        <w:rPr>
          <w:rFonts w:eastAsia="Times New Roman" w:cs="Arial"/>
          <w:szCs w:val="24"/>
          <w:lang w:eastAsia="tr-TR"/>
        </w:rPr>
        <w:t>Scale</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Vision</w:t>
      </w:r>
      <w:proofErr w:type="spellEnd"/>
      <w:r w:rsidRPr="002A0271">
        <w:rPr>
          <w:rFonts w:eastAsia="Times New Roman" w:cs="Arial"/>
          <w:szCs w:val="24"/>
          <w:lang w:eastAsia="tr-TR"/>
        </w:rPr>
        <w:t xml:space="preserve">) yapı kullanılmıştır. Ayrıca YOLO </w:t>
      </w:r>
      <w:proofErr w:type="spellStart"/>
      <w:r w:rsidRPr="002A0271">
        <w:rPr>
          <w:rFonts w:eastAsia="Times New Roman" w:cs="Arial"/>
          <w:szCs w:val="24"/>
          <w:lang w:eastAsia="tr-TR"/>
        </w:rPr>
        <w:t>Snaps</w:t>
      </w:r>
      <w:proofErr w:type="spellEnd"/>
      <w:r w:rsidRPr="002A0271">
        <w:rPr>
          <w:rFonts w:eastAsia="Times New Roman" w:cs="Arial"/>
          <w:szCs w:val="24"/>
          <w:lang w:eastAsia="tr-TR"/>
        </w:rPr>
        <w:t xml:space="preserve">, kamera açısı illüzyonları ve yüksek gürültü örnekleri eklenerek 500.000 satırlık sentetik veri seti oluşturulmuş, bu sayede </w:t>
      </w:r>
      <w:proofErr w:type="gramStart"/>
      <w:r w:rsidRPr="002A0271">
        <w:rPr>
          <w:rFonts w:eastAsia="Times New Roman" w:cs="Arial"/>
          <w:szCs w:val="24"/>
          <w:lang w:eastAsia="tr-TR"/>
        </w:rPr>
        <w:t>%99.26</w:t>
      </w:r>
      <w:proofErr w:type="gramEnd"/>
      <w:r w:rsidRPr="002A0271">
        <w:rPr>
          <w:rFonts w:eastAsia="Times New Roman" w:cs="Arial"/>
          <w:szCs w:val="24"/>
          <w:lang w:eastAsia="tr-TR"/>
        </w:rPr>
        <w:t xml:space="preserve"> doğruluk oranına ulaşılmıştır. Araç ayrıca "</w:t>
      </w:r>
      <w:proofErr w:type="spellStart"/>
      <w:r w:rsidRPr="002A0271">
        <w:rPr>
          <w:rFonts w:eastAsia="Times New Roman" w:cs="Arial"/>
          <w:szCs w:val="24"/>
          <w:lang w:eastAsia="tr-TR"/>
        </w:rPr>
        <w:t>Lock</w:t>
      </w:r>
      <w:proofErr w:type="spellEnd"/>
      <w:r w:rsidRPr="002A0271">
        <w:rPr>
          <w:rFonts w:eastAsia="Times New Roman" w:cs="Arial"/>
          <w:szCs w:val="24"/>
          <w:lang w:eastAsia="tr-TR"/>
        </w:rPr>
        <w:t>" mekanizmasına alınarak işlem yükü azaltılmıştır.</w:t>
      </w:r>
    </w:p>
    <w:p w14:paraId="10F82BE3" w14:textId="1523C5B9"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lastRenderedPageBreak/>
        <w:t xml:space="preserve">Plaka tanıma aşamasında perspektif bozulmaları ve kontrast kayıpları nedeniyle özel bir plaka okuma mimarisi geliştirilmiştir. Kırpılan plaka görüntüsüne LAB renk uzayında CLAHE uygulanmakta, ardından </w:t>
      </w:r>
      <w:proofErr w:type="spellStart"/>
      <w:r w:rsidRPr="002A0271">
        <w:rPr>
          <w:rFonts w:eastAsia="Times New Roman" w:cs="Arial"/>
          <w:szCs w:val="24"/>
          <w:lang w:eastAsia="tr-TR"/>
        </w:rPr>
        <w:t>Canny</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Edge</w:t>
      </w:r>
      <w:proofErr w:type="spellEnd"/>
      <w:r w:rsidRPr="002A0271">
        <w:rPr>
          <w:rFonts w:eastAsia="Times New Roman" w:cs="Arial"/>
          <w:szCs w:val="24"/>
          <w:lang w:eastAsia="tr-TR"/>
        </w:rPr>
        <w:t xml:space="preserve"> </w:t>
      </w:r>
      <w:proofErr w:type="spellStart"/>
      <w:r w:rsidRPr="002A0271">
        <w:rPr>
          <w:rFonts w:eastAsia="Times New Roman" w:cs="Arial"/>
          <w:szCs w:val="24"/>
          <w:lang w:eastAsia="tr-TR"/>
        </w:rPr>
        <w:t>Detection</w:t>
      </w:r>
      <w:proofErr w:type="spellEnd"/>
      <w:r w:rsidR="001665C8">
        <w:rPr>
          <w:rFonts w:eastAsia="Times New Roman" w:cs="Arial"/>
          <w:szCs w:val="24"/>
          <w:lang w:eastAsia="tr-TR"/>
        </w:rPr>
        <w:t xml:space="preserve"> [8]</w:t>
      </w:r>
      <w:r w:rsidRPr="002A0271">
        <w:rPr>
          <w:rFonts w:eastAsia="Times New Roman" w:cs="Arial"/>
          <w:szCs w:val="24"/>
          <w:lang w:eastAsia="tr-TR"/>
        </w:rPr>
        <w:t xml:space="preserve"> ile köşeler belirlenerek cv2.warpPerspective yöntemiyle görüntü düzeltilmektedir. Düzeltilen görüntü standart OCR yerine YOLO karakter modeline (karakter_modeli.pt) gönderilmektedir. Son aşamada O/0 ve I/1 benzeri karışıklıklar </w:t>
      </w:r>
      <w:proofErr w:type="spellStart"/>
      <w:r w:rsidRPr="002A0271">
        <w:rPr>
          <w:rFonts w:eastAsia="Times New Roman" w:cs="Arial"/>
          <w:szCs w:val="24"/>
          <w:lang w:eastAsia="tr-TR"/>
        </w:rPr>
        <w:t>correct_plate</w:t>
      </w:r>
      <w:proofErr w:type="spellEnd"/>
      <w:r w:rsidRPr="002A0271">
        <w:rPr>
          <w:rFonts w:eastAsia="Times New Roman" w:cs="Arial"/>
          <w:szCs w:val="24"/>
          <w:lang w:eastAsia="tr-TR"/>
        </w:rPr>
        <w:t xml:space="preserve"> filtresiyle düzeltilmekte, </w:t>
      </w:r>
      <w:proofErr w:type="spellStart"/>
      <w:r w:rsidRPr="002A0271">
        <w:rPr>
          <w:rFonts w:eastAsia="Times New Roman" w:cs="Arial"/>
          <w:szCs w:val="24"/>
          <w:lang w:eastAsia="tr-TR"/>
        </w:rPr>
        <w:t>RegEx</w:t>
      </w:r>
      <w:proofErr w:type="spellEnd"/>
      <w:r w:rsidRPr="002A0271">
        <w:rPr>
          <w:rFonts w:eastAsia="Times New Roman" w:cs="Arial"/>
          <w:szCs w:val="24"/>
          <w:lang w:eastAsia="tr-TR"/>
        </w:rPr>
        <w:t xml:space="preserve"> tabanlı puanlama sistemiyle en yüksek puanı alan plaka nihai sonuç olarak seçilmektedir.</w:t>
      </w:r>
    </w:p>
    <w:p w14:paraId="1BB85FA3" w14:textId="77777777" w:rsidR="002A0271" w:rsidRPr="002A0271" w:rsidRDefault="002A0271" w:rsidP="002A0271">
      <w:pPr>
        <w:spacing w:before="100" w:beforeAutospacing="1" w:after="100" w:afterAutospacing="1" w:line="276" w:lineRule="auto"/>
        <w:rPr>
          <w:rFonts w:eastAsia="Times New Roman" w:cs="Arial"/>
          <w:szCs w:val="24"/>
          <w:lang w:eastAsia="tr-TR"/>
        </w:rPr>
      </w:pPr>
      <w:r w:rsidRPr="002A0271">
        <w:rPr>
          <w:rFonts w:eastAsia="Times New Roman" w:cs="Arial"/>
          <w:szCs w:val="24"/>
          <w:lang w:eastAsia="tr-TR"/>
        </w:rPr>
        <w:t xml:space="preserve">Yolcu ayrımı işleminde araç </w:t>
      </w:r>
      <w:proofErr w:type="spellStart"/>
      <w:r w:rsidRPr="002A0271">
        <w:rPr>
          <w:rFonts w:eastAsia="Times New Roman" w:cs="Arial"/>
          <w:szCs w:val="24"/>
          <w:lang w:eastAsia="tr-TR"/>
        </w:rPr>
        <w:t>Bounding</w:t>
      </w:r>
      <w:proofErr w:type="spellEnd"/>
      <w:r w:rsidRPr="002A0271">
        <w:rPr>
          <w:rFonts w:eastAsia="Times New Roman" w:cs="Arial"/>
          <w:szCs w:val="24"/>
          <w:lang w:eastAsia="tr-TR"/>
        </w:rPr>
        <w:t xml:space="preserve"> Box yüksekliği (Y ekseni) referans alınmaktadır. Kabin içerisindeki kişilerin alt (Y2) koordinatları karşılaştırılmakta, Y oranı %55'in altında ve alanı şoföre göre %60'tan küçük olan kişiler (</w:t>
      </w:r>
      <w:proofErr w:type="spellStart"/>
      <w:r w:rsidRPr="002A0271">
        <w:rPr>
          <w:rFonts w:eastAsia="Times New Roman" w:cs="Arial"/>
          <w:szCs w:val="24"/>
          <w:lang w:eastAsia="tr-TR"/>
        </w:rPr>
        <w:t>ust_oran</w:t>
      </w:r>
      <w:proofErr w:type="spellEnd"/>
      <w:r w:rsidRPr="002A0271">
        <w:rPr>
          <w:rFonts w:eastAsia="Times New Roman" w:cs="Arial"/>
          <w:szCs w:val="24"/>
          <w:lang w:eastAsia="tr-TR"/>
        </w:rPr>
        <w:t xml:space="preserve"> </w:t>
      </w:r>
      <w:proofErr w:type="gramStart"/>
      <w:r w:rsidRPr="002A0271">
        <w:rPr>
          <w:rFonts w:eastAsia="Times New Roman" w:cs="Arial"/>
          <w:szCs w:val="24"/>
          <w:lang w:eastAsia="tr-TR"/>
        </w:rPr>
        <w:t>&lt; 0.55</w:t>
      </w:r>
      <w:proofErr w:type="gramEnd"/>
      <w:r w:rsidRPr="002A0271">
        <w:rPr>
          <w:rFonts w:eastAsia="Times New Roman" w:cs="Arial"/>
          <w:szCs w:val="24"/>
          <w:lang w:eastAsia="tr-TR"/>
        </w:rPr>
        <w:t xml:space="preserve"> ve </w:t>
      </w:r>
      <w:proofErr w:type="spellStart"/>
      <w:r w:rsidRPr="002A0271">
        <w:rPr>
          <w:rFonts w:eastAsia="Times New Roman" w:cs="Arial"/>
          <w:szCs w:val="24"/>
          <w:lang w:eastAsia="tr-TR"/>
        </w:rPr>
        <w:t>kucuk</w:t>
      </w:r>
      <w:proofErr w:type="spellEnd"/>
      <w:r w:rsidRPr="002A0271">
        <w:rPr>
          <w:rFonts w:eastAsia="Times New Roman" w:cs="Arial"/>
          <w:szCs w:val="24"/>
          <w:lang w:eastAsia="tr-TR"/>
        </w:rPr>
        <w:t>) arka koltuk yolcusu olarak kabul edilmekte, ardından konumuna göre sol veya sağ arka koltuk ayrımı yapılmaktadır.</w:t>
      </w:r>
    </w:p>
    <w:p w14:paraId="4BFE7CE6" w14:textId="4B83DB5B" w:rsidR="009646B5" w:rsidRDefault="009646B5" w:rsidP="00171A61">
      <w:pPr>
        <w:pStyle w:val="Balk1"/>
        <w:spacing w:line="276" w:lineRule="auto"/>
      </w:pPr>
      <w:r>
        <w:t>ÇÖZÜMÜN SINANMASI</w:t>
      </w:r>
      <w:r w:rsidR="00C1257D" w:rsidRPr="00FD341B">
        <w:t xml:space="preserve"> </w:t>
      </w:r>
      <w:bookmarkEnd w:id="8"/>
    </w:p>
    <w:p w14:paraId="00253CDB" w14:textId="77777777" w:rsidR="00EF19B6" w:rsidRPr="00EF19B6" w:rsidRDefault="00EF19B6" w:rsidP="00EF19B6">
      <w:pPr>
        <w:spacing w:before="100" w:beforeAutospacing="1" w:after="100" w:afterAutospacing="1" w:line="276" w:lineRule="auto"/>
        <w:rPr>
          <w:rFonts w:eastAsia="Times New Roman" w:cs="Arial"/>
          <w:szCs w:val="24"/>
          <w:lang w:eastAsia="tr-TR"/>
        </w:rPr>
      </w:pPr>
      <w:bookmarkStart w:id="9" w:name="_Toc231484150"/>
      <w:r w:rsidRPr="00EF19B6">
        <w:rPr>
          <w:rFonts w:eastAsia="Times New Roman" w:cs="Arial"/>
          <w:szCs w:val="24"/>
          <w:lang w:eastAsia="tr-TR"/>
        </w:rPr>
        <w:t xml:space="preserve">Çözümümüzün güvenirliği eğitim aşamasında </w:t>
      </w:r>
      <w:proofErr w:type="spellStart"/>
      <w:r w:rsidRPr="00EF19B6">
        <w:rPr>
          <w:rFonts w:eastAsia="Times New Roman" w:cs="Arial"/>
          <w:szCs w:val="24"/>
          <w:lang w:eastAsia="tr-TR"/>
        </w:rPr>
        <w:t>validation</w:t>
      </w:r>
      <w:proofErr w:type="spellEnd"/>
      <w:r w:rsidRPr="00EF19B6">
        <w:rPr>
          <w:rFonts w:eastAsia="Times New Roman" w:cs="Arial"/>
          <w:szCs w:val="24"/>
          <w:lang w:eastAsia="tr-TR"/>
        </w:rPr>
        <w:t xml:space="preserve"> (doğrulama) setlerindeki doğruluk metrikleriyle, gerçek dünyada ise akıllı bellek yapılarıyla sınanmıştır. Ana dedektör YOLOv8s ve alt sınıfların </w:t>
      </w:r>
      <w:proofErr w:type="spellStart"/>
      <w:r w:rsidRPr="00EF19B6">
        <w:rPr>
          <w:rFonts w:eastAsia="Times New Roman" w:cs="Arial"/>
          <w:szCs w:val="24"/>
          <w:lang w:eastAsia="tr-TR"/>
        </w:rPr>
        <w:t>mAP</w:t>
      </w:r>
      <w:proofErr w:type="spellEnd"/>
      <w:r w:rsidRPr="00EF19B6">
        <w:rPr>
          <w:rFonts w:eastAsia="Times New Roman" w:cs="Arial"/>
          <w:szCs w:val="24"/>
          <w:lang w:eastAsia="tr-TR"/>
        </w:rPr>
        <w:t xml:space="preserve"> (</w:t>
      </w:r>
      <w:proofErr w:type="spellStart"/>
      <w:r w:rsidRPr="00EF19B6">
        <w:rPr>
          <w:rFonts w:eastAsia="Times New Roman" w:cs="Arial"/>
          <w:szCs w:val="24"/>
          <w:lang w:eastAsia="tr-TR"/>
        </w:rPr>
        <w:t>mean</w:t>
      </w:r>
      <w:proofErr w:type="spellEnd"/>
      <w:r w:rsidRPr="00EF19B6">
        <w:rPr>
          <w:rFonts w:eastAsia="Times New Roman" w:cs="Arial"/>
          <w:szCs w:val="24"/>
          <w:lang w:eastAsia="tr-TR"/>
        </w:rPr>
        <w:t xml:space="preserve"> </w:t>
      </w:r>
      <w:proofErr w:type="spellStart"/>
      <w:r w:rsidRPr="00EF19B6">
        <w:rPr>
          <w:rFonts w:eastAsia="Times New Roman" w:cs="Arial"/>
          <w:szCs w:val="24"/>
          <w:lang w:eastAsia="tr-TR"/>
        </w:rPr>
        <w:t>Average</w:t>
      </w:r>
      <w:proofErr w:type="spellEnd"/>
      <w:r w:rsidRPr="00EF19B6">
        <w:rPr>
          <w:rFonts w:eastAsia="Times New Roman" w:cs="Arial"/>
          <w:szCs w:val="24"/>
          <w:lang w:eastAsia="tr-TR"/>
        </w:rPr>
        <w:t xml:space="preserve"> Precision) oranları test verilerinde yüksek (%85-%93) stabilite göstermiştir. </w:t>
      </w:r>
      <w:proofErr w:type="spellStart"/>
      <w:r w:rsidRPr="00EF19B6">
        <w:rPr>
          <w:rFonts w:eastAsia="Times New Roman" w:cs="Arial"/>
          <w:szCs w:val="24"/>
          <w:lang w:eastAsia="tr-TR"/>
        </w:rPr>
        <w:t>False-positive</w:t>
      </w:r>
      <w:proofErr w:type="spellEnd"/>
      <w:r w:rsidRPr="00EF19B6">
        <w:rPr>
          <w:rFonts w:eastAsia="Times New Roman" w:cs="Arial"/>
          <w:szCs w:val="24"/>
          <w:lang w:eastAsia="tr-TR"/>
        </w:rPr>
        <w:t xml:space="preserve"> etkisini azaltmak için uygulanan ardışıklık kuralları Precision oranını artırmıştır. Slalom analizinde kullanılan </w:t>
      </w:r>
      <w:proofErr w:type="spellStart"/>
      <w:r w:rsidRPr="00EF19B6">
        <w:rPr>
          <w:rFonts w:eastAsia="Times New Roman" w:cs="Arial"/>
          <w:szCs w:val="24"/>
          <w:lang w:eastAsia="tr-TR"/>
        </w:rPr>
        <w:t>PyTorch</w:t>
      </w:r>
      <w:proofErr w:type="spellEnd"/>
      <w:r w:rsidRPr="00EF19B6">
        <w:rPr>
          <w:rFonts w:eastAsia="Times New Roman" w:cs="Arial"/>
          <w:szCs w:val="24"/>
          <w:lang w:eastAsia="tr-TR"/>
        </w:rPr>
        <w:t xml:space="preserve"> LSTM ağı ise 500.000 verilik eğitim sonucunda </w:t>
      </w:r>
      <w:proofErr w:type="gramStart"/>
      <w:r w:rsidRPr="00EF19B6">
        <w:rPr>
          <w:rFonts w:eastAsia="Times New Roman" w:cs="Arial"/>
          <w:szCs w:val="24"/>
          <w:lang w:eastAsia="tr-TR"/>
        </w:rPr>
        <w:t>%99.26</w:t>
      </w:r>
      <w:proofErr w:type="gramEnd"/>
      <w:r w:rsidRPr="00EF19B6">
        <w:rPr>
          <w:rFonts w:eastAsia="Times New Roman" w:cs="Arial"/>
          <w:szCs w:val="24"/>
          <w:lang w:eastAsia="tr-TR"/>
        </w:rPr>
        <w:t xml:space="preserve"> Doğruluk (</w:t>
      </w:r>
      <w:proofErr w:type="spellStart"/>
      <w:r w:rsidRPr="00EF19B6">
        <w:rPr>
          <w:rFonts w:eastAsia="Times New Roman" w:cs="Arial"/>
          <w:szCs w:val="24"/>
          <w:lang w:eastAsia="tr-TR"/>
        </w:rPr>
        <w:t>Accuracy</w:t>
      </w:r>
      <w:proofErr w:type="spellEnd"/>
      <w:r w:rsidRPr="00EF19B6">
        <w:rPr>
          <w:rFonts w:eastAsia="Times New Roman" w:cs="Arial"/>
          <w:szCs w:val="24"/>
          <w:lang w:eastAsia="tr-TR"/>
        </w:rPr>
        <w:t>) oranına ulaşmıştır.</w:t>
      </w:r>
    </w:p>
    <w:p w14:paraId="2F9C46E2" w14:textId="6C0CF01F" w:rsidR="00EF19B6" w:rsidRPr="00EF19B6" w:rsidRDefault="00EF19B6" w:rsidP="00EF19B6">
      <w:pPr>
        <w:spacing w:before="100" w:beforeAutospacing="1" w:after="100" w:afterAutospacing="1" w:line="276" w:lineRule="auto"/>
        <w:rPr>
          <w:rFonts w:eastAsia="Times New Roman" w:cs="Arial"/>
          <w:szCs w:val="24"/>
          <w:lang w:eastAsia="tr-TR"/>
        </w:rPr>
      </w:pPr>
      <w:r w:rsidRPr="00EF19B6">
        <w:rPr>
          <w:rFonts w:eastAsia="Times New Roman" w:cs="Arial"/>
          <w:szCs w:val="24"/>
          <w:lang w:eastAsia="tr-TR"/>
        </w:rPr>
        <w:t xml:space="preserve">Gerçek dünya senaryolarındaki anlık parazitlerin sistem performansını etkilemesini önlemek amacıyla oylama mekanizmaları geliştirilmiştir. Araç kameradan çıkana kadar plaka tahminleri </w:t>
      </w:r>
      <w:proofErr w:type="spellStart"/>
      <w:r w:rsidRPr="00EF19B6">
        <w:rPr>
          <w:rFonts w:eastAsia="Times New Roman" w:cs="Arial"/>
          <w:szCs w:val="24"/>
          <w:lang w:eastAsia="tr-TR"/>
        </w:rPr>
        <w:t>plate_memory</w:t>
      </w:r>
      <w:proofErr w:type="spellEnd"/>
      <w:r w:rsidRPr="00EF19B6">
        <w:rPr>
          <w:rFonts w:eastAsia="Times New Roman" w:cs="Arial"/>
          <w:szCs w:val="24"/>
          <w:lang w:eastAsia="tr-TR"/>
        </w:rPr>
        <w:t>['</w:t>
      </w:r>
      <w:proofErr w:type="spellStart"/>
      <w:r w:rsidRPr="00EF19B6">
        <w:rPr>
          <w:rFonts w:eastAsia="Times New Roman" w:cs="Arial"/>
          <w:szCs w:val="24"/>
          <w:lang w:eastAsia="tr-TR"/>
        </w:rPr>
        <w:t>votes</w:t>
      </w:r>
      <w:proofErr w:type="spellEnd"/>
      <w:r w:rsidRPr="00EF19B6">
        <w:rPr>
          <w:rFonts w:eastAsia="Times New Roman" w:cs="Arial"/>
          <w:szCs w:val="24"/>
          <w:lang w:eastAsia="tr-TR"/>
        </w:rPr>
        <w:t xml:space="preserve">'] ve renk bilgileri </w:t>
      </w:r>
      <w:proofErr w:type="spellStart"/>
      <w:r w:rsidRPr="00EF19B6">
        <w:rPr>
          <w:rFonts w:eastAsia="Times New Roman" w:cs="Arial"/>
          <w:szCs w:val="24"/>
          <w:lang w:eastAsia="tr-TR"/>
        </w:rPr>
        <w:t>color_memory</w:t>
      </w:r>
      <w:proofErr w:type="spellEnd"/>
      <w:r w:rsidRPr="00EF19B6">
        <w:rPr>
          <w:rFonts w:eastAsia="Times New Roman" w:cs="Arial"/>
          <w:szCs w:val="24"/>
          <w:lang w:eastAsia="tr-TR"/>
        </w:rPr>
        <w:t xml:space="preserve"> havuzlarında biriktirilmiştir. </w:t>
      </w:r>
      <w:proofErr w:type="spellStart"/>
      <w:r w:rsidRPr="00EF19B6">
        <w:rPr>
          <w:rFonts w:eastAsia="Times New Roman" w:cs="Arial"/>
          <w:szCs w:val="24"/>
          <w:lang w:eastAsia="tr-TR"/>
        </w:rPr>
        <w:t>Confidence</w:t>
      </w:r>
      <w:proofErr w:type="spellEnd"/>
      <w:r w:rsidRPr="00EF19B6">
        <w:rPr>
          <w:rFonts w:eastAsia="Times New Roman" w:cs="Arial"/>
          <w:szCs w:val="24"/>
          <w:lang w:eastAsia="tr-TR"/>
        </w:rPr>
        <w:t xml:space="preserve"> skorlarıyla ağırlıklandırılan en popüler sonuç (</w:t>
      </w:r>
      <w:proofErr w:type="spellStart"/>
      <w:r w:rsidRPr="00EF19B6">
        <w:rPr>
          <w:rFonts w:eastAsia="Times New Roman" w:cs="Arial"/>
          <w:szCs w:val="24"/>
          <w:lang w:eastAsia="tr-TR"/>
        </w:rPr>
        <w:t>Counter.most_</w:t>
      </w:r>
      <w:proofErr w:type="gramStart"/>
      <w:r w:rsidRPr="00EF19B6">
        <w:rPr>
          <w:rFonts w:eastAsia="Times New Roman" w:cs="Arial"/>
          <w:szCs w:val="24"/>
          <w:lang w:eastAsia="tr-TR"/>
        </w:rPr>
        <w:t>common</w:t>
      </w:r>
      <w:proofErr w:type="spellEnd"/>
      <w:r w:rsidRPr="00EF19B6">
        <w:rPr>
          <w:rFonts w:eastAsia="Times New Roman" w:cs="Arial"/>
          <w:szCs w:val="24"/>
          <w:lang w:eastAsia="tr-TR"/>
        </w:rPr>
        <w:t xml:space="preserve"> -</w:t>
      </w:r>
      <w:proofErr w:type="gramEnd"/>
      <w:r w:rsidRPr="00EF19B6">
        <w:rPr>
          <w:rFonts w:eastAsia="Times New Roman" w:cs="Arial"/>
          <w:szCs w:val="24"/>
          <w:lang w:eastAsia="tr-TR"/>
        </w:rPr>
        <w:t xml:space="preserve"> mod alma yöntemi) seçilerek anlık hatalar elenmiş ve kesin çıktı JSON dosyasına yazılmıştır.</w:t>
      </w:r>
      <w:r w:rsidR="00FC427D" w:rsidRPr="00FC427D">
        <w:t xml:space="preserve"> </w:t>
      </w:r>
      <w:r w:rsidR="00FC427D" w:rsidRPr="00FC427D">
        <w:rPr>
          <w:rFonts w:eastAsia="Times New Roman" w:cs="Arial"/>
          <w:szCs w:val="24"/>
          <w:lang w:eastAsia="tr-TR"/>
        </w:rPr>
        <w:t>Ancak kasa tipi gibi araç sınıflandırmalarında mod almaktan ziyade, toplanan 5 verinin "</w:t>
      </w:r>
      <w:proofErr w:type="spellStart"/>
      <w:r w:rsidR="00FC427D" w:rsidRPr="00FC427D">
        <w:rPr>
          <w:rFonts w:eastAsia="Times New Roman" w:cs="Arial"/>
          <w:szCs w:val="24"/>
          <w:lang w:eastAsia="tr-TR"/>
        </w:rPr>
        <w:t>confidence</w:t>
      </w:r>
      <w:proofErr w:type="spellEnd"/>
      <w:r w:rsidR="00FC427D" w:rsidRPr="00FC427D">
        <w:rPr>
          <w:rFonts w:eastAsia="Times New Roman" w:cs="Arial"/>
          <w:szCs w:val="24"/>
          <w:lang w:eastAsia="tr-TR"/>
        </w:rPr>
        <w:t>" (güven) skorlarının kümülatif toplamı hesaplanarak maksimum ağırlığa sahip kasa tercih edilmiş ve kesinlik artırılmışt</w:t>
      </w:r>
      <w:r w:rsidR="00FC427D">
        <w:rPr>
          <w:rFonts w:eastAsia="Times New Roman" w:cs="Arial"/>
          <w:szCs w:val="24"/>
          <w:lang w:eastAsia="tr-TR"/>
        </w:rPr>
        <w:t>ır.</w:t>
      </w:r>
    </w:p>
    <w:p w14:paraId="19581978" w14:textId="2EE31742" w:rsidR="00EF19B6" w:rsidRPr="00EF19B6" w:rsidRDefault="00EF19B6" w:rsidP="00EF19B6">
      <w:pPr>
        <w:spacing w:before="100" w:beforeAutospacing="1" w:after="100" w:afterAutospacing="1" w:line="276" w:lineRule="auto"/>
        <w:rPr>
          <w:rFonts w:eastAsia="Times New Roman" w:cs="Arial"/>
          <w:szCs w:val="24"/>
          <w:lang w:eastAsia="tr-TR"/>
        </w:rPr>
      </w:pPr>
      <w:r w:rsidRPr="00EF19B6">
        <w:rPr>
          <w:rFonts w:eastAsia="Times New Roman" w:cs="Arial"/>
          <w:szCs w:val="24"/>
          <w:lang w:eastAsia="tr-TR"/>
        </w:rPr>
        <w:t xml:space="preserve">Sistemin aynı ihlali tekrar raporlamasını önlemek amacıyla 3 saniyelik bekleme mekanizması uygulanmıştır. </w:t>
      </w:r>
      <w:r w:rsidR="00C25FAC" w:rsidRPr="00C25FAC">
        <w:rPr>
          <w:rFonts w:eastAsia="Times New Roman" w:cs="Arial"/>
          <w:szCs w:val="24"/>
          <w:lang w:eastAsia="tr-TR"/>
        </w:rPr>
        <w:t xml:space="preserve">Ayrıca Çakışma Önleme mantığı kullanılarak "sigara içme" (ve aynı zamanda "su içme") tespit edilen karelerde oluşabilecek anlık "etrafa bakınma" ihlali yansımaları engellenmiştir. Bu engelleme, iki eylemin merkez </w:t>
      </w:r>
      <w:r w:rsidR="00C25FAC" w:rsidRPr="00C25FAC">
        <w:rPr>
          <w:rFonts w:eastAsia="Times New Roman" w:cs="Arial"/>
          <w:szCs w:val="24"/>
          <w:lang w:eastAsia="tr-TR"/>
        </w:rPr>
        <w:lastRenderedPageBreak/>
        <w:t>zamanları arasında net 1.5 saniyelik bir gecikme/güvenlik marjı (</w:t>
      </w:r>
      <w:proofErr w:type="spellStart"/>
      <w:r w:rsidR="00C25FAC" w:rsidRPr="00C25FAC">
        <w:rPr>
          <w:rFonts w:eastAsia="Times New Roman" w:cs="Arial"/>
          <w:szCs w:val="24"/>
          <w:lang w:eastAsia="tr-TR"/>
        </w:rPr>
        <w:t>abs</w:t>
      </w:r>
      <w:proofErr w:type="spellEnd"/>
      <w:r w:rsidR="00C25FAC" w:rsidRPr="00C25FAC">
        <w:rPr>
          <w:rFonts w:eastAsia="Times New Roman" w:cs="Arial"/>
          <w:szCs w:val="24"/>
          <w:lang w:eastAsia="tr-TR"/>
        </w:rPr>
        <w:t>(</w:t>
      </w:r>
      <w:proofErr w:type="gramStart"/>
      <w:r w:rsidR="00C25FAC" w:rsidRPr="00C25FAC">
        <w:rPr>
          <w:rFonts w:eastAsia="Times New Roman" w:cs="Arial"/>
          <w:szCs w:val="24"/>
          <w:lang w:eastAsia="tr-TR"/>
        </w:rPr>
        <w:t>b[</w:t>
      </w:r>
      <w:proofErr w:type="gramEnd"/>
      <w:r w:rsidR="00C25FAC" w:rsidRPr="00C25FAC">
        <w:rPr>
          <w:rFonts w:eastAsia="Times New Roman" w:cs="Arial"/>
          <w:szCs w:val="24"/>
          <w:lang w:eastAsia="tr-TR"/>
        </w:rPr>
        <w:t>0] - d[0]) &lt;= 1.5) kontrol edilerek uygulanır.</w:t>
      </w:r>
    </w:p>
    <w:p w14:paraId="1EE2DEED" w14:textId="0726F5EA" w:rsidR="004D7570" w:rsidRDefault="00EF19B6" w:rsidP="00171A61">
      <w:pPr>
        <w:spacing w:before="100" w:beforeAutospacing="1" w:after="100" w:afterAutospacing="1" w:line="276" w:lineRule="auto"/>
        <w:rPr>
          <w:rFonts w:eastAsia="Times New Roman" w:cs="Arial"/>
          <w:szCs w:val="24"/>
          <w:lang w:eastAsia="tr-TR"/>
        </w:rPr>
      </w:pPr>
      <w:r w:rsidRPr="00EF19B6">
        <w:rPr>
          <w:rFonts w:eastAsia="Times New Roman" w:cs="Arial"/>
          <w:szCs w:val="24"/>
          <w:lang w:eastAsia="tr-TR"/>
        </w:rPr>
        <w:t>Gerçek zamanlı performans için FPS optimizasyonu ve dinamik kaynak yönetimi uygulanmıştır. Araç rengi, kasa tipi ve plaka gibi değişmeyen öznitelikleri tespit eden modeller, yeterli güven skoruna ulaşıldığında "İşi bitince kapanma (</w:t>
      </w:r>
      <w:proofErr w:type="spellStart"/>
      <w:r w:rsidRPr="00EF19B6">
        <w:rPr>
          <w:rFonts w:eastAsia="Times New Roman" w:cs="Arial"/>
          <w:szCs w:val="24"/>
          <w:lang w:eastAsia="tr-TR"/>
        </w:rPr>
        <w:t>Early</w:t>
      </w:r>
      <w:proofErr w:type="spellEnd"/>
      <w:r w:rsidRPr="00EF19B6">
        <w:rPr>
          <w:rFonts w:eastAsia="Times New Roman" w:cs="Arial"/>
          <w:szCs w:val="24"/>
          <w:lang w:eastAsia="tr-TR"/>
        </w:rPr>
        <w:t xml:space="preserve"> </w:t>
      </w:r>
      <w:proofErr w:type="spellStart"/>
      <w:r w:rsidRPr="00EF19B6">
        <w:rPr>
          <w:rFonts w:eastAsia="Times New Roman" w:cs="Arial"/>
          <w:szCs w:val="24"/>
          <w:lang w:eastAsia="tr-TR"/>
        </w:rPr>
        <w:t>Exit</w:t>
      </w:r>
      <w:proofErr w:type="spellEnd"/>
      <w:r w:rsidRPr="00EF19B6">
        <w:rPr>
          <w:rFonts w:eastAsia="Times New Roman" w:cs="Arial"/>
          <w:szCs w:val="24"/>
          <w:lang w:eastAsia="tr-TR"/>
        </w:rPr>
        <w:t xml:space="preserve"> / Model </w:t>
      </w:r>
      <w:proofErr w:type="spellStart"/>
      <w:r w:rsidRPr="00EF19B6">
        <w:rPr>
          <w:rFonts w:eastAsia="Times New Roman" w:cs="Arial"/>
          <w:szCs w:val="24"/>
          <w:lang w:eastAsia="tr-TR"/>
        </w:rPr>
        <w:t>Deactivation</w:t>
      </w:r>
      <w:proofErr w:type="spellEnd"/>
      <w:r w:rsidRPr="00EF19B6">
        <w:rPr>
          <w:rFonts w:eastAsia="Times New Roman" w:cs="Arial"/>
          <w:szCs w:val="24"/>
          <w:lang w:eastAsia="tr-TR"/>
        </w:rPr>
        <w:t>)" mantığıyla devreden çıkarılmıştır. Böylece gereksiz tekrar analizleri önlenmiş, akıllı mimari ve kare atlama frekansları sayesinde sistem 30+ FPS gerçek zamanlı performans sağlayabilmektedir.</w:t>
      </w:r>
    </w:p>
    <w:p w14:paraId="14C0103A" w14:textId="77777777" w:rsidR="00552AEE" w:rsidRDefault="000057E4" w:rsidP="00171A61">
      <w:pPr>
        <w:spacing w:before="100" w:beforeAutospacing="1" w:after="100" w:afterAutospacing="1" w:line="276" w:lineRule="auto"/>
        <w:rPr>
          <w:rFonts w:eastAsia="Times New Roman" w:cs="Arial"/>
          <w:szCs w:val="24"/>
          <w:lang w:eastAsia="tr-TR"/>
        </w:rPr>
      </w:pPr>
      <w:r>
        <w:rPr>
          <w:rFonts w:eastAsia="Times New Roman" w:cs="Arial"/>
          <w:noProof/>
          <w:szCs w:val="24"/>
          <w:lang w:eastAsia="tr-TR"/>
        </w:rPr>
        <w:drawing>
          <wp:inline distT="0" distB="0" distL="0" distR="0" wp14:anchorId="18C69ED7" wp14:editId="39CC6587">
            <wp:extent cx="5744255" cy="2978332"/>
            <wp:effectExtent l="0" t="0" r="0" b="6350"/>
            <wp:docPr id="1809029332" name="Resim 2" descr="metin, ekran görüntüsü, öykü gelişim çizgisi; kumpas; grafiğini çıkarma,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029332" name="Resim 2" descr="metin, ekran görüntüsü, öykü gelişim çizgisi; kumpas; grafiğini çıkarma, çizgi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4797" cy="3004538"/>
                    </a:xfrm>
                    <a:prstGeom prst="rect">
                      <a:avLst/>
                    </a:prstGeom>
                  </pic:spPr>
                </pic:pic>
              </a:graphicData>
            </a:graphic>
          </wp:inline>
        </w:drawing>
      </w:r>
      <w:r>
        <w:rPr>
          <w:rFonts w:eastAsia="Times New Roman" w:cs="Arial"/>
          <w:szCs w:val="24"/>
          <w:lang w:eastAsia="tr-TR"/>
        </w:rPr>
        <w:t xml:space="preserve"> </w:t>
      </w:r>
      <w:r>
        <w:rPr>
          <w:rFonts w:eastAsia="Times New Roman" w:cs="Arial"/>
          <w:noProof/>
          <w:szCs w:val="24"/>
          <w:lang w:eastAsia="tr-TR"/>
        </w:rPr>
        <w:drawing>
          <wp:inline distT="0" distB="0" distL="0" distR="0" wp14:anchorId="3C1D48FD" wp14:editId="4B180CE5">
            <wp:extent cx="5759450" cy="1679575"/>
            <wp:effectExtent l="0" t="0" r="6350" b="0"/>
            <wp:docPr id="1217443619" name="Resim 3" descr="metin, yazı tipi,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43619" name="Resim 3" descr="metin, yazı tipi, çizgi, ekran görüntüsü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59450" cy="1679575"/>
                    </a:xfrm>
                    <a:prstGeom prst="rect">
                      <a:avLst/>
                    </a:prstGeom>
                  </pic:spPr>
                </pic:pic>
              </a:graphicData>
            </a:graphic>
          </wp:inline>
        </w:drawing>
      </w:r>
      <w:r w:rsidR="002A1721">
        <w:rPr>
          <w:noProof/>
        </w:rPr>
        <w:drawing>
          <wp:inline distT="0" distB="0" distL="0" distR="0" wp14:anchorId="4D981753" wp14:editId="2CBB1133">
            <wp:extent cx="1823826" cy="1063413"/>
            <wp:effectExtent l="0" t="0" r="5080" b="3810"/>
            <wp:docPr id="257806691" name="Resim 5" descr="dış mekan, yol, karayolu, gökyüzü, taşıt, araç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6691" name="Resim 5" descr="dış mekan, yol, karayolu, gökyüzü, taşıt, araç içeren bir resim&#10;&#10;Açıklama otomatik olarak oluşturuldu"/>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83785" cy="1098373"/>
                    </a:xfrm>
                    <a:prstGeom prst="rect">
                      <a:avLst/>
                    </a:prstGeom>
                    <a:noFill/>
                    <a:ln>
                      <a:noFill/>
                    </a:ln>
                  </pic:spPr>
                </pic:pic>
              </a:graphicData>
            </a:graphic>
          </wp:inline>
        </w:drawing>
      </w:r>
      <w:r w:rsidR="002A1721">
        <w:rPr>
          <w:noProof/>
        </w:rPr>
        <w:drawing>
          <wp:inline distT="0" distB="0" distL="0" distR="0" wp14:anchorId="2D6DFE6F" wp14:editId="5895DE81">
            <wp:extent cx="2345960" cy="1047750"/>
            <wp:effectExtent l="0" t="0" r="3810" b="0"/>
            <wp:docPr id="1618418751" name="Resim 1" descr="metin, saat, ekran görüntüsü, dijital saat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8751" name="Resim 1" descr="metin, saat, ekran görüntüsü, dijital saat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60257" cy="1054135"/>
                    </a:xfrm>
                    <a:prstGeom prst="rect">
                      <a:avLst/>
                    </a:prstGeom>
                    <a:noFill/>
                    <a:ln>
                      <a:noFill/>
                    </a:ln>
                  </pic:spPr>
                </pic:pic>
              </a:graphicData>
            </a:graphic>
          </wp:inline>
        </w:drawing>
      </w:r>
      <w:r w:rsidR="002A1721">
        <w:rPr>
          <w:noProof/>
        </w:rPr>
        <w:drawing>
          <wp:inline distT="0" distB="0" distL="0" distR="0" wp14:anchorId="720B258A" wp14:editId="23CB58BD">
            <wp:extent cx="1378585" cy="1063866"/>
            <wp:effectExtent l="0" t="0" r="5715" b="3175"/>
            <wp:docPr id="1429601037" name="Resim 12" descr="araba, kara taşıtı, taşıt, araç, taşıt kapı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1037" name="Resim 12" descr="araba, kara taşıtı, taşıt, araç, taşıt kapısı içeren bir resim&#10;&#10;Açıklama otomatik olarak oluşturuldu"/>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8585" cy="1063866"/>
                    </a:xfrm>
                    <a:prstGeom prst="rect">
                      <a:avLst/>
                    </a:prstGeom>
                    <a:noFill/>
                    <a:ln>
                      <a:noFill/>
                    </a:ln>
                  </pic:spPr>
                </pic:pic>
              </a:graphicData>
            </a:graphic>
          </wp:inline>
        </w:drawing>
      </w:r>
    </w:p>
    <w:p w14:paraId="4C5B9A66" w14:textId="716A8E2F" w:rsidR="002A1721" w:rsidRPr="000214AB" w:rsidRDefault="00552AEE" w:rsidP="00171A61">
      <w:pPr>
        <w:spacing w:before="100" w:beforeAutospacing="1" w:after="100" w:afterAutospacing="1" w:line="276" w:lineRule="auto"/>
        <w:rPr>
          <w:rFonts w:eastAsia="Times New Roman" w:cs="Arial"/>
          <w:szCs w:val="24"/>
          <w:lang w:eastAsia="tr-TR"/>
        </w:rPr>
      </w:pPr>
      <w:r>
        <w:rPr>
          <w:noProof/>
        </w:rPr>
        <w:lastRenderedPageBreak/>
        <w:drawing>
          <wp:inline distT="0" distB="0" distL="0" distR="0" wp14:anchorId="389BF121" wp14:editId="4664DD4F">
            <wp:extent cx="1198213" cy="1248047"/>
            <wp:effectExtent l="0" t="0" r="0" b="0"/>
            <wp:docPr id="250233050" name="Resim 13" descr="insan yüzü, kişi, şahıs, ekran görüntüsü, gülümsemek, gülüş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33050" name="Resim 13" descr="insan yüzü, kişi, şahıs, ekran görüntüsü, gülümsemek, gülüş içeren bir resim&#10;&#10;Açıklama otomatik olarak oluşturuldu"/>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31088" cy="1282289"/>
                    </a:xfrm>
                    <a:prstGeom prst="rect">
                      <a:avLst/>
                    </a:prstGeom>
                    <a:noFill/>
                    <a:ln>
                      <a:noFill/>
                    </a:ln>
                  </pic:spPr>
                </pic:pic>
              </a:graphicData>
            </a:graphic>
          </wp:inline>
        </w:drawing>
      </w:r>
      <w:r>
        <w:rPr>
          <w:noProof/>
        </w:rPr>
        <w:drawing>
          <wp:inline distT="0" distB="0" distL="0" distR="0" wp14:anchorId="706522AF" wp14:editId="504CFEC0">
            <wp:extent cx="1588520" cy="1246595"/>
            <wp:effectExtent l="0" t="0" r="0" b="0"/>
            <wp:docPr id="1902513376" name="Resim 8" descr="metin, araba, kişi, şahıs, adam, ins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93012" name="Resim 8" descr="metin, araba, kişi, şahıs, adam, insan içeren bir resim&#10;&#10;Açıklama otomatik olarak oluşturuldu"/>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2769" cy="1297014"/>
                    </a:xfrm>
                    <a:prstGeom prst="rect">
                      <a:avLst/>
                    </a:prstGeom>
                    <a:noFill/>
                    <a:ln>
                      <a:noFill/>
                    </a:ln>
                  </pic:spPr>
                </pic:pic>
              </a:graphicData>
            </a:graphic>
          </wp:inline>
        </w:drawing>
      </w:r>
      <w:r>
        <w:rPr>
          <w:noProof/>
        </w:rPr>
        <w:drawing>
          <wp:inline distT="0" distB="0" distL="0" distR="0" wp14:anchorId="7CA4F146" wp14:editId="62AA2053">
            <wp:extent cx="1273810" cy="1251386"/>
            <wp:effectExtent l="0" t="0" r="0" b="6350"/>
            <wp:docPr id="1030708224" name="Resim 10" descr="metin, ekran görüntüsü, insan yüzü, vide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08224" name="Resim 10" descr="metin, ekran görüntüsü, insan yüzü, video içeren bir resim&#10;&#10;Açıklama otomatik olarak oluşturuldu"/>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8608" cy="1285572"/>
                    </a:xfrm>
                    <a:prstGeom prst="rect">
                      <a:avLst/>
                    </a:prstGeom>
                    <a:noFill/>
                    <a:ln>
                      <a:noFill/>
                    </a:ln>
                  </pic:spPr>
                </pic:pic>
              </a:graphicData>
            </a:graphic>
          </wp:inline>
        </w:drawing>
      </w:r>
      <w:r>
        <w:rPr>
          <w:noProof/>
        </w:rPr>
        <w:drawing>
          <wp:inline distT="0" distB="0" distL="0" distR="0" wp14:anchorId="4A3192A2" wp14:editId="3C5AFBF3">
            <wp:extent cx="1497330" cy="1245326"/>
            <wp:effectExtent l="0" t="0" r="1270" b="0"/>
            <wp:docPr id="1730340283" name="Resim 9" descr="ekran görüntüsü, multimedya, video, görüntüleme cihaz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77848" name="Resim 9" descr="ekran görüntüsü, multimedya, video, görüntüleme cihazı içeren bir resim&#10;&#10;Açıklama otomatik olarak oluşturuldu"/>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7755" cy="1303898"/>
                    </a:xfrm>
                    <a:prstGeom prst="rect">
                      <a:avLst/>
                    </a:prstGeom>
                    <a:noFill/>
                    <a:ln>
                      <a:noFill/>
                    </a:ln>
                  </pic:spPr>
                </pic:pic>
              </a:graphicData>
            </a:graphic>
          </wp:inline>
        </w:drawing>
      </w:r>
      <w:r w:rsidR="00AD272A">
        <w:rPr>
          <w:noProof/>
        </w:rPr>
        <w:drawing>
          <wp:inline distT="0" distB="0" distL="0" distR="0" wp14:anchorId="676176DB" wp14:editId="7A70B141">
            <wp:extent cx="1826260" cy="1332412"/>
            <wp:effectExtent l="0" t="0" r="2540" b="1270"/>
            <wp:docPr id="430495849" name="Resim 11" descr="araba, taşıt, araç, metin, kişi, şahıs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85742" name="Resim 11" descr="araba, taşıt, araç, metin, kişi, şahıs içeren bir resim&#10;&#10;Açıklama otomatik olarak oluşturuldu"/>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12637" cy="1468390"/>
                    </a:xfrm>
                    <a:prstGeom prst="rect">
                      <a:avLst/>
                    </a:prstGeom>
                    <a:noFill/>
                    <a:ln>
                      <a:noFill/>
                    </a:ln>
                  </pic:spPr>
                </pic:pic>
              </a:graphicData>
            </a:graphic>
          </wp:inline>
        </w:drawing>
      </w:r>
      <w:r w:rsidR="00AD272A">
        <w:rPr>
          <w:noProof/>
        </w:rPr>
        <w:drawing>
          <wp:inline distT="0" distB="0" distL="0" distR="0" wp14:anchorId="145EAB69" wp14:editId="4E6C2473">
            <wp:extent cx="1931054" cy="1332049"/>
            <wp:effectExtent l="0" t="0" r="0" b="1905"/>
            <wp:docPr id="926296073" name="Resim 7" descr="insan yüzü, ekran görüntüsü, kişi, şahıs, adam, insa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95823" name="Resim 7" descr="insan yüzü, ekran görüntüsü, kişi, şahıs, adam, insan içeren bir resim&#10;&#10;Açıklama otomatik olarak oluşturuldu"/>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27445" cy="1398540"/>
                    </a:xfrm>
                    <a:prstGeom prst="rect">
                      <a:avLst/>
                    </a:prstGeom>
                    <a:noFill/>
                    <a:ln>
                      <a:noFill/>
                    </a:ln>
                  </pic:spPr>
                </pic:pic>
              </a:graphicData>
            </a:graphic>
          </wp:inline>
        </w:drawing>
      </w:r>
      <w:r w:rsidR="00AD272A">
        <w:rPr>
          <w:noProof/>
        </w:rPr>
        <w:drawing>
          <wp:inline distT="0" distB="0" distL="0" distR="0" wp14:anchorId="1E88C5E1" wp14:editId="62C7A2AB">
            <wp:extent cx="1795780" cy="1332412"/>
            <wp:effectExtent l="0" t="0" r="0" b="1270"/>
            <wp:docPr id="1865208804" name="Resim 3" descr="ekran görüntüsü, taşıt, araç, kara taşıtı, zem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86876" name="Resim 3" descr="ekran görüntüsü, taşıt, araç, kara taşıtı, zemin içeren bir resim&#10;&#10;Açıklama otomatik olarak oluşturuldu"/>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93004" cy="1478746"/>
                    </a:xfrm>
                    <a:prstGeom prst="rect">
                      <a:avLst/>
                    </a:prstGeom>
                    <a:noFill/>
                    <a:ln>
                      <a:noFill/>
                    </a:ln>
                  </pic:spPr>
                </pic:pic>
              </a:graphicData>
            </a:graphic>
          </wp:inline>
        </w:drawing>
      </w:r>
    </w:p>
    <w:p w14:paraId="2C6FBEED" w14:textId="424B4663" w:rsidR="001665C8" w:rsidRDefault="00F015C3" w:rsidP="001665C8">
      <w:pPr>
        <w:pStyle w:val="Balk1"/>
        <w:spacing w:line="276" w:lineRule="auto"/>
      </w:pPr>
      <w:r>
        <w:t xml:space="preserve">KAYNAKÇA </w:t>
      </w:r>
      <w:bookmarkEnd w:id="9"/>
    </w:p>
    <w:p w14:paraId="08C7EC37"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Swathi</w:t>
      </w:r>
      <w:proofErr w:type="spellEnd"/>
      <w:r w:rsidRPr="001665C8">
        <w:rPr>
          <w:rFonts w:cs="Arial"/>
          <w:color w:val="222222"/>
          <w:szCs w:val="24"/>
          <w:shd w:val="clear" w:color="auto" w:fill="FFFFFF"/>
        </w:rPr>
        <w:t xml:space="preserve">, Y., &amp; </w:t>
      </w:r>
      <w:proofErr w:type="spellStart"/>
      <w:r w:rsidRPr="001665C8">
        <w:rPr>
          <w:rFonts w:cs="Arial"/>
          <w:color w:val="222222"/>
          <w:szCs w:val="24"/>
          <w:shd w:val="clear" w:color="auto" w:fill="FFFFFF"/>
        </w:rPr>
        <w:t>Challa</w:t>
      </w:r>
      <w:proofErr w:type="spellEnd"/>
      <w:r w:rsidRPr="001665C8">
        <w:rPr>
          <w:rFonts w:cs="Arial"/>
          <w:color w:val="222222"/>
          <w:szCs w:val="24"/>
          <w:shd w:val="clear" w:color="auto" w:fill="FFFFFF"/>
        </w:rPr>
        <w:t xml:space="preserve">, M. (2024). YOLOv8: </w:t>
      </w:r>
      <w:proofErr w:type="spellStart"/>
      <w:r w:rsidRPr="001665C8">
        <w:rPr>
          <w:rFonts w:cs="Arial"/>
          <w:color w:val="222222"/>
          <w:szCs w:val="24"/>
          <w:shd w:val="clear" w:color="auto" w:fill="FFFFFF"/>
        </w:rPr>
        <w:t>Advancements</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and</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innovations</w:t>
      </w:r>
      <w:proofErr w:type="spellEnd"/>
      <w:r w:rsidRPr="001665C8">
        <w:rPr>
          <w:rFonts w:cs="Arial"/>
          <w:color w:val="222222"/>
          <w:szCs w:val="24"/>
          <w:shd w:val="clear" w:color="auto" w:fill="FFFFFF"/>
        </w:rPr>
        <w:t xml:space="preserve"> in </w:t>
      </w:r>
      <w:proofErr w:type="spellStart"/>
      <w:r w:rsidRPr="001665C8">
        <w:rPr>
          <w:rFonts w:cs="Arial"/>
          <w:color w:val="222222"/>
          <w:szCs w:val="24"/>
          <w:shd w:val="clear" w:color="auto" w:fill="FFFFFF"/>
        </w:rPr>
        <w:t>object</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detection</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International Conference on Smart Computing </w:t>
      </w:r>
      <w:proofErr w:type="spellStart"/>
      <w:r w:rsidRPr="001665C8">
        <w:rPr>
          <w:rFonts w:cs="Arial"/>
          <w:i/>
          <w:iCs/>
          <w:color w:val="222222"/>
          <w:szCs w:val="24"/>
        </w:rPr>
        <w:t>and</w:t>
      </w:r>
      <w:proofErr w:type="spellEnd"/>
      <w:r w:rsidRPr="001665C8">
        <w:rPr>
          <w:rFonts w:cs="Arial"/>
          <w:i/>
          <w:iCs/>
          <w:color w:val="222222"/>
          <w:szCs w:val="24"/>
        </w:rPr>
        <w:t xml:space="preserve"> </w:t>
      </w:r>
      <w:proofErr w:type="spellStart"/>
      <w:r w:rsidRPr="001665C8">
        <w:rPr>
          <w:rFonts w:cs="Arial"/>
          <w:i/>
          <w:iCs/>
          <w:color w:val="222222"/>
          <w:szCs w:val="24"/>
        </w:rPr>
        <w:t>Communication</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Singapore</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Springer</w:t>
      </w:r>
      <w:proofErr w:type="spellEnd"/>
      <w:r w:rsidRPr="001665C8">
        <w:rPr>
          <w:rFonts w:cs="Arial"/>
          <w:color w:val="222222"/>
          <w:szCs w:val="24"/>
          <w:shd w:val="clear" w:color="auto" w:fill="FFFFFF"/>
        </w:rPr>
        <w:t xml:space="preserve"> Nature </w:t>
      </w:r>
      <w:proofErr w:type="spellStart"/>
      <w:r w:rsidRPr="001665C8">
        <w:rPr>
          <w:rFonts w:cs="Arial"/>
          <w:color w:val="222222"/>
          <w:szCs w:val="24"/>
          <w:shd w:val="clear" w:color="auto" w:fill="FFFFFF"/>
        </w:rPr>
        <w:t>Singapore</w:t>
      </w:r>
      <w:proofErr w:type="spellEnd"/>
      <w:r w:rsidRPr="001665C8">
        <w:rPr>
          <w:rFonts w:cs="Arial"/>
          <w:color w:val="222222"/>
          <w:szCs w:val="24"/>
          <w:shd w:val="clear" w:color="auto" w:fill="FFFFFF"/>
        </w:rPr>
        <w:t>. 1-13.</w:t>
      </w:r>
    </w:p>
    <w:p w14:paraId="78BDAA62"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Lugaresi</w:t>
      </w:r>
      <w:proofErr w:type="spellEnd"/>
      <w:r w:rsidRPr="001665C8">
        <w:rPr>
          <w:rFonts w:cs="Arial"/>
          <w:color w:val="222222"/>
          <w:szCs w:val="24"/>
          <w:shd w:val="clear" w:color="auto" w:fill="FFFFFF"/>
        </w:rPr>
        <w:t xml:space="preserve">, C., </w:t>
      </w:r>
      <w:proofErr w:type="spellStart"/>
      <w:r w:rsidRPr="001665C8">
        <w:rPr>
          <w:rFonts w:cs="Arial"/>
          <w:color w:val="222222"/>
          <w:szCs w:val="24"/>
          <w:shd w:val="clear" w:color="auto" w:fill="FFFFFF"/>
        </w:rPr>
        <w:t>Tang</w:t>
      </w:r>
      <w:proofErr w:type="spellEnd"/>
      <w:r w:rsidRPr="001665C8">
        <w:rPr>
          <w:rFonts w:cs="Arial"/>
          <w:color w:val="222222"/>
          <w:szCs w:val="24"/>
          <w:shd w:val="clear" w:color="auto" w:fill="FFFFFF"/>
        </w:rPr>
        <w:t xml:space="preserve">, J., </w:t>
      </w:r>
      <w:proofErr w:type="spellStart"/>
      <w:r w:rsidRPr="001665C8">
        <w:rPr>
          <w:rFonts w:cs="Arial"/>
          <w:color w:val="222222"/>
          <w:szCs w:val="24"/>
          <w:shd w:val="clear" w:color="auto" w:fill="FFFFFF"/>
        </w:rPr>
        <w:t>Nash</w:t>
      </w:r>
      <w:proofErr w:type="spellEnd"/>
      <w:r w:rsidRPr="001665C8">
        <w:rPr>
          <w:rFonts w:cs="Arial"/>
          <w:color w:val="222222"/>
          <w:szCs w:val="24"/>
          <w:shd w:val="clear" w:color="auto" w:fill="FFFFFF"/>
        </w:rPr>
        <w:t xml:space="preserve">, H., </w:t>
      </w:r>
      <w:proofErr w:type="spellStart"/>
      <w:r w:rsidRPr="001665C8">
        <w:rPr>
          <w:rFonts w:cs="Arial"/>
          <w:color w:val="222222"/>
          <w:szCs w:val="24"/>
          <w:shd w:val="clear" w:color="auto" w:fill="FFFFFF"/>
        </w:rPr>
        <w:t>McClanahan</w:t>
      </w:r>
      <w:proofErr w:type="spellEnd"/>
      <w:r w:rsidRPr="001665C8">
        <w:rPr>
          <w:rFonts w:cs="Arial"/>
          <w:color w:val="222222"/>
          <w:szCs w:val="24"/>
          <w:shd w:val="clear" w:color="auto" w:fill="FFFFFF"/>
        </w:rPr>
        <w:t xml:space="preserve">, C., </w:t>
      </w:r>
      <w:proofErr w:type="spellStart"/>
      <w:r w:rsidRPr="001665C8">
        <w:rPr>
          <w:rFonts w:cs="Arial"/>
          <w:color w:val="222222"/>
          <w:szCs w:val="24"/>
          <w:shd w:val="clear" w:color="auto" w:fill="FFFFFF"/>
        </w:rPr>
        <w:t>Uboweja</w:t>
      </w:r>
      <w:proofErr w:type="spellEnd"/>
      <w:r w:rsidRPr="001665C8">
        <w:rPr>
          <w:rFonts w:cs="Arial"/>
          <w:color w:val="222222"/>
          <w:szCs w:val="24"/>
          <w:shd w:val="clear" w:color="auto" w:fill="FFFFFF"/>
        </w:rPr>
        <w:t xml:space="preserve">, E., Hays, M., ... &amp; </w:t>
      </w:r>
      <w:proofErr w:type="spellStart"/>
      <w:r w:rsidRPr="001665C8">
        <w:rPr>
          <w:rFonts w:cs="Arial"/>
          <w:color w:val="222222"/>
          <w:szCs w:val="24"/>
          <w:shd w:val="clear" w:color="auto" w:fill="FFFFFF"/>
        </w:rPr>
        <w:t>Grundmann</w:t>
      </w:r>
      <w:proofErr w:type="spellEnd"/>
      <w:r w:rsidRPr="001665C8">
        <w:rPr>
          <w:rFonts w:cs="Arial"/>
          <w:color w:val="222222"/>
          <w:szCs w:val="24"/>
          <w:shd w:val="clear" w:color="auto" w:fill="FFFFFF"/>
        </w:rPr>
        <w:t xml:space="preserve">, M. (2019). </w:t>
      </w:r>
      <w:proofErr w:type="spellStart"/>
      <w:r w:rsidRPr="001665C8">
        <w:rPr>
          <w:rFonts w:cs="Arial"/>
          <w:color w:val="222222"/>
          <w:szCs w:val="24"/>
          <w:shd w:val="clear" w:color="auto" w:fill="FFFFFF"/>
        </w:rPr>
        <w:t>Mediapipe</w:t>
      </w:r>
      <w:proofErr w:type="spellEnd"/>
      <w:r w:rsidRPr="001665C8">
        <w:rPr>
          <w:rFonts w:cs="Arial"/>
          <w:color w:val="222222"/>
          <w:szCs w:val="24"/>
          <w:shd w:val="clear" w:color="auto" w:fill="FFFFFF"/>
        </w:rPr>
        <w:t xml:space="preserve">: A </w:t>
      </w:r>
      <w:proofErr w:type="spellStart"/>
      <w:r w:rsidRPr="001665C8">
        <w:rPr>
          <w:rFonts w:cs="Arial"/>
          <w:color w:val="222222"/>
          <w:szCs w:val="24"/>
          <w:shd w:val="clear" w:color="auto" w:fill="FFFFFF"/>
        </w:rPr>
        <w:t>framework</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for</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perceiving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and</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processing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reality</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Third workshop on </w:t>
      </w:r>
      <w:proofErr w:type="spellStart"/>
      <w:r w:rsidRPr="001665C8">
        <w:rPr>
          <w:rFonts w:cs="Arial"/>
          <w:i/>
          <w:iCs/>
          <w:color w:val="222222"/>
          <w:szCs w:val="24"/>
        </w:rPr>
        <w:t>computer</w:t>
      </w:r>
      <w:proofErr w:type="spellEnd"/>
      <w:r w:rsidRPr="001665C8">
        <w:rPr>
          <w:rFonts w:cs="Arial"/>
          <w:i/>
          <w:iCs/>
          <w:color w:val="222222"/>
          <w:szCs w:val="24"/>
        </w:rPr>
        <w:t xml:space="preserve"> </w:t>
      </w:r>
      <w:proofErr w:type="spellStart"/>
      <w:r w:rsidRPr="001665C8">
        <w:rPr>
          <w:rFonts w:cs="Arial"/>
          <w:i/>
          <w:iCs/>
          <w:color w:val="222222"/>
          <w:szCs w:val="24"/>
        </w:rPr>
        <w:t>vision</w:t>
      </w:r>
      <w:proofErr w:type="spellEnd"/>
      <w:r w:rsidRPr="001665C8">
        <w:rPr>
          <w:rFonts w:cs="Arial"/>
          <w:i/>
          <w:iCs/>
          <w:color w:val="222222"/>
          <w:szCs w:val="24"/>
        </w:rPr>
        <w:t xml:space="preserve"> </w:t>
      </w:r>
      <w:proofErr w:type="spellStart"/>
      <w:r w:rsidRPr="001665C8">
        <w:rPr>
          <w:rFonts w:cs="Arial"/>
          <w:i/>
          <w:iCs/>
          <w:color w:val="222222"/>
          <w:szCs w:val="24"/>
        </w:rPr>
        <w:t>for</w:t>
      </w:r>
      <w:proofErr w:type="spellEnd"/>
      <w:r w:rsidRPr="001665C8">
        <w:rPr>
          <w:rFonts w:cs="Arial"/>
          <w:i/>
          <w:iCs/>
          <w:color w:val="222222"/>
          <w:szCs w:val="24"/>
        </w:rPr>
        <w:t xml:space="preserve"> AR/VR at IEEE </w:t>
      </w:r>
      <w:proofErr w:type="spellStart"/>
      <w:r w:rsidRPr="001665C8">
        <w:rPr>
          <w:rFonts w:cs="Arial"/>
          <w:i/>
          <w:iCs/>
          <w:color w:val="222222"/>
          <w:szCs w:val="24"/>
        </w:rPr>
        <w:t>computer</w:t>
      </w:r>
      <w:proofErr w:type="spellEnd"/>
      <w:r w:rsidRPr="001665C8">
        <w:rPr>
          <w:rFonts w:cs="Arial"/>
          <w:i/>
          <w:iCs/>
          <w:color w:val="222222"/>
          <w:szCs w:val="24"/>
        </w:rPr>
        <w:t xml:space="preserve"> </w:t>
      </w:r>
      <w:proofErr w:type="spellStart"/>
      <w:r w:rsidRPr="001665C8">
        <w:rPr>
          <w:rFonts w:cs="Arial"/>
          <w:i/>
          <w:iCs/>
          <w:color w:val="222222"/>
          <w:szCs w:val="24"/>
        </w:rPr>
        <w:t>vision</w:t>
      </w:r>
      <w:proofErr w:type="spellEnd"/>
      <w:r w:rsidRPr="001665C8">
        <w:rPr>
          <w:rFonts w:cs="Arial"/>
          <w:i/>
          <w:iCs/>
          <w:color w:val="222222"/>
          <w:szCs w:val="24"/>
        </w:rPr>
        <w:t xml:space="preserve"> </w:t>
      </w:r>
      <w:proofErr w:type="spellStart"/>
      <w:r w:rsidRPr="001665C8">
        <w:rPr>
          <w:rFonts w:cs="Arial"/>
          <w:i/>
          <w:iCs/>
          <w:color w:val="222222"/>
          <w:szCs w:val="24"/>
        </w:rPr>
        <w:t>and</w:t>
      </w:r>
      <w:proofErr w:type="spellEnd"/>
      <w:r w:rsidRPr="001665C8">
        <w:rPr>
          <w:rFonts w:cs="Arial"/>
          <w:i/>
          <w:iCs/>
          <w:color w:val="222222"/>
          <w:szCs w:val="24"/>
        </w:rPr>
        <w:t xml:space="preserve"> </w:t>
      </w:r>
      <w:proofErr w:type="spellStart"/>
      <w:r w:rsidRPr="001665C8">
        <w:rPr>
          <w:rFonts w:cs="Arial"/>
          <w:i/>
          <w:iCs/>
          <w:color w:val="222222"/>
          <w:szCs w:val="24"/>
        </w:rPr>
        <w:t>pattern</w:t>
      </w:r>
      <w:proofErr w:type="spellEnd"/>
      <w:r w:rsidRPr="001665C8">
        <w:rPr>
          <w:rFonts w:cs="Arial"/>
          <w:i/>
          <w:iCs/>
          <w:color w:val="222222"/>
          <w:szCs w:val="24"/>
        </w:rPr>
        <w:t xml:space="preserve"> </w:t>
      </w:r>
      <w:proofErr w:type="spellStart"/>
      <w:r w:rsidRPr="001665C8">
        <w:rPr>
          <w:rFonts w:cs="Arial"/>
          <w:i/>
          <w:iCs/>
          <w:color w:val="222222"/>
          <w:szCs w:val="24"/>
        </w:rPr>
        <w:t>recognition</w:t>
      </w:r>
      <w:proofErr w:type="spellEnd"/>
      <w:r w:rsidRPr="001665C8">
        <w:rPr>
          <w:rFonts w:cs="Arial"/>
          <w:i/>
          <w:iCs/>
          <w:color w:val="222222"/>
          <w:szCs w:val="24"/>
        </w:rPr>
        <w:t xml:space="preserve"> (CVPR).</w:t>
      </w:r>
      <w:r w:rsidRPr="001665C8">
        <w:rPr>
          <w:rStyle w:val="apple-converted-space"/>
          <w:rFonts w:cs="Arial"/>
          <w:color w:val="222222"/>
          <w:szCs w:val="24"/>
          <w:shd w:val="clear" w:color="auto" w:fill="FFFFFF"/>
        </w:rPr>
        <w:t> </w:t>
      </w:r>
      <w:proofErr w:type="spellStart"/>
      <w:r w:rsidRPr="001665C8">
        <w:rPr>
          <w:rFonts w:cs="Arial"/>
          <w:color w:val="222222"/>
          <w:szCs w:val="24"/>
          <w:shd w:val="clear" w:color="auto" w:fill="FFFFFF"/>
        </w:rPr>
        <w:t>Vol</w:t>
      </w:r>
      <w:proofErr w:type="spellEnd"/>
      <w:r w:rsidRPr="001665C8">
        <w:rPr>
          <w:rFonts w:cs="Arial"/>
          <w:color w:val="222222"/>
          <w:szCs w:val="24"/>
          <w:shd w:val="clear" w:color="auto" w:fill="FFFFFF"/>
        </w:rPr>
        <w:t xml:space="preserve">. 2019. </w:t>
      </w:r>
      <w:proofErr w:type="spellStart"/>
      <w:r w:rsidRPr="001665C8">
        <w:rPr>
          <w:rFonts w:cs="Arial"/>
          <w:color w:val="222222"/>
          <w:szCs w:val="24"/>
          <w:shd w:val="clear" w:color="auto" w:fill="FFFFFF"/>
        </w:rPr>
        <w:t>Long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Beach</w:t>
      </w:r>
      <w:proofErr w:type="spellEnd"/>
      <w:r w:rsidRPr="001665C8">
        <w:rPr>
          <w:rFonts w:cs="Arial"/>
          <w:color w:val="222222"/>
          <w:szCs w:val="24"/>
          <w:shd w:val="clear" w:color="auto" w:fill="FFFFFF"/>
        </w:rPr>
        <w:t>, CA. 2.</w:t>
      </w:r>
    </w:p>
    <w:p w14:paraId="1F3E587B"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Sharma</w:t>
      </w:r>
      <w:proofErr w:type="spellEnd"/>
      <w:r w:rsidRPr="001665C8">
        <w:rPr>
          <w:rFonts w:cs="Arial"/>
          <w:color w:val="222222"/>
          <w:szCs w:val="24"/>
          <w:shd w:val="clear" w:color="auto" w:fill="FFFFFF"/>
        </w:rPr>
        <w:t xml:space="preserve">, R., &amp; </w:t>
      </w:r>
      <w:proofErr w:type="spellStart"/>
      <w:r w:rsidRPr="001665C8">
        <w:rPr>
          <w:rFonts w:cs="Arial"/>
          <w:color w:val="222222"/>
          <w:szCs w:val="24"/>
          <w:shd w:val="clear" w:color="auto" w:fill="FFFFFF"/>
        </w:rPr>
        <w:t>Kamra</w:t>
      </w:r>
      <w:proofErr w:type="spellEnd"/>
      <w:r w:rsidRPr="001665C8">
        <w:rPr>
          <w:rFonts w:cs="Arial"/>
          <w:color w:val="222222"/>
          <w:szCs w:val="24"/>
          <w:shd w:val="clear" w:color="auto" w:fill="FFFFFF"/>
        </w:rPr>
        <w:t xml:space="preserve">, A. (2023). A </w:t>
      </w:r>
      <w:proofErr w:type="spellStart"/>
      <w:r w:rsidRPr="001665C8">
        <w:rPr>
          <w:rFonts w:cs="Arial"/>
          <w:color w:val="222222"/>
          <w:szCs w:val="24"/>
          <w:shd w:val="clear" w:color="auto" w:fill="FFFFFF"/>
        </w:rPr>
        <w:t>review</w:t>
      </w:r>
      <w:proofErr w:type="spellEnd"/>
      <w:r w:rsidRPr="001665C8">
        <w:rPr>
          <w:rFonts w:cs="Arial"/>
          <w:color w:val="222222"/>
          <w:szCs w:val="24"/>
          <w:shd w:val="clear" w:color="auto" w:fill="FFFFFF"/>
        </w:rPr>
        <w:t xml:space="preserve"> on CLAHE </w:t>
      </w:r>
      <w:proofErr w:type="spellStart"/>
      <w:r w:rsidRPr="001665C8">
        <w:rPr>
          <w:rFonts w:cs="Arial"/>
          <w:color w:val="222222"/>
          <w:szCs w:val="24"/>
          <w:shd w:val="clear" w:color="auto" w:fill="FFFFFF"/>
        </w:rPr>
        <w:t>based</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enhancement</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techniques</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2023 6th International Conference on </w:t>
      </w:r>
      <w:proofErr w:type="spellStart"/>
      <w:r w:rsidRPr="001665C8">
        <w:rPr>
          <w:rFonts w:cs="Arial"/>
          <w:i/>
          <w:iCs/>
          <w:color w:val="222222"/>
          <w:szCs w:val="24"/>
        </w:rPr>
        <w:t>Contemporary</w:t>
      </w:r>
      <w:proofErr w:type="spellEnd"/>
      <w:r w:rsidRPr="001665C8">
        <w:rPr>
          <w:rFonts w:cs="Arial"/>
          <w:i/>
          <w:iCs/>
          <w:color w:val="222222"/>
          <w:szCs w:val="24"/>
        </w:rPr>
        <w:t xml:space="preserve"> Computing </w:t>
      </w:r>
      <w:proofErr w:type="spellStart"/>
      <w:r w:rsidRPr="001665C8">
        <w:rPr>
          <w:rFonts w:cs="Arial"/>
          <w:i/>
          <w:iCs/>
          <w:color w:val="222222"/>
          <w:szCs w:val="24"/>
        </w:rPr>
        <w:t>and</w:t>
      </w:r>
      <w:proofErr w:type="spellEnd"/>
      <w:r w:rsidRPr="001665C8">
        <w:rPr>
          <w:rFonts w:cs="Arial"/>
          <w:i/>
          <w:iCs/>
          <w:color w:val="222222"/>
          <w:szCs w:val="24"/>
        </w:rPr>
        <w:t xml:space="preserve"> </w:t>
      </w:r>
      <w:proofErr w:type="spellStart"/>
      <w:r w:rsidRPr="001665C8">
        <w:rPr>
          <w:rFonts w:cs="Arial"/>
          <w:i/>
          <w:iCs/>
          <w:color w:val="222222"/>
          <w:szCs w:val="24"/>
        </w:rPr>
        <w:t>Informatics</w:t>
      </w:r>
      <w:proofErr w:type="spellEnd"/>
      <w:r w:rsidRPr="001665C8">
        <w:rPr>
          <w:rFonts w:cs="Arial"/>
          <w:i/>
          <w:iCs/>
          <w:color w:val="222222"/>
          <w:szCs w:val="24"/>
        </w:rPr>
        <w:t xml:space="preserve"> (IC3I)</w:t>
      </w:r>
      <w:r w:rsidRPr="001665C8">
        <w:rPr>
          <w:rStyle w:val="apple-converted-space"/>
          <w:rFonts w:cs="Arial"/>
          <w:color w:val="222222"/>
          <w:szCs w:val="24"/>
          <w:shd w:val="clear" w:color="auto" w:fill="FFFFFF"/>
        </w:rPr>
        <w:t xml:space="preserve">. </w:t>
      </w:r>
      <w:proofErr w:type="spellStart"/>
      <w:r w:rsidRPr="001665C8">
        <w:rPr>
          <w:rFonts w:cs="Arial"/>
          <w:color w:val="222222"/>
          <w:szCs w:val="24"/>
          <w:shd w:val="clear" w:color="auto" w:fill="FFFFFF"/>
        </w:rPr>
        <w:t>Vol</w:t>
      </w:r>
      <w:proofErr w:type="spellEnd"/>
      <w:r w:rsidRPr="001665C8">
        <w:rPr>
          <w:rFonts w:cs="Arial"/>
          <w:color w:val="222222"/>
          <w:szCs w:val="24"/>
          <w:shd w:val="clear" w:color="auto" w:fill="FFFFFF"/>
        </w:rPr>
        <w:t>. 6. IEEE. 321-325.</w:t>
      </w:r>
    </w:p>
    <w:p w14:paraId="35D5294C"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Liu</w:t>
      </w:r>
      <w:proofErr w:type="spellEnd"/>
      <w:r w:rsidRPr="001665C8">
        <w:rPr>
          <w:rFonts w:cs="Arial"/>
          <w:color w:val="222222"/>
          <w:szCs w:val="24"/>
          <w:shd w:val="clear" w:color="auto" w:fill="FFFFFF"/>
        </w:rPr>
        <w:t xml:space="preserve">, Y., Zheng, H., Feng, X., &amp; Chen, Z. (2017). </w:t>
      </w:r>
      <w:proofErr w:type="spellStart"/>
      <w:r w:rsidRPr="001665C8">
        <w:rPr>
          <w:rFonts w:cs="Arial"/>
          <w:color w:val="222222"/>
          <w:szCs w:val="24"/>
          <w:shd w:val="clear" w:color="auto" w:fill="FFFFFF"/>
        </w:rPr>
        <w:t>Short-term</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traffic</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flow</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prediction</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with</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Conv</w:t>
      </w:r>
      <w:proofErr w:type="spellEnd"/>
      <w:r w:rsidRPr="001665C8">
        <w:rPr>
          <w:rFonts w:cs="Arial"/>
          <w:color w:val="222222"/>
          <w:szCs w:val="24"/>
          <w:shd w:val="clear" w:color="auto" w:fill="FFFFFF"/>
        </w:rPr>
        <w:t xml:space="preserve">-LSTM.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2017 9th </w:t>
      </w:r>
      <w:proofErr w:type="spellStart"/>
      <w:r w:rsidRPr="001665C8">
        <w:rPr>
          <w:rFonts w:cs="Arial"/>
          <w:i/>
          <w:iCs/>
          <w:color w:val="222222"/>
          <w:szCs w:val="24"/>
        </w:rPr>
        <w:t>international</w:t>
      </w:r>
      <w:proofErr w:type="spellEnd"/>
      <w:r w:rsidRPr="001665C8">
        <w:rPr>
          <w:rFonts w:cs="Arial"/>
          <w:i/>
          <w:iCs/>
          <w:color w:val="222222"/>
          <w:szCs w:val="24"/>
        </w:rPr>
        <w:t xml:space="preserve"> </w:t>
      </w:r>
      <w:proofErr w:type="spellStart"/>
      <w:r w:rsidRPr="001665C8">
        <w:rPr>
          <w:rFonts w:cs="Arial"/>
          <w:i/>
          <w:iCs/>
          <w:color w:val="222222"/>
          <w:szCs w:val="24"/>
        </w:rPr>
        <w:t>conference</w:t>
      </w:r>
      <w:proofErr w:type="spellEnd"/>
      <w:r w:rsidRPr="001665C8">
        <w:rPr>
          <w:rFonts w:cs="Arial"/>
          <w:i/>
          <w:iCs/>
          <w:color w:val="222222"/>
          <w:szCs w:val="24"/>
        </w:rPr>
        <w:t xml:space="preserve"> on </w:t>
      </w:r>
      <w:proofErr w:type="spellStart"/>
      <w:r w:rsidRPr="001665C8">
        <w:rPr>
          <w:rFonts w:cs="Arial"/>
          <w:i/>
          <w:iCs/>
          <w:color w:val="222222"/>
          <w:szCs w:val="24"/>
        </w:rPr>
        <w:t>wireless</w:t>
      </w:r>
      <w:proofErr w:type="spellEnd"/>
      <w:r w:rsidRPr="001665C8">
        <w:rPr>
          <w:rFonts w:cs="Arial"/>
          <w:i/>
          <w:iCs/>
          <w:color w:val="222222"/>
          <w:szCs w:val="24"/>
        </w:rPr>
        <w:t xml:space="preserve"> </w:t>
      </w:r>
      <w:proofErr w:type="spellStart"/>
      <w:r w:rsidRPr="001665C8">
        <w:rPr>
          <w:rFonts w:cs="Arial"/>
          <w:i/>
          <w:iCs/>
          <w:color w:val="222222"/>
          <w:szCs w:val="24"/>
        </w:rPr>
        <w:t>communications</w:t>
      </w:r>
      <w:proofErr w:type="spellEnd"/>
      <w:r w:rsidRPr="001665C8">
        <w:rPr>
          <w:rFonts w:cs="Arial"/>
          <w:i/>
          <w:iCs/>
          <w:color w:val="222222"/>
          <w:szCs w:val="24"/>
        </w:rPr>
        <w:t xml:space="preserve"> </w:t>
      </w:r>
      <w:proofErr w:type="spellStart"/>
      <w:r w:rsidRPr="001665C8">
        <w:rPr>
          <w:rFonts w:cs="Arial"/>
          <w:i/>
          <w:iCs/>
          <w:color w:val="222222"/>
          <w:szCs w:val="24"/>
        </w:rPr>
        <w:t>and</w:t>
      </w:r>
      <w:proofErr w:type="spellEnd"/>
      <w:r w:rsidRPr="001665C8">
        <w:rPr>
          <w:rFonts w:cs="Arial"/>
          <w:i/>
          <w:iCs/>
          <w:color w:val="222222"/>
          <w:szCs w:val="24"/>
        </w:rPr>
        <w:t xml:space="preserve"> </w:t>
      </w:r>
      <w:proofErr w:type="spellStart"/>
      <w:r w:rsidRPr="001665C8">
        <w:rPr>
          <w:rFonts w:cs="Arial"/>
          <w:i/>
          <w:iCs/>
          <w:color w:val="222222"/>
          <w:szCs w:val="24"/>
        </w:rPr>
        <w:t>signal</w:t>
      </w:r>
      <w:proofErr w:type="spellEnd"/>
      <w:r w:rsidRPr="001665C8">
        <w:rPr>
          <w:rFonts w:cs="Arial"/>
          <w:i/>
          <w:iCs/>
          <w:color w:val="222222"/>
          <w:szCs w:val="24"/>
        </w:rPr>
        <w:t xml:space="preserve"> </w:t>
      </w:r>
      <w:proofErr w:type="spellStart"/>
      <w:r w:rsidRPr="001665C8">
        <w:rPr>
          <w:rFonts w:cs="Arial"/>
          <w:i/>
          <w:iCs/>
          <w:color w:val="222222"/>
          <w:szCs w:val="24"/>
        </w:rPr>
        <w:t>processing</w:t>
      </w:r>
      <w:proofErr w:type="spellEnd"/>
      <w:r w:rsidRPr="001665C8">
        <w:rPr>
          <w:rFonts w:cs="Arial"/>
          <w:i/>
          <w:iCs/>
          <w:color w:val="222222"/>
          <w:szCs w:val="24"/>
        </w:rPr>
        <w:t xml:space="preserve"> (WCSP)</w:t>
      </w:r>
      <w:r w:rsidRPr="001665C8">
        <w:rPr>
          <w:rFonts w:cs="Arial"/>
          <w:color w:val="222222"/>
          <w:szCs w:val="24"/>
          <w:shd w:val="clear" w:color="auto" w:fill="FFFFFF"/>
        </w:rPr>
        <w:t>. IEEE. 1-6.</w:t>
      </w:r>
    </w:p>
    <w:p w14:paraId="4D9E0E71" w14:textId="77777777" w:rsidR="001665C8" w:rsidRPr="001665C8" w:rsidRDefault="001665C8" w:rsidP="001665C8">
      <w:pPr>
        <w:pStyle w:val="ListeParagraf"/>
        <w:numPr>
          <w:ilvl w:val="0"/>
          <w:numId w:val="30"/>
        </w:numPr>
        <w:spacing w:line="278" w:lineRule="auto"/>
        <w:rPr>
          <w:rFonts w:asciiTheme="minorHAnsi" w:hAnsiTheme="minorHAnsi"/>
          <w:szCs w:val="24"/>
        </w:rPr>
      </w:pPr>
      <w:r w:rsidRPr="001665C8">
        <w:rPr>
          <w:rFonts w:cs="Arial"/>
          <w:color w:val="222222"/>
          <w:szCs w:val="24"/>
          <w:shd w:val="clear" w:color="auto" w:fill="FFFFFF"/>
        </w:rPr>
        <w:t xml:space="preserve">Cheng, M., Xu, Q., </w:t>
      </w:r>
      <w:proofErr w:type="spellStart"/>
      <w:r w:rsidRPr="001665C8">
        <w:rPr>
          <w:rFonts w:cs="Arial"/>
          <w:color w:val="222222"/>
          <w:szCs w:val="24"/>
          <w:shd w:val="clear" w:color="auto" w:fill="FFFFFF"/>
        </w:rPr>
        <w:t>Liu</w:t>
      </w:r>
      <w:proofErr w:type="spellEnd"/>
      <w:r w:rsidRPr="001665C8">
        <w:rPr>
          <w:rFonts w:cs="Arial"/>
          <w:color w:val="222222"/>
          <w:szCs w:val="24"/>
          <w:shd w:val="clear" w:color="auto" w:fill="FFFFFF"/>
        </w:rPr>
        <w:t xml:space="preserve">, W., </w:t>
      </w:r>
      <w:proofErr w:type="spellStart"/>
      <w:r w:rsidRPr="001665C8">
        <w:rPr>
          <w:rFonts w:cs="Arial"/>
          <w:color w:val="222222"/>
          <w:szCs w:val="24"/>
          <w:shd w:val="clear" w:color="auto" w:fill="FFFFFF"/>
        </w:rPr>
        <w:t>Li</w:t>
      </w:r>
      <w:proofErr w:type="spellEnd"/>
      <w:r w:rsidRPr="001665C8">
        <w:rPr>
          <w:rFonts w:cs="Arial"/>
          <w:color w:val="222222"/>
          <w:szCs w:val="24"/>
          <w:shd w:val="clear" w:color="auto" w:fill="FFFFFF"/>
        </w:rPr>
        <w:t xml:space="preserve">, Q., &amp; Wang, J. (2016). MS-LSTM: A </w:t>
      </w:r>
      <w:proofErr w:type="spellStart"/>
      <w:r w:rsidRPr="001665C8">
        <w:rPr>
          <w:rFonts w:cs="Arial"/>
          <w:color w:val="222222"/>
          <w:szCs w:val="24"/>
          <w:shd w:val="clear" w:color="auto" w:fill="FFFFFF"/>
        </w:rPr>
        <w:t>multi-scale</w:t>
      </w:r>
      <w:proofErr w:type="spellEnd"/>
      <w:r w:rsidRPr="001665C8">
        <w:rPr>
          <w:rFonts w:cs="Arial"/>
          <w:color w:val="222222"/>
          <w:szCs w:val="24"/>
          <w:shd w:val="clear" w:color="auto" w:fill="FFFFFF"/>
        </w:rPr>
        <w:t xml:space="preserve"> LSTM model </w:t>
      </w:r>
      <w:proofErr w:type="spellStart"/>
      <w:r w:rsidRPr="001665C8">
        <w:rPr>
          <w:rFonts w:cs="Arial"/>
          <w:color w:val="222222"/>
          <w:szCs w:val="24"/>
          <w:shd w:val="clear" w:color="auto" w:fill="FFFFFF"/>
        </w:rPr>
        <w:t>for</w:t>
      </w:r>
      <w:proofErr w:type="spellEnd"/>
      <w:r w:rsidRPr="001665C8">
        <w:rPr>
          <w:rFonts w:cs="Arial"/>
          <w:color w:val="222222"/>
          <w:szCs w:val="24"/>
          <w:shd w:val="clear" w:color="auto" w:fill="FFFFFF"/>
        </w:rPr>
        <w:t xml:space="preserve"> BGP </w:t>
      </w:r>
      <w:proofErr w:type="spellStart"/>
      <w:r w:rsidRPr="001665C8">
        <w:rPr>
          <w:rFonts w:cs="Arial"/>
          <w:color w:val="222222"/>
          <w:szCs w:val="24"/>
          <w:shd w:val="clear" w:color="auto" w:fill="FFFFFF"/>
        </w:rPr>
        <w:t>anomaly</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detection</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2016 IEEE 24th </w:t>
      </w:r>
      <w:proofErr w:type="spellStart"/>
      <w:r w:rsidRPr="001665C8">
        <w:rPr>
          <w:rFonts w:cs="Arial"/>
          <w:i/>
          <w:iCs/>
          <w:color w:val="222222"/>
          <w:szCs w:val="24"/>
        </w:rPr>
        <w:t>international</w:t>
      </w:r>
      <w:proofErr w:type="spellEnd"/>
      <w:r w:rsidRPr="001665C8">
        <w:rPr>
          <w:rFonts w:cs="Arial"/>
          <w:i/>
          <w:iCs/>
          <w:color w:val="222222"/>
          <w:szCs w:val="24"/>
        </w:rPr>
        <w:t xml:space="preserve"> </w:t>
      </w:r>
      <w:proofErr w:type="spellStart"/>
      <w:r w:rsidRPr="001665C8">
        <w:rPr>
          <w:rFonts w:cs="Arial"/>
          <w:i/>
          <w:iCs/>
          <w:color w:val="222222"/>
          <w:szCs w:val="24"/>
        </w:rPr>
        <w:t>conference</w:t>
      </w:r>
      <w:proofErr w:type="spellEnd"/>
      <w:r w:rsidRPr="001665C8">
        <w:rPr>
          <w:rFonts w:cs="Arial"/>
          <w:i/>
          <w:iCs/>
          <w:color w:val="222222"/>
          <w:szCs w:val="24"/>
        </w:rPr>
        <w:t xml:space="preserve"> on network </w:t>
      </w:r>
      <w:proofErr w:type="spellStart"/>
      <w:r w:rsidRPr="001665C8">
        <w:rPr>
          <w:rFonts w:cs="Arial"/>
          <w:i/>
          <w:iCs/>
          <w:color w:val="222222"/>
          <w:szCs w:val="24"/>
        </w:rPr>
        <w:t>protocols</w:t>
      </w:r>
      <w:proofErr w:type="spellEnd"/>
      <w:r w:rsidRPr="001665C8">
        <w:rPr>
          <w:rFonts w:cs="Arial"/>
          <w:i/>
          <w:iCs/>
          <w:color w:val="222222"/>
          <w:szCs w:val="24"/>
        </w:rPr>
        <w:t xml:space="preserve"> (ICNP)</w:t>
      </w:r>
      <w:r w:rsidRPr="001665C8">
        <w:rPr>
          <w:rFonts w:cs="Arial"/>
          <w:color w:val="222222"/>
          <w:szCs w:val="24"/>
          <w:shd w:val="clear" w:color="auto" w:fill="FFFFFF"/>
        </w:rPr>
        <w:t>. IEEE. 1-6.</w:t>
      </w:r>
    </w:p>
    <w:p w14:paraId="439CE9FB"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Mohammed</w:t>
      </w:r>
      <w:proofErr w:type="spellEnd"/>
      <w:r w:rsidRPr="001665C8">
        <w:rPr>
          <w:rFonts w:cs="Arial"/>
          <w:color w:val="222222"/>
          <w:szCs w:val="24"/>
          <w:shd w:val="clear" w:color="auto" w:fill="FFFFFF"/>
        </w:rPr>
        <w:t xml:space="preserve">, R., </w:t>
      </w:r>
      <w:proofErr w:type="spellStart"/>
      <w:r w:rsidRPr="001665C8">
        <w:rPr>
          <w:rFonts w:cs="Arial"/>
          <w:color w:val="222222"/>
          <w:szCs w:val="24"/>
          <w:shd w:val="clear" w:color="auto" w:fill="FFFFFF"/>
        </w:rPr>
        <w:t>Rawashdeh</w:t>
      </w:r>
      <w:proofErr w:type="spellEnd"/>
      <w:r w:rsidRPr="001665C8">
        <w:rPr>
          <w:rFonts w:cs="Arial"/>
          <w:color w:val="222222"/>
          <w:szCs w:val="24"/>
          <w:shd w:val="clear" w:color="auto" w:fill="FFFFFF"/>
        </w:rPr>
        <w:t xml:space="preserve">, J., &amp; Abdullah, M. (2020). Machine </w:t>
      </w:r>
      <w:proofErr w:type="spellStart"/>
      <w:r w:rsidRPr="001665C8">
        <w:rPr>
          <w:rFonts w:cs="Arial"/>
          <w:color w:val="222222"/>
          <w:szCs w:val="24"/>
          <w:shd w:val="clear" w:color="auto" w:fill="FFFFFF"/>
        </w:rPr>
        <w:t>learning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with</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oversampling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and</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undersampling</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techniques</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overview</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study</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and</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experimental</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results</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In</w:t>
      </w:r>
      <w:proofErr w:type="spellEnd"/>
      <w:r w:rsidRPr="001665C8">
        <w:rPr>
          <w:rStyle w:val="apple-converted-space"/>
          <w:rFonts w:cs="Arial"/>
          <w:color w:val="222222"/>
          <w:szCs w:val="24"/>
          <w:shd w:val="clear" w:color="auto" w:fill="FFFFFF"/>
        </w:rPr>
        <w:t> </w:t>
      </w:r>
      <w:r w:rsidRPr="001665C8">
        <w:rPr>
          <w:rFonts w:cs="Arial"/>
          <w:i/>
          <w:iCs/>
          <w:color w:val="222222"/>
          <w:szCs w:val="24"/>
        </w:rPr>
        <w:t xml:space="preserve">2020 11th </w:t>
      </w:r>
      <w:proofErr w:type="spellStart"/>
      <w:r w:rsidRPr="001665C8">
        <w:rPr>
          <w:rFonts w:cs="Arial"/>
          <w:i/>
          <w:iCs/>
          <w:color w:val="222222"/>
          <w:szCs w:val="24"/>
        </w:rPr>
        <w:t>international</w:t>
      </w:r>
      <w:proofErr w:type="spellEnd"/>
      <w:r w:rsidRPr="001665C8">
        <w:rPr>
          <w:rFonts w:cs="Arial"/>
          <w:i/>
          <w:iCs/>
          <w:color w:val="222222"/>
          <w:szCs w:val="24"/>
        </w:rPr>
        <w:t xml:space="preserve"> </w:t>
      </w:r>
      <w:proofErr w:type="spellStart"/>
      <w:r w:rsidRPr="001665C8">
        <w:rPr>
          <w:rFonts w:cs="Arial"/>
          <w:i/>
          <w:iCs/>
          <w:color w:val="222222"/>
          <w:szCs w:val="24"/>
        </w:rPr>
        <w:t>conference</w:t>
      </w:r>
      <w:proofErr w:type="spellEnd"/>
      <w:r w:rsidRPr="001665C8">
        <w:rPr>
          <w:rFonts w:cs="Arial"/>
          <w:i/>
          <w:iCs/>
          <w:color w:val="222222"/>
          <w:szCs w:val="24"/>
        </w:rPr>
        <w:t xml:space="preserve"> on </w:t>
      </w:r>
      <w:proofErr w:type="spellStart"/>
      <w:r w:rsidRPr="001665C8">
        <w:rPr>
          <w:rFonts w:cs="Arial"/>
          <w:i/>
          <w:iCs/>
          <w:color w:val="222222"/>
          <w:szCs w:val="24"/>
        </w:rPr>
        <w:t>information</w:t>
      </w:r>
      <w:proofErr w:type="spellEnd"/>
      <w:r w:rsidRPr="001665C8">
        <w:rPr>
          <w:rFonts w:cs="Arial"/>
          <w:i/>
          <w:iCs/>
          <w:color w:val="222222"/>
          <w:szCs w:val="24"/>
        </w:rPr>
        <w:t xml:space="preserve"> </w:t>
      </w:r>
      <w:proofErr w:type="spellStart"/>
      <w:r w:rsidRPr="001665C8">
        <w:rPr>
          <w:rFonts w:cs="Arial"/>
          <w:i/>
          <w:iCs/>
          <w:color w:val="222222"/>
          <w:szCs w:val="24"/>
        </w:rPr>
        <w:t>and</w:t>
      </w:r>
      <w:proofErr w:type="spellEnd"/>
      <w:r w:rsidRPr="001665C8">
        <w:rPr>
          <w:rFonts w:cs="Arial"/>
          <w:i/>
          <w:iCs/>
          <w:color w:val="222222"/>
          <w:szCs w:val="24"/>
        </w:rPr>
        <w:t xml:space="preserve"> </w:t>
      </w:r>
      <w:proofErr w:type="spellStart"/>
      <w:r w:rsidRPr="001665C8">
        <w:rPr>
          <w:rFonts w:cs="Arial"/>
          <w:i/>
          <w:iCs/>
          <w:color w:val="222222"/>
          <w:szCs w:val="24"/>
        </w:rPr>
        <w:t>communication</w:t>
      </w:r>
      <w:proofErr w:type="spellEnd"/>
      <w:r w:rsidRPr="001665C8">
        <w:rPr>
          <w:rFonts w:cs="Arial"/>
          <w:i/>
          <w:iCs/>
          <w:color w:val="222222"/>
          <w:szCs w:val="24"/>
        </w:rPr>
        <w:t xml:space="preserve"> </w:t>
      </w:r>
      <w:proofErr w:type="spellStart"/>
      <w:r w:rsidRPr="001665C8">
        <w:rPr>
          <w:rFonts w:cs="Arial"/>
          <w:i/>
          <w:iCs/>
          <w:color w:val="222222"/>
          <w:szCs w:val="24"/>
        </w:rPr>
        <w:t>systems</w:t>
      </w:r>
      <w:proofErr w:type="spellEnd"/>
      <w:r w:rsidRPr="001665C8">
        <w:rPr>
          <w:rFonts w:cs="Arial"/>
          <w:i/>
          <w:iCs/>
          <w:color w:val="222222"/>
          <w:szCs w:val="24"/>
        </w:rPr>
        <w:t xml:space="preserve"> (ICICS)</w:t>
      </w:r>
      <w:r w:rsidRPr="001665C8">
        <w:rPr>
          <w:rFonts w:cs="Arial"/>
          <w:color w:val="222222"/>
          <w:szCs w:val="24"/>
          <w:shd w:val="clear" w:color="auto" w:fill="FFFFFF"/>
        </w:rPr>
        <w:t>. IEEE. 243-248.</w:t>
      </w:r>
    </w:p>
    <w:p w14:paraId="75C90F5B" w14:textId="77777777" w:rsidR="001665C8" w:rsidRPr="001665C8" w:rsidRDefault="001665C8" w:rsidP="001665C8">
      <w:pPr>
        <w:pStyle w:val="ListeParagraf"/>
        <w:numPr>
          <w:ilvl w:val="0"/>
          <w:numId w:val="30"/>
        </w:numPr>
        <w:spacing w:line="278" w:lineRule="auto"/>
        <w:rPr>
          <w:rFonts w:asciiTheme="minorHAnsi" w:hAnsiTheme="minorHAnsi"/>
          <w:szCs w:val="24"/>
        </w:rPr>
      </w:pPr>
      <w:proofErr w:type="spellStart"/>
      <w:r w:rsidRPr="001665C8">
        <w:rPr>
          <w:rFonts w:cs="Arial"/>
          <w:color w:val="222222"/>
          <w:szCs w:val="24"/>
          <w:shd w:val="clear" w:color="auto" w:fill="FFFFFF"/>
        </w:rPr>
        <w:t>Breiman</w:t>
      </w:r>
      <w:proofErr w:type="spellEnd"/>
      <w:r w:rsidRPr="001665C8">
        <w:rPr>
          <w:rFonts w:cs="Arial"/>
          <w:color w:val="222222"/>
          <w:szCs w:val="24"/>
          <w:shd w:val="clear" w:color="auto" w:fill="FFFFFF"/>
        </w:rPr>
        <w:t xml:space="preserve">, L. (2001). </w:t>
      </w:r>
      <w:proofErr w:type="spellStart"/>
      <w:r w:rsidRPr="001665C8">
        <w:rPr>
          <w:rFonts w:cs="Arial"/>
          <w:color w:val="222222"/>
          <w:szCs w:val="24"/>
          <w:shd w:val="clear" w:color="auto" w:fill="FFFFFF"/>
        </w:rPr>
        <w:t>Random</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forests</w:t>
      </w:r>
      <w:proofErr w:type="spellEnd"/>
      <w:r w:rsidRPr="001665C8">
        <w:rPr>
          <w:rFonts w:cs="Arial"/>
          <w:color w:val="222222"/>
          <w:szCs w:val="24"/>
          <w:shd w:val="clear" w:color="auto" w:fill="FFFFFF"/>
        </w:rPr>
        <w:t>.</w:t>
      </w:r>
      <w:r w:rsidRPr="001665C8">
        <w:rPr>
          <w:rStyle w:val="apple-converted-space"/>
          <w:rFonts w:cs="Arial"/>
          <w:color w:val="222222"/>
          <w:szCs w:val="24"/>
          <w:shd w:val="clear" w:color="auto" w:fill="FFFFFF"/>
        </w:rPr>
        <w:t> </w:t>
      </w:r>
      <w:r w:rsidRPr="001665C8">
        <w:rPr>
          <w:rFonts w:cs="Arial"/>
          <w:i/>
          <w:iCs/>
          <w:color w:val="222222"/>
          <w:szCs w:val="24"/>
        </w:rPr>
        <w:t xml:space="preserve">Machine </w:t>
      </w:r>
      <w:proofErr w:type="spellStart"/>
      <w:r w:rsidRPr="001665C8">
        <w:rPr>
          <w:rFonts w:cs="Arial"/>
          <w:i/>
          <w:iCs/>
          <w:color w:val="222222"/>
          <w:szCs w:val="24"/>
        </w:rPr>
        <w:t>learning</w:t>
      </w:r>
      <w:proofErr w:type="spellEnd"/>
      <w:r w:rsidRPr="001665C8">
        <w:rPr>
          <w:rFonts w:cs="Arial"/>
          <w:color w:val="222222"/>
          <w:szCs w:val="24"/>
          <w:shd w:val="clear" w:color="auto" w:fill="FFFFFF"/>
        </w:rPr>
        <w:t>,</w:t>
      </w:r>
      <w:r w:rsidRPr="001665C8">
        <w:rPr>
          <w:rStyle w:val="apple-converted-space"/>
          <w:rFonts w:cs="Arial"/>
          <w:color w:val="222222"/>
          <w:szCs w:val="24"/>
          <w:shd w:val="clear" w:color="auto" w:fill="FFFFFF"/>
        </w:rPr>
        <w:t> </w:t>
      </w:r>
      <w:r w:rsidRPr="001665C8">
        <w:rPr>
          <w:rFonts w:cs="Arial"/>
          <w:i/>
          <w:iCs/>
          <w:color w:val="222222"/>
          <w:szCs w:val="24"/>
        </w:rPr>
        <w:t>45</w:t>
      </w:r>
      <w:r w:rsidRPr="001665C8">
        <w:rPr>
          <w:rFonts w:cs="Arial"/>
          <w:color w:val="222222"/>
          <w:szCs w:val="24"/>
          <w:shd w:val="clear" w:color="auto" w:fill="FFFFFF"/>
        </w:rPr>
        <w:t>(1), 5-32.</w:t>
      </w:r>
    </w:p>
    <w:p w14:paraId="7C15D21E" w14:textId="6452585A" w:rsidR="00336F56" w:rsidRPr="001665C8" w:rsidRDefault="001665C8" w:rsidP="001665C8">
      <w:pPr>
        <w:pStyle w:val="ListeParagraf"/>
        <w:numPr>
          <w:ilvl w:val="0"/>
          <w:numId w:val="30"/>
        </w:numPr>
        <w:spacing w:line="278" w:lineRule="auto"/>
        <w:rPr>
          <w:szCs w:val="24"/>
        </w:rPr>
      </w:pPr>
      <w:proofErr w:type="spellStart"/>
      <w:r w:rsidRPr="001665C8">
        <w:rPr>
          <w:rFonts w:cs="Arial"/>
          <w:color w:val="222222"/>
          <w:szCs w:val="24"/>
          <w:shd w:val="clear" w:color="auto" w:fill="FFFFFF"/>
        </w:rPr>
        <w:t>Agrawal</w:t>
      </w:r>
      <w:proofErr w:type="spellEnd"/>
      <w:r w:rsidRPr="001665C8">
        <w:rPr>
          <w:rFonts w:cs="Arial"/>
          <w:color w:val="222222"/>
          <w:szCs w:val="24"/>
          <w:shd w:val="clear" w:color="auto" w:fill="FFFFFF"/>
        </w:rPr>
        <w:t xml:space="preserve">, H., &amp; </w:t>
      </w:r>
      <w:proofErr w:type="spellStart"/>
      <w:r w:rsidRPr="001665C8">
        <w:rPr>
          <w:rFonts w:cs="Arial"/>
          <w:color w:val="222222"/>
          <w:szCs w:val="24"/>
          <w:shd w:val="clear" w:color="auto" w:fill="FFFFFF"/>
        </w:rPr>
        <w:t>Desai</w:t>
      </w:r>
      <w:proofErr w:type="spellEnd"/>
      <w:r w:rsidRPr="001665C8">
        <w:rPr>
          <w:rFonts w:cs="Arial"/>
          <w:color w:val="222222"/>
          <w:szCs w:val="24"/>
          <w:shd w:val="clear" w:color="auto" w:fill="FFFFFF"/>
        </w:rPr>
        <w:t xml:space="preserve">, K. (2024). </w:t>
      </w:r>
      <w:proofErr w:type="spellStart"/>
      <w:r w:rsidRPr="001665C8">
        <w:rPr>
          <w:rFonts w:cs="Arial"/>
          <w:color w:val="222222"/>
          <w:szCs w:val="24"/>
          <w:shd w:val="clear" w:color="auto" w:fill="FFFFFF"/>
        </w:rPr>
        <w:t>Canny</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edge</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detection</w:t>
      </w:r>
      <w:proofErr w:type="spellEnd"/>
      <w:r w:rsidRPr="001665C8">
        <w:rPr>
          <w:rFonts w:cs="Arial"/>
          <w:color w:val="222222"/>
          <w:szCs w:val="24"/>
          <w:shd w:val="clear" w:color="auto" w:fill="FFFFFF"/>
        </w:rPr>
        <w:t xml:space="preserve">: A </w:t>
      </w:r>
      <w:proofErr w:type="spellStart"/>
      <w:r w:rsidRPr="001665C8">
        <w:rPr>
          <w:rFonts w:cs="Arial"/>
          <w:color w:val="222222"/>
          <w:szCs w:val="24"/>
          <w:shd w:val="clear" w:color="auto" w:fill="FFFFFF"/>
        </w:rPr>
        <w:t>comprehensive</w:t>
      </w:r>
      <w:proofErr w:type="spellEnd"/>
      <w:r w:rsidRPr="001665C8">
        <w:rPr>
          <w:rFonts w:cs="Arial"/>
          <w:color w:val="222222"/>
          <w:szCs w:val="24"/>
          <w:shd w:val="clear" w:color="auto" w:fill="FFFFFF"/>
        </w:rPr>
        <w:t xml:space="preserve"> </w:t>
      </w:r>
      <w:proofErr w:type="spellStart"/>
      <w:r w:rsidRPr="001665C8">
        <w:rPr>
          <w:rFonts w:cs="Arial"/>
          <w:color w:val="222222"/>
          <w:szCs w:val="24"/>
          <w:shd w:val="clear" w:color="auto" w:fill="FFFFFF"/>
        </w:rPr>
        <w:t>review</w:t>
      </w:r>
      <w:proofErr w:type="spellEnd"/>
      <w:r w:rsidRPr="001665C8">
        <w:rPr>
          <w:rFonts w:cs="Arial"/>
          <w:color w:val="222222"/>
          <w:szCs w:val="24"/>
          <w:shd w:val="clear" w:color="auto" w:fill="FFFFFF"/>
        </w:rPr>
        <w:t>.</w:t>
      </w:r>
      <w:r w:rsidRPr="001665C8">
        <w:rPr>
          <w:rStyle w:val="apple-converted-space"/>
          <w:rFonts w:cs="Arial"/>
          <w:color w:val="222222"/>
          <w:szCs w:val="24"/>
          <w:shd w:val="clear" w:color="auto" w:fill="FFFFFF"/>
        </w:rPr>
        <w:t> </w:t>
      </w:r>
      <w:r w:rsidRPr="001665C8">
        <w:rPr>
          <w:rFonts w:cs="Arial"/>
          <w:i/>
          <w:iCs/>
          <w:color w:val="222222"/>
          <w:szCs w:val="24"/>
        </w:rPr>
        <w:t xml:space="preserve">International </w:t>
      </w:r>
      <w:proofErr w:type="spellStart"/>
      <w:r w:rsidRPr="001665C8">
        <w:rPr>
          <w:rFonts w:cs="Arial"/>
          <w:i/>
          <w:iCs/>
          <w:color w:val="222222"/>
          <w:szCs w:val="24"/>
        </w:rPr>
        <w:t>Journal</w:t>
      </w:r>
      <w:proofErr w:type="spellEnd"/>
      <w:r w:rsidRPr="001665C8">
        <w:rPr>
          <w:rFonts w:cs="Arial"/>
          <w:i/>
          <w:iCs/>
          <w:color w:val="222222"/>
          <w:szCs w:val="24"/>
        </w:rPr>
        <w:t xml:space="preserve"> of Technical </w:t>
      </w:r>
      <w:proofErr w:type="spellStart"/>
      <w:r w:rsidRPr="001665C8">
        <w:rPr>
          <w:rFonts w:cs="Arial"/>
          <w:i/>
          <w:iCs/>
          <w:color w:val="222222"/>
          <w:szCs w:val="24"/>
        </w:rPr>
        <w:t>Research</w:t>
      </w:r>
      <w:proofErr w:type="spellEnd"/>
      <w:r w:rsidRPr="001665C8">
        <w:rPr>
          <w:rFonts w:cs="Arial"/>
          <w:i/>
          <w:iCs/>
          <w:color w:val="222222"/>
          <w:szCs w:val="24"/>
        </w:rPr>
        <w:t xml:space="preserve"> &amp; </w:t>
      </w:r>
      <w:proofErr w:type="spellStart"/>
      <w:r w:rsidRPr="001665C8">
        <w:rPr>
          <w:rFonts w:cs="Arial"/>
          <w:i/>
          <w:iCs/>
          <w:color w:val="222222"/>
          <w:szCs w:val="24"/>
        </w:rPr>
        <w:t>Science</w:t>
      </w:r>
      <w:proofErr w:type="spellEnd"/>
      <w:r w:rsidRPr="001665C8">
        <w:rPr>
          <w:rFonts w:cs="Arial"/>
          <w:color w:val="222222"/>
          <w:szCs w:val="24"/>
          <w:shd w:val="clear" w:color="auto" w:fill="FFFFFF"/>
        </w:rPr>
        <w:t>,</w:t>
      </w:r>
      <w:r w:rsidRPr="001665C8">
        <w:rPr>
          <w:rStyle w:val="apple-converted-space"/>
          <w:rFonts w:cs="Arial"/>
          <w:color w:val="222222"/>
          <w:szCs w:val="24"/>
          <w:shd w:val="clear" w:color="auto" w:fill="FFFFFF"/>
        </w:rPr>
        <w:t> </w:t>
      </w:r>
      <w:r w:rsidRPr="001665C8">
        <w:rPr>
          <w:rFonts w:cs="Arial"/>
          <w:i/>
          <w:iCs/>
          <w:color w:val="222222"/>
          <w:szCs w:val="24"/>
        </w:rPr>
        <w:t>9</w:t>
      </w:r>
      <w:r w:rsidRPr="001665C8">
        <w:rPr>
          <w:rFonts w:cs="Arial"/>
          <w:color w:val="222222"/>
          <w:szCs w:val="24"/>
          <w:shd w:val="clear" w:color="auto" w:fill="FFFFFF"/>
        </w:rPr>
        <w:t>(</w:t>
      </w:r>
      <w:proofErr w:type="spellStart"/>
      <w:r w:rsidRPr="001665C8">
        <w:rPr>
          <w:rFonts w:cs="Arial"/>
          <w:color w:val="222222"/>
          <w:szCs w:val="24"/>
          <w:shd w:val="clear" w:color="auto" w:fill="FFFFFF"/>
        </w:rPr>
        <w:t>Spl</w:t>
      </w:r>
      <w:proofErr w:type="spellEnd"/>
      <w:r w:rsidRPr="001665C8">
        <w:rPr>
          <w:rFonts w:cs="Arial"/>
          <w:color w:val="222222"/>
          <w:szCs w:val="24"/>
          <w:shd w:val="clear" w:color="auto" w:fill="FFFFFF"/>
        </w:rPr>
        <w:t>), 27-35.</w:t>
      </w:r>
      <w:r w:rsidR="00D9174E">
        <w:rPr>
          <w:noProof/>
        </w:rPr>
        <w:drawing>
          <wp:anchor distT="0" distB="0" distL="114300" distR="114300" simplePos="0" relativeHeight="251671552" behindDoc="0" locked="0" layoutInCell="1" allowOverlap="1" wp14:anchorId="1E41F948" wp14:editId="6C5A846D">
            <wp:simplePos x="0" y="0"/>
            <wp:positionH relativeFrom="margin">
              <wp:align>center</wp:align>
            </wp:positionH>
            <wp:positionV relativeFrom="paragraph">
              <wp:posOffset>9269095</wp:posOffset>
            </wp:positionV>
            <wp:extent cx="2892425" cy="244278"/>
            <wp:effectExtent l="0" t="0" r="0" b="3810"/>
            <wp:wrapNone/>
            <wp:docPr id="9784825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59624" name="Resim 122045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2425" cy="244278"/>
                    </a:xfrm>
                    <a:prstGeom prst="rect">
                      <a:avLst/>
                    </a:prstGeom>
                  </pic:spPr>
                </pic:pic>
              </a:graphicData>
            </a:graphic>
            <wp14:sizeRelH relativeFrom="page">
              <wp14:pctWidth>0</wp14:pctWidth>
            </wp14:sizeRelH>
            <wp14:sizeRelV relativeFrom="page">
              <wp14:pctHeight>0</wp14:pctHeight>
            </wp14:sizeRelV>
          </wp:anchor>
        </w:drawing>
      </w:r>
    </w:p>
    <w:sectPr w:rsidR="00336F56" w:rsidRPr="001665C8" w:rsidSect="00761A9B">
      <w:headerReference w:type="even" r:id="rId25"/>
      <w:headerReference w:type="default" r:id="rId26"/>
      <w:footerReference w:type="even" r:id="rId27"/>
      <w:footerReference w:type="default" r:id="rId28"/>
      <w:headerReference w:type="first" r:id="rId29"/>
      <w:pgSz w:w="11906" w:h="16838"/>
      <w:pgMar w:top="1588" w:right="1418" w:bottom="1418" w:left="1418"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B681D0" w14:textId="77777777" w:rsidR="005B4248" w:rsidRDefault="005B4248" w:rsidP="00E72FFD">
      <w:pPr>
        <w:spacing w:after="0" w:line="240" w:lineRule="auto"/>
      </w:pPr>
      <w:r>
        <w:separator/>
      </w:r>
    </w:p>
    <w:p w14:paraId="489EEA58" w14:textId="77777777" w:rsidR="005B4248" w:rsidRDefault="005B4248"/>
    <w:p w14:paraId="13910D62" w14:textId="77777777" w:rsidR="005B4248" w:rsidRDefault="005B4248"/>
    <w:p w14:paraId="3EBB3328" w14:textId="77777777" w:rsidR="005B4248" w:rsidRDefault="005B4248" w:rsidP="00100E51"/>
  </w:endnote>
  <w:endnote w:type="continuationSeparator" w:id="0">
    <w:p w14:paraId="3E1BC2E7" w14:textId="77777777" w:rsidR="005B4248" w:rsidRDefault="005B4248" w:rsidP="00E72FFD">
      <w:pPr>
        <w:spacing w:after="0" w:line="240" w:lineRule="auto"/>
      </w:pPr>
      <w:r>
        <w:continuationSeparator/>
      </w:r>
    </w:p>
    <w:p w14:paraId="4A10E671" w14:textId="77777777" w:rsidR="005B4248" w:rsidRDefault="005B4248"/>
    <w:p w14:paraId="056564AE" w14:textId="77777777" w:rsidR="005B4248" w:rsidRDefault="005B4248"/>
    <w:p w14:paraId="1DD422B5" w14:textId="77777777" w:rsidR="005B4248" w:rsidRDefault="005B4248" w:rsidP="00100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Black">
    <w:altName w:val="Arial Black"/>
    <w:panose1 w:val="020B0A04020102020204"/>
    <w:charset w:val="01"/>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866DD0" w14:textId="77777777" w:rsidR="00AC11C3" w:rsidRDefault="00AC11C3">
    <w:pPr>
      <w:pStyle w:val="AltBilgi"/>
    </w:pPr>
  </w:p>
  <w:p w14:paraId="308CA823" w14:textId="77777777" w:rsidR="00F0025E" w:rsidRDefault="00F0025E"/>
  <w:p w14:paraId="3B29B5ED" w14:textId="77777777" w:rsidR="00F0025E" w:rsidRDefault="00F0025E" w:rsidP="00100E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33552452"/>
      <w:docPartObj>
        <w:docPartGallery w:val="Page Numbers (Bottom of Page)"/>
        <w:docPartUnique/>
      </w:docPartObj>
    </w:sdtPr>
    <w:sdtEndPr>
      <w:rPr>
        <w:color w:val="C00000"/>
      </w:rPr>
    </w:sdtEndPr>
    <w:sdtContent>
      <w:p w14:paraId="42D19B5C" w14:textId="076C8B2A" w:rsidR="00B518EE" w:rsidRPr="00B518EE" w:rsidRDefault="00B518EE">
        <w:pPr>
          <w:pStyle w:val="AltBilgi"/>
          <w:jc w:val="center"/>
          <w:rPr>
            <w:color w:val="C00000"/>
          </w:rPr>
        </w:pPr>
        <w:r w:rsidRPr="00336F56">
          <w:fldChar w:fldCharType="begin"/>
        </w:r>
        <w:r w:rsidRPr="00336F56">
          <w:instrText>PAGE   \* MERGEFORMAT</w:instrText>
        </w:r>
        <w:r w:rsidRPr="00336F56">
          <w:fldChar w:fldCharType="separate"/>
        </w:r>
        <w:r w:rsidRPr="00336F56">
          <w:t>2</w:t>
        </w:r>
        <w:r w:rsidRPr="00336F56">
          <w:fldChar w:fldCharType="end"/>
        </w:r>
      </w:p>
    </w:sdtContent>
  </w:sdt>
  <w:p w14:paraId="5B5F3C67" w14:textId="77777777" w:rsidR="000866C3" w:rsidRDefault="000866C3">
    <w:pPr>
      <w:pStyle w:val="AltBilgi"/>
    </w:pPr>
  </w:p>
  <w:p w14:paraId="4712BDC3" w14:textId="77777777" w:rsidR="00172E35" w:rsidRDefault="00172E35"/>
  <w:p w14:paraId="14EB20AF" w14:textId="77777777" w:rsidR="00F0025E" w:rsidRDefault="00F0025E"/>
  <w:p w14:paraId="52AE9720" w14:textId="77777777" w:rsidR="00F0025E" w:rsidRDefault="00F0025E" w:rsidP="00100E5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396E7" w14:textId="77777777" w:rsidR="005B4248" w:rsidRDefault="005B4248" w:rsidP="00E72FFD">
      <w:pPr>
        <w:spacing w:after="0" w:line="240" w:lineRule="auto"/>
      </w:pPr>
      <w:r>
        <w:separator/>
      </w:r>
    </w:p>
    <w:p w14:paraId="0BC0D218" w14:textId="77777777" w:rsidR="005B4248" w:rsidRDefault="005B4248"/>
    <w:p w14:paraId="7F48A2B4" w14:textId="77777777" w:rsidR="005B4248" w:rsidRDefault="005B4248"/>
    <w:p w14:paraId="2096D83E" w14:textId="77777777" w:rsidR="005B4248" w:rsidRDefault="005B4248" w:rsidP="00100E51"/>
  </w:footnote>
  <w:footnote w:type="continuationSeparator" w:id="0">
    <w:p w14:paraId="6DB953E8" w14:textId="77777777" w:rsidR="005B4248" w:rsidRDefault="005B4248" w:rsidP="00E72FFD">
      <w:pPr>
        <w:spacing w:after="0" w:line="240" w:lineRule="auto"/>
      </w:pPr>
      <w:r>
        <w:continuationSeparator/>
      </w:r>
    </w:p>
    <w:p w14:paraId="79D4D9CC" w14:textId="77777777" w:rsidR="005B4248" w:rsidRDefault="005B4248"/>
    <w:p w14:paraId="75B46450" w14:textId="77777777" w:rsidR="005B4248" w:rsidRDefault="005B4248"/>
    <w:p w14:paraId="24793EFC" w14:textId="77777777" w:rsidR="005B4248" w:rsidRDefault="005B4248" w:rsidP="00100E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5544D0" w14:textId="6DB1E4B0" w:rsidR="00336F56" w:rsidRDefault="00761A9B">
    <w:pPr>
      <w:pStyle w:val="stBilgi"/>
    </w:pPr>
    <w:r>
      <w:rPr>
        <w:noProof/>
      </w:rPr>
      <w:drawing>
        <wp:anchor distT="0" distB="0" distL="114300" distR="114300" simplePos="0" relativeHeight="251656704" behindDoc="1" locked="0" layoutInCell="0" allowOverlap="1" wp14:anchorId="2F3908E9" wp14:editId="6FE2DFD5">
          <wp:simplePos x="0" y="0"/>
          <wp:positionH relativeFrom="margin">
            <wp:align>center</wp:align>
          </wp:positionH>
          <wp:positionV relativeFrom="margin">
            <wp:align>center</wp:align>
          </wp:positionV>
          <wp:extent cx="5759450" cy="8146415"/>
          <wp:effectExtent l="0" t="0" r="0" b="6985"/>
          <wp:wrapNone/>
          <wp:docPr id="2102865370"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9450" cy="8146415"/>
                  </a:xfrm>
                  <a:prstGeom prst="rect">
                    <a:avLst/>
                  </a:prstGeom>
                  <a:noFill/>
                </pic:spPr>
              </pic:pic>
            </a:graphicData>
          </a:graphic>
          <wp14:sizeRelH relativeFrom="page">
            <wp14:pctWidth>0</wp14:pctWidth>
          </wp14:sizeRelH>
          <wp14:sizeRelV relativeFrom="page">
            <wp14:pctHeight>0</wp14:pctHeight>
          </wp14:sizeRelV>
        </wp:anchor>
      </w:drawing>
    </w:r>
  </w:p>
  <w:p w14:paraId="134E354C" w14:textId="77777777" w:rsidR="00172E35" w:rsidRDefault="00172E35"/>
  <w:p w14:paraId="634E53A6" w14:textId="77777777" w:rsidR="00F0025E" w:rsidRDefault="00F0025E"/>
  <w:p w14:paraId="23F5A0EC" w14:textId="77777777" w:rsidR="00F0025E" w:rsidRDefault="00F0025E" w:rsidP="00100E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1605E" w14:textId="49C3E8DE" w:rsidR="00336F56" w:rsidRDefault="00761A9B">
    <w:pPr>
      <w:pStyle w:val="stBilgi"/>
    </w:pPr>
    <w:r>
      <w:rPr>
        <w:noProof/>
      </w:rPr>
      <w:drawing>
        <wp:anchor distT="0" distB="0" distL="114300" distR="114300" simplePos="0" relativeHeight="251657728" behindDoc="1" locked="0" layoutInCell="0" allowOverlap="1" wp14:anchorId="354FF01D" wp14:editId="46914867">
          <wp:simplePos x="0" y="0"/>
          <wp:positionH relativeFrom="page">
            <wp:align>left</wp:align>
          </wp:positionH>
          <wp:positionV relativeFrom="page">
            <wp:align>top</wp:align>
          </wp:positionV>
          <wp:extent cx="7609531" cy="10763250"/>
          <wp:effectExtent l="0" t="0" r="0" b="0"/>
          <wp:wrapNone/>
          <wp:docPr id="79090879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09531" cy="10763250"/>
                  </a:xfrm>
                  <a:prstGeom prst="rect">
                    <a:avLst/>
                  </a:prstGeom>
                  <a:noFill/>
                </pic:spPr>
              </pic:pic>
            </a:graphicData>
          </a:graphic>
          <wp14:sizeRelH relativeFrom="page">
            <wp14:pctWidth>0</wp14:pctWidth>
          </wp14:sizeRelH>
          <wp14:sizeRelV relativeFrom="page">
            <wp14:pctHeight>0</wp14:pctHeight>
          </wp14:sizeRelV>
        </wp:anchor>
      </w:drawing>
    </w:r>
  </w:p>
  <w:p w14:paraId="60968C48" w14:textId="77777777" w:rsidR="00172E35" w:rsidRDefault="00172E35"/>
  <w:p w14:paraId="68E7EB92" w14:textId="77777777" w:rsidR="00F0025E" w:rsidRDefault="00F0025E"/>
  <w:p w14:paraId="1D27703F" w14:textId="77777777" w:rsidR="00F0025E" w:rsidRDefault="00F0025E" w:rsidP="00100E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C625A4" w14:textId="2E13F41C" w:rsidR="00336F56" w:rsidRDefault="005B4248">
    <w:pPr>
      <w:pStyle w:val="stBilgi"/>
    </w:pPr>
    <w:r>
      <w:rPr>
        <w:noProof/>
      </w:rPr>
      <w:pict w14:anchorId="105B65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5" type="#_x0000_t75" alt="" style="position:absolute;left:0;text-align:left;margin-left:0;margin-top:0;width:595.2pt;height:841.9pt;z-index:-251657728;mso-wrap-edited:f;mso-width-percent:0;mso-height-percent:0;mso-position-horizontal:center;mso-position-horizontal-relative:margin;mso-position-vertical:center;mso-position-vertical-relative:margin;mso-width-percent:0;mso-height-percent:0" o:allowincell="f">
          <v:imagedata r:id="rId1" o:title="SABLON-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2587D"/>
    <w:multiLevelType w:val="hybridMultilevel"/>
    <w:tmpl w:val="025825DC"/>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05DE4B34"/>
    <w:multiLevelType w:val="multilevel"/>
    <w:tmpl w:val="041F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 w15:restartNumberingAfterBreak="0">
    <w:nsid w:val="160F6E07"/>
    <w:multiLevelType w:val="hybridMultilevel"/>
    <w:tmpl w:val="DD42BFB4"/>
    <w:lvl w:ilvl="0" w:tplc="53A4131E">
      <w:start w:val="3"/>
      <w:numFmt w:val="bullet"/>
      <w:lvlText w:val="-"/>
      <w:lvlJc w:val="left"/>
      <w:pPr>
        <w:ind w:left="1069" w:hanging="360"/>
      </w:pPr>
      <w:rPr>
        <w:rFonts w:ascii="Times New Roman" w:eastAsia="Times New Roman" w:hAnsi="Times New Roman" w:cs="Times New Roman" w:hint="default"/>
      </w:rPr>
    </w:lvl>
    <w:lvl w:ilvl="1" w:tplc="041F0003" w:tentative="1">
      <w:start w:val="1"/>
      <w:numFmt w:val="bullet"/>
      <w:lvlText w:val="o"/>
      <w:lvlJc w:val="left"/>
      <w:pPr>
        <w:ind w:left="1789" w:hanging="360"/>
      </w:pPr>
      <w:rPr>
        <w:rFonts w:ascii="Courier New" w:hAnsi="Courier New" w:cs="Courier New" w:hint="default"/>
      </w:rPr>
    </w:lvl>
    <w:lvl w:ilvl="2" w:tplc="041F0005" w:tentative="1">
      <w:start w:val="1"/>
      <w:numFmt w:val="bullet"/>
      <w:lvlText w:val=""/>
      <w:lvlJc w:val="left"/>
      <w:pPr>
        <w:ind w:left="2509" w:hanging="360"/>
      </w:pPr>
      <w:rPr>
        <w:rFonts w:ascii="Wingdings" w:hAnsi="Wingdings" w:hint="default"/>
      </w:rPr>
    </w:lvl>
    <w:lvl w:ilvl="3" w:tplc="041F0001" w:tentative="1">
      <w:start w:val="1"/>
      <w:numFmt w:val="bullet"/>
      <w:lvlText w:val=""/>
      <w:lvlJc w:val="left"/>
      <w:pPr>
        <w:ind w:left="3229" w:hanging="360"/>
      </w:pPr>
      <w:rPr>
        <w:rFonts w:ascii="Symbol" w:hAnsi="Symbol" w:hint="default"/>
      </w:rPr>
    </w:lvl>
    <w:lvl w:ilvl="4" w:tplc="041F0003" w:tentative="1">
      <w:start w:val="1"/>
      <w:numFmt w:val="bullet"/>
      <w:lvlText w:val="o"/>
      <w:lvlJc w:val="left"/>
      <w:pPr>
        <w:ind w:left="3949" w:hanging="360"/>
      </w:pPr>
      <w:rPr>
        <w:rFonts w:ascii="Courier New" w:hAnsi="Courier New" w:cs="Courier New" w:hint="default"/>
      </w:rPr>
    </w:lvl>
    <w:lvl w:ilvl="5" w:tplc="041F0005" w:tentative="1">
      <w:start w:val="1"/>
      <w:numFmt w:val="bullet"/>
      <w:lvlText w:val=""/>
      <w:lvlJc w:val="left"/>
      <w:pPr>
        <w:ind w:left="4669" w:hanging="360"/>
      </w:pPr>
      <w:rPr>
        <w:rFonts w:ascii="Wingdings" w:hAnsi="Wingdings" w:hint="default"/>
      </w:rPr>
    </w:lvl>
    <w:lvl w:ilvl="6" w:tplc="041F0001" w:tentative="1">
      <w:start w:val="1"/>
      <w:numFmt w:val="bullet"/>
      <w:lvlText w:val=""/>
      <w:lvlJc w:val="left"/>
      <w:pPr>
        <w:ind w:left="5389" w:hanging="360"/>
      </w:pPr>
      <w:rPr>
        <w:rFonts w:ascii="Symbol" w:hAnsi="Symbol" w:hint="default"/>
      </w:rPr>
    </w:lvl>
    <w:lvl w:ilvl="7" w:tplc="041F0003" w:tentative="1">
      <w:start w:val="1"/>
      <w:numFmt w:val="bullet"/>
      <w:lvlText w:val="o"/>
      <w:lvlJc w:val="left"/>
      <w:pPr>
        <w:ind w:left="6109" w:hanging="360"/>
      </w:pPr>
      <w:rPr>
        <w:rFonts w:ascii="Courier New" w:hAnsi="Courier New" w:cs="Courier New" w:hint="default"/>
      </w:rPr>
    </w:lvl>
    <w:lvl w:ilvl="8" w:tplc="041F0005" w:tentative="1">
      <w:start w:val="1"/>
      <w:numFmt w:val="bullet"/>
      <w:lvlText w:val=""/>
      <w:lvlJc w:val="left"/>
      <w:pPr>
        <w:ind w:left="6829" w:hanging="360"/>
      </w:pPr>
      <w:rPr>
        <w:rFonts w:ascii="Wingdings" w:hAnsi="Wingdings" w:hint="default"/>
      </w:rPr>
    </w:lvl>
  </w:abstractNum>
  <w:abstractNum w:abstractNumId="3" w15:restartNumberingAfterBreak="0">
    <w:nsid w:val="1623009E"/>
    <w:multiLevelType w:val="multilevel"/>
    <w:tmpl w:val="B2168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601448"/>
    <w:multiLevelType w:val="hybridMultilevel"/>
    <w:tmpl w:val="52F2972C"/>
    <w:lvl w:ilvl="0" w:tplc="C4E65902">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5" w15:restartNumberingAfterBreak="0">
    <w:nsid w:val="2BF938DF"/>
    <w:multiLevelType w:val="hybridMultilevel"/>
    <w:tmpl w:val="4AD0798A"/>
    <w:lvl w:ilvl="0" w:tplc="041F0001">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 w15:restartNumberingAfterBreak="0">
    <w:nsid w:val="2C236A0A"/>
    <w:multiLevelType w:val="multilevel"/>
    <w:tmpl w:val="A78E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733D80"/>
    <w:multiLevelType w:val="hybridMultilevel"/>
    <w:tmpl w:val="0D5E4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E4A34"/>
    <w:multiLevelType w:val="multilevel"/>
    <w:tmpl w:val="F754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FA06A6"/>
    <w:multiLevelType w:val="hybridMultilevel"/>
    <w:tmpl w:val="FC304192"/>
    <w:lvl w:ilvl="0" w:tplc="EC30B24E">
      <w:start w:val="1"/>
      <w:numFmt w:val="decimal"/>
      <w:lvlText w:val="%1."/>
      <w:lvlJc w:val="left"/>
      <w:pPr>
        <w:ind w:left="720" w:hanging="360"/>
      </w:pPr>
      <w:rPr>
        <w:rFonts w:cstheme="majorBidi" w:hint="default"/>
        <w:color w:val="C0000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627B1A"/>
    <w:multiLevelType w:val="multilevel"/>
    <w:tmpl w:val="E8AA61E6"/>
    <w:lvl w:ilvl="0">
      <w:start w:val="7"/>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1" w15:restartNumberingAfterBreak="0">
    <w:nsid w:val="3A9E6E28"/>
    <w:multiLevelType w:val="multilevel"/>
    <w:tmpl w:val="A93E3136"/>
    <w:lvl w:ilvl="0">
      <w:start w:val="2"/>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3F7C4B43"/>
    <w:multiLevelType w:val="hybridMultilevel"/>
    <w:tmpl w:val="4E3CD5BC"/>
    <w:lvl w:ilvl="0" w:tplc="176282D4">
      <w:start w:val="1"/>
      <w:numFmt w:val="decimal"/>
      <w:pStyle w:val="Balk1"/>
      <w:lvlText w:val="%1."/>
      <w:lvlJc w:val="left"/>
      <w:pPr>
        <w:ind w:left="360" w:hanging="360"/>
      </w:pPr>
    </w:lvl>
    <w:lvl w:ilvl="1" w:tplc="041F0019">
      <w:start w:val="1"/>
      <w:numFmt w:val="lowerLetter"/>
      <w:lvlText w:val="%2."/>
      <w:lvlJc w:val="left"/>
      <w:pPr>
        <w:ind w:left="1080" w:hanging="360"/>
      </w:pPr>
    </w:lvl>
    <w:lvl w:ilvl="2" w:tplc="041F001B">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3" w15:restartNumberingAfterBreak="0">
    <w:nsid w:val="44C56F99"/>
    <w:multiLevelType w:val="hybridMultilevel"/>
    <w:tmpl w:val="2D742188"/>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DBA1E18"/>
    <w:multiLevelType w:val="multilevel"/>
    <w:tmpl w:val="7CE616E6"/>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FD97EE0"/>
    <w:multiLevelType w:val="multilevel"/>
    <w:tmpl w:val="5E9E5D12"/>
    <w:lvl w:ilvl="0">
      <w:start w:val="7"/>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09C4960"/>
    <w:multiLevelType w:val="multilevel"/>
    <w:tmpl w:val="64FC7138"/>
    <w:lvl w:ilvl="0">
      <w:start w:val="7"/>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526A6543"/>
    <w:multiLevelType w:val="hybridMultilevel"/>
    <w:tmpl w:val="0A2E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2376C"/>
    <w:multiLevelType w:val="multilevel"/>
    <w:tmpl w:val="041F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9" w15:restartNumberingAfterBreak="0">
    <w:nsid w:val="693A18C8"/>
    <w:multiLevelType w:val="multilevel"/>
    <w:tmpl w:val="B9AEEC82"/>
    <w:lvl w:ilvl="0">
      <w:start w:val="1"/>
      <w:numFmt w:val="decimal"/>
      <w:lvlText w:val="%1"/>
      <w:lvlJc w:val="left"/>
      <w:pPr>
        <w:ind w:left="444" w:hanging="444"/>
      </w:pPr>
      <w:rPr>
        <w:b/>
      </w:rPr>
    </w:lvl>
    <w:lvl w:ilvl="1">
      <w:start w:val="1"/>
      <w:numFmt w:val="decimal"/>
      <w:lvlText w:val="%1.%2"/>
      <w:lvlJc w:val="left"/>
      <w:pPr>
        <w:ind w:left="1404" w:hanging="444"/>
      </w:pPr>
      <w:rPr>
        <w:b/>
      </w:rPr>
    </w:lvl>
    <w:lvl w:ilvl="2">
      <w:start w:val="1"/>
      <w:numFmt w:val="decimal"/>
      <w:lvlText w:val="%1.%2.%3"/>
      <w:lvlJc w:val="left"/>
      <w:pPr>
        <w:ind w:left="2640" w:hanging="720"/>
      </w:pPr>
      <w:rPr>
        <w:b/>
      </w:rPr>
    </w:lvl>
    <w:lvl w:ilvl="3">
      <w:start w:val="1"/>
      <w:numFmt w:val="decimal"/>
      <w:lvlText w:val="%1.%2.%3.%4"/>
      <w:lvlJc w:val="left"/>
      <w:pPr>
        <w:ind w:left="3600" w:hanging="720"/>
      </w:pPr>
      <w:rPr>
        <w:b/>
      </w:rPr>
    </w:lvl>
    <w:lvl w:ilvl="4">
      <w:start w:val="1"/>
      <w:numFmt w:val="decimal"/>
      <w:lvlText w:val="%1.%2.%3.%4.%5"/>
      <w:lvlJc w:val="left"/>
      <w:pPr>
        <w:ind w:left="4920" w:hanging="1080"/>
      </w:pPr>
      <w:rPr>
        <w:b/>
      </w:rPr>
    </w:lvl>
    <w:lvl w:ilvl="5">
      <w:start w:val="1"/>
      <w:numFmt w:val="decimal"/>
      <w:lvlText w:val="%1.%2.%3.%4.%5.%6"/>
      <w:lvlJc w:val="left"/>
      <w:pPr>
        <w:ind w:left="5880" w:hanging="1080"/>
      </w:pPr>
      <w:rPr>
        <w:b/>
      </w:rPr>
    </w:lvl>
    <w:lvl w:ilvl="6">
      <w:start w:val="1"/>
      <w:numFmt w:val="decimal"/>
      <w:lvlText w:val="%1.%2.%3.%4.%5.%6.%7"/>
      <w:lvlJc w:val="left"/>
      <w:pPr>
        <w:ind w:left="7200" w:hanging="1440"/>
      </w:pPr>
      <w:rPr>
        <w:b/>
      </w:rPr>
    </w:lvl>
    <w:lvl w:ilvl="7">
      <w:start w:val="1"/>
      <w:numFmt w:val="decimal"/>
      <w:lvlText w:val="%1.%2.%3.%4.%5.%6.%7.%8"/>
      <w:lvlJc w:val="left"/>
      <w:pPr>
        <w:ind w:left="8160" w:hanging="1440"/>
      </w:pPr>
      <w:rPr>
        <w:b/>
      </w:rPr>
    </w:lvl>
    <w:lvl w:ilvl="8">
      <w:start w:val="1"/>
      <w:numFmt w:val="decimal"/>
      <w:lvlText w:val="%1.%2.%3.%4.%5.%6.%7.%8.%9"/>
      <w:lvlJc w:val="left"/>
      <w:pPr>
        <w:ind w:left="9480" w:hanging="1800"/>
      </w:pPr>
      <w:rPr>
        <w:b/>
      </w:rPr>
    </w:lvl>
  </w:abstractNum>
  <w:abstractNum w:abstractNumId="20" w15:restartNumberingAfterBreak="0">
    <w:nsid w:val="6B3223C9"/>
    <w:multiLevelType w:val="hybridMultilevel"/>
    <w:tmpl w:val="7D64DD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E364EB3"/>
    <w:multiLevelType w:val="multilevel"/>
    <w:tmpl w:val="C58ABD7C"/>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F0B3F29"/>
    <w:multiLevelType w:val="multilevel"/>
    <w:tmpl w:val="B3707FA6"/>
    <w:lvl w:ilvl="0">
      <w:start w:val="3"/>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3" w15:restartNumberingAfterBreak="0">
    <w:nsid w:val="709C7253"/>
    <w:multiLevelType w:val="hybridMultilevel"/>
    <w:tmpl w:val="D7BAA27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0B35031"/>
    <w:multiLevelType w:val="multilevel"/>
    <w:tmpl w:val="655CED54"/>
    <w:lvl w:ilvl="0">
      <w:start w:val="1"/>
      <w:numFmt w:val="decimal"/>
      <w:lvlText w:val="%1."/>
      <w:lvlJc w:val="left"/>
      <w:pPr>
        <w:ind w:left="552" w:hanging="55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25" w15:restartNumberingAfterBreak="0">
    <w:nsid w:val="71966A6E"/>
    <w:multiLevelType w:val="multilevel"/>
    <w:tmpl w:val="B9A46D8C"/>
    <w:lvl w:ilvl="0">
      <w:start w:val="6"/>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A2F2A08"/>
    <w:multiLevelType w:val="multilevel"/>
    <w:tmpl w:val="6E0C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466974"/>
    <w:multiLevelType w:val="multilevel"/>
    <w:tmpl w:val="A2E6C284"/>
    <w:lvl w:ilvl="0">
      <w:start w:val="1"/>
      <w:numFmt w:val="decimal"/>
      <w:lvlText w:val="%1."/>
      <w:lvlJc w:val="left"/>
      <w:pPr>
        <w:ind w:left="360" w:hanging="360"/>
      </w:pPr>
      <w:rPr>
        <w:rFonts w:ascii="Times New Roman" w:eastAsia="Times New Roman" w:hAnsi="Times New Roman" w:cs="Times New Roman"/>
        <w:b/>
        <w:i w:val="0"/>
        <w:smallCaps w:val="0"/>
        <w:strike w:val="0"/>
        <w:shd w:val="clear" w:color="auto" w:fill="auto"/>
        <w:vertAlign w:val="baseline"/>
      </w:rPr>
    </w:lvl>
    <w:lvl w:ilvl="1">
      <w:start w:val="1"/>
      <w:numFmt w:val="decimal"/>
      <w:lvlText w:val="%1.%2."/>
      <w:lvlJc w:val="left"/>
      <w:pPr>
        <w:ind w:left="360" w:hanging="360"/>
      </w:pPr>
      <w:rPr>
        <w:rFonts w:ascii="Arial Black" w:hAnsi="Arial Black" w:hint="default"/>
        <w:b/>
        <w:bCs w:val="0"/>
        <w:i w:val="0"/>
        <w:iCs w:val="0"/>
        <w:color w:val="44546A" w:themeColor="text2"/>
        <w:sz w:val="28"/>
        <w:szCs w:val="28"/>
      </w:rPr>
    </w:lvl>
    <w:lvl w:ilvl="2">
      <w:start w:val="1"/>
      <w:numFmt w:val="decimal"/>
      <w:lvlText w:val="%1.%2.%3."/>
      <w:lvlJc w:val="left"/>
      <w:pPr>
        <w:ind w:left="2520" w:hanging="720"/>
      </w:pPr>
      <w:rPr>
        <w:rFonts w:ascii="Times New Roman" w:eastAsia="Times New Roman" w:hAnsi="Times New Roman" w:cs="Times New Roman"/>
        <w:b/>
        <w:i w:val="0"/>
        <w:smallCaps w:val="0"/>
        <w:strike w:val="0"/>
        <w:shd w:val="clear" w:color="auto" w:fill="auto"/>
        <w:vertAlign w:val="baseline"/>
      </w:rPr>
    </w:lvl>
    <w:lvl w:ilvl="3">
      <w:start w:val="1"/>
      <w:numFmt w:val="decimal"/>
      <w:lvlText w:val="%1.%2.%3.%4."/>
      <w:lvlJc w:val="left"/>
      <w:pPr>
        <w:ind w:left="3240" w:hanging="720"/>
      </w:pPr>
      <w:rPr>
        <w:rFonts w:ascii="Times New Roman" w:eastAsia="Times New Roman" w:hAnsi="Times New Roman" w:cs="Times New Roman"/>
        <w:b/>
        <w:i w:val="0"/>
        <w:smallCaps w:val="0"/>
        <w:strike w:val="0"/>
        <w:shd w:val="clear" w:color="auto" w:fill="auto"/>
        <w:vertAlign w:val="baseline"/>
      </w:rPr>
    </w:lvl>
    <w:lvl w:ilvl="4">
      <w:start w:val="1"/>
      <w:numFmt w:val="decimal"/>
      <w:lvlText w:val="%1.%2.%3.%4.%5."/>
      <w:lvlJc w:val="left"/>
      <w:pPr>
        <w:ind w:left="4320" w:hanging="1080"/>
      </w:pPr>
      <w:rPr>
        <w:rFonts w:ascii="Times New Roman" w:eastAsia="Times New Roman" w:hAnsi="Times New Roman" w:cs="Times New Roman"/>
        <w:b/>
        <w:i w:val="0"/>
        <w:smallCaps w:val="0"/>
        <w:strike w:val="0"/>
        <w:shd w:val="clear" w:color="auto" w:fill="auto"/>
        <w:vertAlign w:val="baseline"/>
      </w:rPr>
    </w:lvl>
    <w:lvl w:ilvl="5">
      <w:start w:val="1"/>
      <w:numFmt w:val="decimal"/>
      <w:lvlText w:val="%1.%2.%3.%4.%5.%6."/>
      <w:lvlJc w:val="left"/>
      <w:pPr>
        <w:ind w:left="5040" w:hanging="1080"/>
      </w:pPr>
      <w:rPr>
        <w:rFonts w:ascii="Times New Roman" w:eastAsia="Times New Roman" w:hAnsi="Times New Roman" w:cs="Times New Roman"/>
        <w:b/>
        <w:i w:val="0"/>
        <w:smallCaps w:val="0"/>
        <w:strike w:val="0"/>
        <w:shd w:val="clear" w:color="auto" w:fill="auto"/>
        <w:vertAlign w:val="baseline"/>
      </w:rPr>
    </w:lvl>
    <w:lvl w:ilvl="6">
      <w:start w:val="1"/>
      <w:numFmt w:val="decimal"/>
      <w:lvlText w:val="%1.%2.%3.%4.%5.%6.%7."/>
      <w:lvlJc w:val="left"/>
      <w:pPr>
        <w:ind w:left="6120" w:hanging="1440"/>
      </w:pPr>
      <w:rPr>
        <w:rFonts w:ascii="Times New Roman" w:eastAsia="Times New Roman" w:hAnsi="Times New Roman" w:cs="Times New Roman"/>
        <w:b/>
        <w:i w:val="0"/>
        <w:smallCaps w:val="0"/>
        <w:strike w:val="0"/>
        <w:shd w:val="clear" w:color="auto" w:fill="auto"/>
        <w:vertAlign w:val="baseline"/>
      </w:rPr>
    </w:lvl>
    <w:lvl w:ilvl="7">
      <w:start w:val="1"/>
      <w:numFmt w:val="decimal"/>
      <w:lvlText w:val="%1.%2.%3.%4.%5.%6.%7.%8."/>
      <w:lvlJc w:val="left"/>
      <w:pPr>
        <w:ind w:left="6840" w:hanging="1440"/>
      </w:pPr>
      <w:rPr>
        <w:rFonts w:ascii="Times New Roman" w:eastAsia="Times New Roman" w:hAnsi="Times New Roman" w:cs="Times New Roman"/>
        <w:b/>
        <w:i w:val="0"/>
        <w:smallCaps w:val="0"/>
        <w:strike w:val="0"/>
        <w:shd w:val="clear" w:color="auto" w:fill="auto"/>
        <w:vertAlign w:val="baseline"/>
      </w:rPr>
    </w:lvl>
    <w:lvl w:ilvl="8">
      <w:start w:val="1"/>
      <w:numFmt w:val="decimal"/>
      <w:lvlText w:val="%1.%2.%3.%4.%5.%6.%7.%8.%9."/>
      <w:lvlJc w:val="left"/>
      <w:pPr>
        <w:ind w:left="7920" w:hanging="1800"/>
      </w:pPr>
      <w:rPr>
        <w:rFonts w:ascii="Times New Roman" w:eastAsia="Times New Roman" w:hAnsi="Times New Roman" w:cs="Times New Roman"/>
        <w:b/>
        <w:i w:val="0"/>
        <w:smallCaps w:val="0"/>
        <w:strike w:val="0"/>
        <w:shd w:val="clear" w:color="auto" w:fill="auto"/>
        <w:vertAlign w:val="baseline"/>
      </w:rPr>
    </w:lvl>
  </w:abstractNum>
  <w:num w:numId="1" w16cid:durableId="211428205">
    <w:abstractNumId w:val="9"/>
  </w:num>
  <w:num w:numId="2" w16cid:durableId="247229721">
    <w:abstractNumId w:val="23"/>
  </w:num>
  <w:num w:numId="3" w16cid:durableId="1008094461">
    <w:abstractNumId w:val="12"/>
  </w:num>
  <w:num w:numId="4" w16cid:durableId="1530871941">
    <w:abstractNumId w:val="19"/>
  </w:num>
  <w:num w:numId="5" w16cid:durableId="513037479">
    <w:abstractNumId w:val="27"/>
  </w:num>
  <w:num w:numId="6" w16cid:durableId="426777340">
    <w:abstractNumId w:val="18"/>
  </w:num>
  <w:num w:numId="7" w16cid:durableId="301355031">
    <w:abstractNumId w:val="1"/>
  </w:num>
  <w:num w:numId="8" w16cid:durableId="1657345508">
    <w:abstractNumId w:val="22"/>
  </w:num>
  <w:num w:numId="9" w16cid:durableId="153683966">
    <w:abstractNumId w:val="20"/>
  </w:num>
  <w:num w:numId="10" w16cid:durableId="2106879799">
    <w:abstractNumId w:val="0"/>
  </w:num>
  <w:num w:numId="11" w16cid:durableId="2071924151">
    <w:abstractNumId w:val="2"/>
  </w:num>
  <w:num w:numId="12" w16cid:durableId="1509833305">
    <w:abstractNumId w:val="5"/>
  </w:num>
  <w:num w:numId="13" w16cid:durableId="1620258887">
    <w:abstractNumId w:val="11"/>
  </w:num>
  <w:num w:numId="14" w16cid:durableId="1988969396">
    <w:abstractNumId w:val="21"/>
  </w:num>
  <w:num w:numId="15" w16cid:durableId="1603293419">
    <w:abstractNumId w:val="24"/>
  </w:num>
  <w:num w:numId="16" w16cid:durableId="68582897">
    <w:abstractNumId w:val="16"/>
  </w:num>
  <w:num w:numId="17" w16cid:durableId="1857234981">
    <w:abstractNumId w:val="10"/>
  </w:num>
  <w:num w:numId="18" w16cid:durableId="1099372306">
    <w:abstractNumId w:val="14"/>
  </w:num>
  <w:num w:numId="19" w16cid:durableId="1846552637">
    <w:abstractNumId w:val="15"/>
  </w:num>
  <w:num w:numId="20" w16cid:durableId="1572547579">
    <w:abstractNumId w:val="13"/>
  </w:num>
  <w:num w:numId="21" w16cid:durableId="36903214">
    <w:abstractNumId w:val="27"/>
  </w:num>
  <w:num w:numId="22" w16cid:durableId="637538863">
    <w:abstractNumId w:val="25"/>
  </w:num>
  <w:num w:numId="23" w16cid:durableId="2026206999">
    <w:abstractNumId w:val="7"/>
  </w:num>
  <w:num w:numId="24" w16cid:durableId="1713308719">
    <w:abstractNumId w:val="17"/>
  </w:num>
  <w:num w:numId="25" w16cid:durableId="1856185378">
    <w:abstractNumId w:val="27"/>
  </w:num>
  <w:num w:numId="26" w16cid:durableId="1548564434">
    <w:abstractNumId w:val="3"/>
  </w:num>
  <w:num w:numId="27" w16cid:durableId="1313171761">
    <w:abstractNumId w:val="6"/>
  </w:num>
  <w:num w:numId="28" w16cid:durableId="35859124">
    <w:abstractNumId w:val="8"/>
  </w:num>
  <w:num w:numId="29" w16cid:durableId="1362709815">
    <w:abstractNumId w:val="26"/>
  </w:num>
  <w:num w:numId="30" w16cid:durableId="6787032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FFD"/>
    <w:rsid w:val="0000255B"/>
    <w:rsid w:val="0000566A"/>
    <w:rsid w:val="000057E4"/>
    <w:rsid w:val="000073D7"/>
    <w:rsid w:val="000119B7"/>
    <w:rsid w:val="000161C0"/>
    <w:rsid w:val="000214AB"/>
    <w:rsid w:val="000240B8"/>
    <w:rsid w:val="00027152"/>
    <w:rsid w:val="00031592"/>
    <w:rsid w:val="0004218C"/>
    <w:rsid w:val="00044F5A"/>
    <w:rsid w:val="000576EA"/>
    <w:rsid w:val="000645C0"/>
    <w:rsid w:val="000866C3"/>
    <w:rsid w:val="000940BB"/>
    <w:rsid w:val="000A062B"/>
    <w:rsid w:val="000B4AD4"/>
    <w:rsid w:val="000B6FBF"/>
    <w:rsid w:val="000B7C25"/>
    <w:rsid w:val="000C6753"/>
    <w:rsid w:val="000E0520"/>
    <w:rsid w:val="000E2E34"/>
    <w:rsid w:val="000F64AB"/>
    <w:rsid w:val="00100202"/>
    <w:rsid w:val="00100E51"/>
    <w:rsid w:val="001373F7"/>
    <w:rsid w:val="00143029"/>
    <w:rsid w:val="00144576"/>
    <w:rsid w:val="00154BE3"/>
    <w:rsid w:val="00162019"/>
    <w:rsid w:val="00165678"/>
    <w:rsid w:val="0016626A"/>
    <w:rsid w:val="001665C8"/>
    <w:rsid w:val="00167AD4"/>
    <w:rsid w:val="00171A61"/>
    <w:rsid w:val="00172E35"/>
    <w:rsid w:val="0017517E"/>
    <w:rsid w:val="00175CD3"/>
    <w:rsid w:val="001879B3"/>
    <w:rsid w:val="001910C2"/>
    <w:rsid w:val="00195593"/>
    <w:rsid w:val="001C38D9"/>
    <w:rsid w:val="001C71B2"/>
    <w:rsid w:val="001E629A"/>
    <w:rsid w:val="00206F6E"/>
    <w:rsid w:val="00222E54"/>
    <w:rsid w:val="00223A60"/>
    <w:rsid w:val="00224A70"/>
    <w:rsid w:val="00224C40"/>
    <w:rsid w:val="002335F2"/>
    <w:rsid w:val="002406C6"/>
    <w:rsid w:val="00240FEC"/>
    <w:rsid w:val="0025167B"/>
    <w:rsid w:val="00252941"/>
    <w:rsid w:val="00263A0C"/>
    <w:rsid w:val="00264C16"/>
    <w:rsid w:val="00267297"/>
    <w:rsid w:val="00286730"/>
    <w:rsid w:val="002903A6"/>
    <w:rsid w:val="00291C3E"/>
    <w:rsid w:val="002A0271"/>
    <w:rsid w:val="002A1721"/>
    <w:rsid w:val="002A67E8"/>
    <w:rsid w:val="002C4BDD"/>
    <w:rsid w:val="002D2D9C"/>
    <w:rsid w:val="002D3B86"/>
    <w:rsid w:val="002D78C5"/>
    <w:rsid w:val="002E6D07"/>
    <w:rsid w:val="002F5EBF"/>
    <w:rsid w:val="003009D4"/>
    <w:rsid w:val="003118F6"/>
    <w:rsid w:val="003137D6"/>
    <w:rsid w:val="003330FE"/>
    <w:rsid w:val="00333781"/>
    <w:rsid w:val="00336F56"/>
    <w:rsid w:val="00350528"/>
    <w:rsid w:val="00354055"/>
    <w:rsid w:val="00362501"/>
    <w:rsid w:val="00364CE6"/>
    <w:rsid w:val="003656C2"/>
    <w:rsid w:val="00366A97"/>
    <w:rsid w:val="00381507"/>
    <w:rsid w:val="00381E18"/>
    <w:rsid w:val="00382493"/>
    <w:rsid w:val="00382BCA"/>
    <w:rsid w:val="00397779"/>
    <w:rsid w:val="003A09F2"/>
    <w:rsid w:val="003A20DA"/>
    <w:rsid w:val="003B49FE"/>
    <w:rsid w:val="003B7617"/>
    <w:rsid w:val="003C646D"/>
    <w:rsid w:val="003D27FD"/>
    <w:rsid w:val="003D584E"/>
    <w:rsid w:val="003F05D3"/>
    <w:rsid w:val="00407909"/>
    <w:rsid w:val="00422DB6"/>
    <w:rsid w:val="00426A84"/>
    <w:rsid w:val="00453491"/>
    <w:rsid w:val="004835AB"/>
    <w:rsid w:val="00483AAF"/>
    <w:rsid w:val="004944AC"/>
    <w:rsid w:val="00494B15"/>
    <w:rsid w:val="004A439C"/>
    <w:rsid w:val="004A5EA2"/>
    <w:rsid w:val="004B6D4F"/>
    <w:rsid w:val="004D7570"/>
    <w:rsid w:val="004F1B10"/>
    <w:rsid w:val="004F4FCC"/>
    <w:rsid w:val="00530804"/>
    <w:rsid w:val="00544558"/>
    <w:rsid w:val="00551B98"/>
    <w:rsid w:val="00552AEE"/>
    <w:rsid w:val="00555D8C"/>
    <w:rsid w:val="005640B3"/>
    <w:rsid w:val="0056708E"/>
    <w:rsid w:val="00567383"/>
    <w:rsid w:val="00577A4F"/>
    <w:rsid w:val="0058709F"/>
    <w:rsid w:val="00590423"/>
    <w:rsid w:val="00592DEC"/>
    <w:rsid w:val="005A1918"/>
    <w:rsid w:val="005B4248"/>
    <w:rsid w:val="005B6879"/>
    <w:rsid w:val="005C65CB"/>
    <w:rsid w:val="005D490F"/>
    <w:rsid w:val="005D6437"/>
    <w:rsid w:val="005F733E"/>
    <w:rsid w:val="00612426"/>
    <w:rsid w:val="00612D02"/>
    <w:rsid w:val="00626AB6"/>
    <w:rsid w:val="00637116"/>
    <w:rsid w:val="00646FDD"/>
    <w:rsid w:val="006516EE"/>
    <w:rsid w:val="00674631"/>
    <w:rsid w:val="0068193F"/>
    <w:rsid w:val="006D07AA"/>
    <w:rsid w:val="006E43D4"/>
    <w:rsid w:val="006E5F69"/>
    <w:rsid w:val="006F6B5D"/>
    <w:rsid w:val="006F6B7D"/>
    <w:rsid w:val="00700B4E"/>
    <w:rsid w:val="007215CE"/>
    <w:rsid w:val="007254D2"/>
    <w:rsid w:val="007309E7"/>
    <w:rsid w:val="0073757F"/>
    <w:rsid w:val="00750A35"/>
    <w:rsid w:val="0075324D"/>
    <w:rsid w:val="0076096C"/>
    <w:rsid w:val="00761A9B"/>
    <w:rsid w:val="00763130"/>
    <w:rsid w:val="007710CE"/>
    <w:rsid w:val="00791FEB"/>
    <w:rsid w:val="007A33F4"/>
    <w:rsid w:val="007B6FE5"/>
    <w:rsid w:val="007D191F"/>
    <w:rsid w:val="007D5309"/>
    <w:rsid w:val="007E3088"/>
    <w:rsid w:val="007F1D9D"/>
    <w:rsid w:val="007F2034"/>
    <w:rsid w:val="008030CE"/>
    <w:rsid w:val="00805D71"/>
    <w:rsid w:val="00821D4E"/>
    <w:rsid w:val="008429F6"/>
    <w:rsid w:val="00845D77"/>
    <w:rsid w:val="0085135A"/>
    <w:rsid w:val="00893780"/>
    <w:rsid w:val="00894A83"/>
    <w:rsid w:val="00897C48"/>
    <w:rsid w:val="008A64AD"/>
    <w:rsid w:val="008B1676"/>
    <w:rsid w:val="008B43D3"/>
    <w:rsid w:val="008B5ACD"/>
    <w:rsid w:val="008C55E4"/>
    <w:rsid w:val="008E39CE"/>
    <w:rsid w:val="008E6A6F"/>
    <w:rsid w:val="008F2300"/>
    <w:rsid w:val="008F464F"/>
    <w:rsid w:val="009131E9"/>
    <w:rsid w:val="0093066B"/>
    <w:rsid w:val="00937AF3"/>
    <w:rsid w:val="009646B5"/>
    <w:rsid w:val="009709D7"/>
    <w:rsid w:val="00971FCC"/>
    <w:rsid w:val="009774B9"/>
    <w:rsid w:val="00996F26"/>
    <w:rsid w:val="009A2EA4"/>
    <w:rsid w:val="009A69B6"/>
    <w:rsid w:val="009C495F"/>
    <w:rsid w:val="009D1385"/>
    <w:rsid w:val="009F3313"/>
    <w:rsid w:val="00A13038"/>
    <w:rsid w:val="00A169FD"/>
    <w:rsid w:val="00A26A80"/>
    <w:rsid w:val="00A4340E"/>
    <w:rsid w:val="00A44488"/>
    <w:rsid w:val="00A56324"/>
    <w:rsid w:val="00A575BF"/>
    <w:rsid w:val="00A73040"/>
    <w:rsid w:val="00A77E28"/>
    <w:rsid w:val="00A91EAE"/>
    <w:rsid w:val="00A97379"/>
    <w:rsid w:val="00AB7972"/>
    <w:rsid w:val="00AC11C3"/>
    <w:rsid w:val="00AC19F5"/>
    <w:rsid w:val="00AD231D"/>
    <w:rsid w:val="00AD272A"/>
    <w:rsid w:val="00AD4ADC"/>
    <w:rsid w:val="00AD5E2F"/>
    <w:rsid w:val="00AE4E8A"/>
    <w:rsid w:val="00AF2F9B"/>
    <w:rsid w:val="00B06C79"/>
    <w:rsid w:val="00B06F48"/>
    <w:rsid w:val="00B135D6"/>
    <w:rsid w:val="00B15D41"/>
    <w:rsid w:val="00B353F9"/>
    <w:rsid w:val="00B370E3"/>
    <w:rsid w:val="00B518EE"/>
    <w:rsid w:val="00B70AB9"/>
    <w:rsid w:val="00B8400E"/>
    <w:rsid w:val="00B855B8"/>
    <w:rsid w:val="00B93086"/>
    <w:rsid w:val="00BA1C49"/>
    <w:rsid w:val="00BC0F31"/>
    <w:rsid w:val="00BC2EB0"/>
    <w:rsid w:val="00BC7DE0"/>
    <w:rsid w:val="00BE0359"/>
    <w:rsid w:val="00BE14E2"/>
    <w:rsid w:val="00BE5283"/>
    <w:rsid w:val="00C1257D"/>
    <w:rsid w:val="00C25FAC"/>
    <w:rsid w:val="00C31916"/>
    <w:rsid w:val="00C32AAA"/>
    <w:rsid w:val="00C33C73"/>
    <w:rsid w:val="00C33CB1"/>
    <w:rsid w:val="00C46FE2"/>
    <w:rsid w:val="00C54997"/>
    <w:rsid w:val="00C73E2F"/>
    <w:rsid w:val="00C76276"/>
    <w:rsid w:val="00C82F44"/>
    <w:rsid w:val="00C96F89"/>
    <w:rsid w:val="00CA0CD1"/>
    <w:rsid w:val="00CA411F"/>
    <w:rsid w:val="00CB0CEC"/>
    <w:rsid w:val="00CB3BED"/>
    <w:rsid w:val="00CC3495"/>
    <w:rsid w:val="00CD59C4"/>
    <w:rsid w:val="00CD7A69"/>
    <w:rsid w:val="00CE69FA"/>
    <w:rsid w:val="00CF7AA0"/>
    <w:rsid w:val="00D41F50"/>
    <w:rsid w:val="00D45D51"/>
    <w:rsid w:val="00D51D6E"/>
    <w:rsid w:val="00D643C2"/>
    <w:rsid w:val="00D70A3C"/>
    <w:rsid w:val="00D70D23"/>
    <w:rsid w:val="00D7798F"/>
    <w:rsid w:val="00D82C3E"/>
    <w:rsid w:val="00D9174E"/>
    <w:rsid w:val="00D95B1E"/>
    <w:rsid w:val="00DA03E7"/>
    <w:rsid w:val="00DA1B3E"/>
    <w:rsid w:val="00DB7AC9"/>
    <w:rsid w:val="00DC297C"/>
    <w:rsid w:val="00DD22B6"/>
    <w:rsid w:val="00DD264A"/>
    <w:rsid w:val="00DD43B2"/>
    <w:rsid w:val="00DD668B"/>
    <w:rsid w:val="00DE612B"/>
    <w:rsid w:val="00DF0A84"/>
    <w:rsid w:val="00DF7737"/>
    <w:rsid w:val="00E00AAC"/>
    <w:rsid w:val="00E04B43"/>
    <w:rsid w:val="00E22237"/>
    <w:rsid w:val="00E45F72"/>
    <w:rsid w:val="00E50671"/>
    <w:rsid w:val="00E522B8"/>
    <w:rsid w:val="00E61F68"/>
    <w:rsid w:val="00E62EB4"/>
    <w:rsid w:val="00E67CCA"/>
    <w:rsid w:val="00E72FFD"/>
    <w:rsid w:val="00E81419"/>
    <w:rsid w:val="00E87075"/>
    <w:rsid w:val="00E9199C"/>
    <w:rsid w:val="00E975AB"/>
    <w:rsid w:val="00EA556E"/>
    <w:rsid w:val="00EB33C7"/>
    <w:rsid w:val="00EC068D"/>
    <w:rsid w:val="00EE3B5D"/>
    <w:rsid w:val="00EE5EBB"/>
    <w:rsid w:val="00EF19B6"/>
    <w:rsid w:val="00EF594B"/>
    <w:rsid w:val="00F0025E"/>
    <w:rsid w:val="00F015C3"/>
    <w:rsid w:val="00F13D44"/>
    <w:rsid w:val="00F24D28"/>
    <w:rsid w:val="00F2713E"/>
    <w:rsid w:val="00F313D1"/>
    <w:rsid w:val="00F414AD"/>
    <w:rsid w:val="00F42995"/>
    <w:rsid w:val="00F86C9C"/>
    <w:rsid w:val="00F932FE"/>
    <w:rsid w:val="00F959C3"/>
    <w:rsid w:val="00F964E3"/>
    <w:rsid w:val="00FA1F44"/>
    <w:rsid w:val="00FC427D"/>
    <w:rsid w:val="00FC5065"/>
    <w:rsid w:val="00FC5902"/>
    <w:rsid w:val="00FD1C1E"/>
    <w:rsid w:val="00FD2082"/>
    <w:rsid w:val="00FD341B"/>
    <w:rsid w:val="00FD7E07"/>
    <w:rsid w:val="00FE3EF6"/>
    <w:rsid w:val="00FE5E6C"/>
    <w:rsid w:val="00FF516A"/>
    <w:rsid w:val="00FF577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8C5D3"/>
  <w15:chartTrackingRefBased/>
  <w15:docId w15:val="{58A7608C-6735-42E0-9E75-4258F3580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1B2"/>
    <w:pPr>
      <w:jc w:val="both"/>
    </w:pPr>
    <w:rPr>
      <w:rFonts w:ascii="Arial" w:hAnsi="Arial"/>
      <w:sz w:val="24"/>
    </w:rPr>
  </w:style>
  <w:style w:type="paragraph" w:styleId="Balk1">
    <w:name w:val="heading 1"/>
    <w:basedOn w:val="ListeParagraf"/>
    <w:next w:val="Normal"/>
    <w:link w:val="Balk1Char"/>
    <w:uiPriority w:val="9"/>
    <w:qFormat/>
    <w:rsid w:val="009709D7"/>
    <w:pPr>
      <w:numPr>
        <w:numId w:val="3"/>
      </w:numPr>
      <w:spacing w:before="120" w:after="0" w:line="240" w:lineRule="auto"/>
      <w:outlineLvl w:val="0"/>
    </w:pPr>
    <w:rPr>
      <w:rFonts w:ascii="Arial Black" w:hAnsi="Arial Black" w:cs="Arial"/>
      <w:color w:val="44546A" w:themeColor="text2"/>
      <w:sz w:val="28"/>
      <w:szCs w:val="28"/>
      <w:lang w:eastAsia="tr-TR"/>
    </w:rPr>
  </w:style>
  <w:style w:type="paragraph" w:styleId="Balk2">
    <w:name w:val="heading 2"/>
    <w:basedOn w:val="Normal"/>
    <w:next w:val="Normal"/>
    <w:link w:val="Balk2Char"/>
    <w:uiPriority w:val="9"/>
    <w:unhideWhenUsed/>
    <w:qFormat/>
    <w:rsid w:val="009709D7"/>
    <w:pPr>
      <w:pBdr>
        <w:top w:val="nil"/>
        <w:left w:val="nil"/>
        <w:bottom w:val="nil"/>
        <w:right w:val="nil"/>
        <w:between w:val="nil"/>
      </w:pBdr>
      <w:spacing w:before="120" w:after="0" w:line="240" w:lineRule="auto"/>
      <w:outlineLvl w:val="1"/>
    </w:pPr>
    <w:rPr>
      <w:rFonts w:ascii="Arial Black" w:eastAsia="Times New Roman" w:hAnsi="Arial Black" w:cs="Arial"/>
      <w:b/>
      <w:color w:val="44546A" w:themeColor="text2"/>
      <w:szCs w:val="24"/>
    </w:rPr>
  </w:style>
  <w:style w:type="paragraph" w:styleId="Balk3">
    <w:name w:val="heading 3"/>
    <w:basedOn w:val="Normal"/>
    <w:next w:val="Normal"/>
    <w:link w:val="Balk3Char"/>
    <w:uiPriority w:val="9"/>
    <w:unhideWhenUsed/>
    <w:qFormat/>
    <w:rsid w:val="0073757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72FF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2FFD"/>
  </w:style>
  <w:style w:type="paragraph" w:styleId="AltBilgi">
    <w:name w:val="footer"/>
    <w:basedOn w:val="Normal"/>
    <w:link w:val="AltBilgiChar"/>
    <w:uiPriority w:val="99"/>
    <w:unhideWhenUsed/>
    <w:rsid w:val="00E72FF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2FFD"/>
  </w:style>
  <w:style w:type="character" w:customStyle="1" w:styleId="Balk2Char">
    <w:name w:val="Başlık 2 Char"/>
    <w:basedOn w:val="VarsaylanParagrafYazTipi"/>
    <w:link w:val="Balk2"/>
    <w:uiPriority w:val="9"/>
    <w:rsid w:val="009709D7"/>
    <w:rPr>
      <w:rFonts w:ascii="Arial Black" w:eastAsia="Times New Roman" w:hAnsi="Arial Black" w:cs="Arial"/>
      <w:b/>
      <w:color w:val="44546A" w:themeColor="text2"/>
      <w:sz w:val="24"/>
      <w:szCs w:val="24"/>
    </w:rPr>
  </w:style>
  <w:style w:type="paragraph" w:styleId="NormalWeb">
    <w:name w:val="Normal (Web)"/>
    <w:basedOn w:val="Normal"/>
    <w:uiPriority w:val="99"/>
    <w:unhideWhenUsed/>
    <w:rsid w:val="008C55E4"/>
    <w:pPr>
      <w:spacing w:before="100" w:beforeAutospacing="1" w:after="100" w:afterAutospacing="1" w:line="240" w:lineRule="auto"/>
    </w:pPr>
    <w:rPr>
      <w:rFonts w:ascii="Times New Roman" w:eastAsia="Times New Roman" w:hAnsi="Times New Roman" w:cs="Times New Roman"/>
      <w:szCs w:val="24"/>
      <w:lang w:eastAsia="tr-TR"/>
    </w:rPr>
  </w:style>
  <w:style w:type="paragraph" w:styleId="ListeParagraf">
    <w:name w:val="List Paragraph"/>
    <w:basedOn w:val="Normal"/>
    <w:uiPriority w:val="34"/>
    <w:qFormat/>
    <w:rsid w:val="008C55E4"/>
    <w:pPr>
      <w:ind w:left="720"/>
      <w:contextualSpacing/>
    </w:pPr>
  </w:style>
  <w:style w:type="character" w:customStyle="1" w:styleId="Balk1Char">
    <w:name w:val="Başlık 1 Char"/>
    <w:basedOn w:val="VarsaylanParagrafYazTipi"/>
    <w:link w:val="Balk1"/>
    <w:uiPriority w:val="9"/>
    <w:rsid w:val="009709D7"/>
    <w:rPr>
      <w:rFonts w:ascii="Arial Black" w:hAnsi="Arial Black" w:cs="Arial"/>
      <w:color w:val="44546A" w:themeColor="text2"/>
      <w:sz w:val="28"/>
      <w:szCs w:val="28"/>
      <w:lang w:eastAsia="tr-TR"/>
    </w:rPr>
  </w:style>
  <w:style w:type="paragraph" w:styleId="T1">
    <w:name w:val="toc 1"/>
    <w:basedOn w:val="Normal"/>
    <w:next w:val="Normal"/>
    <w:autoRedefine/>
    <w:uiPriority w:val="39"/>
    <w:unhideWhenUsed/>
    <w:rsid w:val="00BE0359"/>
    <w:pPr>
      <w:tabs>
        <w:tab w:val="left" w:pos="720"/>
        <w:tab w:val="right" w:leader="dot" w:pos="9060"/>
      </w:tabs>
      <w:spacing w:after="100"/>
    </w:pPr>
    <w:rPr>
      <w:rFonts w:cs="Arial"/>
      <w:b/>
      <w:bCs/>
      <w:noProof/>
    </w:rPr>
  </w:style>
  <w:style w:type="paragraph" w:styleId="TBal">
    <w:name w:val="TOC Heading"/>
    <w:basedOn w:val="Balk1"/>
    <w:next w:val="Normal"/>
    <w:uiPriority w:val="39"/>
    <w:unhideWhenUsed/>
    <w:qFormat/>
    <w:rsid w:val="0068193F"/>
    <w:pPr>
      <w:outlineLvl w:val="9"/>
    </w:pPr>
  </w:style>
  <w:style w:type="paragraph" w:styleId="T2">
    <w:name w:val="toc 2"/>
    <w:basedOn w:val="Normal"/>
    <w:next w:val="Normal"/>
    <w:autoRedefine/>
    <w:uiPriority w:val="39"/>
    <w:unhideWhenUsed/>
    <w:rsid w:val="0068193F"/>
    <w:pPr>
      <w:tabs>
        <w:tab w:val="left" w:pos="880"/>
        <w:tab w:val="right" w:leader="dot" w:pos="9062"/>
      </w:tabs>
      <w:spacing w:after="100"/>
      <w:ind w:left="220"/>
    </w:pPr>
    <w:rPr>
      <w:rFonts w:eastAsiaTheme="minorEastAsia" w:cs="Times New Roman"/>
      <w:lang w:eastAsia="tr-TR"/>
    </w:rPr>
  </w:style>
  <w:style w:type="paragraph" w:styleId="T3">
    <w:name w:val="toc 3"/>
    <w:basedOn w:val="Normal"/>
    <w:next w:val="Normal"/>
    <w:autoRedefine/>
    <w:uiPriority w:val="39"/>
    <w:unhideWhenUsed/>
    <w:rsid w:val="0068193F"/>
    <w:pPr>
      <w:spacing w:after="100"/>
      <w:ind w:left="440"/>
    </w:pPr>
    <w:rPr>
      <w:rFonts w:eastAsiaTheme="minorEastAsia" w:cs="Times New Roman"/>
      <w:lang w:eastAsia="tr-TR"/>
    </w:rPr>
  </w:style>
  <w:style w:type="character" w:styleId="Kpr">
    <w:name w:val="Hyperlink"/>
    <w:basedOn w:val="VarsaylanParagrafYazTipi"/>
    <w:uiPriority w:val="99"/>
    <w:unhideWhenUsed/>
    <w:rsid w:val="0068193F"/>
    <w:rPr>
      <w:color w:val="0563C1" w:themeColor="hyperlink"/>
      <w:u w:val="single"/>
    </w:rPr>
  </w:style>
  <w:style w:type="character" w:customStyle="1" w:styleId="Balk3Char">
    <w:name w:val="Başlık 3 Char"/>
    <w:basedOn w:val="VarsaylanParagrafYazTipi"/>
    <w:link w:val="Balk3"/>
    <w:uiPriority w:val="9"/>
    <w:rsid w:val="0073757F"/>
    <w:rPr>
      <w:rFonts w:asciiTheme="majorHAnsi" w:eastAsiaTheme="majorEastAsia" w:hAnsiTheme="majorHAnsi" w:cstheme="majorBidi"/>
      <w:color w:val="1F3763" w:themeColor="accent1" w:themeShade="7F"/>
      <w:sz w:val="24"/>
      <w:szCs w:val="24"/>
    </w:rPr>
  </w:style>
  <w:style w:type="paragraph" w:styleId="Dzeltme">
    <w:name w:val="Revision"/>
    <w:hidden/>
    <w:uiPriority w:val="99"/>
    <w:semiHidden/>
    <w:rsid w:val="00637116"/>
    <w:pPr>
      <w:spacing w:after="0" w:line="240" w:lineRule="auto"/>
    </w:pPr>
    <w:rPr>
      <w:rFonts w:ascii="Arial" w:hAnsi="Arial"/>
      <w:sz w:val="24"/>
    </w:rPr>
  </w:style>
  <w:style w:type="table" w:styleId="TabloKlavuzu">
    <w:name w:val="Table Grid"/>
    <w:basedOn w:val="NormalTablo"/>
    <w:uiPriority w:val="59"/>
    <w:rsid w:val="0080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DD264A"/>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DD264A"/>
    <w:rPr>
      <w:rFonts w:ascii="Segoe UI" w:hAnsi="Segoe UI" w:cs="Segoe UI"/>
      <w:sz w:val="18"/>
      <w:szCs w:val="18"/>
    </w:rPr>
  </w:style>
  <w:style w:type="paragraph" w:styleId="AralkYok">
    <w:name w:val="No Spacing"/>
    <w:uiPriority w:val="1"/>
    <w:qFormat/>
    <w:rsid w:val="001373F7"/>
    <w:pPr>
      <w:spacing w:after="0" w:line="240" w:lineRule="auto"/>
      <w:jc w:val="both"/>
    </w:pPr>
    <w:rPr>
      <w:rFonts w:ascii="Arial" w:hAnsi="Arial"/>
      <w:sz w:val="24"/>
    </w:rPr>
  </w:style>
  <w:style w:type="paragraph" w:styleId="GvdeMetni">
    <w:name w:val="Body Text"/>
    <w:basedOn w:val="Normal"/>
    <w:link w:val="GvdeMetniChar"/>
    <w:uiPriority w:val="1"/>
    <w:qFormat/>
    <w:rsid w:val="007A33F4"/>
    <w:pPr>
      <w:widowControl w:val="0"/>
      <w:autoSpaceDE w:val="0"/>
      <w:autoSpaceDN w:val="0"/>
      <w:spacing w:after="0" w:line="240" w:lineRule="auto"/>
      <w:jc w:val="left"/>
    </w:pPr>
    <w:rPr>
      <w:rFonts w:ascii="Arial MT" w:eastAsia="Arial MT" w:hAnsi="Arial MT" w:cs="Arial MT"/>
      <w:szCs w:val="24"/>
    </w:rPr>
  </w:style>
  <w:style w:type="character" w:customStyle="1" w:styleId="GvdeMetniChar">
    <w:name w:val="Gövde Metni Char"/>
    <w:basedOn w:val="VarsaylanParagrafYazTipi"/>
    <w:link w:val="GvdeMetni"/>
    <w:uiPriority w:val="1"/>
    <w:rsid w:val="007A33F4"/>
    <w:rPr>
      <w:rFonts w:ascii="Arial MT" w:eastAsia="Arial MT" w:hAnsi="Arial MT" w:cs="Arial MT"/>
      <w:sz w:val="24"/>
      <w:szCs w:val="24"/>
    </w:rPr>
  </w:style>
  <w:style w:type="paragraph" w:customStyle="1" w:styleId="isselectedend">
    <w:name w:val="isselectedend"/>
    <w:basedOn w:val="Normal"/>
    <w:rsid w:val="000214AB"/>
    <w:pPr>
      <w:spacing w:before="100" w:beforeAutospacing="1" w:after="100" w:afterAutospacing="1" w:line="240" w:lineRule="auto"/>
      <w:jc w:val="left"/>
    </w:pPr>
    <w:rPr>
      <w:rFonts w:ascii="Times New Roman" w:eastAsia="Times New Roman" w:hAnsi="Times New Roman" w:cs="Times New Roman"/>
      <w:szCs w:val="24"/>
      <w:lang w:eastAsia="tr-TR"/>
    </w:rPr>
  </w:style>
  <w:style w:type="table" w:styleId="TabloKlavuzuAk">
    <w:name w:val="Grid Table Light"/>
    <w:basedOn w:val="NormalTablo"/>
    <w:uiPriority w:val="40"/>
    <w:rsid w:val="00894A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Vurgu">
    <w:name w:val="Emphasis"/>
    <w:basedOn w:val="VarsaylanParagrafYazTipi"/>
    <w:uiPriority w:val="20"/>
    <w:qFormat/>
    <w:rsid w:val="00267297"/>
    <w:rPr>
      <w:i/>
      <w:iCs/>
    </w:rPr>
  </w:style>
  <w:style w:type="character" w:customStyle="1" w:styleId="apple-converted-space">
    <w:name w:val="apple-converted-space"/>
    <w:basedOn w:val="VarsaylanParagrafYazTipi"/>
    <w:rsid w:val="001665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2955">
      <w:bodyDiv w:val="1"/>
      <w:marLeft w:val="0"/>
      <w:marRight w:val="0"/>
      <w:marTop w:val="0"/>
      <w:marBottom w:val="0"/>
      <w:divBdr>
        <w:top w:val="none" w:sz="0" w:space="0" w:color="auto"/>
        <w:left w:val="none" w:sz="0" w:space="0" w:color="auto"/>
        <w:bottom w:val="none" w:sz="0" w:space="0" w:color="auto"/>
        <w:right w:val="none" w:sz="0" w:space="0" w:color="auto"/>
      </w:divBdr>
    </w:div>
    <w:div w:id="41558028">
      <w:bodyDiv w:val="1"/>
      <w:marLeft w:val="0"/>
      <w:marRight w:val="0"/>
      <w:marTop w:val="0"/>
      <w:marBottom w:val="0"/>
      <w:divBdr>
        <w:top w:val="none" w:sz="0" w:space="0" w:color="auto"/>
        <w:left w:val="none" w:sz="0" w:space="0" w:color="auto"/>
        <w:bottom w:val="none" w:sz="0" w:space="0" w:color="auto"/>
        <w:right w:val="none" w:sz="0" w:space="0" w:color="auto"/>
      </w:divBdr>
    </w:div>
    <w:div w:id="76832166">
      <w:bodyDiv w:val="1"/>
      <w:marLeft w:val="0"/>
      <w:marRight w:val="0"/>
      <w:marTop w:val="0"/>
      <w:marBottom w:val="0"/>
      <w:divBdr>
        <w:top w:val="none" w:sz="0" w:space="0" w:color="auto"/>
        <w:left w:val="none" w:sz="0" w:space="0" w:color="auto"/>
        <w:bottom w:val="none" w:sz="0" w:space="0" w:color="auto"/>
        <w:right w:val="none" w:sz="0" w:space="0" w:color="auto"/>
      </w:divBdr>
    </w:div>
    <w:div w:id="120614638">
      <w:bodyDiv w:val="1"/>
      <w:marLeft w:val="0"/>
      <w:marRight w:val="0"/>
      <w:marTop w:val="0"/>
      <w:marBottom w:val="0"/>
      <w:divBdr>
        <w:top w:val="none" w:sz="0" w:space="0" w:color="auto"/>
        <w:left w:val="none" w:sz="0" w:space="0" w:color="auto"/>
        <w:bottom w:val="none" w:sz="0" w:space="0" w:color="auto"/>
        <w:right w:val="none" w:sz="0" w:space="0" w:color="auto"/>
      </w:divBdr>
    </w:div>
    <w:div w:id="169565340">
      <w:bodyDiv w:val="1"/>
      <w:marLeft w:val="0"/>
      <w:marRight w:val="0"/>
      <w:marTop w:val="0"/>
      <w:marBottom w:val="0"/>
      <w:divBdr>
        <w:top w:val="none" w:sz="0" w:space="0" w:color="auto"/>
        <w:left w:val="none" w:sz="0" w:space="0" w:color="auto"/>
        <w:bottom w:val="none" w:sz="0" w:space="0" w:color="auto"/>
        <w:right w:val="none" w:sz="0" w:space="0" w:color="auto"/>
      </w:divBdr>
    </w:div>
    <w:div w:id="220140499">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313991331">
      <w:bodyDiv w:val="1"/>
      <w:marLeft w:val="0"/>
      <w:marRight w:val="0"/>
      <w:marTop w:val="0"/>
      <w:marBottom w:val="0"/>
      <w:divBdr>
        <w:top w:val="none" w:sz="0" w:space="0" w:color="auto"/>
        <w:left w:val="none" w:sz="0" w:space="0" w:color="auto"/>
        <w:bottom w:val="none" w:sz="0" w:space="0" w:color="auto"/>
        <w:right w:val="none" w:sz="0" w:space="0" w:color="auto"/>
      </w:divBdr>
    </w:div>
    <w:div w:id="339508159">
      <w:bodyDiv w:val="1"/>
      <w:marLeft w:val="0"/>
      <w:marRight w:val="0"/>
      <w:marTop w:val="0"/>
      <w:marBottom w:val="0"/>
      <w:divBdr>
        <w:top w:val="none" w:sz="0" w:space="0" w:color="auto"/>
        <w:left w:val="none" w:sz="0" w:space="0" w:color="auto"/>
        <w:bottom w:val="none" w:sz="0" w:space="0" w:color="auto"/>
        <w:right w:val="none" w:sz="0" w:space="0" w:color="auto"/>
      </w:divBdr>
    </w:div>
    <w:div w:id="349307561">
      <w:bodyDiv w:val="1"/>
      <w:marLeft w:val="0"/>
      <w:marRight w:val="0"/>
      <w:marTop w:val="0"/>
      <w:marBottom w:val="0"/>
      <w:divBdr>
        <w:top w:val="none" w:sz="0" w:space="0" w:color="auto"/>
        <w:left w:val="none" w:sz="0" w:space="0" w:color="auto"/>
        <w:bottom w:val="none" w:sz="0" w:space="0" w:color="auto"/>
        <w:right w:val="none" w:sz="0" w:space="0" w:color="auto"/>
      </w:divBdr>
    </w:div>
    <w:div w:id="373193776">
      <w:bodyDiv w:val="1"/>
      <w:marLeft w:val="0"/>
      <w:marRight w:val="0"/>
      <w:marTop w:val="0"/>
      <w:marBottom w:val="0"/>
      <w:divBdr>
        <w:top w:val="none" w:sz="0" w:space="0" w:color="auto"/>
        <w:left w:val="none" w:sz="0" w:space="0" w:color="auto"/>
        <w:bottom w:val="none" w:sz="0" w:space="0" w:color="auto"/>
        <w:right w:val="none" w:sz="0" w:space="0" w:color="auto"/>
      </w:divBdr>
    </w:div>
    <w:div w:id="474883466">
      <w:bodyDiv w:val="1"/>
      <w:marLeft w:val="0"/>
      <w:marRight w:val="0"/>
      <w:marTop w:val="0"/>
      <w:marBottom w:val="0"/>
      <w:divBdr>
        <w:top w:val="none" w:sz="0" w:space="0" w:color="auto"/>
        <w:left w:val="none" w:sz="0" w:space="0" w:color="auto"/>
        <w:bottom w:val="none" w:sz="0" w:space="0" w:color="auto"/>
        <w:right w:val="none" w:sz="0" w:space="0" w:color="auto"/>
      </w:divBdr>
    </w:div>
    <w:div w:id="589511404">
      <w:bodyDiv w:val="1"/>
      <w:marLeft w:val="0"/>
      <w:marRight w:val="0"/>
      <w:marTop w:val="0"/>
      <w:marBottom w:val="0"/>
      <w:divBdr>
        <w:top w:val="none" w:sz="0" w:space="0" w:color="auto"/>
        <w:left w:val="none" w:sz="0" w:space="0" w:color="auto"/>
        <w:bottom w:val="none" w:sz="0" w:space="0" w:color="auto"/>
        <w:right w:val="none" w:sz="0" w:space="0" w:color="auto"/>
      </w:divBdr>
    </w:div>
    <w:div w:id="618339685">
      <w:bodyDiv w:val="1"/>
      <w:marLeft w:val="0"/>
      <w:marRight w:val="0"/>
      <w:marTop w:val="0"/>
      <w:marBottom w:val="0"/>
      <w:divBdr>
        <w:top w:val="none" w:sz="0" w:space="0" w:color="auto"/>
        <w:left w:val="none" w:sz="0" w:space="0" w:color="auto"/>
        <w:bottom w:val="none" w:sz="0" w:space="0" w:color="auto"/>
        <w:right w:val="none" w:sz="0" w:space="0" w:color="auto"/>
      </w:divBdr>
    </w:div>
    <w:div w:id="687678354">
      <w:bodyDiv w:val="1"/>
      <w:marLeft w:val="0"/>
      <w:marRight w:val="0"/>
      <w:marTop w:val="0"/>
      <w:marBottom w:val="0"/>
      <w:divBdr>
        <w:top w:val="none" w:sz="0" w:space="0" w:color="auto"/>
        <w:left w:val="none" w:sz="0" w:space="0" w:color="auto"/>
        <w:bottom w:val="none" w:sz="0" w:space="0" w:color="auto"/>
        <w:right w:val="none" w:sz="0" w:space="0" w:color="auto"/>
      </w:divBdr>
    </w:div>
    <w:div w:id="721247602">
      <w:bodyDiv w:val="1"/>
      <w:marLeft w:val="0"/>
      <w:marRight w:val="0"/>
      <w:marTop w:val="0"/>
      <w:marBottom w:val="0"/>
      <w:divBdr>
        <w:top w:val="none" w:sz="0" w:space="0" w:color="auto"/>
        <w:left w:val="none" w:sz="0" w:space="0" w:color="auto"/>
        <w:bottom w:val="none" w:sz="0" w:space="0" w:color="auto"/>
        <w:right w:val="none" w:sz="0" w:space="0" w:color="auto"/>
      </w:divBdr>
    </w:div>
    <w:div w:id="771364252">
      <w:bodyDiv w:val="1"/>
      <w:marLeft w:val="0"/>
      <w:marRight w:val="0"/>
      <w:marTop w:val="0"/>
      <w:marBottom w:val="0"/>
      <w:divBdr>
        <w:top w:val="none" w:sz="0" w:space="0" w:color="auto"/>
        <w:left w:val="none" w:sz="0" w:space="0" w:color="auto"/>
        <w:bottom w:val="none" w:sz="0" w:space="0" w:color="auto"/>
        <w:right w:val="none" w:sz="0" w:space="0" w:color="auto"/>
      </w:divBdr>
    </w:div>
    <w:div w:id="876891543">
      <w:bodyDiv w:val="1"/>
      <w:marLeft w:val="0"/>
      <w:marRight w:val="0"/>
      <w:marTop w:val="0"/>
      <w:marBottom w:val="0"/>
      <w:divBdr>
        <w:top w:val="none" w:sz="0" w:space="0" w:color="auto"/>
        <w:left w:val="none" w:sz="0" w:space="0" w:color="auto"/>
        <w:bottom w:val="none" w:sz="0" w:space="0" w:color="auto"/>
        <w:right w:val="none" w:sz="0" w:space="0" w:color="auto"/>
      </w:divBdr>
    </w:div>
    <w:div w:id="888496018">
      <w:bodyDiv w:val="1"/>
      <w:marLeft w:val="0"/>
      <w:marRight w:val="0"/>
      <w:marTop w:val="0"/>
      <w:marBottom w:val="0"/>
      <w:divBdr>
        <w:top w:val="none" w:sz="0" w:space="0" w:color="auto"/>
        <w:left w:val="none" w:sz="0" w:space="0" w:color="auto"/>
        <w:bottom w:val="none" w:sz="0" w:space="0" w:color="auto"/>
        <w:right w:val="none" w:sz="0" w:space="0" w:color="auto"/>
      </w:divBdr>
    </w:div>
    <w:div w:id="1175994166">
      <w:bodyDiv w:val="1"/>
      <w:marLeft w:val="0"/>
      <w:marRight w:val="0"/>
      <w:marTop w:val="0"/>
      <w:marBottom w:val="0"/>
      <w:divBdr>
        <w:top w:val="none" w:sz="0" w:space="0" w:color="auto"/>
        <w:left w:val="none" w:sz="0" w:space="0" w:color="auto"/>
        <w:bottom w:val="none" w:sz="0" w:space="0" w:color="auto"/>
        <w:right w:val="none" w:sz="0" w:space="0" w:color="auto"/>
      </w:divBdr>
    </w:div>
    <w:div w:id="1267077400">
      <w:bodyDiv w:val="1"/>
      <w:marLeft w:val="0"/>
      <w:marRight w:val="0"/>
      <w:marTop w:val="0"/>
      <w:marBottom w:val="0"/>
      <w:divBdr>
        <w:top w:val="none" w:sz="0" w:space="0" w:color="auto"/>
        <w:left w:val="none" w:sz="0" w:space="0" w:color="auto"/>
        <w:bottom w:val="none" w:sz="0" w:space="0" w:color="auto"/>
        <w:right w:val="none" w:sz="0" w:space="0" w:color="auto"/>
      </w:divBdr>
    </w:div>
    <w:div w:id="1270701615">
      <w:bodyDiv w:val="1"/>
      <w:marLeft w:val="0"/>
      <w:marRight w:val="0"/>
      <w:marTop w:val="0"/>
      <w:marBottom w:val="0"/>
      <w:divBdr>
        <w:top w:val="none" w:sz="0" w:space="0" w:color="auto"/>
        <w:left w:val="none" w:sz="0" w:space="0" w:color="auto"/>
        <w:bottom w:val="none" w:sz="0" w:space="0" w:color="auto"/>
        <w:right w:val="none" w:sz="0" w:space="0" w:color="auto"/>
      </w:divBdr>
    </w:div>
    <w:div w:id="1287084699">
      <w:bodyDiv w:val="1"/>
      <w:marLeft w:val="0"/>
      <w:marRight w:val="0"/>
      <w:marTop w:val="0"/>
      <w:marBottom w:val="0"/>
      <w:divBdr>
        <w:top w:val="none" w:sz="0" w:space="0" w:color="auto"/>
        <w:left w:val="none" w:sz="0" w:space="0" w:color="auto"/>
        <w:bottom w:val="none" w:sz="0" w:space="0" w:color="auto"/>
        <w:right w:val="none" w:sz="0" w:space="0" w:color="auto"/>
      </w:divBdr>
    </w:div>
    <w:div w:id="1292130124">
      <w:bodyDiv w:val="1"/>
      <w:marLeft w:val="0"/>
      <w:marRight w:val="0"/>
      <w:marTop w:val="0"/>
      <w:marBottom w:val="0"/>
      <w:divBdr>
        <w:top w:val="none" w:sz="0" w:space="0" w:color="auto"/>
        <w:left w:val="none" w:sz="0" w:space="0" w:color="auto"/>
        <w:bottom w:val="none" w:sz="0" w:space="0" w:color="auto"/>
        <w:right w:val="none" w:sz="0" w:space="0" w:color="auto"/>
      </w:divBdr>
    </w:div>
    <w:div w:id="1337540625">
      <w:bodyDiv w:val="1"/>
      <w:marLeft w:val="0"/>
      <w:marRight w:val="0"/>
      <w:marTop w:val="0"/>
      <w:marBottom w:val="0"/>
      <w:divBdr>
        <w:top w:val="none" w:sz="0" w:space="0" w:color="auto"/>
        <w:left w:val="none" w:sz="0" w:space="0" w:color="auto"/>
        <w:bottom w:val="none" w:sz="0" w:space="0" w:color="auto"/>
        <w:right w:val="none" w:sz="0" w:space="0" w:color="auto"/>
      </w:divBdr>
    </w:div>
    <w:div w:id="1363171903">
      <w:bodyDiv w:val="1"/>
      <w:marLeft w:val="0"/>
      <w:marRight w:val="0"/>
      <w:marTop w:val="0"/>
      <w:marBottom w:val="0"/>
      <w:divBdr>
        <w:top w:val="none" w:sz="0" w:space="0" w:color="auto"/>
        <w:left w:val="none" w:sz="0" w:space="0" w:color="auto"/>
        <w:bottom w:val="none" w:sz="0" w:space="0" w:color="auto"/>
        <w:right w:val="none" w:sz="0" w:space="0" w:color="auto"/>
      </w:divBdr>
    </w:div>
    <w:div w:id="1404184882">
      <w:bodyDiv w:val="1"/>
      <w:marLeft w:val="0"/>
      <w:marRight w:val="0"/>
      <w:marTop w:val="0"/>
      <w:marBottom w:val="0"/>
      <w:divBdr>
        <w:top w:val="none" w:sz="0" w:space="0" w:color="auto"/>
        <w:left w:val="none" w:sz="0" w:space="0" w:color="auto"/>
        <w:bottom w:val="none" w:sz="0" w:space="0" w:color="auto"/>
        <w:right w:val="none" w:sz="0" w:space="0" w:color="auto"/>
      </w:divBdr>
    </w:div>
    <w:div w:id="1422142216">
      <w:bodyDiv w:val="1"/>
      <w:marLeft w:val="0"/>
      <w:marRight w:val="0"/>
      <w:marTop w:val="0"/>
      <w:marBottom w:val="0"/>
      <w:divBdr>
        <w:top w:val="none" w:sz="0" w:space="0" w:color="auto"/>
        <w:left w:val="none" w:sz="0" w:space="0" w:color="auto"/>
        <w:bottom w:val="none" w:sz="0" w:space="0" w:color="auto"/>
        <w:right w:val="none" w:sz="0" w:space="0" w:color="auto"/>
      </w:divBdr>
    </w:div>
    <w:div w:id="1555775621">
      <w:bodyDiv w:val="1"/>
      <w:marLeft w:val="0"/>
      <w:marRight w:val="0"/>
      <w:marTop w:val="0"/>
      <w:marBottom w:val="0"/>
      <w:divBdr>
        <w:top w:val="none" w:sz="0" w:space="0" w:color="auto"/>
        <w:left w:val="none" w:sz="0" w:space="0" w:color="auto"/>
        <w:bottom w:val="none" w:sz="0" w:space="0" w:color="auto"/>
        <w:right w:val="none" w:sz="0" w:space="0" w:color="auto"/>
      </w:divBdr>
    </w:div>
    <w:div w:id="1613777650">
      <w:bodyDiv w:val="1"/>
      <w:marLeft w:val="0"/>
      <w:marRight w:val="0"/>
      <w:marTop w:val="0"/>
      <w:marBottom w:val="0"/>
      <w:divBdr>
        <w:top w:val="none" w:sz="0" w:space="0" w:color="auto"/>
        <w:left w:val="none" w:sz="0" w:space="0" w:color="auto"/>
        <w:bottom w:val="none" w:sz="0" w:space="0" w:color="auto"/>
        <w:right w:val="none" w:sz="0" w:space="0" w:color="auto"/>
      </w:divBdr>
      <w:divsChild>
        <w:div w:id="1159733060">
          <w:marLeft w:val="619"/>
          <w:marRight w:val="0"/>
          <w:marTop w:val="0"/>
          <w:marBottom w:val="0"/>
          <w:divBdr>
            <w:top w:val="none" w:sz="0" w:space="0" w:color="auto"/>
            <w:left w:val="none" w:sz="0" w:space="0" w:color="auto"/>
            <w:bottom w:val="none" w:sz="0" w:space="0" w:color="auto"/>
            <w:right w:val="none" w:sz="0" w:space="0" w:color="auto"/>
          </w:divBdr>
        </w:div>
        <w:div w:id="1406101580">
          <w:marLeft w:val="619"/>
          <w:marRight w:val="0"/>
          <w:marTop w:val="0"/>
          <w:marBottom w:val="0"/>
          <w:divBdr>
            <w:top w:val="none" w:sz="0" w:space="0" w:color="auto"/>
            <w:left w:val="none" w:sz="0" w:space="0" w:color="auto"/>
            <w:bottom w:val="none" w:sz="0" w:space="0" w:color="auto"/>
            <w:right w:val="none" w:sz="0" w:space="0" w:color="auto"/>
          </w:divBdr>
        </w:div>
      </w:divsChild>
    </w:div>
    <w:div w:id="1755588997">
      <w:bodyDiv w:val="1"/>
      <w:marLeft w:val="0"/>
      <w:marRight w:val="0"/>
      <w:marTop w:val="0"/>
      <w:marBottom w:val="0"/>
      <w:divBdr>
        <w:top w:val="none" w:sz="0" w:space="0" w:color="auto"/>
        <w:left w:val="none" w:sz="0" w:space="0" w:color="auto"/>
        <w:bottom w:val="none" w:sz="0" w:space="0" w:color="auto"/>
        <w:right w:val="none" w:sz="0" w:space="0" w:color="auto"/>
      </w:divBdr>
    </w:div>
    <w:div w:id="1816484120">
      <w:bodyDiv w:val="1"/>
      <w:marLeft w:val="0"/>
      <w:marRight w:val="0"/>
      <w:marTop w:val="0"/>
      <w:marBottom w:val="0"/>
      <w:divBdr>
        <w:top w:val="none" w:sz="0" w:space="0" w:color="auto"/>
        <w:left w:val="none" w:sz="0" w:space="0" w:color="auto"/>
        <w:bottom w:val="none" w:sz="0" w:space="0" w:color="auto"/>
        <w:right w:val="none" w:sz="0" w:space="0" w:color="auto"/>
      </w:divBdr>
    </w:div>
    <w:div w:id="1867451151">
      <w:bodyDiv w:val="1"/>
      <w:marLeft w:val="0"/>
      <w:marRight w:val="0"/>
      <w:marTop w:val="0"/>
      <w:marBottom w:val="0"/>
      <w:divBdr>
        <w:top w:val="none" w:sz="0" w:space="0" w:color="auto"/>
        <w:left w:val="none" w:sz="0" w:space="0" w:color="auto"/>
        <w:bottom w:val="none" w:sz="0" w:space="0" w:color="auto"/>
        <w:right w:val="none" w:sz="0" w:space="0" w:color="auto"/>
      </w:divBdr>
    </w:div>
    <w:div w:id="1877621552">
      <w:bodyDiv w:val="1"/>
      <w:marLeft w:val="0"/>
      <w:marRight w:val="0"/>
      <w:marTop w:val="0"/>
      <w:marBottom w:val="0"/>
      <w:divBdr>
        <w:top w:val="none" w:sz="0" w:space="0" w:color="auto"/>
        <w:left w:val="none" w:sz="0" w:space="0" w:color="auto"/>
        <w:bottom w:val="none" w:sz="0" w:space="0" w:color="auto"/>
        <w:right w:val="none" w:sz="0" w:space="0" w:color="auto"/>
      </w:divBdr>
    </w:div>
    <w:div w:id="1974559565">
      <w:bodyDiv w:val="1"/>
      <w:marLeft w:val="0"/>
      <w:marRight w:val="0"/>
      <w:marTop w:val="0"/>
      <w:marBottom w:val="0"/>
      <w:divBdr>
        <w:top w:val="none" w:sz="0" w:space="0" w:color="auto"/>
        <w:left w:val="none" w:sz="0" w:space="0" w:color="auto"/>
        <w:bottom w:val="none" w:sz="0" w:space="0" w:color="auto"/>
        <w:right w:val="none" w:sz="0" w:space="0" w:color="auto"/>
      </w:divBdr>
    </w:div>
    <w:div w:id="2038578304">
      <w:bodyDiv w:val="1"/>
      <w:marLeft w:val="0"/>
      <w:marRight w:val="0"/>
      <w:marTop w:val="0"/>
      <w:marBottom w:val="0"/>
      <w:divBdr>
        <w:top w:val="none" w:sz="0" w:space="0" w:color="auto"/>
        <w:left w:val="none" w:sz="0" w:space="0" w:color="auto"/>
        <w:bottom w:val="none" w:sz="0" w:space="0" w:color="auto"/>
        <w:right w:val="none" w:sz="0" w:space="0" w:color="auto"/>
      </w:divBdr>
    </w:div>
    <w:div w:id="2110465642">
      <w:bodyDiv w:val="1"/>
      <w:marLeft w:val="0"/>
      <w:marRight w:val="0"/>
      <w:marTop w:val="0"/>
      <w:marBottom w:val="0"/>
      <w:divBdr>
        <w:top w:val="none" w:sz="0" w:space="0" w:color="auto"/>
        <w:left w:val="none" w:sz="0" w:space="0" w:color="auto"/>
        <w:bottom w:val="none" w:sz="0" w:space="0" w:color="auto"/>
        <w:right w:val="none" w:sz="0" w:space="0" w:color="auto"/>
      </w:divBdr>
    </w:div>
    <w:div w:id="212908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TCFBALABAN\Desktop\vault-turkcell\Projects\TFEST26\2026_5G_Yapay_Zeka_ile_Ak&#305;ll&#305;_Yol_G&#252;venli&#287;i_FTR_&#351;ablon_TR.docx" TargetMode="External"/><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footer" Target="footer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_rels/header3.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titus xmlns="http://schemas.titus.com/TitusProperties/">
  <TitusGUID xmlns="">eda5a500-f778-49c9-a1b1-156f983f5de1</TitusGUID>
  <TitusMetadata xmlns="">eyJucyI6IlR1cmtjZWxsIiwicHJvcHMiOlt7Im4iOiJUVVJLQ0VMTENMQVNTSUZJQ0FUSU9OIiwidmFscyI6W3sidmFsdWUiOiJLNFBTNE1ESVNJIn1dfSx7Im4iOiJLVktLIiwidmFscyI6W3sidmFsdWUiOiJrdjFjZXJtZTIifV19XX0=</TitusMetadata>
</titus>
</file>

<file path=customXml/itemProps1.xml><?xml version="1.0" encoding="utf-8"?>
<ds:datastoreItem xmlns:ds="http://schemas.openxmlformats.org/officeDocument/2006/customXml" ds:itemID="{C6801B9A-984D-45F8-88EC-6C7EB5CE02DF}">
  <ds:schemaRefs>
    <ds:schemaRef ds:uri="http://schemas.openxmlformats.org/officeDocument/2006/bibliography"/>
  </ds:schemaRefs>
</ds:datastoreItem>
</file>

<file path=customXml/itemProps2.xml><?xml version="1.0" encoding="utf-8"?>
<ds:datastoreItem xmlns:ds="http://schemas.openxmlformats.org/officeDocument/2006/customXml" ds:itemID="{7ED21365-143C-45B1-9ACB-1599F9359846}">
  <ds:schemaRefs>
    <ds:schemaRef ds:uri="http://schemas.titus.com/Titus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2625</Words>
  <Characters>14968</Characters>
  <Application>Microsoft Office Word</Application>
  <DocSecurity>0</DocSecurity>
  <Lines>124</Lines>
  <Paragraphs>35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5G &amp; Yapay Zeka ile Akıllı Yol Güvenliği Final Tasarım Raporu Şablonu</vt:lpstr>
      <vt:lpstr>5G &amp; Yapay Zeka ile Akıllı Yol Güvenliği Ön Tasarım Raporu Şablonu</vt:lpstr>
    </vt:vector>
  </TitlesOfParts>
  <Company/>
  <LinksUpToDate>false</LinksUpToDate>
  <CharactersWithSpaces>17558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5G &amp; Yapay Zeka ile Akıllı Yol Güvenliği Final Tasarım Raporu Şablonu</dc:title>
  <dc:subject/>
  <dc:creator>yigit.balaban@turkcell.com.tr</dc:creator>
  <cp:keywords>KAPSAM DIŞI</cp:keywords>
  <dc:description/>
  <cp:lastModifiedBy>Ali Mert Babat</cp:lastModifiedBy>
  <cp:revision>6</cp:revision>
  <cp:lastPrinted>2025-01-07T10:35:00Z</cp:lastPrinted>
  <dcterms:created xsi:type="dcterms:W3CDTF">2026-06-28T10:44:00Z</dcterms:created>
  <dcterms:modified xsi:type="dcterms:W3CDTF">2026-06-28T11:35:00Z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eda5a500-f778-49c9-a1b1-156f983f5de1</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kv1cerme2</vt:lpwstr>
  </property>
  <property fmtid="{D5CDD505-2E9C-101B-9397-08002B2CF9AE}" pid="7" name="LABELING">
    <vt:lpwstr>Labeling2</vt:lpwstr>
  </property>
  <property fmtid="{D5CDD505-2E9C-101B-9397-08002B2CF9AE}" pid="8" name="TURKCELLCLASSIFICATION">
    <vt:lpwstr>K4PS4MDISI</vt:lpwstr>
  </property>
  <property fmtid="{D5CDD505-2E9C-101B-9397-08002B2CF9AE}" pid="9" name="GrammarlyDocumentId">
    <vt:lpwstr>8f8e4d47-8bee-48f9-b680-a7cbe5a3076f</vt:lpwstr>
  </property>
</Properties>
</file>