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-194945</wp:posOffset>
            </wp:positionV>
            <wp:extent cx="1734820" cy="635000"/>
            <wp:effectExtent l="0" t="0" r="17780" b="1270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ind w:left="4320" w:leftChars="0" w:firstLine="720" w:firstLineChars="0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ORABANK Togo</w:t>
      </w:r>
    </w:p>
    <w:p>
      <w:pPr>
        <w:ind w:left="4320" w:leftChars="0" w:firstLine="720" w:firstLineChars="0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Place de l’indépendance, </w:t>
      </w:r>
    </w:p>
    <w:p>
      <w:pPr>
        <w:ind w:left="4320" w:leftChars="0" w:firstLine="720" w:firstLineChars="0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Av des Nîmes et Nicolas </w:t>
      </w:r>
      <w:r>
        <w:rPr>
          <w:rFonts w:hint="default" w:ascii="Trebuchet MS" w:hAnsi="Trebuchet MS"/>
          <w:b/>
          <w:sz w:val="28"/>
          <w:szCs w:val="28"/>
          <w:lang w:val="fr-FR"/>
        </w:rPr>
        <w:tab/>
      </w:r>
      <w:r>
        <w:rPr>
          <w:rFonts w:ascii="Trebuchet MS" w:hAnsi="Trebuchet MS"/>
          <w:b/>
          <w:sz w:val="28"/>
          <w:szCs w:val="28"/>
        </w:rPr>
        <w:t xml:space="preserve">Grunitzky </w:t>
      </w:r>
    </w:p>
    <w:p>
      <w:pPr>
        <w:ind w:left="4320" w:leftChars="0" w:firstLine="720" w:firstLineChars="0"/>
        <w:rPr>
          <w:rFonts w:ascii="Trebuchet MS" w:hAnsi="Trebuchet MS"/>
          <w:b/>
          <w:sz w:val="28"/>
          <w:szCs w:val="28"/>
          <w:lang w:val="en-GB"/>
        </w:rPr>
      </w:pPr>
      <w:r>
        <w:rPr>
          <w:rFonts w:ascii="Trebuchet MS" w:hAnsi="Trebuchet MS"/>
          <w:b/>
          <w:sz w:val="28"/>
          <w:szCs w:val="28"/>
          <w:lang w:val="en-GB"/>
        </w:rPr>
        <w:t>BP 65 Lomé – TOGO</w:t>
      </w:r>
    </w:p>
    <w:p>
      <w:pPr>
        <w:ind w:left="4320" w:leftChars="0" w:firstLine="720" w:firstLineChars="0"/>
        <w:rPr>
          <w:rFonts w:ascii="Trebuchet MS" w:hAnsi="Trebuchet MS"/>
          <w:b/>
          <w:sz w:val="28"/>
          <w:szCs w:val="28"/>
          <w:lang w:val="en-US"/>
        </w:rPr>
      </w:pPr>
      <w:r>
        <w:rPr>
          <w:rFonts w:ascii="Trebuchet MS" w:hAnsi="Trebuchet MS"/>
          <w:b/>
          <w:sz w:val="28"/>
          <w:szCs w:val="28"/>
          <w:lang w:val="en-US"/>
        </w:rPr>
        <w:t>Tel: (+228) 22 21 36 41</w:t>
      </w:r>
    </w:p>
    <w:p>
      <w:pPr>
        <w:jc w:val="right"/>
        <w:rPr>
          <w:sz w:val="28"/>
          <w:szCs w:val="28"/>
          <w:vertAlign w:val="baseline"/>
        </w:rPr>
      </w:pPr>
    </w:p>
    <w:p>
      <w:pPr>
        <w:rPr>
          <w:sz w:val="28"/>
          <w:szCs w:val="28"/>
          <w:vertAlign w:val="baseline"/>
        </w:rPr>
      </w:pPr>
    </w:p>
    <w:p>
      <w:pPr>
        <w:jc w:val="center"/>
        <w:rPr>
          <w:rFonts w:hint="default" w:ascii="Trebuchet MS" w:hAnsi="Trebuchet MS"/>
          <w:b/>
          <w:sz w:val="28"/>
          <w:szCs w:val="28"/>
          <w:lang w:val="fr-FR"/>
        </w:rPr>
      </w:pPr>
      <w:r>
        <w:rPr>
          <w:rFonts w:ascii="Trebuchet MS" w:hAnsi="Trebuchet MS"/>
          <w:b/>
          <w:sz w:val="28"/>
          <w:szCs w:val="28"/>
          <w:u w:val="single"/>
        </w:rPr>
        <w:t>FACTURE PRO-FORMA</w:t>
      </w:r>
      <w:r>
        <w:rPr>
          <w:rFonts w:hint="default" w:ascii="Trebuchet MS" w:hAnsi="Trebuchet MS"/>
          <w:b/>
          <w:sz w:val="28"/>
          <w:szCs w:val="28"/>
          <w:u w:val="single"/>
          <w:lang w:val="fr-FR"/>
        </w:rPr>
        <w:t>T</w:t>
      </w:r>
      <w:r>
        <w:rPr>
          <w:rFonts w:ascii="Trebuchet MS" w:hAnsi="Trebuchet MS"/>
          <w:b/>
          <w:sz w:val="28"/>
          <w:szCs w:val="28"/>
        </w:rPr>
        <w:t xml:space="preserve"> :</w:t>
      </w:r>
      <w:r>
        <w:rPr>
          <w:rFonts w:hint="default" w:ascii="Trebuchet MS" w:hAnsi="Trebuchet MS"/>
          <w:b/>
          <w:sz w:val="28"/>
          <w:szCs w:val="28"/>
          <w:lang w:val="fr-FR"/>
        </w:rPr>
        <w:t>Implementation du projet d’authentification sécurisée avec Cisco Identity Services Engine</w:t>
      </w:r>
    </w:p>
    <w:p>
      <w:pPr>
        <w:jc w:val="center"/>
        <w:rPr>
          <w:rFonts w:hint="default" w:ascii="Trebuchet MS" w:hAnsi="Trebuchet MS"/>
          <w:b/>
          <w:sz w:val="24"/>
          <w:szCs w:val="24"/>
          <w:lang w:val="fr-FR"/>
        </w:rPr>
      </w:pPr>
      <w:bookmarkStart w:id="0" w:name="_GoBack"/>
      <w:bookmarkEnd w:id="0"/>
    </w:p>
    <w:tbl>
      <w:tblPr>
        <w:tblStyle w:val="10"/>
        <w:tblW w:w="11004" w:type="dxa"/>
        <w:tblInd w:w="-9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2"/>
        <w:gridCol w:w="2343"/>
        <w:gridCol w:w="2895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94" w:type="dxa"/>
          <w:trHeight w:val="386" w:hRule="atLeast"/>
        </w:trPr>
        <w:tc>
          <w:tcPr>
            <w:tcW w:w="3072" w:type="dxa"/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rebuchet MS" w:hAnsi="Trebuchet MS" w:eastAsia="Calibri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rebuchet MS" w:hAnsi="Trebuchet MS" w:eastAsia="Calibri"/>
                <w:b/>
                <w:color w:val="000000"/>
                <w:sz w:val="28"/>
                <w:szCs w:val="28"/>
                <w:lang w:val="en-US"/>
              </w:rPr>
              <w:t>NUMERO</w:t>
            </w:r>
          </w:p>
        </w:tc>
        <w:tc>
          <w:tcPr>
            <w:tcW w:w="2343" w:type="dxa"/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rebuchet MS" w:hAnsi="Trebuchet MS" w:eastAsia="Calibri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rebuchet MS" w:hAnsi="Trebuchet MS" w:eastAsia="Calibri"/>
                <w:b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895" w:type="dxa"/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rebuchet MS" w:hAnsi="Trebuchet MS" w:eastAsia="Calibri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rebuchet MS" w:hAnsi="Trebuchet MS" w:eastAsia="Calibri"/>
                <w:b/>
                <w:color w:val="000000"/>
                <w:sz w:val="28"/>
                <w:szCs w:val="28"/>
                <w:lang w:val="en-US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94" w:type="dxa"/>
          <w:trHeight w:val="420" w:hRule="atLeast"/>
        </w:trPr>
        <w:tc>
          <w:tcPr>
            <w:tcW w:w="3072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Trebuchet MS" w:hAnsi="Trebuchet MS"/>
                <w:b/>
                <w:sz w:val="28"/>
                <w:szCs w:val="28"/>
                <w:lang w:val="en-US"/>
              </w:rPr>
            </w:pPr>
            <w:r>
              <w:rPr>
                <w:rFonts w:ascii="Trebuchet MS" w:hAnsi="Trebuchet MS" w:eastAsia="Calibri"/>
                <w:b/>
                <w:sz w:val="28"/>
                <w:szCs w:val="28"/>
                <w:lang w:val="en-US"/>
              </w:rPr>
              <w:t>N°0010818/DC-DG</w:t>
            </w:r>
          </w:p>
        </w:tc>
        <w:tc>
          <w:tcPr>
            <w:tcW w:w="2343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rebuchet MS" w:hAnsi="Trebuchet MS"/>
                <w:b/>
                <w:sz w:val="28"/>
                <w:szCs w:val="28"/>
                <w:lang w:val="fr-FR"/>
              </w:rPr>
            </w:pPr>
            <w:r>
              <w:rPr>
                <w:rFonts w:ascii="Trebuchet MS" w:hAnsi="Trebuchet MS" w:eastAsia="Calibri"/>
                <w:b/>
                <w:sz w:val="28"/>
                <w:szCs w:val="28"/>
                <w:lang w:val="en-US"/>
              </w:rPr>
              <w:t>0</w:t>
            </w: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  <w:t>4/08/2022</w:t>
            </w:r>
          </w:p>
        </w:tc>
        <w:tc>
          <w:tcPr>
            <w:tcW w:w="289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rebuchet MS" w:hAnsi="Trebuchet MS"/>
                <w:b/>
                <w:sz w:val="28"/>
                <w:szCs w:val="28"/>
                <w:lang w:val="en-US"/>
              </w:rPr>
            </w:pPr>
            <w:r>
              <w:rPr>
                <w:rFonts w:ascii="Trebuchet MS" w:hAnsi="Trebuchet MS" w:eastAsia="Calibri"/>
                <w:b/>
                <w:sz w:val="28"/>
                <w:szCs w:val="28"/>
                <w:lang w:val="en-US"/>
              </w:rPr>
              <w:t>DOT - 001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94" w:type="dxa"/>
          <w:trHeight w:val="420" w:hRule="atLeast"/>
        </w:trPr>
        <w:tc>
          <w:tcPr>
            <w:tcW w:w="8310" w:type="dxa"/>
            <w:gridSpan w:val="3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rebuchet MS" w:hAnsi="Trebuchet MS"/>
                <w:b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b/>
                <w:sz w:val="28"/>
                <w:szCs w:val="28"/>
                <w:lang w:val="en-US"/>
              </w:rPr>
              <w:t>Affaire suivie par: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072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en-US"/>
              </w:rPr>
              <w:t xml:space="preserve">Abla Mawussi </w:t>
            </w: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  <w:t>Debora KOGBE</w:t>
            </w:r>
          </w:p>
        </w:tc>
        <w:tc>
          <w:tcPr>
            <w:tcW w:w="2343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</w:pPr>
            <w:r>
              <w:rPr>
                <w:rFonts w:ascii="Trebuchet MS" w:hAnsi="Trebuchet MS" w:eastAsia="Calibri"/>
                <w:b/>
                <w:sz w:val="28"/>
                <w:szCs w:val="28"/>
                <w:lang w:val="en-US"/>
              </w:rPr>
              <w:t xml:space="preserve">+228 </w:t>
            </w: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  <w:t>90851991</w:t>
            </w:r>
          </w:p>
        </w:tc>
        <w:tc>
          <w:tcPr>
            <w:tcW w:w="5589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  <w:t>Mawussi.KOGOE@ipnetinstitute.com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072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  <w:t>Amos</w:t>
            </w: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en-US"/>
              </w:rPr>
              <w:t xml:space="preserve"> Kokou</w:t>
            </w: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  <w:t xml:space="preserve"> KOUGBLENOU</w:t>
            </w:r>
          </w:p>
        </w:tc>
        <w:tc>
          <w:tcPr>
            <w:tcW w:w="2343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  <w:t>+228</w:t>
            </w: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  <w:t>91901022</w:t>
            </w:r>
          </w:p>
        </w:tc>
        <w:tc>
          <w:tcPr>
            <w:tcW w:w="5589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fr-FR"/>
              </w:rPr>
              <w:t>Kokou.KOUGBLENOU@ipnetinstitute.com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072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rebuchet MS" w:hAnsi="Trebuchet MS" w:eastAsia="Calibri"/>
                <w:b/>
                <w:sz w:val="28"/>
                <w:szCs w:val="28"/>
                <w:lang w:val="en-US"/>
              </w:rPr>
            </w:pP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en-US"/>
              </w:rPr>
              <w:t>Yawa Rita-Manuela TOGBE</w:t>
            </w:r>
          </w:p>
        </w:tc>
        <w:tc>
          <w:tcPr>
            <w:tcW w:w="2343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Trebuchet MS" w:hAnsi="Trebuchet MS" w:eastAsia="Calibri"/>
                <w:b/>
                <w:sz w:val="28"/>
                <w:szCs w:val="28"/>
                <w:lang w:val="en-US"/>
              </w:rPr>
            </w:pP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en-US"/>
              </w:rPr>
              <w:t>+228 99270195</w:t>
            </w:r>
          </w:p>
        </w:tc>
        <w:tc>
          <w:tcPr>
            <w:tcW w:w="5589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rebuchet MS" w:hAnsi="Trebuchet MS" w:eastAsia="Calibri"/>
                <w:b/>
                <w:sz w:val="28"/>
                <w:szCs w:val="28"/>
                <w:lang w:val="en-US"/>
              </w:rPr>
            </w:pPr>
            <w:r>
              <w:rPr>
                <w:rFonts w:hint="default" w:ascii="Trebuchet MS" w:hAnsi="Trebuchet MS" w:eastAsia="Calibri"/>
                <w:b/>
                <w:sz w:val="28"/>
                <w:szCs w:val="28"/>
                <w:lang w:val="en-US"/>
              </w:rPr>
              <w:t>Manuella.TOGBE@ipnetinstitute.com</w:t>
            </w:r>
          </w:p>
        </w:tc>
      </w:tr>
    </w:tbl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9"/>
        <w:tblW w:w="11160" w:type="dxa"/>
        <w:tblInd w:w="-1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4185"/>
        <w:gridCol w:w="1260"/>
        <w:gridCol w:w="1335"/>
        <w:gridCol w:w="1035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25" w:type="dxa"/>
            <w:shd w:val="clear" w:color="auto" w:fill="A4A4A4" w:themeFill="background1" w:themeFillShade="A5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highlight w:val="none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 xml:space="preserve">Reference </w:t>
            </w:r>
          </w:p>
        </w:tc>
        <w:tc>
          <w:tcPr>
            <w:tcW w:w="4185" w:type="dxa"/>
            <w:shd w:val="clear" w:color="auto" w:fill="A4A4A4" w:themeFill="background1" w:themeFillShade="A5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highlight w:val="none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 xml:space="preserve">Description </w:t>
            </w:r>
          </w:p>
        </w:tc>
        <w:tc>
          <w:tcPr>
            <w:tcW w:w="1260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highlight w:val="none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sz w:val="28"/>
                <w:szCs w:val="28"/>
                <w:highlight w:val="none"/>
                <w:vertAlign w:val="baseline"/>
                <w:lang w:val="fr-FR"/>
              </w:rPr>
              <w:t xml:space="preserve">Prix unitaire </w:t>
            </w:r>
          </w:p>
        </w:tc>
        <w:tc>
          <w:tcPr>
            <w:tcW w:w="1335" w:type="dxa"/>
            <w:shd w:val="clear" w:color="auto" w:fill="A4A4A4" w:themeFill="background1" w:themeFillShade="A5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highlight w:val="none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 xml:space="preserve">Quantité </w:t>
            </w:r>
          </w:p>
        </w:tc>
        <w:tc>
          <w:tcPr>
            <w:tcW w:w="1035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highlight w:val="none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sz w:val="28"/>
                <w:szCs w:val="28"/>
                <w:highlight w:val="none"/>
                <w:vertAlign w:val="baseline"/>
                <w:lang w:val="fr-FR"/>
              </w:rPr>
              <w:t xml:space="preserve">Prix total </w:t>
            </w:r>
          </w:p>
        </w:tc>
        <w:tc>
          <w:tcPr>
            <w:tcW w:w="1620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highlight w:val="none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sz w:val="28"/>
                <w:szCs w:val="28"/>
                <w:highlight w:val="none"/>
                <w:vertAlign w:val="baseline"/>
                <w:lang w:val="fr-FR"/>
              </w:rPr>
              <w:t>Prix en CFA 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outlineLvl w:val="0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kern w:val="44"/>
                <w:sz w:val="28"/>
                <w:szCs w:val="28"/>
                <w:vertAlign w:val="baseline"/>
                <w:lang w:val="fr-FR" w:eastAsia="zh-CN"/>
              </w:rPr>
              <w:t xml:space="preserve">B09K4D3NB6 </w:t>
            </w:r>
          </w:p>
        </w:tc>
        <w:tc>
          <w:tcPr>
            <w:tcW w:w="418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outlineLvl w:val="0"/>
              <w:rPr>
                <w:rFonts w:hint="default" w:ascii="Trebuchet MS" w:hAnsi="Trebuchet MS" w:eastAsia="SimSun" w:cs="Trebuchet MS"/>
                <w:b/>
                <w:bCs/>
                <w:kern w:val="44"/>
                <w:sz w:val="28"/>
                <w:szCs w:val="28"/>
                <w:vertAlign w:val="baseline"/>
                <w:lang w:val="fr-FR" w:eastAsia="zh-CN"/>
              </w:rPr>
            </w:pPr>
            <w:r>
              <w:rPr>
                <w:rFonts w:hint="default" w:ascii="Trebuchet MS" w:hAnsi="Trebuchet MS" w:cs="Trebuchet MS"/>
                <w:b/>
                <w:bCs/>
                <w:kern w:val="44"/>
                <w:sz w:val="28"/>
                <w:szCs w:val="28"/>
                <w:vertAlign w:val="baseline"/>
                <w:lang w:val="fr-FR" w:eastAsia="zh-CN"/>
              </w:rPr>
              <w:t>Serveur</w:t>
            </w:r>
            <w:r>
              <w:rPr>
                <w:rFonts w:hint="default" w:ascii="Trebuchet MS" w:hAnsi="Trebuchet MS" w:eastAsia="SimSun" w:cs="Trebuchet MS"/>
                <w:b/>
                <w:bCs/>
                <w:kern w:val="44"/>
                <w:sz w:val="28"/>
                <w:szCs w:val="28"/>
                <w:vertAlign w:val="baseline"/>
                <w:lang w:val="fr-FR" w:eastAsia="zh-CN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outlineLvl w:val="0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kern w:val="44"/>
                <w:sz w:val="28"/>
                <w:szCs w:val="28"/>
                <w:vertAlign w:val="baseline"/>
                <w:lang w:val="fr-FR" w:eastAsia="zh-CN"/>
              </w:rPr>
              <w:t xml:space="preserve">T40-3,5 GHz - E-2224G - 8 GB - DDR4-SDRAM - 1000 GB - Tower </w:t>
            </w:r>
          </w:p>
        </w:tc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kern w:val="0"/>
                <w:sz w:val="28"/>
                <w:szCs w:val="28"/>
                <w:lang w:val="fr-FR" w:eastAsia="zh-CN" w:bidi="ar"/>
              </w:rPr>
              <w:t>499,99</w:t>
            </w: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€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02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/>
                <w:sz w:val="28"/>
                <w:szCs w:val="28"/>
                <w:vertAlign w:val="baseline"/>
                <w:lang w:val="fr-FR"/>
              </w:rPr>
              <w:t>999,98</w:t>
            </w: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€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1.219.387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FCFA</w:t>
            </w: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kern w:val="44"/>
                <w:sz w:val="28"/>
                <w:szCs w:val="28"/>
                <w:vertAlign w:val="baseline"/>
                <w:lang w:val="fr-FR" w:eastAsia="zh-CN" w:bidi="a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</w:rPr>
              <w:t xml:space="preserve">B07WTPQRCJ </w:t>
            </w:r>
          </w:p>
        </w:tc>
        <w:tc>
          <w:tcPr>
            <w:tcW w:w="418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</w:rPr>
              <w:t xml:space="preserve"> Appliance Firepower 1120 avec Logiciel FTD, 8 Ports GbE, débit pouvant Atteindre 1,5 Gbit/s, Garantie limitée de 90 Jours (FPR1120-NGFW-K9) White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 w:eastAsiaTheme="minorEastAsia"/>
                <w:b w:val="0"/>
                <w:bCs w:val="0"/>
                <w:sz w:val="28"/>
                <w:szCs w:val="28"/>
                <w:vertAlign w:val="baseline"/>
                <w:lang w:val="fr-FR" w:eastAsia="zh-CN" w:bidi="ar-SA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2 757,51€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01</w:t>
            </w: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2 757,51€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314.173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cs="Trebuchet MS"/>
                <w:i w:val="0"/>
                <w:iCs w:val="0"/>
                <w:color w:val="000000"/>
                <w:sz w:val="21"/>
                <w:szCs w:val="21"/>
                <w:u w:val="no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FCFA</w:t>
            </w: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sz w:val="28"/>
                <w:szCs w:val="28"/>
              </w:rPr>
              <w:t>B085961PP2</w:t>
            </w:r>
          </w:p>
        </w:tc>
        <w:tc>
          <w:tcPr>
            <w:tcW w:w="418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</w:rPr>
              <w:t xml:space="preserve">Cisco 4221 Routeur IEEE 802.1ag, IEEE 802.3, IEEE 802.3ah, 10,100,1000 Mbit/s, Interne, 3DES, 128-bit AES, 256-bit AES, des, WDS, Noir, Gris, 1U 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610,70€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01</w:t>
            </w: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610,70€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744.694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FCFA</w:t>
            </w: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 w:eastAsiaTheme="minorEastAsia"/>
                <w:b w:val="0"/>
                <w:bCs w:val="0"/>
                <w:sz w:val="28"/>
                <w:szCs w:val="28"/>
                <w:vertAlign w:val="baseline"/>
                <w:lang w:val="fr-FR" w:eastAsia="zh-CN" w:bidi="ar-SA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 xml:space="preserve">B002JPZ6PS </w:t>
            </w:r>
          </w:p>
        </w:tc>
        <w:tc>
          <w:tcPr>
            <w:tcW w:w="418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</w:rPr>
              <w:t>Cisco Catalyst 2960-48PST-S Commutateur Géré 48 x 10/100 + 2 x SFP + 2 x 10/100/1000 Montable sur rack PoE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both"/>
              <w:rPr>
                <w:rStyle w:val="4"/>
                <w:rFonts w:hint="default" w:ascii="Trebuchet MS" w:hAnsi="Trebuchet MS" w:eastAsia="SimSun" w:cs="Trebuchet MS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129,00€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01</w:t>
            </w: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129,00€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144.126 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FCFA</w:t>
            </w: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  <w:t>TP-Link Routeur</w:t>
            </w:r>
          </w:p>
          <w:p>
            <w:pPr>
              <w:widowControl w:val="0"/>
              <w:jc w:val="both"/>
              <w:rPr>
                <w:rFonts w:hint="default" w:ascii="Trebuchet MS" w:hAnsi="Trebuchet MS" w:cs="Trebuchet MS" w:eastAsiaTheme="minorEastAsia"/>
                <w:b w:val="0"/>
                <w:bCs w:val="0"/>
                <w:sz w:val="28"/>
                <w:szCs w:val="28"/>
                <w:vertAlign w:val="baseline"/>
                <w:lang w:val="fr-FR" w:eastAsia="zh-CN" w:bidi="ar-SA"/>
              </w:rPr>
            </w:pPr>
          </w:p>
        </w:tc>
        <w:tc>
          <w:tcPr>
            <w:tcW w:w="418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outlineLvl w:val="0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  <w:t>WiFi AC 1750 Mbps Archer C7, routeur wifi puissant avec 5 ports Gigabit, OneMesh, Contrôle Parental, installation simple, compatible avec toutes les Box Internet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kern w:val="0"/>
                <w:sz w:val="28"/>
                <w:szCs w:val="28"/>
                <w:lang w:val="fr-FR" w:eastAsia="zh-CN" w:bidi="ar"/>
              </w:rPr>
              <w:t xml:space="preserve">149,90 </w:t>
            </w: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€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01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kern w:val="0"/>
                <w:sz w:val="28"/>
                <w:szCs w:val="28"/>
                <w:lang w:val="fr-FR" w:eastAsia="zh-CN" w:bidi="ar"/>
              </w:rPr>
              <w:t xml:space="preserve">149,90 </w:t>
            </w: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€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182.790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FCFA</w:t>
            </w: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 w:eastAsiaTheme="minorEastAsia"/>
                <w:b w:val="0"/>
                <w:bCs w:val="0"/>
                <w:sz w:val="28"/>
                <w:szCs w:val="28"/>
                <w:vertAlign w:val="baseline"/>
                <w:lang w:val="fr-FR" w:eastAsia="zh-CN" w:bidi="ar-SA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B08T1TBF2M</w:t>
            </w:r>
          </w:p>
        </w:tc>
        <w:tc>
          <w:tcPr>
            <w:tcW w:w="418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outlineLvl w:val="0"/>
              <w:rPr>
                <w:rFonts w:hint="default" w:ascii="Trebuchet MS" w:hAnsi="Trebuchet MS" w:eastAsia="SimSun" w:cs="Trebuchet MS"/>
                <w:b w:val="0"/>
                <w:bCs w:val="0"/>
                <w:kern w:val="44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  <w:t xml:space="preserve">G-MOTIONS - Ordinateur de Bureau-I3 9100F 4 Coeurs 3.6/4.3GHZ - W10 - Pack Complet Clavier Souris écran 22" Liv Express 8 GO RAM/240 SSD/1 to 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eastAsia="SimSun" w:cs="Trebuchet MS"/>
                <w:b w:val="0"/>
                <w:bCs w:val="0"/>
                <w:kern w:val="0"/>
                <w:sz w:val="28"/>
                <w:szCs w:val="28"/>
                <w:lang w:val="fr-FR" w:eastAsia="zh-CN" w:bidi="ar"/>
              </w:rPr>
            </w:pPr>
            <w:r>
              <w:rPr>
                <w:rFonts w:hint="default" w:ascii="Trebuchet MS" w:hAnsi="Trebuchet MS" w:eastAsia="SimSun"/>
                <w:b w:val="0"/>
                <w:bCs w:val="0"/>
                <w:kern w:val="0"/>
                <w:sz w:val="28"/>
                <w:szCs w:val="28"/>
                <w:lang w:val="fr-FR" w:eastAsia="zh-CN"/>
              </w:rPr>
              <w:t xml:space="preserve">599.99 </w:t>
            </w: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€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04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/>
                <w:b w:val="0"/>
                <w:bCs w:val="0"/>
                <w:kern w:val="0"/>
                <w:sz w:val="28"/>
                <w:szCs w:val="28"/>
                <w:lang w:val="fr-FR" w:eastAsia="zh-CN"/>
              </w:rPr>
              <w:t>2400</w:t>
            </w: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€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2.926.538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FCFA</w:t>
            </w: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B0816GP5FC</w:t>
            </w:r>
          </w:p>
        </w:tc>
        <w:tc>
          <w:tcPr>
            <w:tcW w:w="418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outlineLvl w:val="0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  <w:t xml:space="preserve">Mr. Tronic 100m Câble de Réseau Ethernet D'utilisation Extérieure | Imperméable | CAT6, UTP, RJ45 | LAN Gigabit | Internet Haut Débit | PC, Switch, Routeur, Modem, Commutateur, TV (100 Mètres, Noir) 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eastAsia="SimSun" w:cs="Trebuchet MS"/>
                <w:b w:val="0"/>
                <w:bCs w:val="0"/>
                <w:kern w:val="0"/>
                <w:sz w:val="28"/>
                <w:szCs w:val="28"/>
                <w:lang w:val="fr-FR" w:eastAsia="zh-CN" w:bidi="ar"/>
              </w:rPr>
            </w:pPr>
            <w:r>
              <w:rPr>
                <w:rFonts w:hint="default" w:ascii="Trebuchet MS" w:hAnsi="Trebuchet MS" w:eastAsia="SimSun"/>
                <w:b w:val="0"/>
                <w:bCs w:val="0"/>
                <w:kern w:val="0"/>
                <w:sz w:val="28"/>
                <w:szCs w:val="28"/>
                <w:lang w:val="fr-FR" w:eastAsia="zh-CN"/>
              </w:rPr>
              <w:t xml:space="preserve">65,99 </w:t>
            </w: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€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100*5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/>
                <w:b w:val="0"/>
                <w:bCs w:val="0"/>
                <w:kern w:val="0"/>
                <w:sz w:val="28"/>
                <w:szCs w:val="28"/>
                <w:lang w:val="fr-FR" w:eastAsia="zh-CN"/>
              </w:rPr>
              <w:t xml:space="preserve">65,99 </w:t>
            </w: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€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368.640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FCFA</w:t>
            </w: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 xml:space="preserve">B002PAR09C </w:t>
            </w:r>
          </w:p>
        </w:tc>
        <w:tc>
          <w:tcPr>
            <w:tcW w:w="418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outlineLvl w:val="0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  <w:t xml:space="preserve">Com Wireless Unified LAN Controller WX3010 entrée et régulateur - Entrées et régulateurs (WPA, 1 Gbit/s, 10/100/1000 Mbit/s, 10/100/1000BASE-T, 3 kg, 269 x 300 x 44 mm) 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eastAsia="SimSun" w:cs="Trebuchet MS"/>
                <w:b w:val="0"/>
                <w:bCs w:val="0"/>
                <w:kern w:val="0"/>
                <w:sz w:val="28"/>
                <w:szCs w:val="28"/>
                <w:lang w:val="fr-FR" w:eastAsia="zh-CN" w:bidi="a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281,20€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01</w:t>
            </w: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  <w:t>281,20€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314.173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FCFA</w:t>
            </w:r>
            <w:r>
              <w:rPr>
                <w:rFonts w:hint="default" w:ascii="Trebuchet MS" w:hAnsi="Trebuchet MS" w:eastAsia="SimSun" w:cs="Trebuchet MS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outlineLvl w:val="0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</w:p>
        </w:tc>
        <w:tc>
          <w:tcPr>
            <w:tcW w:w="4185" w:type="dxa"/>
            <w:vAlign w:val="top"/>
          </w:tcPr>
          <w:p>
            <w:pPr>
              <w:widowControl w:val="0"/>
              <w:jc w:val="both"/>
              <w:rPr>
                <w:rFonts w:ascii="Trebuchet MS" w:hAnsi="Trebuchet MS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kern w:val="44"/>
                <w:sz w:val="28"/>
                <w:szCs w:val="28"/>
                <w:vertAlign w:val="baseline"/>
                <w:lang w:val="fr-FR" w:eastAsia="zh-CN"/>
              </w:rPr>
              <w:t xml:space="preserve"> </w:t>
            </w:r>
            <w:r>
              <w:rPr>
                <w:rFonts w:ascii="Trebuchet MS" w:hAnsi="Trebuchet MS"/>
                <w:b/>
                <w:bCs/>
                <w:sz w:val="24"/>
                <w:szCs w:val="24"/>
                <w:u w:val="single"/>
              </w:rPr>
              <w:t>CONDITIONS DE VENTE</w:t>
            </w:r>
          </w:p>
          <w:p>
            <w:pPr>
              <w:pStyle w:val="11"/>
              <w:widowControl w:val="0"/>
              <w:numPr>
                <w:ilvl w:val="0"/>
                <w:numId w:val="1"/>
              </w:num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Délai de livraison :  3 semaines</w:t>
            </w:r>
          </w:p>
          <w:p>
            <w:pPr>
              <w:pStyle w:val="11"/>
              <w:widowControl w:val="0"/>
              <w:numPr>
                <w:ilvl w:val="0"/>
                <w:numId w:val="1"/>
              </w:num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Mode de règlement : virement bancaire sur le compte IPNET EXPERTS N°65 390 200 101 ouvert à ORABANK</w:t>
            </w:r>
          </w:p>
          <w:p>
            <w:pPr>
              <w:widowControl w:val="0"/>
              <w:numPr>
                <w:ilvl w:val="0"/>
                <w:numId w:val="2"/>
              </w:numPr>
              <w:ind w:left="720" w:hanging="360"/>
              <w:contextualSpacing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75 % à la commande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outlineLvl w:val="0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25 % à la livraison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eastAsia="SimSun" w:cs="Trebuchet MS"/>
                <w:b w:val="0"/>
                <w:bCs w:val="0"/>
                <w:kern w:val="0"/>
                <w:sz w:val="28"/>
                <w:szCs w:val="28"/>
                <w:lang w:val="fr-FR" w:eastAsia="zh-CN" w:bidi="ar"/>
              </w:rPr>
            </w:pP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8"/>
                <w:szCs w:val="28"/>
                <w:vertAlign w:val="baseline"/>
                <w:lang w:val="fr-FR"/>
              </w:rPr>
            </w:pP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</w:p>
        </w:tc>
        <w:tc>
          <w:tcPr>
            <w:tcW w:w="1620" w:type="dxa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8"/>
                <w:szCs w:val="28"/>
                <w:vertAlign w:val="baseline"/>
                <w:lang w:val="fr-FR"/>
              </w:rPr>
            </w:pPr>
          </w:p>
        </w:tc>
      </w:tr>
    </w:tbl>
    <w:p/>
    <w:p/>
    <w:p/>
    <w:p/>
    <w:p/>
    <w:tbl>
      <w:tblPr>
        <w:tblStyle w:val="8"/>
        <w:tblpPr w:leftFromText="180" w:rightFromText="180" w:vertAnchor="text" w:horzAnchor="page" w:tblpX="5002" w:tblpY="270"/>
        <w:tblOverlap w:val="never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26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both"/>
              <w:rPr>
                <w:rFonts w:hint="default" w:ascii="Trebuchet MS" w:hAnsi="Trebuchet MS"/>
                <w:b/>
                <w:bCs w:val="0"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/>
                <w:b/>
                <w:bCs w:val="0"/>
                <w:sz w:val="28"/>
                <w:szCs w:val="28"/>
                <w:lang w:val="fr-FR"/>
              </w:rPr>
              <w:t>Prix total</w:t>
            </w:r>
          </w:p>
        </w:tc>
        <w:tc>
          <w:tcPr>
            <w:tcW w:w="2268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Trebuchet MS" w:hAnsi="Trebuchet MS"/>
                <w:b/>
                <w:bCs w:val="0"/>
                <w:i/>
                <w:iCs/>
                <w:sz w:val="28"/>
                <w:szCs w:val="28"/>
              </w:rPr>
            </w:pPr>
            <w:r>
              <w:rPr>
                <w:rFonts w:ascii="Trebuchet MS" w:hAnsi="Trebuchet MS" w:cs="Arial"/>
                <w:b/>
                <w:bCs w:val="0"/>
                <w:sz w:val="28"/>
                <w:szCs w:val="28"/>
              </w:rPr>
              <w:t>TVA (18%)</w:t>
            </w:r>
          </w:p>
        </w:tc>
        <w:tc>
          <w:tcPr>
            <w:tcW w:w="1984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Trebuchet MS" w:hAnsi="Trebuchet MS" w:cs="Arial"/>
                <w:b/>
                <w:bCs w:val="0"/>
                <w:sz w:val="28"/>
                <w:szCs w:val="28"/>
              </w:rPr>
            </w:pPr>
            <w:r>
              <w:rPr>
                <w:rFonts w:ascii="Trebuchet MS" w:hAnsi="Trebuchet MS" w:cs="Arial"/>
                <w:b/>
                <w:bCs w:val="0"/>
                <w:sz w:val="28"/>
                <w:szCs w:val="28"/>
              </w:rPr>
              <w:t xml:space="preserve">TOTAL TTC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rebuchet MS" w:hAnsi="Trebuchet MS"/>
                <w:b/>
                <w:bCs/>
                <w:color w:val="000000"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8.981.201   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rebuchet MS" w:hAnsi="Trebuchet MS"/>
                <w:b/>
                <w:bCs/>
                <w:color w:val="000000"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1.616.616   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rebuchet MS" w:hAnsi="Trebuchet MS"/>
                <w:b/>
                <w:bCs/>
                <w:color w:val="000000"/>
                <w:sz w:val="28"/>
                <w:szCs w:val="28"/>
                <w:lang w:val="fr-FR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10.597.817   </w:t>
            </w:r>
          </w:p>
        </w:tc>
      </w:tr>
    </w:tbl>
    <w:p>
      <w:pPr>
        <w:spacing w:after="120" w:line="259" w:lineRule="auto"/>
        <w:ind w:left="-426"/>
        <w:contextualSpacing/>
        <w:rPr>
          <w:rFonts w:ascii="Trebuchet MS" w:hAnsi="Trebuchet MS" w:cs="Arial"/>
          <w:b/>
        </w:rPr>
      </w:pPr>
    </w:p>
    <w:p/>
    <w:p/>
    <w:p/>
    <w:p/>
    <w:p/>
    <w:p/>
    <w:p>
      <w:pPr>
        <w:spacing w:after="120" w:line="259" w:lineRule="auto"/>
        <w:ind w:left="-426"/>
        <w:contextualSpacing/>
        <w:rPr>
          <w:rFonts w:hint="default" w:ascii="Trebuchet MS" w:hAnsi="Trebuchet MS"/>
          <w:sz w:val="28"/>
          <w:szCs w:val="28"/>
          <w:lang w:val="fr-FR"/>
        </w:rPr>
      </w:pPr>
      <w:r>
        <w:rPr>
          <w:rFonts w:ascii="Trebuchet MS" w:hAnsi="Trebuchet MS"/>
          <w:i/>
          <w:sz w:val="28"/>
          <w:szCs w:val="28"/>
        </w:rPr>
        <w:t>Arrêté la présente facture pro forma à la somme de</w:t>
      </w:r>
      <w:r>
        <w:rPr>
          <w:rFonts w:hint="default" w:ascii="Trebuchet MS" w:hAnsi="Trebuchet MS"/>
          <w:i/>
          <w:sz w:val="28"/>
          <w:szCs w:val="28"/>
          <w:lang w:val="fr-FR"/>
        </w:rPr>
        <w:t xml:space="preserve"> : </w:t>
      </w:r>
      <w:r>
        <w:rPr>
          <w:rFonts w:hint="default" w:ascii="Trebuchet MS" w:hAnsi="Trebuchet MS"/>
          <w:b/>
          <w:bCs/>
          <w:i/>
          <w:sz w:val="28"/>
          <w:szCs w:val="28"/>
          <w:lang w:val="fr-FR"/>
        </w:rPr>
        <w:t xml:space="preserve">dix millions cinq cent quatre vingt dix-sept mille huit cent dix-sept franc cfa. </w:t>
      </w:r>
      <w:r>
        <w:rPr>
          <w:rFonts w:hint="default" w:ascii="Trebuchet MS" w:hAnsi="Trebuchet MS"/>
          <w:i/>
          <w:sz w:val="28"/>
          <w:szCs w:val="28"/>
          <w:lang w:val="fr-FR"/>
        </w:rPr>
        <w:t xml:space="preserve"> </w:t>
      </w:r>
      <w:r>
        <w:rPr>
          <w:rFonts w:ascii="Trebuchet MS" w:hAnsi="Trebuchet MS"/>
          <w:sz w:val="28"/>
          <w:szCs w:val="28"/>
        </w:rPr>
        <w:t> </w:t>
      </w:r>
      <w:r>
        <w:rPr>
          <w:sz w:val="28"/>
          <w:szCs w:val="28"/>
        </w:rPr>
        <w:t xml:space="preserve"> </w:t>
      </w:r>
    </w:p>
    <w:p>
      <w:pPr>
        <w:pStyle w:val="5"/>
        <w:ind w:left="0"/>
        <w:rPr>
          <w:rFonts w:ascii="Trebuchet MS" w:hAnsi="Trebuchet MS" w:cs="Arial"/>
          <w:sz w:val="28"/>
          <w:szCs w:val="28"/>
        </w:rPr>
      </w:pPr>
    </w:p>
    <w:p>
      <w:pPr>
        <w:pStyle w:val="5"/>
        <w:ind w:left="4308" w:leftChars="0" w:firstLine="720" w:firstLineChars="0"/>
        <w:rPr>
          <w:rFonts w:hint="default" w:ascii="Trebuchet MS" w:hAnsi="Trebuchet MS" w:cs="Arial"/>
          <w:b/>
          <w:sz w:val="28"/>
          <w:szCs w:val="28"/>
          <w:lang w:val="fr-FR"/>
        </w:rPr>
      </w:pPr>
      <w:r>
        <w:rPr>
          <w:rFonts w:ascii="Trebuchet MS" w:hAnsi="Trebuchet MS" w:cs="Arial"/>
          <w:b/>
          <w:sz w:val="28"/>
          <w:szCs w:val="28"/>
        </w:rPr>
        <w:t>Lomé, l</w:t>
      </w:r>
      <w:r>
        <w:rPr>
          <w:rFonts w:hint="default" w:ascii="Trebuchet MS" w:hAnsi="Trebuchet MS" w:cs="Arial"/>
          <w:b/>
          <w:sz w:val="28"/>
          <w:szCs w:val="28"/>
          <w:lang w:val="fr-FR"/>
        </w:rPr>
        <w:t>e 04/02/2022</w:t>
      </w:r>
    </w:p>
    <w:p>
      <w:pPr>
        <w:pStyle w:val="5"/>
        <w:ind w:left="4308" w:leftChars="0" w:firstLine="720" w:firstLineChars="0"/>
        <w:rPr>
          <w:rFonts w:hint="default" w:ascii="Trebuchet MS" w:hAnsi="Trebuchet MS" w:cs="Arial"/>
          <w:b/>
          <w:sz w:val="28"/>
          <w:szCs w:val="28"/>
          <w:lang w:val="fr-FR"/>
        </w:rPr>
      </w:pPr>
      <w:r>
        <w:rPr>
          <w:rFonts w:hint="default" w:ascii="Trebuchet MS" w:hAnsi="Trebuchet MS" w:cs="Arial"/>
          <w:b/>
          <w:sz w:val="28"/>
          <w:szCs w:val="28"/>
          <w:lang w:val="fr-FR"/>
        </w:rPr>
        <w:t>Maitre de Projet</w:t>
      </w:r>
    </w:p>
    <w:p>
      <w:pPr>
        <w:pStyle w:val="5"/>
        <w:ind w:left="4956" w:firstLine="708"/>
        <w:rPr>
          <w:rFonts w:ascii="Trebuchet MS" w:hAnsi="Trebuchet MS" w:cs="Arial"/>
          <w:b/>
          <w:sz w:val="28"/>
          <w:szCs w:val="28"/>
        </w:rPr>
      </w:pPr>
    </w:p>
    <w:p>
      <w:pPr>
        <w:pStyle w:val="5"/>
        <w:ind w:left="4956" w:firstLine="708"/>
        <w:rPr>
          <w:rFonts w:ascii="Trebuchet MS" w:hAnsi="Trebuchet MS" w:cs="Arial"/>
          <w:b/>
          <w:sz w:val="28"/>
          <w:szCs w:val="28"/>
        </w:rPr>
      </w:pPr>
    </w:p>
    <w:p>
      <w:pPr>
        <w:pStyle w:val="5"/>
        <w:ind w:left="4956" w:firstLine="708"/>
        <w:rPr>
          <w:rFonts w:ascii="Trebuchet MS" w:hAnsi="Trebuchet MS" w:cs="Arial"/>
          <w:b/>
          <w:sz w:val="28"/>
          <w:szCs w:val="28"/>
        </w:rPr>
      </w:pPr>
    </w:p>
    <w:p>
      <w:pPr>
        <w:pStyle w:val="5"/>
        <w:ind w:left="4956" w:firstLine="708"/>
        <w:rPr>
          <w:rFonts w:ascii="Trebuchet MS" w:hAnsi="Trebuchet MS" w:cs="Arial"/>
          <w:b/>
          <w:sz w:val="28"/>
          <w:szCs w:val="28"/>
        </w:rPr>
      </w:pPr>
    </w:p>
    <w:p>
      <w:pPr>
        <w:ind w:left="4956" w:firstLine="708"/>
        <w:rPr>
          <w:rFonts w:hint="default" w:ascii="Trebuchet MS" w:hAnsi="Trebuchet MS"/>
          <w:b/>
          <w:bCs/>
          <w:sz w:val="28"/>
          <w:szCs w:val="28"/>
          <w:u w:val="single"/>
          <w:lang w:val="en-US"/>
        </w:rPr>
      </w:pPr>
      <w:r>
        <w:rPr>
          <w:rFonts w:hint="default" w:ascii="Trebuchet MS" w:hAnsi="Trebuchet MS"/>
          <w:b/>
          <w:bCs/>
          <w:sz w:val="28"/>
          <w:szCs w:val="28"/>
          <w:u w:val="single"/>
          <w:lang w:val="en-US" w:eastAsia="fr-FR"/>
        </w:rPr>
        <w:t>Jonas. YANKIKA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153"/>
        <w:tab w:val="right" w:pos="8306"/>
        <w:tab w:val="clear" w:pos="4536"/>
        <w:tab w:val="clear" w:pos="9072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tabs>
                              <w:tab w:val="center" w:pos="4153"/>
                              <w:tab w:val="right" w:pos="8306"/>
                              <w:tab w:val="clear" w:pos="4536"/>
                              <w:tab w:val="clear" w:pos="9072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left:0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b66Eh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tb66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tabs>
                        <w:tab w:val="center" w:pos="4153"/>
                        <w:tab w:val="right" w:pos="8306"/>
                        <w:tab w:val="clear" w:pos="4536"/>
                        <w:tab w:val="clear" w:pos="9072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fr-FR"/>
      </w:rPr>
      <w:t xml:space="preserve">                                                                                              </w:t>
    </w:r>
    <w:r>
      <w:rPr>
        <w:rFonts w:hint="default"/>
        <w:lang w:val="fr-FR"/>
      </w:rPr>
      <w:tab/>
    </w:r>
  </w:p>
  <w:p>
    <w:pPr>
      <w:pStyle w:val="6"/>
      <w:tabs>
        <w:tab w:val="center" w:pos="4153"/>
        <w:tab w:val="right" w:pos="8306"/>
        <w:tab w:val="clear" w:pos="4536"/>
        <w:tab w:val="clear" w:pos="9072"/>
      </w:tabs>
      <w:rPr>
        <w:rFonts w:hint="default"/>
        <w:lang w:val="fr-FR"/>
      </w:rPr>
    </w:pPr>
    <w:r>
      <w:rPr>
        <w:rFonts w:hint="default"/>
        <w:lang w:val="fr-FR"/>
      </w:rPr>
      <w:tab/>
    </w:r>
    <w:r>
      <w:rPr>
        <w:rFonts w:hint="default"/>
        <w:lang w:val="fr-FR"/>
      </w:rPr>
      <w:t xml:space="preserve">                                                                               </w:t>
    </w:r>
  </w:p>
  <w:p>
    <w:pPr>
      <w:pStyle w:val="6"/>
      <w:tabs>
        <w:tab w:val="center" w:pos="4153"/>
        <w:tab w:val="right" w:pos="8306"/>
        <w:tab w:val="clear" w:pos="4536"/>
        <w:tab w:val="clear" w:pos="9072"/>
      </w:tabs>
    </w:pPr>
    <w: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5504815</wp:posOffset>
          </wp:positionH>
          <wp:positionV relativeFrom="paragraph">
            <wp:posOffset>106680</wp:posOffset>
          </wp:positionV>
          <wp:extent cx="837565" cy="306705"/>
          <wp:effectExtent l="0" t="0" r="635" b="17145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7565" cy="306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tabs>
        <w:tab w:val="center" w:pos="4153"/>
        <w:tab w:val="right" w:pos="8306"/>
        <w:tab w:val="clear" w:pos="4536"/>
        <w:tab w:val="clear" w:pos="9072"/>
      </w:tabs>
    </w:pPr>
  </w:p>
  <w:p>
    <w:pPr>
      <w:pStyle w:val="6"/>
      <w:tabs>
        <w:tab w:val="center" w:pos="4153"/>
        <w:tab w:val="right" w:pos="8306"/>
        <w:tab w:val="clear" w:pos="4536"/>
        <w:tab w:val="clear" w:pos="9072"/>
      </w:tabs>
      <w:wordWrap w:val="0"/>
      <w:jc w:val="right"/>
      <w:rPr>
        <w:rFonts w:hint="default"/>
        <w:lang w:val="fr-FR"/>
      </w:rPr>
    </w:pPr>
    <w:r>
      <w:rPr>
        <w:rFonts w:hint="default"/>
        <w:lang w:val="fr-FR"/>
      </w:rPr>
      <w:t xml:space="preserve">                                      iP Net Institute of Technology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  <w:p>
    <w:pPr>
      <w:pStyle w:val="7"/>
      <w:jc w:val="right"/>
    </w:pPr>
  </w:p>
  <w:p>
    <w:pPr>
      <w:pStyle w:val="7"/>
      <w:wordWrap w:val="0"/>
      <w:jc w:val="right"/>
      <w:rPr>
        <w:rFonts w:hint="default"/>
        <w:lang w:val="fr-FR"/>
      </w:rPr>
    </w:pPr>
    <w:r>
      <w:rPr>
        <w:rFonts w:hint="default"/>
        <w:lang w:val="fr-FR"/>
      </w:rPr>
      <w:t>Projet Professionnel Etutdiant PPE 301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C74E7"/>
    <w:multiLevelType w:val="multilevel"/>
    <w:tmpl w:val="26EC74E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rebuchet MS" w:hAnsi="Trebuchet MS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093371"/>
    <w:multiLevelType w:val="multilevel"/>
    <w:tmpl w:val="2B093371"/>
    <w:lvl w:ilvl="0" w:tentative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250C2"/>
    <w:rsid w:val="0F9250C2"/>
    <w:rsid w:val="1BE364C4"/>
    <w:rsid w:val="1C5712B8"/>
    <w:rsid w:val="2D7C2514"/>
    <w:rsid w:val="2DFF1F06"/>
    <w:rsid w:val="4F0D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  <w:style w:type="paragraph" w:styleId="5">
    <w:name w:val="Body Text Indent"/>
    <w:basedOn w:val="1"/>
    <w:unhideWhenUsed/>
    <w:qFormat/>
    <w:uiPriority w:val="99"/>
    <w:pPr>
      <w:ind w:left="708"/>
    </w:pPr>
    <w:rPr>
      <w:sz w:val="52"/>
      <w:szCs w:val="52"/>
      <w:lang w:eastAsia="fr-FR"/>
    </w:rPr>
  </w:style>
  <w:style w:type="paragraph" w:styleId="6">
    <w:name w:val="footer"/>
    <w:basedOn w:val="1"/>
    <w:unhideWhenUsed/>
    <w:qFormat/>
    <w:uiPriority w:val="0"/>
    <w:pPr>
      <w:tabs>
        <w:tab w:val="center" w:pos="4536"/>
        <w:tab w:val="right" w:pos="9072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Grille du tableau1"/>
    <w:basedOn w:val="8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2022-07-21T20:03:00Z</dcterms:created>
  <dc:creator>deborakogbe</dc:creator>
  <cp:lastModifiedBy>osama</cp:lastModifiedBy>
  <dcterms:modified xsi:type="dcterms:W3CDTF">2022-08-26T07:35:56Z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1036-11.2.0.11254</vt:lpwstr>
  </property>
  <property fmtid="{D5CDD505-2E9C-101B-9397-08002B2CF9AE}" pid="3" name="ICV">
    <vt:lpwstr>BAD4713BAD2545CDB82B55A5B8097E7B</vt:lpwstr>
  </property>
</Properties>
</file>