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0000FF"/>
        </w:rPr>
        <w:t>JPOPE :Journée Porte Ouverte Projet Etudiant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bookmarkStart w:id="0" w:name="_GoBack"/>
      <w:r>
        <w:pict>
          <v:shape id="rectole0000000000" o:spid="_x0000_s1026" o:spt="75" type="#_x0000_t75" style="height:325.95pt;width:436.3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bookmarkEnd w:id="0"/>
    </w:p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p>
      <w:pPr>
        <w:numPr>
          <w:ilvl w:val="0"/>
          <w:numId w:val="1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  <w:t>LOGO DU PROJET</w:t>
      </w:r>
    </w:p>
    <w:p>
      <w:pPr>
        <w:spacing w:before="0" w:after="18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</w:t>
      </w:r>
      <w:r>
        <w:object>
          <v:shape id="_x0000_i1026" o:spt="75" alt="" type="#_x0000_t75" style="height:139.3pt;width:169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2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  <w:t>TITRE DU PROJET</w:t>
      </w:r>
    </w:p>
    <w:p>
      <w:pPr>
        <w:numPr>
          <w:numId w:val="0"/>
        </w:numPr>
        <w:spacing w:before="0" w:after="180" w:line="264" w:lineRule="auto"/>
        <w:ind w:left="360" w:leftChars="0" w:right="0" w:rightChars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default" w:ascii="Trebuchet MS" w:hAnsi="Trebuchet MS" w:eastAsia="Times New Roman" w:cs="Trebuchet MS"/>
          <w:b w:val="0"/>
          <w:bCs/>
          <w:color w:val="auto"/>
          <w:spacing w:val="0"/>
          <w:position w:val="0"/>
          <w:sz w:val="32"/>
          <w:shd w:val="clear" w:fill="auto"/>
        </w:rPr>
        <w:t>Authentification, autorisation et contrôle d'accès au réseau (NAC/ Network Access Control) de nouvelle génération. Déploiement de Cisco Identity Services Engine (ISE) et de Cisco TrustSec dans un réseau d'entreprise</w:t>
      </w:r>
    </w:p>
    <w:p>
      <w:pPr>
        <w:spacing w:before="0" w:after="180" w:line="264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3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  <w:t>LISTE DES OBJECTIF DU PROJET</w:t>
      </w:r>
    </w:p>
    <w:p>
      <w:pPr>
        <w:numPr>
          <w:ilvl w:val="0"/>
          <w:numId w:val="4"/>
        </w:numPr>
        <w:spacing w:before="0" w:after="36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Restreindre l’accès au réseau aux seuls </w:t>
      </w:r>
      <w:r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  <w:t>appareils autorisés.</w:t>
      </w: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 </w:t>
      </w:r>
    </w:p>
    <w:p>
      <w:pPr>
        <w:numPr>
          <w:ilvl w:val="0"/>
          <w:numId w:val="4"/>
        </w:numPr>
        <w:spacing w:before="0" w:after="36" w:line="266" w:lineRule="auto"/>
        <w:ind w:left="2228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Test avec smartphone </w:t>
      </w:r>
    </w:p>
    <w:p>
      <w:pPr>
        <w:numPr>
          <w:ilvl w:val="0"/>
          <w:numId w:val="4"/>
        </w:numPr>
        <w:spacing w:before="0" w:after="3" w:line="266" w:lineRule="auto"/>
        <w:ind w:left="2228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Test avec laptop  </w:t>
      </w:r>
    </w:p>
    <w:p>
      <w:pPr>
        <w:spacing w:before="0" w:after="51" w:line="259" w:lineRule="auto"/>
        <w:ind w:left="222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5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Refuser l’accès au réseau à tous les ordinateurs qui n’ont pas </w:t>
      </w:r>
      <w:r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  <w:t xml:space="preserve">l’antivirus requis dans l’entreprise. </w:t>
      </w:r>
    </w:p>
    <w:p>
      <w:pPr>
        <w:spacing w:before="0" w:after="51" w:line="259" w:lineRule="auto"/>
        <w:ind w:left="222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6"/>
        </w:numPr>
        <w:spacing w:before="0" w:after="37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Refuser ou autoriser l’accès d’un ordinateur au réseau en fonction de </w:t>
      </w:r>
      <w:r>
        <w:rPr>
          <w:rFonts w:ascii="Arial" w:hAnsi="Arial" w:eastAsia="Arial" w:cs="Arial"/>
          <w:b/>
          <w:color w:val="000000"/>
          <w:spacing w:val="0"/>
          <w:position w:val="0"/>
          <w:sz w:val="28"/>
          <w:shd w:val="clear" w:fill="auto"/>
        </w:rPr>
        <w:t xml:space="preserve">l’identité de l’utilisateur.  </w:t>
      </w:r>
    </w:p>
    <w:p>
      <w:pPr>
        <w:numPr>
          <w:ilvl w:val="0"/>
          <w:numId w:val="6"/>
        </w:numPr>
        <w:spacing w:before="0" w:after="38" w:line="266" w:lineRule="auto"/>
        <w:ind w:left="2228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Test avec smartphone </w:t>
      </w:r>
    </w:p>
    <w:p>
      <w:pPr>
        <w:numPr>
          <w:ilvl w:val="0"/>
          <w:numId w:val="6"/>
        </w:numPr>
        <w:spacing w:before="0" w:after="3" w:line="266" w:lineRule="auto"/>
        <w:ind w:left="2228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Test avec laptop  </w:t>
      </w:r>
    </w:p>
    <w:p>
      <w:pPr>
        <w:spacing w:before="0" w:after="51" w:line="259" w:lineRule="auto"/>
        <w:ind w:left="222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7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Autoriser l’accès au réseau aux seuls ordinateurs avec un système d’exploitation autorisé. </w:t>
      </w:r>
    </w:p>
    <w:p>
      <w:pPr>
        <w:spacing w:before="0" w:after="53" w:line="259" w:lineRule="auto"/>
        <w:ind w:left="150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8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Bloquer l’accès de certains utilisateurs à certaines ressources du réseau. </w:t>
      </w:r>
    </w:p>
    <w:p>
      <w:pPr>
        <w:spacing w:before="0" w:after="53" w:line="259" w:lineRule="auto"/>
        <w:ind w:left="150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9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Analyse des journaux d’évènements d’une période donnée à des fins d’investigations. </w:t>
      </w:r>
    </w:p>
    <w:p>
      <w:pPr>
        <w:spacing w:before="0" w:after="51" w:line="259" w:lineRule="auto"/>
        <w:ind w:left="150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10"/>
        </w:numPr>
        <w:spacing w:before="0" w:after="40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Savoir le type d’équipement qui s’est connecté, l’heure de connexion et de déconnexion. </w:t>
      </w:r>
    </w:p>
    <w:p>
      <w:pPr>
        <w:numPr>
          <w:ilvl w:val="0"/>
          <w:numId w:val="10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Diagnostiquer la machine qui veut se connecter pour détecter des failles de sécurité pour le réseau </w:t>
      </w:r>
    </w:p>
    <w:p>
      <w:pPr>
        <w:spacing w:before="0" w:after="51" w:line="259" w:lineRule="auto"/>
        <w:ind w:left="150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numPr>
          <w:ilvl w:val="0"/>
          <w:numId w:val="11"/>
        </w:numPr>
        <w:spacing w:before="0" w:after="3" w:line="266" w:lineRule="auto"/>
        <w:ind w:left="1493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S’assurer que l’ordinateur a les mises à jour du système d’exploitation (Windows, etc.) requises  </w:t>
      </w:r>
    </w:p>
    <w:p>
      <w:pPr>
        <w:spacing w:before="0" w:after="51" w:line="259" w:lineRule="auto"/>
        <w:ind w:left="1508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 xml:space="preserve"> </w:t>
      </w:r>
    </w:p>
    <w:p>
      <w:pPr>
        <w:spacing w:before="0" w:after="180" w:line="264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8"/>
          <w:shd w:val="clear" w:fill="auto"/>
        </w:rPr>
        <w:t>Permettre à un ordinateur qui n’a pas les exigences définies de se connecter quand même sans affecter le réseau de l’entreprise.</w:t>
      </w:r>
    </w:p>
    <w:p>
      <w:pPr>
        <w:numPr>
          <w:ilvl w:val="0"/>
          <w:numId w:val="12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  <w:t>LES TECHNOLOGIES UTILISEES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Windows Server</w:t>
      </w: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  <w:lang w:val="en-US"/>
        </w:rPr>
        <w:t xml:space="preserve"> 2019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Switch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WLC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ISE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AP (Point Accès)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</w:pPr>
      <w:r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hd w:val="clear" w:fill="auto"/>
        </w:rPr>
        <w:t>Routeur</w:t>
      </w:r>
    </w:p>
    <w:p>
      <w:pPr>
        <w:spacing w:before="0" w:after="180" w:line="264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3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szCs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szCs w:val="32"/>
          <w:u w:val="single"/>
          <w:shd w:val="clear" w:fill="auto"/>
        </w:rPr>
        <w:t>LES CAPTURES DES PARTIES LES PLUS JOLIE DE VOTRE APPLICATION</w:t>
      </w:r>
    </w:p>
    <w:p>
      <w:pPr>
        <w:spacing w:before="0" w:after="180" w:line="264" w:lineRule="auto"/>
        <w:ind w:left="72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14"/>
        </w:numPr>
        <w:spacing w:before="0" w:after="180" w:line="264" w:lineRule="auto"/>
        <w:ind w:left="720" w:right="0" w:hanging="360"/>
        <w:jc w:val="center"/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A6D05"/>
          <w:spacing w:val="0"/>
          <w:position w:val="0"/>
          <w:sz w:val="32"/>
          <w:u w:val="single"/>
          <w:shd w:val="clear" w:fill="auto"/>
        </w:rPr>
        <w:t>LE SLOGAN DE VOTRE PROJET</w:t>
      </w:r>
    </w:p>
    <w:p>
      <w:pPr>
        <w:spacing w:before="0" w:after="180" w:line="264" w:lineRule="auto"/>
        <w:ind w:left="0" w:right="0" w:firstLine="0"/>
        <w:jc w:val="center"/>
        <w:rPr>
          <w:rFonts w:hint="default" w:ascii="Trebuchet MS" w:hAnsi="Trebuchet MS" w:eastAsia="Arial" w:cs="Trebuchet MS"/>
          <w:color w:val="auto"/>
          <w:spacing w:val="0"/>
          <w:position w:val="0"/>
          <w:sz w:val="28"/>
          <w:szCs w:val="28"/>
          <w:shd w:val="clear" w:fill="auto"/>
        </w:rPr>
      </w:pPr>
      <w:r>
        <w:rPr>
          <w:rFonts w:hint="default" w:ascii="Trebuchet MS" w:hAnsi="Trebuchet MS" w:eastAsia="sans-serif" w:cs="Trebuchet MS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Don’t get hacked. Get protected</w:t>
      </w:r>
    </w:p>
    <w:p>
      <w:pPr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Arial Narrow" w:hAnsi="Arial Narrow" w:eastAsia="Arial Narrow" w:cs="Arial Narrow"/>
          <w:color w:val="auto"/>
          <w:spacing w:val="0"/>
          <w:position w:val="0"/>
          <w:sz w:val="28"/>
          <w:shd w:val="clear" w:fill="auto"/>
        </w:rPr>
        <w:t> 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70"/>
        <w:gridCol w:w="40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pict>
                <v:shape id="rectole0000000002" o:spid="_x0000_s1028" o:spt="75" type="#_x0000_t75" style="height:83pt;width:211.55pt;" o:ole="t" filled="f" o:preferrelative="t" coordsize="21600,21600">
                  <v:path/>
                  <v:fill on="f" focussize="0,0"/>
                  <v:stroke/>
                  <v:imagedata r:id="rId9" o:title=""/>
                  <o:lock v:ext="edit"/>
                  <w10:wrap type="none"/>
                  <w10:anchorlock/>
                </v:shape>
                <o:OLEObject Type="Embed" ProgID="StaticMetafile" ShapeID="rectole0000000002" DrawAspect="Content" ObjectID="_1468075727" r:id="rId8">
                  <o:LockedField>false</o:LockedField>
                </o:OLEObject>
              </w:pict>
            </w:r>
          </w:p>
        </w:tc>
        <w:tc>
          <w:tcPr>
            <w:tcW w:w="5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righ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6"/>
                <w:shd w:val="clear" w:fill="auto"/>
              </w:rPr>
              <w:t xml:space="preserve">         </w:t>
            </w:r>
            <w:r>
              <w:pict>
                <v:shape id="rectole0000000003" o:spid="_x0000_s1029" o:spt="75" type="#_x0000_t75" style="height:82pt;width:86.05pt;" o:ole="t" filled="f" o:preferrelative="t" coordsize="21600,21600">
                  <v:path/>
                  <v:fill on="f" focussize="0,0"/>
                  <v:stroke/>
                  <v:imagedata r:id="rId11" o:title=""/>
                  <o:lock v:ext="edit"/>
                  <w10:wrap type="none"/>
                  <w10:anchorlock/>
                </v:shape>
                <o:OLEObject Type="Embed" ProgID="StaticMetafile" ShapeID="rectole0000000003" DrawAspect="Content" ObjectID="_1468075728" r:id="rId10">
                  <o:LockedField>false</o:LockedField>
                </o:OLEObject>
              </w:pic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•"/>
      <w:lvlJc w:val="left"/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•"/>
      <w:lvlJc w:val="left"/>
    </w:lvl>
  </w:abstractNum>
  <w:abstractNum w:abstractNumId="4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5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6">
    <w:nsid w:val="0248C179"/>
    <w:multiLevelType w:val="singleLevel"/>
    <w:tmpl w:val="0248C179"/>
    <w:lvl w:ilvl="0" w:tentative="0">
      <w:start w:val="1"/>
      <w:numFmt w:val="bullet"/>
      <w:lvlText w:val="•"/>
      <w:lvlJc w:val="left"/>
    </w:lvl>
  </w:abstractNum>
  <w:abstractNum w:abstractNumId="7">
    <w:nsid w:val="03D62ECE"/>
    <w:multiLevelType w:val="singleLevel"/>
    <w:tmpl w:val="03D62ECE"/>
    <w:lvl w:ilvl="0" w:tentative="0">
      <w:start w:val="1"/>
      <w:numFmt w:val="bullet"/>
      <w:lvlText w:val="•"/>
      <w:lvlJc w:val="left"/>
    </w:lvl>
  </w:abstractNum>
  <w:abstractNum w:abstractNumId="8">
    <w:nsid w:val="25B654F3"/>
    <w:multiLevelType w:val="singleLevel"/>
    <w:tmpl w:val="25B654F3"/>
    <w:lvl w:ilvl="0" w:tentative="0">
      <w:start w:val="1"/>
      <w:numFmt w:val="bullet"/>
      <w:lvlText w:val="•"/>
      <w:lvlJc w:val="left"/>
    </w:lvl>
  </w:abstractNum>
  <w:abstractNum w:abstractNumId="9">
    <w:nsid w:val="2A8F537B"/>
    <w:multiLevelType w:val="singleLevel"/>
    <w:tmpl w:val="2A8F537B"/>
    <w:lvl w:ilvl="0" w:tentative="0">
      <w:start w:val="1"/>
      <w:numFmt w:val="bullet"/>
      <w:lvlText w:val="•"/>
      <w:lvlJc w:val="left"/>
    </w:lvl>
  </w:abstractNum>
  <w:abstractNum w:abstractNumId="10">
    <w:nsid w:val="4D4DC07F"/>
    <w:multiLevelType w:val="singleLevel"/>
    <w:tmpl w:val="4D4DC07F"/>
    <w:lvl w:ilvl="0" w:tentative="0">
      <w:start w:val="1"/>
      <w:numFmt w:val="bullet"/>
      <w:lvlText w:val="•"/>
      <w:lvlJc w:val="left"/>
    </w:lvl>
  </w:abstractNum>
  <w:abstractNum w:abstractNumId="1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abstractNum w:abstractNumId="12">
    <w:nsid w:val="5A241D34"/>
    <w:multiLevelType w:val="singleLevel"/>
    <w:tmpl w:val="5A241D34"/>
    <w:lvl w:ilvl="0" w:tentative="0">
      <w:start w:val="1"/>
      <w:numFmt w:val="bullet"/>
      <w:lvlText w:val="•"/>
      <w:lvlJc w:val="left"/>
    </w:lvl>
  </w:abstractNum>
  <w:abstractNum w:abstractNumId="13">
    <w:nsid w:val="72183CF9"/>
    <w:multiLevelType w:val="singleLevel"/>
    <w:tmpl w:val="72183CF9"/>
    <w:lvl w:ilvl="0" w:tentative="0">
      <w:start w:val="1"/>
      <w:numFmt w:val="bullet"/>
      <w:lvlText w:val="•"/>
      <w:lvlJc w:val="left"/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560B09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2022-08-10T17:53:36Z</dcterms:created>
  <dc:creator>osama</dc:creator>
  <cp:lastModifiedBy>osama</cp:lastModifiedBy>
  <dcterms:modified xsi:type="dcterms:W3CDTF">2022-08-10T17:59:45Z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1036-11.2.0.11130</vt:lpwstr>
  </property>
  <property fmtid="{D5CDD505-2E9C-101B-9397-08002B2CF9AE}" pid="3" name="ICV">
    <vt:lpwstr>55653FB51229442DB7E76A8B95C2C8E1</vt:lpwstr>
  </property>
</Properties>
</file>