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CDD02" w14:textId="77777777" w:rsidR="00ED7CC1" w:rsidRDefault="00ED7CC1" w:rsidP="00ED7CC1">
      <w:pPr>
        <w:pStyle w:val="MyTable"/>
        <w:jc w:val="center"/>
        <w:rPr>
          <w:rFonts w:ascii="Times New Roman" w:hAnsi="Times New Roman"/>
        </w:rPr>
      </w:pPr>
      <w:r>
        <w:rPr>
          <w:rFonts w:ascii="Times New Roman" w:hAnsi="Times New Roman"/>
        </w:rPr>
        <w:t>GEOTECHNICAL ASSESSMENT OF TERNARY BLENDED MIXTURE FOR STABILIZATION OF CLAY SUB - GRADE</w:t>
      </w:r>
    </w:p>
    <w:p w14:paraId="10476FB8" w14:textId="77777777" w:rsidR="00ED7CC1" w:rsidRDefault="00ED7CC1" w:rsidP="00ED7CC1">
      <w:pPr>
        <w:pStyle w:val="MyTable"/>
        <w:jc w:val="center"/>
        <w:rPr>
          <w:rFonts w:ascii="Times New Roman" w:hAnsi="Times New Roman"/>
        </w:rPr>
      </w:pPr>
    </w:p>
    <w:p w14:paraId="1F959F17" w14:textId="77777777" w:rsidR="00ED7CC1" w:rsidRDefault="00ED7CC1" w:rsidP="00ED7CC1">
      <w:pPr>
        <w:pStyle w:val="Caption"/>
      </w:pPr>
    </w:p>
    <w:p w14:paraId="4A050681" w14:textId="77777777" w:rsidR="00ED7CC1" w:rsidRDefault="00ED7CC1" w:rsidP="00ED7CC1"/>
    <w:p w14:paraId="3DD751D7" w14:textId="77777777" w:rsidR="00ED7CC1" w:rsidRDefault="00ED7CC1" w:rsidP="00ED7CC1">
      <w:pPr>
        <w:tabs>
          <w:tab w:val="left" w:pos="6575"/>
        </w:tabs>
        <w:spacing w:line="360" w:lineRule="auto"/>
        <w:jc w:val="center"/>
        <w:rPr>
          <w:rFonts w:ascii="Times New Roman" w:hAnsi="Times New Roman" w:cs="Times New Roman"/>
          <w:b/>
        </w:rPr>
      </w:pPr>
      <w:r>
        <w:rPr>
          <w:rFonts w:ascii="Times New Roman" w:hAnsi="Times New Roman" w:cs="Times New Roman"/>
          <w:b/>
        </w:rPr>
        <w:t>BY</w:t>
      </w:r>
    </w:p>
    <w:p w14:paraId="086B69D2" w14:textId="77777777" w:rsidR="00ED7CC1" w:rsidRDefault="00ED7CC1" w:rsidP="00ED7CC1">
      <w:pPr>
        <w:tabs>
          <w:tab w:val="left" w:pos="6575"/>
        </w:tabs>
        <w:spacing w:line="360" w:lineRule="auto"/>
        <w:jc w:val="center"/>
        <w:rPr>
          <w:rFonts w:ascii="Times New Roman" w:hAnsi="Times New Roman" w:cs="Times New Roman"/>
          <w:b/>
        </w:rPr>
      </w:pPr>
    </w:p>
    <w:p w14:paraId="1BC7400F" w14:textId="77777777" w:rsidR="00ED7CC1" w:rsidRDefault="00ED7CC1" w:rsidP="00ED7CC1">
      <w:pPr>
        <w:tabs>
          <w:tab w:val="left" w:pos="6555"/>
        </w:tabs>
        <w:spacing w:line="240" w:lineRule="auto"/>
        <w:rPr>
          <w:rFonts w:ascii="Times New Roman" w:hAnsi="Times New Roman" w:cs="Times New Roman"/>
          <w:b/>
        </w:rPr>
      </w:pPr>
      <w:r>
        <w:rPr>
          <w:rFonts w:ascii="Times New Roman" w:hAnsi="Times New Roman" w:cs="Times New Roman"/>
          <w:b/>
        </w:rPr>
        <w:t>IKHARIA ABDUL-HAPHIZ TEMIDAYO</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2005001083</w:t>
      </w:r>
    </w:p>
    <w:p w14:paraId="45F13DB7" w14:textId="77777777" w:rsidR="00ED7CC1" w:rsidRDefault="00ED7CC1" w:rsidP="00ED7CC1">
      <w:pPr>
        <w:tabs>
          <w:tab w:val="left" w:pos="6555"/>
        </w:tabs>
        <w:spacing w:line="240" w:lineRule="auto"/>
        <w:rPr>
          <w:rFonts w:ascii="Times New Roman" w:hAnsi="Times New Roman" w:cs="Times New Roman"/>
          <w:b/>
        </w:rPr>
      </w:pPr>
      <w:r>
        <w:rPr>
          <w:rFonts w:ascii="Times New Roman" w:hAnsi="Times New Roman" w:cs="Times New Roman"/>
          <w:b/>
        </w:rPr>
        <w:t>AKINYEYE TOLULOPE EMMANUEL</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2005001043</w:t>
      </w:r>
    </w:p>
    <w:p w14:paraId="52D96D25" w14:textId="77777777" w:rsidR="00ED7CC1" w:rsidRDefault="00ED7CC1" w:rsidP="00ED7CC1">
      <w:pPr>
        <w:tabs>
          <w:tab w:val="left" w:pos="6555"/>
        </w:tabs>
        <w:spacing w:line="240" w:lineRule="auto"/>
        <w:rPr>
          <w:rFonts w:ascii="Times New Roman" w:hAnsi="Times New Roman" w:cs="Times New Roman"/>
          <w:b/>
        </w:rPr>
      </w:pPr>
      <w:r>
        <w:rPr>
          <w:rFonts w:ascii="Times New Roman" w:hAnsi="Times New Roman" w:cs="Times New Roman"/>
          <w:b/>
        </w:rPr>
        <w:t>OLORUNMOLA JOSHUA OLAMIDE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2005001121</w:t>
      </w:r>
    </w:p>
    <w:p w14:paraId="7A3D1235" w14:textId="77777777" w:rsidR="00ED7CC1" w:rsidRDefault="00ED7CC1" w:rsidP="00ED7CC1">
      <w:pPr>
        <w:tabs>
          <w:tab w:val="left" w:pos="6555"/>
        </w:tabs>
        <w:spacing w:line="240" w:lineRule="auto"/>
        <w:rPr>
          <w:rFonts w:ascii="Times New Roman" w:hAnsi="Times New Roman" w:cs="Times New Roman"/>
          <w:b/>
        </w:rPr>
      </w:pPr>
      <w:r>
        <w:rPr>
          <w:rFonts w:ascii="Times New Roman" w:hAnsi="Times New Roman" w:cs="Times New Roman"/>
          <w:b/>
        </w:rPr>
        <w:t>AKINOKUN DANIEL AKINNIYI</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2005001037</w:t>
      </w:r>
    </w:p>
    <w:p w14:paraId="13F07F6E" w14:textId="77777777" w:rsidR="00ED7CC1" w:rsidRDefault="00ED7CC1" w:rsidP="00ED7CC1">
      <w:pPr>
        <w:tabs>
          <w:tab w:val="left" w:pos="6575"/>
        </w:tabs>
        <w:spacing w:line="360" w:lineRule="auto"/>
        <w:jc w:val="center"/>
        <w:rPr>
          <w:rFonts w:ascii="Times New Roman" w:hAnsi="Times New Roman" w:cs="Times New Roman"/>
          <w:b/>
        </w:rPr>
      </w:pPr>
    </w:p>
    <w:p w14:paraId="0C556253" w14:textId="77777777" w:rsidR="00ED7CC1" w:rsidRDefault="00ED7CC1" w:rsidP="00ED7CC1">
      <w:pPr>
        <w:tabs>
          <w:tab w:val="left" w:pos="6575"/>
        </w:tabs>
        <w:spacing w:line="360" w:lineRule="auto"/>
        <w:jc w:val="center"/>
        <w:rPr>
          <w:rFonts w:ascii="Times New Roman" w:hAnsi="Times New Roman" w:cs="Times New Roman"/>
          <w:b/>
        </w:rPr>
      </w:pPr>
    </w:p>
    <w:p w14:paraId="42A9C8F1" w14:textId="77777777" w:rsidR="00ED7CC1" w:rsidRDefault="00ED7CC1" w:rsidP="00ED7CC1">
      <w:pPr>
        <w:tabs>
          <w:tab w:val="left" w:pos="6575"/>
        </w:tabs>
        <w:spacing w:line="360" w:lineRule="auto"/>
        <w:jc w:val="center"/>
        <w:rPr>
          <w:rFonts w:ascii="Times New Roman" w:hAnsi="Times New Roman" w:cs="Times New Roman"/>
          <w:b/>
        </w:rPr>
      </w:pPr>
    </w:p>
    <w:p w14:paraId="068EA7A3" w14:textId="77777777" w:rsidR="00ED7CC1" w:rsidRDefault="00ED7CC1" w:rsidP="00ED7CC1">
      <w:pPr>
        <w:spacing w:line="360" w:lineRule="auto"/>
        <w:jc w:val="center"/>
        <w:rPr>
          <w:rFonts w:ascii="Times New Roman" w:hAnsi="Times New Roman" w:cs="Times New Roman"/>
          <w:b/>
        </w:rPr>
      </w:pPr>
      <w:r>
        <w:rPr>
          <w:rFonts w:ascii="Times New Roman" w:hAnsi="Times New Roman" w:cs="Times New Roman"/>
          <w:b/>
        </w:rPr>
        <w:t>A PROJECT SUBMITTED TO THE</w:t>
      </w:r>
    </w:p>
    <w:p w14:paraId="29C1C2C7" w14:textId="77777777" w:rsidR="00ED7CC1" w:rsidRDefault="00ED7CC1" w:rsidP="00ED7CC1">
      <w:pPr>
        <w:spacing w:line="360" w:lineRule="auto"/>
        <w:jc w:val="center"/>
        <w:rPr>
          <w:rFonts w:ascii="Times New Roman" w:hAnsi="Times New Roman" w:cs="Times New Roman"/>
          <w:b/>
        </w:rPr>
      </w:pPr>
      <w:r>
        <w:rPr>
          <w:rFonts w:ascii="Times New Roman" w:hAnsi="Times New Roman" w:cs="Times New Roman"/>
          <w:b/>
        </w:rPr>
        <w:t>DEPARTMENT OF CIVIL ENGINEERING,</w:t>
      </w:r>
    </w:p>
    <w:p w14:paraId="095A065E" w14:textId="77777777" w:rsidR="00ED7CC1" w:rsidRDefault="00ED7CC1" w:rsidP="00ED7CC1">
      <w:pPr>
        <w:spacing w:line="360" w:lineRule="auto"/>
        <w:jc w:val="center"/>
        <w:rPr>
          <w:rFonts w:ascii="Times New Roman" w:hAnsi="Times New Roman" w:cs="Times New Roman"/>
          <w:b/>
        </w:rPr>
      </w:pPr>
      <w:r>
        <w:rPr>
          <w:rFonts w:ascii="Times New Roman" w:hAnsi="Times New Roman" w:cs="Times New Roman"/>
          <w:b/>
        </w:rPr>
        <w:t>FACULTY OF ENGINEERING,</w:t>
      </w:r>
    </w:p>
    <w:p w14:paraId="5DB2EEDB" w14:textId="77777777" w:rsidR="00ED7CC1" w:rsidRDefault="00ED7CC1" w:rsidP="00ED7CC1">
      <w:pPr>
        <w:spacing w:line="360" w:lineRule="auto"/>
        <w:jc w:val="center"/>
        <w:rPr>
          <w:rFonts w:ascii="Times New Roman" w:hAnsi="Times New Roman" w:cs="Times New Roman"/>
          <w:b/>
        </w:rPr>
      </w:pPr>
      <w:r>
        <w:rPr>
          <w:rFonts w:ascii="Times New Roman" w:hAnsi="Times New Roman" w:cs="Times New Roman"/>
          <w:b/>
        </w:rPr>
        <w:t>EKITI STATE UNIVERSITY, EKITI STATE, NIGERIA</w:t>
      </w:r>
    </w:p>
    <w:p w14:paraId="348235EE" w14:textId="77777777" w:rsidR="00ED7CC1" w:rsidRDefault="00ED7CC1" w:rsidP="00ED7CC1">
      <w:pPr>
        <w:spacing w:line="360" w:lineRule="auto"/>
        <w:rPr>
          <w:rFonts w:ascii="Times New Roman" w:hAnsi="Times New Roman" w:cs="Times New Roman"/>
          <w:b/>
        </w:rPr>
      </w:pPr>
    </w:p>
    <w:p w14:paraId="025BB44C" w14:textId="77777777" w:rsidR="00ED7CC1" w:rsidRDefault="00ED7CC1" w:rsidP="00ED7CC1">
      <w:pPr>
        <w:spacing w:line="360" w:lineRule="auto"/>
        <w:jc w:val="center"/>
        <w:rPr>
          <w:rFonts w:ascii="Times New Roman" w:hAnsi="Times New Roman" w:cs="Times New Roman"/>
          <w:b/>
        </w:rPr>
      </w:pPr>
      <w:r>
        <w:rPr>
          <w:rFonts w:ascii="Times New Roman" w:hAnsi="Times New Roman" w:cs="Times New Roman"/>
          <w:b/>
        </w:rPr>
        <w:t>IN PARTIAL FULFILMENT OF THE REQUIREMENT FOR THE AWARD OF BACHELOR OF ENGINEERING (B.ENG.) IN CIVIL ENGINEERING.</w:t>
      </w:r>
    </w:p>
    <w:p w14:paraId="13206A01" w14:textId="77777777" w:rsidR="00ED7CC1" w:rsidRDefault="00ED7CC1" w:rsidP="00ED7CC1">
      <w:pPr>
        <w:spacing w:line="360" w:lineRule="auto"/>
        <w:jc w:val="center"/>
        <w:rPr>
          <w:rFonts w:ascii="Times New Roman" w:hAnsi="Times New Roman" w:cs="Times New Roman"/>
          <w:b/>
        </w:rPr>
      </w:pPr>
    </w:p>
    <w:p w14:paraId="5D8F6A27" w14:textId="77777777" w:rsidR="00ED7CC1" w:rsidRDefault="00ED7CC1" w:rsidP="00ED7CC1">
      <w:pPr>
        <w:spacing w:line="360" w:lineRule="auto"/>
        <w:jc w:val="center"/>
        <w:rPr>
          <w:rFonts w:ascii="Times New Roman" w:hAnsi="Times New Roman" w:cs="Times New Roman"/>
          <w:b/>
        </w:rPr>
      </w:pPr>
    </w:p>
    <w:p w14:paraId="61E83714" w14:textId="77777777" w:rsidR="00ED7CC1" w:rsidRDefault="00ED7CC1" w:rsidP="00ED7CC1">
      <w:pPr>
        <w:spacing w:line="360" w:lineRule="auto"/>
        <w:jc w:val="center"/>
        <w:rPr>
          <w:rFonts w:ascii="Times New Roman" w:hAnsi="Times New Roman" w:cs="Times New Roman"/>
          <w:b/>
        </w:rPr>
      </w:pPr>
    </w:p>
    <w:p w14:paraId="2495DD19" w14:textId="77777777" w:rsidR="00ED7CC1" w:rsidRDefault="00ED7CC1" w:rsidP="00ED7CC1">
      <w:pPr>
        <w:spacing w:line="360" w:lineRule="auto"/>
        <w:ind w:left="5760" w:firstLine="720"/>
        <w:jc w:val="center"/>
        <w:rPr>
          <w:rFonts w:ascii="Times New Roman" w:hAnsi="Times New Roman" w:cs="Times New Roman"/>
          <w:b/>
        </w:rPr>
      </w:pPr>
      <w:r>
        <w:rPr>
          <w:rFonts w:ascii="Times New Roman" w:hAnsi="Times New Roman" w:cs="Times New Roman"/>
          <w:b/>
        </w:rPr>
        <w:t>FEBRUARY, 2026.</w:t>
      </w:r>
    </w:p>
    <w:p w14:paraId="244FD1F7" w14:textId="77777777" w:rsidR="00ED7CC1" w:rsidRDefault="00ED7CC1" w:rsidP="00ED7CC1">
      <w:pPr>
        <w:pStyle w:val="Heading1"/>
        <w:jc w:val="center"/>
        <w:rPr>
          <w:sz w:val="24"/>
        </w:rPr>
      </w:pPr>
      <w:bookmarkStart w:id="0" w:name="_Toc84847997"/>
      <w:bookmarkStart w:id="1" w:name="_Toc31695"/>
      <w:bookmarkStart w:id="2" w:name="_Toc153192508"/>
      <w:r>
        <w:rPr>
          <w:sz w:val="24"/>
        </w:rPr>
        <w:lastRenderedPageBreak/>
        <w:t>DECLARATION</w:t>
      </w:r>
    </w:p>
    <w:p w14:paraId="2536A7F4" w14:textId="7D34050B" w:rsidR="00ED7CC1" w:rsidRDefault="00ED7CC1" w:rsidP="00ED7CC1">
      <w:pPr>
        <w:spacing w:line="480" w:lineRule="auto"/>
        <w:jc w:val="both"/>
        <w:rPr>
          <w:rFonts w:ascii="Times New Roman" w:hAnsi="Times New Roman" w:cs="Times New Roman"/>
        </w:rPr>
      </w:pPr>
      <w:r w:rsidRPr="007E1AE2">
        <w:rPr>
          <w:rFonts w:ascii="Times New Roman" w:hAnsi="Times New Roman" w:cs="Times New Roman"/>
        </w:rPr>
        <w:t xml:space="preserve">We hereby declare that this project is an original work prepared and documented by us and has not been presented wholly or partially for the award of a degree elsewhere. All the citations, sources of information are acknowledged by the references incorporated. </w:t>
      </w:r>
    </w:p>
    <w:p w14:paraId="4FB272B4" w14:textId="0BE7390A" w:rsidR="00ED7CC1" w:rsidRDefault="00ED7CC1" w:rsidP="00ED7CC1">
      <w:pPr>
        <w:spacing w:line="480" w:lineRule="auto"/>
        <w:jc w:val="both"/>
        <w:rPr>
          <w:rFonts w:ascii="Times New Roman" w:hAnsi="Times New Roman" w:cs="Times New Roman"/>
        </w:rPr>
      </w:pPr>
    </w:p>
    <w:p w14:paraId="4083D959" w14:textId="1D360553" w:rsidR="00ED7CC1" w:rsidRDefault="00ED7CC1" w:rsidP="00ED7CC1">
      <w:pPr>
        <w:spacing w:line="480" w:lineRule="auto"/>
        <w:jc w:val="both"/>
        <w:rPr>
          <w:rFonts w:ascii="Times New Roman" w:hAnsi="Times New Roman" w:cs="Times New Roman"/>
        </w:rPr>
      </w:pPr>
    </w:p>
    <w:p w14:paraId="3C76FA66" w14:textId="3B70EC34" w:rsidR="00ED7CC1" w:rsidRDefault="00ED7CC1" w:rsidP="00ED7CC1">
      <w:pPr>
        <w:spacing w:line="480" w:lineRule="auto"/>
        <w:jc w:val="both"/>
        <w:rPr>
          <w:rFonts w:ascii="Times New Roman" w:hAnsi="Times New Roman" w:cs="Times New Roman"/>
        </w:rPr>
      </w:pPr>
    </w:p>
    <w:p w14:paraId="762255DD" w14:textId="1E44EA5C" w:rsidR="00ED7CC1" w:rsidRDefault="00ED7CC1" w:rsidP="00ED7CC1">
      <w:pPr>
        <w:spacing w:line="480" w:lineRule="auto"/>
        <w:jc w:val="both"/>
        <w:rPr>
          <w:rFonts w:ascii="Times New Roman" w:hAnsi="Times New Roman" w:cs="Times New Roman"/>
        </w:rPr>
      </w:pPr>
    </w:p>
    <w:p w14:paraId="54DF94A0" w14:textId="2055A9B9" w:rsidR="00ED7CC1" w:rsidRDefault="00ED7CC1" w:rsidP="00ED7CC1">
      <w:pPr>
        <w:spacing w:line="480" w:lineRule="auto"/>
        <w:jc w:val="both"/>
        <w:rPr>
          <w:rFonts w:ascii="Times New Roman" w:hAnsi="Times New Roman" w:cs="Times New Roman"/>
        </w:rPr>
      </w:pPr>
    </w:p>
    <w:p w14:paraId="115CF1C1" w14:textId="35B340E5" w:rsidR="00ED7CC1" w:rsidRDefault="00ED7CC1" w:rsidP="00ED7CC1">
      <w:pPr>
        <w:spacing w:line="480" w:lineRule="auto"/>
        <w:jc w:val="both"/>
        <w:rPr>
          <w:rFonts w:ascii="Times New Roman" w:hAnsi="Times New Roman" w:cs="Times New Roman"/>
        </w:rPr>
      </w:pPr>
    </w:p>
    <w:p w14:paraId="38CD6B7B" w14:textId="3BA122CD" w:rsidR="00ED7CC1" w:rsidRDefault="00ED7CC1" w:rsidP="00ED7CC1">
      <w:pPr>
        <w:spacing w:line="480" w:lineRule="auto"/>
        <w:jc w:val="both"/>
        <w:rPr>
          <w:rFonts w:ascii="Times New Roman" w:hAnsi="Times New Roman" w:cs="Times New Roman"/>
        </w:rPr>
      </w:pPr>
    </w:p>
    <w:p w14:paraId="2FC0F980" w14:textId="193073FA" w:rsidR="00ED7CC1" w:rsidRDefault="00ED7CC1" w:rsidP="00ED7CC1">
      <w:pPr>
        <w:spacing w:line="480" w:lineRule="auto"/>
        <w:jc w:val="both"/>
        <w:rPr>
          <w:rFonts w:ascii="Times New Roman" w:hAnsi="Times New Roman" w:cs="Times New Roman"/>
        </w:rPr>
      </w:pPr>
    </w:p>
    <w:p w14:paraId="72DDF471" w14:textId="47F77CD9" w:rsidR="00ED7CC1" w:rsidRDefault="00ED7CC1" w:rsidP="00ED7CC1">
      <w:pPr>
        <w:spacing w:line="480" w:lineRule="auto"/>
        <w:jc w:val="both"/>
        <w:rPr>
          <w:rFonts w:ascii="Times New Roman" w:hAnsi="Times New Roman" w:cs="Times New Roman"/>
        </w:rPr>
      </w:pPr>
    </w:p>
    <w:p w14:paraId="7C7D7CF3" w14:textId="752F7A99" w:rsidR="00ED7CC1" w:rsidRDefault="00ED7CC1" w:rsidP="00ED7CC1">
      <w:pPr>
        <w:spacing w:line="480" w:lineRule="auto"/>
        <w:jc w:val="both"/>
        <w:rPr>
          <w:rFonts w:ascii="Times New Roman" w:hAnsi="Times New Roman" w:cs="Times New Roman"/>
        </w:rPr>
      </w:pPr>
    </w:p>
    <w:p w14:paraId="397F3765" w14:textId="607CE240" w:rsidR="00ED7CC1" w:rsidRDefault="00ED7CC1" w:rsidP="00ED7CC1">
      <w:pPr>
        <w:spacing w:line="480" w:lineRule="auto"/>
        <w:jc w:val="both"/>
        <w:rPr>
          <w:rFonts w:ascii="Times New Roman" w:hAnsi="Times New Roman" w:cs="Times New Roman"/>
        </w:rPr>
      </w:pPr>
    </w:p>
    <w:p w14:paraId="320092CF" w14:textId="5B0CD5B5" w:rsidR="00ED7CC1" w:rsidRDefault="00ED7CC1" w:rsidP="00ED7CC1">
      <w:pPr>
        <w:spacing w:line="480" w:lineRule="auto"/>
        <w:jc w:val="both"/>
        <w:rPr>
          <w:rFonts w:ascii="Times New Roman" w:hAnsi="Times New Roman" w:cs="Times New Roman"/>
        </w:rPr>
      </w:pPr>
    </w:p>
    <w:p w14:paraId="166F57AC" w14:textId="48832FEF" w:rsidR="00ED7CC1" w:rsidRDefault="00ED7CC1" w:rsidP="00ED7CC1">
      <w:pPr>
        <w:spacing w:line="480" w:lineRule="auto"/>
        <w:jc w:val="both"/>
        <w:rPr>
          <w:rFonts w:ascii="Times New Roman" w:hAnsi="Times New Roman" w:cs="Times New Roman"/>
        </w:rPr>
      </w:pPr>
    </w:p>
    <w:p w14:paraId="6BD2C47B" w14:textId="0FC888AA" w:rsidR="00ED7CC1" w:rsidRDefault="00ED7CC1" w:rsidP="00ED7CC1">
      <w:pPr>
        <w:spacing w:line="480" w:lineRule="auto"/>
        <w:jc w:val="both"/>
        <w:rPr>
          <w:rFonts w:ascii="Times New Roman" w:hAnsi="Times New Roman" w:cs="Times New Roman"/>
        </w:rPr>
      </w:pPr>
    </w:p>
    <w:p w14:paraId="1B2F9D7A" w14:textId="77777777" w:rsidR="00ED7CC1" w:rsidRPr="00D76E93" w:rsidRDefault="00ED7CC1" w:rsidP="00ED7CC1">
      <w:pPr>
        <w:spacing w:line="480" w:lineRule="auto"/>
        <w:jc w:val="both"/>
        <w:rPr>
          <w:rFonts w:ascii="Times New Roman" w:hAnsi="Times New Roman" w:cs="Times New Roman"/>
        </w:rPr>
      </w:pPr>
    </w:p>
    <w:p w14:paraId="5FFD7220" w14:textId="77777777" w:rsidR="00ED7CC1" w:rsidRDefault="00ED7CC1" w:rsidP="00ED7CC1">
      <w:pPr>
        <w:pStyle w:val="Heading1"/>
        <w:jc w:val="center"/>
        <w:rPr>
          <w:sz w:val="24"/>
          <w:szCs w:val="24"/>
        </w:rPr>
      </w:pPr>
      <w:r>
        <w:rPr>
          <w:sz w:val="24"/>
        </w:rPr>
        <w:lastRenderedPageBreak/>
        <w:t>CERTIFICATION</w:t>
      </w:r>
      <w:bookmarkEnd w:id="0"/>
      <w:bookmarkEnd w:id="1"/>
      <w:bookmarkEnd w:id="2"/>
    </w:p>
    <w:p w14:paraId="191029C4" w14:textId="77777777" w:rsidR="00ED7CC1" w:rsidRDefault="00ED7CC1" w:rsidP="00ED7CC1">
      <w:pPr>
        <w:spacing w:line="480" w:lineRule="auto"/>
        <w:jc w:val="both"/>
        <w:rPr>
          <w:rFonts w:ascii="Times New Roman" w:hAnsi="Times New Roman" w:cs="Times New Roman"/>
        </w:rPr>
      </w:pPr>
      <w:r>
        <w:rPr>
          <w:rFonts w:ascii="Times New Roman" w:hAnsi="Times New Roman" w:cs="Times New Roman"/>
        </w:rPr>
        <w:t xml:space="preserve">This is to certify that this project report on </w:t>
      </w:r>
      <w:r>
        <w:rPr>
          <w:rFonts w:ascii="Times New Roman" w:hAnsi="Times New Roman" w:cs="Times New Roman"/>
          <w:b/>
        </w:rPr>
        <w:t>‘</w:t>
      </w:r>
      <w:r w:rsidRPr="005574C9">
        <w:rPr>
          <w:rFonts w:ascii="Times New Roman" w:hAnsi="Times New Roman" w:cs="Times New Roman"/>
          <w:b/>
          <w:bCs/>
        </w:rPr>
        <w:t>GEOTECHNICAL ASSESSMENT OF TE</w:t>
      </w:r>
      <w:r>
        <w:rPr>
          <w:rFonts w:ascii="Times New Roman" w:hAnsi="Times New Roman" w:cs="Times New Roman"/>
          <w:b/>
          <w:bCs/>
        </w:rPr>
        <w:t>R</w:t>
      </w:r>
      <w:r w:rsidRPr="005574C9">
        <w:rPr>
          <w:rFonts w:ascii="Times New Roman" w:hAnsi="Times New Roman" w:cs="Times New Roman"/>
          <w:b/>
          <w:bCs/>
        </w:rPr>
        <w:t xml:space="preserve">NARY BLENDED MIXTURE FOR STABILIZATION OF CLAY SUB </w:t>
      </w:r>
      <w:r>
        <w:rPr>
          <w:rFonts w:ascii="Times New Roman" w:hAnsi="Times New Roman" w:cs="Times New Roman"/>
          <w:b/>
          <w:bCs/>
        </w:rPr>
        <w:t>–</w:t>
      </w:r>
      <w:r w:rsidRPr="005574C9">
        <w:rPr>
          <w:rFonts w:ascii="Times New Roman" w:hAnsi="Times New Roman" w:cs="Times New Roman"/>
          <w:b/>
          <w:bCs/>
        </w:rPr>
        <w:t xml:space="preserve"> GRADE</w:t>
      </w:r>
      <w:r>
        <w:rPr>
          <w:rFonts w:ascii="Times New Roman" w:hAnsi="Times New Roman" w:cs="Times New Roman"/>
          <w:b/>
          <w:bCs/>
        </w:rPr>
        <w:t xml:space="preserve">’ </w:t>
      </w:r>
      <w:r>
        <w:rPr>
          <w:rFonts w:ascii="Times New Roman" w:hAnsi="Times New Roman" w:cs="Times New Roman"/>
        </w:rPr>
        <w:t xml:space="preserve">was prepared and submitted by </w:t>
      </w:r>
      <w:r>
        <w:rPr>
          <w:rFonts w:ascii="Times New Roman" w:hAnsi="Times New Roman" w:cs="Times New Roman"/>
          <w:b/>
        </w:rPr>
        <w:t>IKHARIA ABDUL-HAPHIZ TEMIDAYO</w:t>
      </w:r>
      <w:r>
        <w:rPr>
          <w:rFonts w:ascii="Times New Roman" w:hAnsi="Times New Roman" w:cs="Times New Roman"/>
        </w:rPr>
        <w:t xml:space="preserve">, </w:t>
      </w:r>
      <w:r>
        <w:rPr>
          <w:rFonts w:ascii="Times New Roman" w:hAnsi="Times New Roman" w:cs="Times New Roman"/>
          <w:b/>
        </w:rPr>
        <w:t>OLORUNMOLA JOSHUA OLAMIDE, AKINOKUN DANIEL AKINNIYI and AKINYEYE TOLULOPE EMMANUEL</w:t>
      </w:r>
      <w:r>
        <w:rPr>
          <w:rFonts w:ascii="Times New Roman" w:hAnsi="Times New Roman" w:cs="Times New Roman"/>
        </w:rPr>
        <w:t xml:space="preserve"> to The Department of Civil Engineering Faculty of Engineering, Ekiti State University, Ado-Ekiti. The Project has been read and approved as meeting the requirement of the department for the Bachelor of Engineering (B.Eng.) Degree.</w:t>
      </w:r>
    </w:p>
    <w:p w14:paraId="1C1F0C83" w14:textId="77777777" w:rsidR="00ED7CC1" w:rsidRDefault="00ED7CC1" w:rsidP="00ED7CC1">
      <w:pPr>
        <w:spacing w:line="360" w:lineRule="auto"/>
        <w:jc w:val="both"/>
        <w:rPr>
          <w:rFonts w:ascii="Times New Roman" w:hAnsi="Times New Roman" w:cs="Times New Roman"/>
        </w:rPr>
      </w:pPr>
    </w:p>
    <w:p w14:paraId="6E2FBBED" w14:textId="77777777" w:rsidR="00ED7CC1" w:rsidRDefault="00ED7CC1" w:rsidP="00ED7CC1">
      <w:pPr>
        <w:spacing w:line="360" w:lineRule="auto"/>
        <w:jc w:val="both"/>
        <w:rPr>
          <w:rFonts w:ascii="Times New Roman" w:hAnsi="Times New Roman" w:cs="Times New Roman"/>
        </w:rPr>
      </w:pPr>
      <w:r>
        <w:rPr>
          <w:rFonts w:ascii="Times New Roman" w:hAnsi="Times New Roman" w:cs="Times New Roman"/>
        </w:rPr>
        <w:t>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_________________________</w:t>
      </w:r>
    </w:p>
    <w:p w14:paraId="38497819" w14:textId="77777777" w:rsidR="00ED7CC1" w:rsidRDefault="00ED7CC1" w:rsidP="00ED7CC1">
      <w:pPr>
        <w:spacing w:line="360" w:lineRule="auto"/>
        <w:jc w:val="both"/>
        <w:rPr>
          <w:rFonts w:ascii="Times New Roman" w:hAnsi="Times New Roman" w:cs="Times New Roman"/>
        </w:rPr>
      </w:pPr>
      <w:r>
        <w:rPr>
          <w:rFonts w:ascii="Times New Roman" w:hAnsi="Times New Roman" w:cs="Times New Roman"/>
        </w:rPr>
        <w:t>Engr. B. A. ALO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Date</w:t>
      </w:r>
    </w:p>
    <w:p w14:paraId="75911A71" w14:textId="77777777" w:rsidR="00ED7CC1" w:rsidRDefault="00ED7CC1" w:rsidP="00ED7CC1">
      <w:pPr>
        <w:spacing w:line="360" w:lineRule="auto"/>
        <w:jc w:val="both"/>
        <w:rPr>
          <w:rFonts w:ascii="Times New Roman" w:hAnsi="Times New Roman" w:cs="Times New Roman"/>
        </w:rPr>
      </w:pPr>
      <w:r>
        <w:rPr>
          <w:rFonts w:ascii="Times New Roman" w:hAnsi="Times New Roman" w:cs="Times New Roman"/>
        </w:rPr>
        <w:t>Supervisor</w:t>
      </w:r>
    </w:p>
    <w:p w14:paraId="5AB04634" w14:textId="77777777" w:rsidR="00ED7CC1" w:rsidRDefault="00ED7CC1" w:rsidP="00ED7CC1">
      <w:pPr>
        <w:spacing w:line="360" w:lineRule="auto"/>
        <w:jc w:val="both"/>
        <w:rPr>
          <w:rFonts w:ascii="Times New Roman" w:hAnsi="Times New Roman" w:cs="Times New Roman"/>
        </w:rPr>
      </w:pPr>
    </w:p>
    <w:p w14:paraId="37821B1F" w14:textId="77777777" w:rsidR="00ED7CC1" w:rsidRDefault="00ED7CC1" w:rsidP="00ED7CC1">
      <w:pPr>
        <w:spacing w:line="360" w:lineRule="auto"/>
        <w:jc w:val="both"/>
        <w:rPr>
          <w:rFonts w:ascii="Times New Roman" w:hAnsi="Times New Roman" w:cs="Times New Roman"/>
        </w:rPr>
      </w:pPr>
    </w:p>
    <w:p w14:paraId="15575320" w14:textId="77777777" w:rsidR="00ED7CC1" w:rsidRDefault="00ED7CC1" w:rsidP="00ED7CC1">
      <w:pPr>
        <w:spacing w:line="360" w:lineRule="auto"/>
        <w:jc w:val="both"/>
        <w:rPr>
          <w:rFonts w:ascii="Times New Roman" w:hAnsi="Times New Roman" w:cs="Times New Roman"/>
        </w:rPr>
      </w:pPr>
    </w:p>
    <w:p w14:paraId="521CA474" w14:textId="77777777" w:rsidR="00ED7CC1" w:rsidRDefault="00ED7CC1" w:rsidP="00ED7CC1">
      <w:pPr>
        <w:spacing w:line="360" w:lineRule="auto"/>
        <w:jc w:val="both"/>
        <w:rPr>
          <w:rFonts w:ascii="Times New Roman" w:hAnsi="Times New Roman" w:cs="Times New Roman"/>
        </w:rPr>
      </w:pPr>
      <w:r>
        <w:rPr>
          <w:rFonts w:ascii="Times New Roman" w:hAnsi="Times New Roman" w:cs="Times New Roman"/>
        </w:rPr>
        <w:t>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___________________________</w:t>
      </w:r>
    </w:p>
    <w:p w14:paraId="2FDDC7F7" w14:textId="77777777" w:rsidR="00ED7CC1" w:rsidRDefault="00ED7CC1" w:rsidP="00ED7CC1">
      <w:pPr>
        <w:spacing w:line="360" w:lineRule="auto"/>
        <w:jc w:val="both"/>
        <w:rPr>
          <w:rFonts w:ascii="Times New Roman" w:hAnsi="Times New Roman" w:cs="Times New Roman"/>
        </w:rPr>
      </w:pPr>
      <w:r>
        <w:rPr>
          <w:rFonts w:ascii="Times New Roman" w:hAnsi="Times New Roman" w:cs="Times New Roman"/>
        </w:rPr>
        <w:t>Prof. O. O. Aluko</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Date</w:t>
      </w:r>
    </w:p>
    <w:p w14:paraId="3132F73B" w14:textId="0CB9223F" w:rsidR="00ED7CC1" w:rsidRDefault="00ED7CC1" w:rsidP="00ED7CC1">
      <w:pPr>
        <w:spacing w:line="360" w:lineRule="auto"/>
        <w:jc w:val="both"/>
        <w:rPr>
          <w:rFonts w:ascii="Times New Roman" w:hAnsi="Times New Roman" w:cs="Times New Roman"/>
        </w:rPr>
      </w:pPr>
      <w:r>
        <w:rPr>
          <w:rFonts w:ascii="Times New Roman" w:hAnsi="Times New Roman" w:cs="Times New Roman"/>
        </w:rPr>
        <w:t>Head of Department</w:t>
      </w:r>
      <w:bookmarkStart w:id="3" w:name="_Toc28992"/>
      <w:bookmarkStart w:id="4" w:name="_Toc153192510"/>
      <w:bookmarkStart w:id="5" w:name="_Toc84847999"/>
    </w:p>
    <w:p w14:paraId="356384F5" w14:textId="37CFEC19" w:rsidR="00ED7CC1" w:rsidRDefault="00ED7CC1" w:rsidP="00ED7CC1">
      <w:pPr>
        <w:spacing w:line="360" w:lineRule="auto"/>
        <w:jc w:val="both"/>
        <w:rPr>
          <w:rFonts w:ascii="Times New Roman" w:hAnsi="Times New Roman" w:cs="Times New Roman"/>
        </w:rPr>
      </w:pPr>
    </w:p>
    <w:p w14:paraId="3EA13CDF" w14:textId="057FB320" w:rsidR="00ED7CC1" w:rsidRDefault="00ED7CC1" w:rsidP="00ED7CC1">
      <w:pPr>
        <w:spacing w:line="360" w:lineRule="auto"/>
        <w:jc w:val="both"/>
        <w:rPr>
          <w:rFonts w:ascii="Times New Roman" w:hAnsi="Times New Roman" w:cs="Times New Roman"/>
        </w:rPr>
      </w:pPr>
    </w:p>
    <w:p w14:paraId="0F0789ED" w14:textId="77777777" w:rsidR="00ED7CC1" w:rsidRPr="00ED7CC1" w:rsidRDefault="00ED7CC1" w:rsidP="00ED7CC1">
      <w:pPr>
        <w:spacing w:line="360" w:lineRule="auto"/>
        <w:jc w:val="both"/>
        <w:rPr>
          <w:rFonts w:ascii="Times New Roman" w:hAnsi="Times New Roman" w:cs="Times New Roman"/>
        </w:rPr>
      </w:pPr>
    </w:p>
    <w:p w14:paraId="0B436B3A" w14:textId="77777777" w:rsidR="00ED7CC1" w:rsidRDefault="00ED7CC1" w:rsidP="00ED7CC1">
      <w:pPr>
        <w:pStyle w:val="Heading1"/>
        <w:jc w:val="center"/>
        <w:rPr>
          <w:sz w:val="24"/>
        </w:rPr>
      </w:pPr>
      <w:r>
        <w:rPr>
          <w:sz w:val="24"/>
        </w:rPr>
        <w:lastRenderedPageBreak/>
        <w:t>DEDICATION</w:t>
      </w:r>
      <w:bookmarkEnd w:id="3"/>
      <w:bookmarkEnd w:id="4"/>
      <w:bookmarkEnd w:id="5"/>
    </w:p>
    <w:p w14:paraId="34754CEA" w14:textId="77777777" w:rsidR="00ED7CC1" w:rsidRDefault="00ED7CC1" w:rsidP="00ED7CC1">
      <w:pPr>
        <w:spacing w:line="480" w:lineRule="auto"/>
        <w:jc w:val="both"/>
        <w:rPr>
          <w:rFonts w:ascii="Times New Roman" w:hAnsi="Times New Roman" w:cs="Times New Roman"/>
        </w:rPr>
      </w:pPr>
      <w:r>
        <w:rPr>
          <w:rFonts w:ascii="Times New Roman" w:hAnsi="Times New Roman" w:cs="Times New Roman"/>
        </w:rPr>
        <w:t xml:space="preserve">This project is dedicated to God Almighty who has given me the privilege to be a part of this, and also for His grace and favor during my study. He alone deserves the praise, right from the beginning till this moment even until the completion of this course, I give Him glory for His mercies. </w:t>
      </w:r>
    </w:p>
    <w:p w14:paraId="1314735E" w14:textId="77777777" w:rsidR="00ED7CC1" w:rsidRDefault="00ED7CC1" w:rsidP="00ED7CC1">
      <w:pPr>
        <w:spacing w:line="480" w:lineRule="auto"/>
        <w:jc w:val="both"/>
        <w:rPr>
          <w:rFonts w:ascii="Times New Roman" w:hAnsi="Times New Roman" w:cs="Times New Roman"/>
        </w:rPr>
      </w:pPr>
    </w:p>
    <w:p w14:paraId="129AA622" w14:textId="77777777" w:rsidR="00ED7CC1" w:rsidRDefault="00ED7CC1" w:rsidP="00ED7CC1">
      <w:pPr>
        <w:spacing w:line="480" w:lineRule="auto"/>
        <w:jc w:val="both"/>
        <w:rPr>
          <w:rFonts w:ascii="Times New Roman" w:hAnsi="Times New Roman" w:cs="Times New Roman"/>
        </w:rPr>
      </w:pPr>
    </w:p>
    <w:p w14:paraId="51E416AE" w14:textId="77777777" w:rsidR="00ED7CC1" w:rsidRDefault="00ED7CC1" w:rsidP="00ED7CC1">
      <w:pPr>
        <w:spacing w:line="480" w:lineRule="auto"/>
        <w:jc w:val="both"/>
        <w:rPr>
          <w:rFonts w:ascii="Times New Roman" w:hAnsi="Times New Roman" w:cs="Times New Roman"/>
        </w:rPr>
      </w:pPr>
    </w:p>
    <w:p w14:paraId="3646F11F" w14:textId="77777777" w:rsidR="00ED7CC1" w:rsidRDefault="00ED7CC1" w:rsidP="00ED7CC1">
      <w:pPr>
        <w:spacing w:line="480" w:lineRule="auto"/>
        <w:jc w:val="both"/>
        <w:rPr>
          <w:rFonts w:ascii="Times New Roman" w:hAnsi="Times New Roman" w:cs="Times New Roman"/>
        </w:rPr>
      </w:pPr>
    </w:p>
    <w:p w14:paraId="5A9CF8EB" w14:textId="77777777" w:rsidR="00ED7CC1" w:rsidRDefault="00ED7CC1" w:rsidP="00ED7CC1">
      <w:pPr>
        <w:spacing w:line="480" w:lineRule="auto"/>
        <w:jc w:val="both"/>
        <w:rPr>
          <w:rFonts w:ascii="Times New Roman" w:hAnsi="Times New Roman" w:cs="Times New Roman"/>
        </w:rPr>
      </w:pPr>
    </w:p>
    <w:p w14:paraId="53063439" w14:textId="77777777" w:rsidR="00ED7CC1" w:rsidRDefault="00ED7CC1" w:rsidP="00ED7CC1">
      <w:pPr>
        <w:spacing w:line="480" w:lineRule="auto"/>
        <w:jc w:val="both"/>
        <w:rPr>
          <w:rFonts w:ascii="Times New Roman" w:hAnsi="Times New Roman" w:cs="Times New Roman"/>
        </w:rPr>
      </w:pPr>
    </w:p>
    <w:p w14:paraId="300E5B48" w14:textId="77777777" w:rsidR="00ED7CC1" w:rsidRDefault="00ED7CC1" w:rsidP="00ED7CC1">
      <w:pPr>
        <w:spacing w:line="480" w:lineRule="auto"/>
        <w:jc w:val="both"/>
        <w:rPr>
          <w:rFonts w:ascii="Times New Roman" w:hAnsi="Times New Roman" w:cs="Times New Roman"/>
        </w:rPr>
      </w:pPr>
    </w:p>
    <w:p w14:paraId="31D09433" w14:textId="77777777" w:rsidR="00ED7CC1" w:rsidRDefault="00ED7CC1" w:rsidP="00ED7CC1">
      <w:pPr>
        <w:spacing w:line="480" w:lineRule="auto"/>
        <w:jc w:val="both"/>
        <w:rPr>
          <w:rFonts w:ascii="Times New Roman" w:hAnsi="Times New Roman" w:cs="Times New Roman"/>
        </w:rPr>
      </w:pPr>
    </w:p>
    <w:p w14:paraId="5C48093F" w14:textId="2F42FE86" w:rsidR="00ED7CC1" w:rsidRDefault="00ED7CC1" w:rsidP="00ED7CC1">
      <w:pPr>
        <w:pStyle w:val="Heading1"/>
        <w:jc w:val="center"/>
        <w:rPr>
          <w:sz w:val="24"/>
        </w:rPr>
      </w:pPr>
      <w:bookmarkStart w:id="6" w:name="_Toc84848000"/>
      <w:bookmarkStart w:id="7" w:name="_Toc153192511"/>
      <w:bookmarkStart w:id="8" w:name="_Toc23546"/>
    </w:p>
    <w:p w14:paraId="382B21B6" w14:textId="69B92472" w:rsidR="00ED7CC1" w:rsidRDefault="00ED7CC1" w:rsidP="00ED7CC1"/>
    <w:p w14:paraId="7EB827BD" w14:textId="79D9874D" w:rsidR="00ED7CC1" w:rsidRDefault="00ED7CC1" w:rsidP="00ED7CC1"/>
    <w:p w14:paraId="292888BD" w14:textId="13128691" w:rsidR="00ED7CC1" w:rsidRDefault="00ED7CC1" w:rsidP="00ED7CC1"/>
    <w:p w14:paraId="48C11C3A" w14:textId="3364B5B6" w:rsidR="00ED7CC1" w:rsidRDefault="00ED7CC1" w:rsidP="00ED7CC1"/>
    <w:p w14:paraId="399BDC63" w14:textId="2B629091" w:rsidR="00ED7CC1" w:rsidRDefault="00ED7CC1" w:rsidP="00ED7CC1"/>
    <w:p w14:paraId="7F50D2E7" w14:textId="77777777" w:rsidR="00ED7CC1" w:rsidRPr="00ED7CC1" w:rsidRDefault="00ED7CC1" w:rsidP="00ED7CC1"/>
    <w:p w14:paraId="1451DBAD" w14:textId="77777777" w:rsidR="00ED7CC1" w:rsidRPr="00ED7CC1" w:rsidRDefault="00ED7CC1" w:rsidP="00ED7CC1"/>
    <w:p w14:paraId="5297AC46" w14:textId="77777777" w:rsidR="00ED7CC1" w:rsidRDefault="00ED7CC1" w:rsidP="00ED7CC1">
      <w:pPr>
        <w:pStyle w:val="Heading1"/>
        <w:jc w:val="center"/>
        <w:rPr>
          <w:sz w:val="24"/>
          <w:szCs w:val="24"/>
        </w:rPr>
      </w:pPr>
      <w:r>
        <w:rPr>
          <w:sz w:val="24"/>
        </w:rPr>
        <w:lastRenderedPageBreak/>
        <w:t>ACKNOWLEDGEMENT</w:t>
      </w:r>
      <w:bookmarkEnd w:id="6"/>
      <w:bookmarkEnd w:id="7"/>
      <w:bookmarkEnd w:id="8"/>
    </w:p>
    <w:p w14:paraId="1FB8D2F9" w14:textId="77777777" w:rsidR="00ED7CC1" w:rsidRDefault="00ED7CC1" w:rsidP="00ED7CC1">
      <w:pPr>
        <w:spacing w:line="480" w:lineRule="auto"/>
        <w:jc w:val="both"/>
        <w:rPr>
          <w:rFonts w:ascii="Times New Roman" w:hAnsi="Times New Roman" w:cs="Times New Roman"/>
        </w:rPr>
      </w:pPr>
      <w:r>
        <w:rPr>
          <w:rFonts w:ascii="Times New Roman" w:hAnsi="Times New Roman" w:cs="Times New Roman"/>
        </w:rPr>
        <w:t xml:space="preserve">I thank the Almighty God for His mercies which endured forever over my life and how His love has been holding me through. Also, for the strength which He has given me to complete this program at Ekiti State University. </w:t>
      </w:r>
    </w:p>
    <w:p w14:paraId="10825042" w14:textId="77777777" w:rsidR="00ED7CC1" w:rsidRDefault="00ED7CC1" w:rsidP="00ED7CC1">
      <w:pPr>
        <w:spacing w:line="480" w:lineRule="auto"/>
        <w:jc w:val="both"/>
        <w:rPr>
          <w:rFonts w:ascii="Times New Roman" w:hAnsi="Times New Roman" w:cs="Times New Roman"/>
        </w:rPr>
      </w:pPr>
      <w:r>
        <w:rPr>
          <w:rFonts w:ascii="Times New Roman" w:hAnsi="Times New Roman" w:cs="Times New Roman"/>
        </w:rPr>
        <w:t xml:space="preserve">My profound gratitude goes to my supervisor Engr. B. A. ALO for his love and concern as a teacher and mentor. This work could not have been complete without his support, tolerance, efforts, and understanding in going through my manuscripts and naming necessary corrections, helping to ensure this project became the best it could be. I am very grateful sir. </w:t>
      </w:r>
    </w:p>
    <w:p w14:paraId="724DB77C" w14:textId="77777777" w:rsidR="00ED7CC1" w:rsidRDefault="00ED7CC1" w:rsidP="00ED7CC1">
      <w:pPr>
        <w:spacing w:line="480" w:lineRule="auto"/>
        <w:jc w:val="both"/>
        <w:rPr>
          <w:rFonts w:ascii="Times New Roman" w:hAnsi="Times New Roman" w:cs="Times New Roman"/>
        </w:rPr>
      </w:pPr>
      <w:r>
        <w:rPr>
          <w:rFonts w:ascii="Times New Roman" w:hAnsi="Times New Roman" w:cs="Times New Roman"/>
        </w:rPr>
        <w:t xml:space="preserve">My appreciation goes to all my lecturers in the Civil Department, and laboratory attendance who have also contributed to this project, especially my project supervisor, Engr. B. A. ALO. I will eternally be grateful for good deeds sir. </w:t>
      </w:r>
    </w:p>
    <w:p w14:paraId="2A850323" w14:textId="77777777" w:rsidR="00ED7CC1" w:rsidRDefault="00ED7CC1" w:rsidP="00ED7CC1">
      <w:pPr>
        <w:jc w:val="center"/>
        <w:rPr>
          <w:rFonts w:ascii="Times New Roman" w:hAnsi="Times New Roman" w:cs="Times New Roman"/>
          <w:b/>
          <w:bCs/>
        </w:rPr>
      </w:pPr>
    </w:p>
    <w:p w14:paraId="4BD62F8E" w14:textId="77777777" w:rsidR="00ED7CC1" w:rsidRDefault="00ED7CC1" w:rsidP="00ED7CC1">
      <w:pPr>
        <w:jc w:val="center"/>
        <w:rPr>
          <w:rFonts w:ascii="Times New Roman" w:hAnsi="Times New Roman" w:cs="Times New Roman"/>
          <w:b/>
          <w:bCs/>
        </w:rPr>
      </w:pPr>
    </w:p>
    <w:p w14:paraId="72EB2C41" w14:textId="77777777" w:rsidR="00ED7CC1" w:rsidRDefault="00ED7CC1" w:rsidP="00ED7CC1">
      <w:pPr>
        <w:jc w:val="center"/>
        <w:rPr>
          <w:rFonts w:ascii="Times New Roman" w:hAnsi="Times New Roman" w:cs="Times New Roman"/>
          <w:b/>
          <w:bCs/>
        </w:rPr>
      </w:pPr>
    </w:p>
    <w:p w14:paraId="430DB95E" w14:textId="77777777" w:rsidR="00ED7CC1" w:rsidRDefault="00ED7CC1" w:rsidP="00ED7CC1">
      <w:pPr>
        <w:jc w:val="center"/>
        <w:rPr>
          <w:rFonts w:ascii="Times New Roman" w:hAnsi="Times New Roman" w:cs="Times New Roman"/>
          <w:b/>
          <w:bCs/>
        </w:rPr>
      </w:pPr>
    </w:p>
    <w:p w14:paraId="008D1974" w14:textId="77777777" w:rsidR="00ED7CC1" w:rsidRDefault="00ED7CC1" w:rsidP="00ED7CC1">
      <w:pPr>
        <w:jc w:val="center"/>
        <w:rPr>
          <w:rFonts w:ascii="Times New Roman" w:hAnsi="Times New Roman" w:cs="Times New Roman"/>
          <w:b/>
          <w:bCs/>
        </w:rPr>
      </w:pPr>
    </w:p>
    <w:p w14:paraId="40162380" w14:textId="77777777" w:rsidR="00ED7CC1" w:rsidRDefault="00ED7CC1" w:rsidP="00ED7CC1">
      <w:pPr>
        <w:jc w:val="center"/>
        <w:rPr>
          <w:rFonts w:ascii="Times New Roman" w:hAnsi="Times New Roman" w:cs="Times New Roman"/>
          <w:b/>
          <w:bCs/>
        </w:rPr>
      </w:pPr>
    </w:p>
    <w:p w14:paraId="2C5CAD5C" w14:textId="77777777" w:rsidR="00ED7CC1" w:rsidRDefault="00ED7CC1" w:rsidP="00ED7CC1">
      <w:pPr>
        <w:jc w:val="center"/>
        <w:rPr>
          <w:rFonts w:ascii="Times New Roman" w:hAnsi="Times New Roman" w:cs="Times New Roman"/>
          <w:b/>
          <w:bCs/>
        </w:rPr>
      </w:pPr>
    </w:p>
    <w:p w14:paraId="7A7368C7" w14:textId="77777777" w:rsidR="00ED7CC1" w:rsidRDefault="00ED7CC1" w:rsidP="00ED7CC1">
      <w:pPr>
        <w:jc w:val="center"/>
        <w:rPr>
          <w:rFonts w:ascii="Times New Roman" w:hAnsi="Times New Roman" w:cs="Times New Roman"/>
          <w:b/>
          <w:bCs/>
        </w:rPr>
      </w:pPr>
    </w:p>
    <w:p w14:paraId="388789A3" w14:textId="77777777" w:rsidR="00ED7CC1" w:rsidRDefault="00ED7CC1" w:rsidP="00ED7CC1">
      <w:pPr>
        <w:jc w:val="center"/>
        <w:rPr>
          <w:rFonts w:ascii="Times New Roman" w:hAnsi="Times New Roman" w:cs="Times New Roman"/>
          <w:b/>
          <w:bCs/>
        </w:rPr>
      </w:pPr>
    </w:p>
    <w:p w14:paraId="42B8090F" w14:textId="77777777" w:rsidR="00ED7CC1" w:rsidRDefault="00ED7CC1" w:rsidP="00ED7CC1">
      <w:pPr>
        <w:jc w:val="center"/>
        <w:rPr>
          <w:rFonts w:ascii="Times New Roman" w:hAnsi="Times New Roman" w:cs="Times New Roman"/>
          <w:b/>
          <w:bCs/>
        </w:rPr>
      </w:pPr>
    </w:p>
    <w:p w14:paraId="29404BEF" w14:textId="77777777" w:rsidR="00ED7CC1" w:rsidRDefault="00ED7CC1" w:rsidP="00ED7CC1">
      <w:pPr>
        <w:jc w:val="center"/>
        <w:rPr>
          <w:rFonts w:ascii="Times New Roman" w:hAnsi="Times New Roman" w:cs="Times New Roman"/>
          <w:b/>
          <w:bCs/>
        </w:rPr>
      </w:pPr>
    </w:p>
    <w:p w14:paraId="22ADCE3E" w14:textId="5AB7EC04" w:rsidR="00ED7CC1" w:rsidRDefault="00ED7CC1" w:rsidP="00ED7CC1">
      <w:pPr>
        <w:jc w:val="center"/>
        <w:rPr>
          <w:rFonts w:ascii="Times New Roman" w:hAnsi="Times New Roman" w:cs="Times New Roman"/>
          <w:b/>
          <w:bCs/>
        </w:rPr>
      </w:pPr>
    </w:p>
    <w:p w14:paraId="5CE63848" w14:textId="070A1267" w:rsidR="00ED7CC1" w:rsidRDefault="00ED7CC1" w:rsidP="00ED7CC1">
      <w:pPr>
        <w:jc w:val="center"/>
        <w:rPr>
          <w:rFonts w:ascii="Times New Roman" w:hAnsi="Times New Roman" w:cs="Times New Roman"/>
          <w:b/>
          <w:bCs/>
        </w:rPr>
      </w:pPr>
    </w:p>
    <w:p w14:paraId="2870B0A4" w14:textId="06355867" w:rsidR="00ED7CC1" w:rsidRDefault="00ED7CC1" w:rsidP="00ED7CC1">
      <w:pPr>
        <w:jc w:val="center"/>
        <w:rPr>
          <w:rFonts w:ascii="Times New Roman" w:hAnsi="Times New Roman" w:cs="Times New Roman"/>
          <w:b/>
          <w:bCs/>
        </w:rPr>
      </w:pPr>
    </w:p>
    <w:p w14:paraId="478D0C35" w14:textId="77777777" w:rsidR="00ED7CC1" w:rsidRDefault="00ED7CC1" w:rsidP="00ED7CC1">
      <w:pPr>
        <w:jc w:val="center"/>
        <w:rPr>
          <w:rFonts w:ascii="Times New Roman" w:hAnsi="Times New Roman" w:cs="Times New Roman"/>
          <w:b/>
          <w:bCs/>
        </w:rPr>
      </w:pPr>
    </w:p>
    <w:p w14:paraId="00CDDFC4" w14:textId="77777777" w:rsidR="00ED7CC1" w:rsidRDefault="00ED7CC1" w:rsidP="00ED7CC1">
      <w:pPr>
        <w:jc w:val="center"/>
        <w:rPr>
          <w:rFonts w:ascii="Times New Roman" w:hAnsi="Times New Roman" w:cs="Times New Roman"/>
          <w:b/>
          <w:bCs/>
        </w:rPr>
      </w:pPr>
    </w:p>
    <w:p w14:paraId="750E215D" w14:textId="77777777" w:rsidR="00ED7CC1" w:rsidRPr="00F93525" w:rsidRDefault="00ED7CC1" w:rsidP="00ED7CC1">
      <w:pPr>
        <w:jc w:val="center"/>
        <w:rPr>
          <w:rFonts w:ascii="Times New Roman" w:hAnsi="Times New Roman" w:cs="Times New Roman"/>
          <w:b/>
          <w:bCs/>
        </w:rPr>
      </w:pPr>
      <w:r w:rsidRPr="00F93525">
        <w:rPr>
          <w:rFonts w:ascii="Times New Roman" w:hAnsi="Times New Roman" w:cs="Times New Roman"/>
          <w:b/>
          <w:bCs/>
        </w:rPr>
        <w:lastRenderedPageBreak/>
        <w:t>ABSTRACT</w:t>
      </w:r>
    </w:p>
    <w:p w14:paraId="3A22F1B6" w14:textId="77777777" w:rsidR="00ED7CC1" w:rsidRDefault="00ED7CC1" w:rsidP="00ED7CC1">
      <w:pPr>
        <w:spacing w:before="100" w:beforeAutospacing="1" w:after="100" w:afterAutospacing="1" w:line="360" w:lineRule="auto"/>
        <w:jc w:val="both"/>
        <w:rPr>
          <w:rFonts w:ascii="Times New Roman" w:eastAsia="Times New Roman" w:hAnsi="Times New Roman" w:cs="Times New Roman"/>
        </w:rPr>
      </w:pPr>
      <w:bookmarkStart w:id="9" w:name="_Hlk221100132"/>
      <w:r w:rsidRPr="004F6784">
        <w:rPr>
          <w:rFonts w:ascii="Times New Roman" w:eastAsia="Times New Roman" w:hAnsi="Times New Roman" w:cs="Times New Roman"/>
        </w:rPr>
        <w:t xml:space="preserve">Laboratory tests were conducted on both untreated and stabilized soil samples in accordance with relevant British Standards. The experimental program included grain size distribution, Atterberg limits, compaction characteristics, unconfined compressive strength (UCS), California Bearing Ratio (CBR). </w:t>
      </w:r>
      <w:r>
        <w:rPr>
          <w:rFonts w:ascii="Times New Roman" w:eastAsia="Times New Roman" w:hAnsi="Times New Roman" w:cs="Times New Roman"/>
        </w:rPr>
        <w:t xml:space="preserve">A total of 12 </w:t>
      </w:r>
      <w:r w:rsidRPr="004F6784">
        <w:rPr>
          <w:rFonts w:ascii="Times New Roman" w:eastAsia="Times New Roman" w:hAnsi="Times New Roman" w:cs="Times New Roman"/>
        </w:rPr>
        <w:t>mix proportions were considered to determine the optimum combination that would provide the best overall performance. The results revealed that the inclusion of lime, CCR, and PWG significantly improved the index and strength properties of the soil.</w:t>
      </w:r>
      <w:bookmarkEnd w:id="9"/>
      <w:r w:rsidRPr="004F6784">
        <w:rPr>
          <w:rFonts w:ascii="Times New Roman" w:eastAsia="Times New Roman" w:hAnsi="Times New Roman" w:cs="Times New Roman"/>
        </w:rPr>
        <w:t xml:space="preserve"> A progressive</w:t>
      </w:r>
      <w:r>
        <w:rPr>
          <w:rFonts w:ascii="Times New Roman" w:eastAsia="Times New Roman" w:hAnsi="Times New Roman" w:cs="Times New Roman"/>
        </w:rPr>
        <w:t xml:space="preserve"> increase </w:t>
      </w:r>
      <w:r w:rsidRPr="004F6784">
        <w:rPr>
          <w:rFonts w:ascii="Times New Roman" w:eastAsia="Times New Roman" w:hAnsi="Times New Roman" w:cs="Times New Roman"/>
        </w:rPr>
        <w:t>in liquid limit</w:t>
      </w:r>
      <w:r>
        <w:rPr>
          <w:rFonts w:ascii="Times New Roman" w:eastAsia="Times New Roman" w:hAnsi="Times New Roman" w:cs="Times New Roman"/>
        </w:rPr>
        <w:t xml:space="preserve">, plastic limit and a reduction in plastic index for mixes L6 and L6-C2-P1 recording 10.91% and 23.47% respectively below that of the natural soil (25.32%) </w:t>
      </w:r>
      <w:r w:rsidRPr="004F6784">
        <w:rPr>
          <w:rFonts w:ascii="Times New Roman" w:eastAsia="Times New Roman" w:hAnsi="Times New Roman" w:cs="Times New Roman"/>
        </w:rPr>
        <w:t>was observed with increasing stabilizer content</w:t>
      </w:r>
      <w:r>
        <w:rPr>
          <w:rFonts w:ascii="Times New Roman" w:eastAsia="Times New Roman" w:hAnsi="Times New Roman" w:cs="Times New Roman"/>
        </w:rPr>
        <w:t>,</w:t>
      </w:r>
      <w:r w:rsidRPr="004F6784">
        <w:rPr>
          <w:rFonts w:ascii="Times New Roman" w:eastAsia="Times New Roman" w:hAnsi="Times New Roman" w:cs="Times New Roman"/>
        </w:rPr>
        <w:t xml:space="preserve"> indicating enhanced volumetric stability and reduced susceptibility to shrink–swell behavior.</w:t>
      </w:r>
      <w:r>
        <w:rPr>
          <w:rFonts w:ascii="Times New Roman" w:eastAsia="Times New Roman" w:hAnsi="Times New Roman" w:cs="Times New Roman"/>
        </w:rPr>
        <w:t xml:space="preserve"> </w:t>
      </w:r>
      <w:r w:rsidRPr="004F6784">
        <w:rPr>
          <w:rFonts w:ascii="Times New Roman" w:eastAsia="Times New Roman" w:hAnsi="Times New Roman" w:cs="Times New Roman"/>
        </w:rPr>
        <w:t>The strength characteristics of the stabilized soil showed s</w:t>
      </w:r>
      <w:r>
        <w:rPr>
          <w:rFonts w:ascii="Times New Roman" w:eastAsia="Times New Roman" w:hAnsi="Times New Roman" w:cs="Times New Roman"/>
        </w:rPr>
        <w:t>light</w:t>
      </w:r>
      <w:r w:rsidRPr="004F6784">
        <w:rPr>
          <w:rFonts w:ascii="Times New Roman" w:eastAsia="Times New Roman" w:hAnsi="Times New Roman" w:cs="Times New Roman"/>
        </w:rPr>
        <w:t xml:space="preserve"> improvement. UCS and CBR values increased considerably with stabilization, demonstrating enhanced load-bearing capacity and resistance to deformation. These improvements are attributed to pozzolanic reactions between lime and CCR, which produced cementitious compounds that bonded soil particles together, as well as the reinforcing and pore-filling effects of PWG. However, beyond certain stabilizer proportions, a slight reduction in strength was observed, suggesting the presence of an optimum mix content. Among the blends investigated, L6–C1–P0.5</w:t>
      </w:r>
      <w:r>
        <w:rPr>
          <w:rFonts w:ascii="Times New Roman" w:eastAsia="Times New Roman" w:hAnsi="Times New Roman" w:cs="Times New Roman"/>
        </w:rPr>
        <w:t xml:space="preserve"> (6% Lime-1% Calcium carbide residue-0.5% Plastic waste granules) </w:t>
      </w:r>
      <w:r w:rsidRPr="004F6784">
        <w:rPr>
          <w:rFonts w:ascii="Times New Roman" w:eastAsia="Times New Roman" w:hAnsi="Times New Roman" w:cs="Times New Roman"/>
        </w:rPr>
        <w:t>and L6–C2–P0.5</w:t>
      </w:r>
      <w:r>
        <w:rPr>
          <w:rFonts w:ascii="Times New Roman" w:eastAsia="Times New Roman" w:hAnsi="Times New Roman" w:cs="Times New Roman"/>
        </w:rPr>
        <w:t xml:space="preserve"> (6% Lime-2% Calcium carbide residue-0.5% Plastic waste granules)</w:t>
      </w:r>
      <w:r w:rsidRPr="004F6784">
        <w:rPr>
          <w:rFonts w:ascii="Times New Roman" w:eastAsia="Times New Roman" w:hAnsi="Times New Roman" w:cs="Times New Roman"/>
        </w:rPr>
        <w:t xml:space="preserve"> exhibited the best overall performance in terms of reduced plasticity, increased strength, and improved bearing capacity.</w:t>
      </w:r>
      <w:r>
        <w:rPr>
          <w:rFonts w:ascii="Times New Roman" w:eastAsia="Times New Roman" w:hAnsi="Times New Roman" w:cs="Times New Roman"/>
        </w:rPr>
        <w:t xml:space="preserve"> </w:t>
      </w:r>
      <w:r w:rsidRPr="004F6784">
        <w:rPr>
          <w:rFonts w:ascii="Times New Roman" w:eastAsia="Times New Roman" w:hAnsi="Times New Roman" w:cs="Times New Roman"/>
        </w:rPr>
        <w:t>The findings of this study confirm that the combined use of lime, CCR, and PWG is an effective and sustainable method for improving the geotechnical behavior of clayey</w:t>
      </w:r>
      <w:r>
        <w:rPr>
          <w:rFonts w:ascii="Times New Roman" w:eastAsia="Times New Roman" w:hAnsi="Times New Roman" w:cs="Times New Roman"/>
        </w:rPr>
        <w:t xml:space="preserve"> </w:t>
      </w:r>
      <w:r w:rsidRPr="004F6784">
        <w:rPr>
          <w:rFonts w:ascii="Times New Roman" w:eastAsia="Times New Roman" w:hAnsi="Times New Roman" w:cs="Times New Roman"/>
        </w:rPr>
        <w:t xml:space="preserve">soils. The stabilized soil </w:t>
      </w:r>
      <w:r>
        <w:rPr>
          <w:rFonts w:ascii="Times New Roman" w:eastAsia="Times New Roman" w:hAnsi="Times New Roman" w:cs="Times New Roman"/>
        </w:rPr>
        <w:t xml:space="preserve">showed improvement in index and strength properties </w:t>
      </w:r>
      <w:r w:rsidRPr="004F6784">
        <w:rPr>
          <w:rFonts w:ascii="Times New Roman" w:eastAsia="Times New Roman" w:hAnsi="Times New Roman" w:cs="Times New Roman"/>
        </w:rPr>
        <w:t>making it suitable for use in road construction and foundation support. Furthermore, the utilization of industrial and plastic waste materials contributes to environmental sustainability by reducing waste disposal problems and minimizing dependence on conventional stabilizers. This study therefore provides a practical and eco-friendly solution for soil stabilization, particularly in developing regions where such waste materials are readily available.</w:t>
      </w:r>
    </w:p>
    <w:p w14:paraId="699F9AF9" w14:textId="77777777" w:rsidR="00ED7CC1" w:rsidRPr="00B451E5" w:rsidRDefault="00ED7CC1" w:rsidP="00ED7CC1">
      <w:pPr>
        <w:spacing w:before="100" w:beforeAutospacing="1" w:after="100" w:afterAutospacing="1" w:line="360" w:lineRule="auto"/>
        <w:jc w:val="both"/>
        <w:rPr>
          <w:rFonts w:ascii="Times New Roman" w:eastAsia="Times New Roman" w:hAnsi="Times New Roman" w:cs="Times New Roman"/>
        </w:rPr>
      </w:pPr>
    </w:p>
    <w:p w14:paraId="2B0923B7" w14:textId="3B14C791" w:rsidR="00ED7CC1" w:rsidRDefault="00ED7CC1" w:rsidP="00ED7CC1">
      <w:pPr>
        <w:spacing w:before="100" w:beforeAutospacing="1" w:after="100" w:afterAutospacing="1" w:line="240" w:lineRule="auto"/>
        <w:outlineLvl w:val="0"/>
        <w:rPr>
          <w:rFonts w:ascii="Times New Roman" w:eastAsia="Times New Roman" w:hAnsi="Times New Roman" w:cs="Times New Roman"/>
          <w:b/>
          <w:bCs/>
          <w:kern w:val="36"/>
        </w:rPr>
      </w:pPr>
    </w:p>
    <w:p w14:paraId="2738DF4B" w14:textId="4BDAFD03" w:rsidR="00ED7CC1" w:rsidRDefault="00ED7CC1" w:rsidP="00ED7CC1">
      <w:pPr>
        <w:spacing w:before="100" w:beforeAutospacing="1" w:after="100" w:afterAutospacing="1" w:line="240" w:lineRule="auto"/>
        <w:outlineLvl w:val="0"/>
        <w:rPr>
          <w:rFonts w:ascii="Times New Roman" w:eastAsia="Times New Roman" w:hAnsi="Times New Roman" w:cs="Times New Roman"/>
          <w:b/>
          <w:bCs/>
          <w:kern w:val="36"/>
        </w:rPr>
      </w:pPr>
    </w:p>
    <w:p w14:paraId="2B2941D8" w14:textId="68CFC891" w:rsidR="00ED7CC1" w:rsidRDefault="00ED7CC1" w:rsidP="00ED7CC1">
      <w:pPr>
        <w:spacing w:before="100" w:beforeAutospacing="1" w:after="100" w:afterAutospacing="1" w:line="240" w:lineRule="auto"/>
        <w:outlineLvl w:val="0"/>
        <w:rPr>
          <w:rFonts w:ascii="Times New Roman" w:eastAsia="Times New Roman" w:hAnsi="Times New Roman" w:cs="Times New Roman"/>
          <w:b/>
          <w:bCs/>
          <w:kern w:val="36"/>
        </w:rPr>
      </w:pPr>
    </w:p>
    <w:p w14:paraId="064E5F5C" w14:textId="77777777" w:rsidR="00ED7CC1" w:rsidRDefault="00ED7CC1" w:rsidP="00ED7CC1">
      <w:pPr>
        <w:spacing w:before="100" w:beforeAutospacing="1" w:after="100" w:afterAutospacing="1" w:line="240" w:lineRule="auto"/>
        <w:outlineLvl w:val="0"/>
        <w:rPr>
          <w:rFonts w:ascii="Times New Roman" w:eastAsia="Times New Roman" w:hAnsi="Times New Roman" w:cs="Times New Roman"/>
          <w:b/>
          <w:bCs/>
          <w:kern w:val="36"/>
        </w:rPr>
      </w:pPr>
    </w:p>
    <w:p w14:paraId="18ABF47B" w14:textId="77777777" w:rsidR="00ED7CC1" w:rsidRPr="00A54B68" w:rsidRDefault="00ED7CC1" w:rsidP="00ED7CC1">
      <w:pPr>
        <w:spacing w:before="100" w:beforeAutospacing="1" w:after="100" w:afterAutospacing="1" w:line="240" w:lineRule="auto"/>
        <w:jc w:val="center"/>
        <w:outlineLvl w:val="0"/>
        <w:rPr>
          <w:rFonts w:ascii="Times New Roman" w:eastAsia="Times New Roman" w:hAnsi="Times New Roman" w:cs="Times New Roman"/>
          <w:b/>
          <w:bCs/>
          <w:kern w:val="36"/>
        </w:rPr>
      </w:pPr>
      <w:r w:rsidRPr="00A54B68">
        <w:rPr>
          <w:rFonts w:ascii="Times New Roman" w:eastAsia="Times New Roman" w:hAnsi="Times New Roman" w:cs="Times New Roman"/>
          <w:b/>
          <w:bCs/>
          <w:kern w:val="36"/>
        </w:rPr>
        <w:lastRenderedPageBreak/>
        <w:t>TABLE OF CONTENTS</w:t>
      </w:r>
    </w:p>
    <w:p w14:paraId="17CED3B9"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Title Page ........................................................................</w:t>
      </w:r>
      <w:r>
        <w:rPr>
          <w:rFonts w:ascii="Times New Roman" w:eastAsia="Times New Roman" w:hAnsi="Times New Roman" w:cs="Times New Roman"/>
        </w:rPr>
        <w:t>.................................................................i</w:t>
      </w:r>
      <w:r w:rsidRPr="00A54B68">
        <w:rPr>
          <w:rFonts w:ascii="Times New Roman" w:eastAsia="Times New Roman" w:hAnsi="Times New Roman" w:cs="Times New Roman"/>
        </w:rPr>
        <w:br/>
        <w:t>Declaration ........................................................................</w:t>
      </w:r>
      <w:r>
        <w:rPr>
          <w:rFonts w:ascii="Times New Roman" w:eastAsia="Times New Roman" w:hAnsi="Times New Roman" w:cs="Times New Roman"/>
        </w:rPr>
        <w:t>..............................................................</w:t>
      </w:r>
      <w:r w:rsidRPr="00A54B68">
        <w:rPr>
          <w:rFonts w:ascii="Times New Roman" w:eastAsia="Times New Roman" w:hAnsi="Times New Roman" w:cs="Times New Roman"/>
        </w:rPr>
        <w:t>ii</w:t>
      </w:r>
      <w:r w:rsidRPr="00A54B68">
        <w:rPr>
          <w:rFonts w:ascii="Times New Roman" w:eastAsia="Times New Roman" w:hAnsi="Times New Roman" w:cs="Times New Roman"/>
        </w:rPr>
        <w:br/>
        <w:t>Certification ........................................................................</w:t>
      </w:r>
      <w:r>
        <w:rPr>
          <w:rFonts w:ascii="Times New Roman" w:eastAsia="Times New Roman" w:hAnsi="Times New Roman" w:cs="Times New Roman"/>
        </w:rPr>
        <w:t>...........................................................</w:t>
      </w:r>
      <w:r w:rsidRPr="00A54B68">
        <w:rPr>
          <w:rFonts w:ascii="Times New Roman" w:eastAsia="Times New Roman" w:hAnsi="Times New Roman" w:cs="Times New Roman"/>
        </w:rPr>
        <w:t>iii</w:t>
      </w:r>
      <w:r w:rsidRPr="00A54B68">
        <w:rPr>
          <w:rFonts w:ascii="Times New Roman" w:eastAsia="Times New Roman" w:hAnsi="Times New Roman" w:cs="Times New Roman"/>
        </w:rPr>
        <w:br/>
        <w:t>Dedication ........................................................................</w:t>
      </w:r>
      <w:r>
        <w:rPr>
          <w:rFonts w:ascii="Times New Roman" w:eastAsia="Times New Roman" w:hAnsi="Times New Roman" w:cs="Times New Roman"/>
        </w:rPr>
        <w:t>..............................................................</w:t>
      </w:r>
      <w:r w:rsidRPr="00A54B68">
        <w:rPr>
          <w:rFonts w:ascii="Times New Roman" w:eastAsia="Times New Roman" w:hAnsi="Times New Roman" w:cs="Times New Roman"/>
        </w:rPr>
        <w:t>iv</w:t>
      </w:r>
      <w:r w:rsidRPr="00A54B68">
        <w:rPr>
          <w:rFonts w:ascii="Times New Roman" w:eastAsia="Times New Roman" w:hAnsi="Times New Roman" w:cs="Times New Roman"/>
        </w:rPr>
        <w:br/>
        <w:t>Acknowledgements ........................................................................</w:t>
      </w:r>
      <w:r>
        <w:rPr>
          <w:rFonts w:ascii="Times New Roman" w:eastAsia="Times New Roman" w:hAnsi="Times New Roman" w:cs="Times New Roman"/>
        </w:rPr>
        <w:t>.................................................</w:t>
      </w:r>
      <w:r w:rsidRPr="00A54B68">
        <w:rPr>
          <w:rFonts w:ascii="Times New Roman" w:eastAsia="Times New Roman" w:hAnsi="Times New Roman" w:cs="Times New Roman"/>
        </w:rPr>
        <w:t>v</w:t>
      </w:r>
      <w:r w:rsidRPr="00A54B68">
        <w:rPr>
          <w:rFonts w:ascii="Times New Roman" w:eastAsia="Times New Roman" w:hAnsi="Times New Roman" w:cs="Times New Roman"/>
        </w:rPr>
        <w:br/>
        <w:t>Abstract ........................................................................</w:t>
      </w:r>
      <w:r>
        <w:rPr>
          <w:rFonts w:ascii="Times New Roman" w:eastAsia="Times New Roman" w:hAnsi="Times New Roman" w:cs="Times New Roman"/>
        </w:rPr>
        <w:t>..................................................................</w:t>
      </w:r>
      <w:r w:rsidRPr="00A54B68">
        <w:rPr>
          <w:rFonts w:ascii="Times New Roman" w:eastAsia="Times New Roman" w:hAnsi="Times New Roman" w:cs="Times New Roman"/>
        </w:rPr>
        <w:t>vi</w:t>
      </w:r>
    </w:p>
    <w:p w14:paraId="749D2D28" w14:textId="77777777" w:rsidR="00ED7CC1" w:rsidRPr="00A54B68" w:rsidRDefault="00ED7CC1" w:rsidP="00ED7CC1">
      <w:pPr>
        <w:spacing w:before="100" w:beforeAutospacing="1" w:after="100" w:afterAutospacing="1" w:line="240" w:lineRule="auto"/>
        <w:outlineLvl w:val="1"/>
        <w:rPr>
          <w:rFonts w:ascii="Times New Roman" w:eastAsia="Times New Roman" w:hAnsi="Times New Roman" w:cs="Times New Roman"/>
        </w:rPr>
      </w:pPr>
      <w:r w:rsidRPr="004F2C87">
        <w:rPr>
          <w:rFonts w:ascii="Times New Roman" w:eastAsia="Times New Roman" w:hAnsi="Times New Roman" w:cs="Times New Roman"/>
        </w:rPr>
        <w:t xml:space="preserve">Chapter One: Introduction </w:t>
      </w:r>
      <w:r w:rsidRPr="00A54B68">
        <w:rPr>
          <w:rFonts w:ascii="Times New Roman" w:eastAsia="Times New Roman" w:hAnsi="Times New Roman" w:cs="Times New Roman"/>
        </w:rPr>
        <w:t>..............................................</w:t>
      </w:r>
      <w:r>
        <w:rPr>
          <w:rFonts w:ascii="Times New Roman" w:eastAsia="Times New Roman" w:hAnsi="Times New Roman" w:cs="Times New Roman"/>
        </w:rPr>
        <w:t>................................................................</w:t>
      </w:r>
      <w:r w:rsidRPr="00A54B68">
        <w:rPr>
          <w:rFonts w:ascii="Times New Roman" w:eastAsia="Times New Roman" w:hAnsi="Times New Roman" w:cs="Times New Roman"/>
        </w:rPr>
        <w:t>1</w:t>
      </w:r>
    </w:p>
    <w:p w14:paraId="4CDA4646"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1.1 Background of the Study .............................................</w:t>
      </w:r>
      <w:r>
        <w:rPr>
          <w:rFonts w:ascii="Times New Roman" w:eastAsia="Times New Roman" w:hAnsi="Times New Roman" w:cs="Times New Roman"/>
        </w:rPr>
        <w:t>.............................................................</w:t>
      </w:r>
      <w:r w:rsidRPr="00A54B68">
        <w:rPr>
          <w:rFonts w:ascii="Times New Roman" w:eastAsia="Times New Roman" w:hAnsi="Times New Roman" w:cs="Times New Roman"/>
        </w:rPr>
        <w:t>1</w:t>
      </w:r>
      <w:r w:rsidRPr="00A54B68">
        <w:rPr>
          <w:rFonts w:ascii="Times New Roman" w:eastAsia="Times New Roman" w:hAnsi="Times New Roman" w:cs="Times New Roman"/>
        </w:rPr>
        <w:br/>
        <w:t>1.2 Statement of the Problem ..............................................</w:t>
      </w:r>
      <w:r>
        <w:rPr>
          <w:rFonts w:ascii="Times New Roman" w:eastAsia="Times New Roman" w:hAnsi="Times New Roman" w:cs="Times New Roman"/>
        </w:rPr>
        <w:t>............................................................3</w:t>
      </w:r>
      <w:r w:rsidRPr="00A54B68">
        <w:rPr>
          <w:rFonts w:ascii="Times New Roman" w:eastAsia="Times New Roman" w:hAnsi="Times New Roman" w:cs="Times New Roman"/>
        </w:rPr>
        <w:br/>
        <w:t>1.3 Aim of the Study ..............................................</w:t>
      </w:r>
      <w:r>
        <w:rPr>
          <w:rFonts w:ascii="Times New Roman" w:eastAsia="Times New Roman" w:hAnsi="Times New Roman" w:cs="Times New Roman"/>
        </w:rPr>
        <w:t>.........................................................................3</w:t>
      </w:r>
      <w:r w:rsidRPr="00A54B68">
        <w:rPr>
          <w:rFonts w:ascii="Times New Roman" w:eastAsia="Times New Roman" w:hAnsi="Times New Roman" w:cs="Times New Roman"/>
        </w:rPr>
        <w:br/>
        <w:t xml:space="preserve">1.4 </w:t>
      </w:r>
      <w:r>
        <w:rPr>
          <w:rFonts w:ascii="Times New Roman" w:eastAsia="Times New Roman" w:hAnsi="Times New Roman" w:cs="Times New Roman"/>
        </w:rPr>
        <w:t xml:space="preserve">Scope </w:t>
      </w:r>
      <w:r w:rsidRPr="00A54B68">
        <w:rPr>
          <w:rFonts w:ascii="Times New Roman" w:eastAsia="Times New Roman" w:hAnsi="Times New Roman" w:cs="Times New Roman"/>
        </w:rPr>
        <w:t>of the Study ..............................................</w:t>
      </w:r>
      <w:r>
        <w:rPr>
          <w:rFonts w:ascii="Times New Roman" w:eastAsia="Times New Roman" w:hAnsi="Times New Roman" w:cs="Times New Roman"/>
        </w:rPr>
        <w:t>......................................................................3</w:t>
      </w:r>
      <w:r w:rsidRPr="00A54B68">
        <w:rPr>
          <w:rFonts w:ascii="Times New Roman" w:eastAsia="Times New Roman" w:hAnsi="Times New Roman" w:cs="Times New Roman"/>
        </w:rPr>
        <w:br/>
        <w:t>1.</w:t>
      </w:r>
      <w:r>
        <w:rPr>
          <w:rFonts w:ascii="Times New Roman" w:eastAsia="Times New Roman" w:hAnsi="Times New Roman" w:cs="Times New Roman"/>
        </w:rPr>
        <w:t>5</w:t>
      </w:r>
      <w:r w:rsidRPr="00A54B68">
        <w:rPr>
          <w:rFonts w:ascii="Times New Roman" w:eastAsia="Times New Roman" w:hAnsi="Times New Roman" w:cs="Times New Roman"/>
        </w:rPr>
        <w:t xml:space="preserve"> </w:t>
      </w:r>
      <w:r>
        <w:rPr>
          <w:rFonts w:ascii="Times New Roman" w:eastAsia="Times New Roman" w:hAnsi="Times New Roman" w:cs="Times New Roman"/>
        </w:rPr>
        <w:t xml:space="preserve">Significance of </w:t>
      </w:r>
      <w:r w:rsidRPr="00A54B68">
        <w:rPr>
          <w:rFonts w:ascii="Times New Roman" w:eastAsia="Times New Roman" w:hAnsi="Times New Roman" w:cs="Times New Roman"/>
        </w:rPr>
        <w:t>Study ..............................................</w:t>
      </w:r>
      <w:r>
        <w:rPr>
          <w:rFonts w:ascii="Times New Roman" w:eastAsia="Times New Roman" w:hAnsi="Times New Roman" w:cs="Times New Roman"/>
        </w:rPr>
        <w:t>..................................................................3</w:t>
      </w:r>
      <w:r w:rsidRPr="00A54B68">
        <w:rPr>
          <w:rFonts w:ascii="Times New Roman" w:eastAsia="Times New Roman" w:hAnsi="Times New Roman" w:cs="Times New Roman"/>
        </w:rPr>
        <w:br/>
      </w:r>
    </w:p>
    <w:p w14:paraId="6CC6D740" w14:textId="77777777" w:rsidR="00ED7CC1" w:rsidRPr="00A54B68" w:rsidRDefault="00ED7CC1" w:rsidP="00ED7CC1">
      <w:pPr>
        <w:spacing w:before="100" w:beforeAutospacing="1" w:after="100" w:afterAutospacing="1" w:line="240" w:lineRule="auto"/>
        <w:outlineLvl w:val="1"/>
        <w:rPr>
          <w:rFonts w:ascii="Times New Roman" w:eastAsia="Times New Roman" w:hAnsi="Times New Roman" w:cs="Times New Roman"/>
        </w:rPr>
      </w:pPr>
      <w:r w:rsidRPr="00A54B68">
        <w:rPr>
          <w:rFonts w:ascii="Times New Roman" w:eastAsia="Times New Roman" w:hAnsi="Times New Roman" w:cs="Times New Roman"/>
        </w:rPr>
        <w:t xml:space="preserve">Chapter </w:t>
      </w:r>
      <w:r>
        <w:rPr>
          <w:rFonts w:ascii="Times New Roman" w:eastAsia="Times New Roman" w:hAnsi="Times New Roman" w:cs="Times New Roman"/>
        </w:rPr>
        <w:t>T</w:t>
      </w:r>
      <w:r w:rsidRPr="00A54B68">
        <w:rPr>
          <w:rFonts w:ascii="Times New Roman" w:eastAsia="Times New Roman" w:hAnsi="Times New Roman" w:cs="Times New Roman"/>
        </w:rPr>
        <w:t xml:space="preserve">wo: </w:t>
      </w:r>
      <w:r>
        <w:rPr>
          <w:rFonts w:ascii="Times New Roman" w:eastAsia="Times New Roman" w:hAnsi="Times New Roman" w:cs="Times New Roman"/>
        </w:rPr>
        <w:t>L</w:t>
      </w:r>
      <w:r w:rsidRPr="00A54B68">
        <w:rPr>
          <w:rFonts w:ascii="Times New Roman" w:eastAsia="Times New Roman" w:hAnsi="Times New Roman" w:cs="Times New Roman"/>
        </w:rPr>
        <w:t xml:space="preserve">iterature </w:t>
      </w:r>
      <w:r>
        <w:rPr>
          <w:rFonts w:ascii="Times New Roman" w:eastAsia="Times New Roman" w:hAnsi="Times New Roman" w:cs="Times New Roman"/>
        </w:rPr>
        <w:t>R</w:t>
      </w:r>
      <w:r w:rsidRPr="00A54B68">
        <w:rPr>
          <w:rFonts w:ascii="Times New Roman" w:eastAsia="Times New Roman" w:hAnsi="Times New Roman" w:cs="Times New Roman"/>
        </w:rPr>
        <w:t>eview ..............................................</w:t>
      </w:r>
      <w:r>
        <w:rPr>
          <w:rFonts w:ascii="Times New Roman" w:eastAsia="Times New Roman" w:hAnsi="Times New Roman" w:cs="Times New Roman"/>
        </w:rPr>
        <w:t>......................................................5</w:t>
      </w:r>
    </w:p>
    <w:p w14:paraId="2B126C59" w14:textId="25B8D387" w:rsidR="00E7569F"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2.1 Introduction ..............................................</w:t>
      </w:r>
      <w:r>
        <w:rPr>
          <w:rFonts w:ascii="Times New Roman" w:eastAsia="Times New Roman" w:hAnsi="Times New Roman" w:cs="Times New Roman"/>
        </w:rPr>
        <w:t>.................................................................................5</w:t>
      </w:r>
      <w:r w:rsidRPr="00A54B68">
        <w:rPr>
          <w:rFonts w:ascii="Times New Roman" w:eastAsia="Times New Roman" w:hAnsi="Times New Roman" w:cs="Times New Roman"/>
        </w:rPr>
        <w:br/>
        <w:t>2.2 Soil as an Engineering Material ..............................................</w:t>
      </w:r>
      <w:r>
        <w:rPr>
          <w:rFonts w:ascii="Times New Roman" w:eastAsia="Times New Roman" w:hAnsi="Times New Roman" w:cs="Times New Roman"/>
        </w:rPr>
        <w:t>..................................................6</w:t>
      </w:r>
      <w:r w:rsidRPr="00A54B68">
        <w:rPr>
          <w:rFonts w:ascii="Times New Roman" w:eastAsia="Times New Roman" w:hAnsi="Times New Roman" w:cs="Times New Roman"/>
        </w:rPr>
        <w:br/>
        <w:t>2.2.1 Nature and Classification of Soils ..............................................</w:t>
      </w:r>
      <w:r>
        <w:rPr>
          <w:rFonts w:ascii="Times New Roman" w:eastAsia="Times New Roman" w:hAnsi="Times New Roman" w:cs="Times New Roman"/>
        </w:rPr>
        <w:t>............................................6</w:t>
      </w:r>
      <w:r w:rsidRPr="00A54B68">
        <w:rPr>
          <w:rFonts w:ascii="Times New Roman" w:eastAsia="Times New Roman" w:hAnsi="Times New Roman" w:cs="Times New Roman"/>
        </w:rPr>
        <w:br/>
        <w:t>2.2.2</w:t>
      </w:r>
      <w:r>
        <w:rPr>
          <w:rFonts w:ascii="Times New Roman" w:eastAsia="Times New Roman" w:hAnsi="Times New Roman" w:cs="Times New Roman"/>
        </w:rPr>
        <w:t xml:space="preserve"> Types of soil and their engineering significance</w:t>
      </w:r>
      <w:r w:rsidRPr="00A54B68">
        <w:rPr>
          <w:rFonts w:ascii="Times New Roman" w:eastAsia="Times New Roman" w:hAnsi="Times New Roman" w:cs="Times New Roman"/>
        </w:rPr>
        <w:t>..............................................</w:t>
      </w:r>
      <w:r>
        <w:rPr>
          <w:rFonts w:ascii="Times New Roman" w:eastAsia="Times New Roman" w:hAnsi="Times New Roman" w:cs="Times New Roman"/>
        </w:rPr>
        <w:t>......................7</w:t>
      </w:r>
      <w:r w:rsidR="00E7569F">
        <w:rPr>
          <w:rFonts w:ascii="Times New Roman" w:eastAsia="Times New Roman" w:hAnsi="Times New Roman" w:cs="Times New Roman"/>
        </w:rPr>
        <w:tab/>
        <w:t xml:space="preserve">         </w:t>
      </w:r>
      <w:r>
        <w:rPr>
          <w:rFonts w:ascii="Times New Roman" w:eastAsia="Times New Roman" w:hAnsi="Times New Roman" w:cs="Times New Roman"/>
        </w:rPr>
        <w:t xml:space="preserve">2.2.3 </w:t>
      </w:r>
      <w:r w:rsidRPr="00A54B68">
        <w:rPr>
          <w:rFonts w:ascii="Times New Roman" w:eastAsia="Times New Roman" w:hAnsi="Times New Roman" w:cs="Times New Roman"/>
        </w:rPr>
        <w:t>Engineering Properties of Clay Soils</w:t>
      </w:r>
      <w:r>
        <w:rPr>
          <w:rFonts w:ascii="Times New Roman" w:eastAsia="Times New Roman" w:hAnsi="Times New Roman" w:cs="Times New Roman"/>
        </w:rPr>
        <w:t xml:space="preserve">………………………………………………………..7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2.2.4 Dealing with problematic soils……………………………………………………………...7 </w:t>
      </w:r>
      <w:r w:rsidR="00E7569F">
        <w:rPr>
          <w:rFonts w:ascii="Times New Roman" w:eastAsia="Times New Roman" w:hAnsi="Times New Roman" w:cs="Times New Roman"/>
        </w:rPr>
        <w:t xml:space="preserve">      </w:t>
      </w:r>
      <w:r>
        <w:rPr>
          <w:rFonts w:ascii="Times New Roman" w:eastAsia="Times New Roman" w:hAnsi="Times New Roman" w:cs="Times New Roman"/>
        </w:rPr>
        <w:t>2.2.5 Introduction to soil stabilization…………………………………………………………….8</w:t>
      </w:r>
    </w:p>
    <w:p w14:paraId="6707A6F5" w14:textId="33F3CD29"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A54B68">
        <w:rPr>
          <w:rFonts w:ascii="Times New Roman" w:eastAsia="Times New Roman" w:hAnsi="Times New Roman" w:cs="Times New Roman"/>
        </w:rPr>
        <w:t>2.3 Soil Stabilization ..............................................</w:t>
      </w:r>
      <w:r>
        <w:rPr>
          <w:rFonts w:ascii="Times New Roman" w:eastAsia="Times New Roman" w:hAnsi="Times New Roman" w:cs="Times New Roman"/>
        </w:rPr>
        <w:t>........................................................................8</w:t>
      </w:r>
      <w:r w:rsidRPr="00A54B68">
        <w:rPr>
          <w:rFonts w:ascii="Times New Roman" w:eastAsia="Times New Roman" w:hAnsi="Times New Roman" w:cs="Times New Roman"/>
        </w:rPr>
        <w:br/>
        <w:t>    2.3.1 Concept of Soil Stabilization ..............................................</w:t>
      </w:r>
      <w:r>
        <w:rPr>
          <w:rFonts w:ascii="Times New Roman" w:eastAsia="Times New Roman" w:hAnsi="Times New Roman" w:cs="Times New Roman"/>
        </w:rPr>
        <w:t>...............................................8</w:t>
      </w:r>
      <w:r w:rsidRPr="00A54B68">
        <w:rPr>
          <w:rFonts w:ascii="Times New Roman" w:eastAsia="Times New Roman" w:hAnsi="Times New Roman" w:cs="Times New Roman"/>
        </w:rPr>
        <w:br/>
        <w:t>    2.3.2 Importance of Soil Stabilization ..............................................</w:t>
      </w:r>
      <w:r>
        <w:rPr>
          <w:rFonts w:ascii="Times New Roman" w:eastAsia="Times New Roman" w:hAnsi="Times New Roman" w:cs="Times New Roman"/>
        </w:rPr>
        <w:t>..........................................9</w:t>
      </w:r>
      <w:r w:rsidRPr="00A54B68">
        <w:rPr>
          <w:rFonts w:ascii="Times New Roman" w:eastAsia="Times New Roman" w:hAnsi="Times New Roman" w:cs="Times New Roman"/>
        </w:rPr>
        <w:br/>
        <w:t>    2.3.3 Methods of Soil Stabilization ..............................................</w:t>
      </w:r>
      <w:r>
        <w:rPr>
          <w:rFonts w:ascii="Times New Roman" w:eastAsia="Times New Roman" w:hAnsi="Times New Roman" w:cs="Times New Roman"/>
        </w:rPr>
        <w:t>.............................................10</w:t>
      </w:r>
      <w:r w:rsidRPr="00A54B68">
        <w:rPr>
          <w:rFonts w:ascii="Times New Roman" w:eastAsia="Times New Roman" w:hAnsi="Times New Roman" w:cs="Times New Roman"/>
        </w:rPr>
        <w:br/>
        <w:t>    2.3.</w:t>
      </w:r>
      <w:r>
        <w:rPr>
          <w:rFonts w:ascii="Times New Roman" w:eastAsia="Times New Roman" w:hAnsi="Times New Roman" w:cs="Times New Roman"/>
        </w:rPr>
        <w:t xml:space="preserve">4 </w:t>
      </w:r>
      <w:r w:rsidRPr="00A54B68">
        <w:rPr>
          <w:rFonts w:ascii="Times New Roman" w:eastAsia="Times New Roman" w:hAnsi="Times New Roman" w:cs="Times New Roman"/>
        </w:rPr>
        <w:t>Waste-</w:t>
      </w:r>
      <w:r>
        <w:rPr>
          <w:rFonts w:ascii="Times New Roman" w:eastAsia="Times New Roman" w:hAnsi="Times New Roman" w:cs="Times New Roman"/>
        </w:rPr>
        <w:t>Based stabilizer as alternative stabilization techniques</w:t>
      </w:r>
      <w:r w:rsidRPr="00A54B68">
        <w:rPr>
          <w:rFonts w:ascii="Times New Roman" w:eastAsia="Times New Roman" w:hAnsi="Times New Roman" w:cs="Times New Roman"/>
        </w:rPr>
        <w:t xml:space="preserve"> ................................</w:t>
      </w:r>
      <w:r>
        <w:rPr>
          <w:rFonts w:ascii="Times New Roman" w:eastAsia="Times New Roman" w:hAnsi="Times New Roman" w:cs="Times New Roman"/>
        </w:rPr>
        <w:t>........11</w:t>
      </w:r>
      <w:r w:rsidRPr="00A54B68">
        <w:rPr>
          <w:rFonts w:ascii="Times New Roman" w:eastAsia="Times New Roman" w:hAnsi="Times New Roman" w:cs="Times New Roman"/>
        </w:rPr>
        <w:br/>
        <w:t>    </w:t>
      </w:r>
    </w:p>
    <w:p w14:paraId="2B9CEE5B"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 xml:space="preserve">2.4 </w:t>
      </w:r>
      <w:r>
        <w:rPr>
          <w:rFonts w:ascii="Times New Roman" w:eastAsia="Times New Roman" w:hAnsi="Times New Roman" w:cs="Times New Roman"/>
        </w:rPr>
        <w:t>Mechanism, prospects and limitation of conventional stabilizers (Lime &amp; Cement)</w:t>
      </w:r>
      <w:r w:rsidRPr="00A54B68">
        <w:rPr>
          <w:rFonts w:ascii="Times New Roman" w:eastAsia="Times New Roman" w:hAnsi="Times New Roman" w:cs="Times New Roman"/>
        </w:rPr>
        <w:t>......</w:t>
      </w:r>
      <w:r>
        <w:rPr>
          <w:rFonts w:ascii="Times New Roman" w:eastAsia="Times New Roman" w:hAnsi="Times New Roman" w:cs="Times New Roman"/>
        </w:rPr>
        <w:t>........13</w:t>
      </w:r>
      <w:r w:rsidRPr="00A54B68">
        <w:rPr>
          <w:rFonts w:ascii="Times New Roman" w:eastAsia="Times New Roman" w:hAnsi="Times New Roman" w:cs="Times New Roman"/>
        </w:rPr>
        <w:br/>
        <w:t>    2.4.1 Overview of Conventional Stabilizers ..............................................</w:t>
      </w:r>
      <w:r>
        <w:rPr>
          <w:rFonts w:ascii="Times New Roman" w:eastAsia="Times New Roman" w:hAnsi="Times New Roman" w:cs="Times New Roman"/>
        </w:rPr>
        <w:t>...............................13</w:t>
      </w:r>
      <w:r w:rsidRPr="00A54B68">
        <w:rPr>
          <w:rFonts w:ascii="Times New Roman" w:eastAsia="Times New Roman" w:hAnsi="Times New Roman" w:cs="Times New Roman"/>
        </w:rPr>
        <w:br/>
        <w:t>    2.4.2 Mechanism of Lime Stabilization ..............................................</w:t>
      </w:r>
      <w:r>
        <w:rPr>
          <w:rFonts w:ascii="Times New Roman" w:eastAsia="Times New Roman" w:hAnsi="Times New Roman" w:cs="Times New Roman"/>
        </w:rPr>
        <w:t>......................................13</w:t>
      </w:r>
      <w:r w:rsidRPr="00A54B68">
        <w:rPr>
          <w:rFonts w:ascii="Times New Roman" w:eastAsia="Times New Roman" w:hAnsi="Times New Roman" w:cs="Times New Roman"/>
        </w:rPr>
        <w:br/>
        <w:t>    2.4.3 Mechanism of Cement Stabilization ..............................................</w:t>
      </w:r>
      <w:r>
        <w:rPr>
          <w:rFonts w:ascii="Times New Roman" w:eastAsia="Times New Roman" w:hAnsi="Times New Roman" w:cs="Times New Roman"/>
        </w:rPr>
        <w:t>..................................14</w:t>
      </w:r>
      <w:r w:rsidRPr="00A54B68">
        <w:rPr>
          <w:rFonts w:ascii="Times New Roman" w:eastAsia="Times New Roman" w:hAnsi="Times New Roman" w:cs="Times New Roman"/>
        </w:rPr>
        <w:br/>
        <w:t xml:space="preserve">    2.4.4 </w:t>
      </w:r>
      <w:r>
        <w:rPr>
          <w:rFonts w:ascii="Times New Roman" w:eastAsia="Times New Roman" w:hAnsi="Times New Roman" w:cs="Times New Roman"/>
        </w:rPr>
        <w:t>Prospect of Lime and cement stablization</w:t>
      </w:r>
      <w:r w:rsidRPr="00A54B68">
        <w:rPr>
          <w:rFonts w:ascii="Times New Roman" w:eastAsia="Times New Roman" w:hAnsi="Times New Roman" w:cs="Times New Roman"/>
        </w:rPr>
        <w:t>...........</w:t>
      </w:r>
      <w:r>
        <w:rPr>
          <w:rFonts w:ascii="Times New Roman" w:eastAsia="Times New Roman" w:hAnsi="Times New Roman" w:cs="Times New Roman"/>
        </w:rPr>
        <w:t>.............................................................14</w:t>
      </w:r>
      <w:r w:rsidRPr="00A54B68">
        <w:rPr>
          <w:rFonts w:ascii="Times New Roman" w:eastAsia="Times New Roman" w:hAnsi="Times New Roman" w:cs="Times New Roman"/>
        </w:rPr>
        <w:br/>
        <w:t>    2.4.5 Limitations</w:t>
      </w:r>
      <w:r>
        <w:rPr>
          <w:rFonts w:ascii="Times New Roman" w:eastAsia="Times New Roman" w:hAnsi="Times New Roman" w:cs="Times New Roman"/>
        </w:rPr>
        <w:t xml:space="preserve"> of lime and cement stabilization</w:t>
      </w:r>
      <w:r w:rsidRPr="00A54B68">
        <w:rPr>
          <w:rFonts w:ascii="Times New Roman" w:eastAsia="Times New Roman" w:hAnsi="Times New Roman" w:cs="Times New Roman"/>
        </w:rPr>
        <w:t>.......................</w:t>
      </w:r>
      <w:r>
        <w:rPr>
          <w:rFonts w:ascii="Times New Roman" w:eastAsia="Times New Roman" w:hAnsi="Times New Roman" w:cs="Times New Roman"/>
        </w:rPr>
        <w:t>.............................................15</w:t>
      </w:r>
      <w:r w:rsidRPr="00A54B68">
        <w:rPr>
          <w:rFonts w:ascii="Times New Roman" w:eastAsia="Times New Roman" w:hAnsi="Times New Roman" w:cs="Times New Roman"/>
        </w:rPr>
        <w:br/>
        <w:t>    2.4.6 Motivation for Alternatives ..............................................</w:t>
      </w:r>
      <w:r>
        <w:rPr>
          <w:rFonts w:ascii="Times New Roman" w:eastAsia="Times New Roman" w:hAnsi="Times New Roman" w:cs="Times New Roman"/>
        </w:rPr>
        <w:t>................................................16</w:t>
      </w:r>
    </w:p>
    <w:p w14:paraId="3E70DB5F" w14:textId="4A5360DE"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 xml:space="preserve">2.5 </w:t>
      </w:r>
      <w:r>
        <w:rPr>
          <w:rFonts w:ascii="Times New Roman" w:eastAsia="Times New Roman" w:hAnsi="Times New Roman" w:cs="Times New Roman"/>
        </w:rPr>
        <w:t xml:space="preserve">Trends, Mechanism and Gaps of Waste-based soil stabilization techniques………...............17 </w:t>
      </w:r>
      <w:r w:rsidR="00E7569F">
        <w:rPr>
          <w:rFonts w:ascii="Times New Roman" w:eastAsia="Times New Roman" w:hAnsi="Times New Roman" w:cs="Times New Roman"/>
        </w:rPr>
        <w:t xml:space="preserve">      </w:t>
      </w:r>
      <w:r>
        <w:rPr>
          <w:rFonts w:ascii="Times New Roman" w:eastAsia="Times New Roman" w:hAnsi="Times New Roman" w:cs="Times New Roman"/>
        </w:rPr>
        <w:t>2.5.1 Overview of waste based stabilization…………………………………………………</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17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2.5.2 Common waste material used in soil stabilization…………………………………………17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2.5.3 Mechanisms of waste based stabilization………………………………………………….19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2.5.4 Prospect of waste based stabilization………………………………………………….…...19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2.5.5 Limitations and challenges of waste based </w:t>
      </w:r>
      <w:proofErr w:type="spellStart"/>
      <w:r>
        <w:rPr>
          <w:rFonts w:ascii="Times New Roman" w:eastAsia="Times New Roman" w:hAnsi="Times New Roman" w:cs="Times New Roman"/>
        </w:rPr>
        <w:t>stablizers</w:t>
      </w:r>
      <w:proofErr w:type="spellEnd"/>
      <w:r>
        <w:rPr>
          <w:rFonts w:ascii="Times New Roman" w:eastAsia="Times New Roman" w:hAnsi="Times New Roman" w:cs="Times New Roman"/>
        </w:rPr>
        <w:t xml:space="preserve">……………………………………...20 </w:t>
      </w:r>
      <w:r w:rsidR="00E7569F">
        <w:rPr>
          <w:rFonts w:ascii="Times New Roman" w:eastAsia="Times New Roman" w:hAnsi="Times New Roman" w:cs="Times New Roman"/>
        </w:rPr>
        <w:t xml:space="preserve">      </w:t>
      </w:r>
      <w:r>
        <w:rPr>
          <w:rFonts w:ascii="Times New Roman" w:eastAsia="Times New Roman" w:hAnsi="Times New Roman" w:cs="Times New Roman"/>
        </w:rPr>
        <w:t>2.5.6 Research gaps and the rationale of ternary blending………………………………………20</w:t>
      </w:r>
    </w:p>
    <w:p w14:paraId="0A9C9BD7"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lastRenderedPageBreak/>
        <w:t xml:space="preserve">2.6 Review of </w:t>
      </w:r>
      <w:r>
        <w:rPr>
          <w:rFonts w:ascii="Times New Roman" w:eastAsia="Times New Roman" w:hAnsi="Times New Roman" w:cs="Times New Roman"/>
        </w:rPr>
        <w:t>stand-alone or binary combination of CCR and PWG or with other admixtures</w:t>
      </w:r>
      <w:r w:rsidRPr="00A54B68">
        <w:rPr>
          <w:rFonts w:ascii="Times New Roman" w:eastAsia="Times New Roman" w:hAnsi="Times New Roman" w:cs="Times New Roman"/>
        </w:rPr>
        <w:t>...</w:t>
      </w:r>
      <w:r>
        <w:rPr>
          <w:rFonts w:ascii="Times New Roman" w:eastAsia="Times New Roman" w:hAnsi="Times New Roman" w:cs="Times New Roman"/>
        </w:rPr>
        <w:t>21</w:t>
      </w:r>
      <w:r w:rsidRPr="00A54B68">
        <w:rPr>
          <w:rFonts w:ascii="Times New Roman" w:eastAsia="Times New Roman" w:hAnsi="Times New Roman" w:cs="Times New Roman"/>
        </w:rPr>
        <w:br/>
        <w:t>    2.6.1 Calcium Carbide Residue (CCR) ..............................................</w:t>
      </w:r>
      <w:r>
        <w:rPr>
          <w:rFonts w:ascii="Times New Roman" w:eastAsia="Times New Roman" w:hAnsi="Times New Roman" w:cs="Times New Roman"/>
        </w:rPr>
        <w:t>.......................................21</w:t>
      </w:r>
      <w:r w:rsidRPr="00A54B68">
        <w:rPr>
          <w:rFonts w:ascii="Times New Roman" w:eastAsia="Times New Roman" w:hAnsi="Times New Roman" w:cs="Times New Roman"/>
        </w:rPr>
        <w:br/>
        <w:t>    2.6.2 Plastic Waste Granules (PWG) ..............................................</w:t>
      </w:r>
      <w:r>
        <w:rPr>
          <w:rFonts w:ascii="Times New Roman" w:eastAsia="Times New Roman" w:hAnsi="Times New Roman" w:cs="Times New Roman"/>
        </w:rPr>
        <w:t>..........................................22</w:t>
      </w:r>
    </w:p>
    <w:p w14:paraId="35132FCB" w14:textId="45851238" w:rsidR="00ED7CC1"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 xml:space="preserve">2.7 </w:t>
      </w:r>
      <w:r>
        <w:rPr>
          <w:rFonts w:ascii="Times New Roman" w:eastAsia="Times New Roman" w:hAnsi="Times New Roman" w:cs="Times New Roman"/>
        </w:rPr>
        <w:t>Previous research on the use of CCR and PWG as stand-alone or binary or ternary</w:t>
      </w:r>
      <w:r w:rsidR="00E7569F">
        <w:rPr>
          <w:rFonts w:ascii="Times New Roman" w:eastAsia="Times New Roman" w:hAnsi="Times New Roman" w:cs="Times New Roman"/>
        </w:rPr>
        <w:t xml:space="preserve"> </w:t>
      </w:r>
      <w:r>
        <w:rPr>
          <w:rFonts w:ascii="Times New Roman" w:eastAsia="Times New Roman" w:hAnsi="Times New Roman" w:cs="Times New Roman"/>
        </w:rPr>
        <w:t>combination with other stabilizers……………………………………………………………...</w:t>
      </w:r>
      <w:r w:rsidR="00E7569F">
        <w:rPr>
          <w:rFonts w:ascii="Times New Roman" w:eastAsia="Times New Roman" w:hAnsi="Times New Roman" w:cs="Times New Roman"/>
        </w:rPr>
        <w:t>..............................</w:t>
      </w:r>
      <w:r>
        <w:rPr>
          <w:rFonts w:ascii="Times New Roman" w:eastAsia="Times New Roman" w:hAnsi="Times New Roman" w:cs="Times New Roman"/>
        </w:rPr>
        <w:t>..23</w:t>
      </w:r>
      <w:r>
        <w:rPr>
          <w:rFonts w:ascii="Times New Roman" w:eastAsia="Times New Roman" w:hAnsi="Times New Roman" w:cs="Times New Roman"/>
        </w:rPr>
        <w:tab/>
      </w:r>
      <w:r w:rsidR="00E7569F">
        <w:rPr>
          <w:rFonts w:ascii="Times New Roman" w:eastAsia="Times New Roman" w:hAnsi="Times New Roman" w:cs="Times New Roman"/>
        </w:rPr>
        <w:t xml:space="preserve">      </w:t>
      </w:r>
      <w:r>
        <w:rPr>
          <w:rFonts w:ascii="Times New Roman" w:eastAsia="Times New Roman" w:hAnsi="Times New Roman" w:cs="Times New Roman"/>
        </w:rPr>
        <w:t>2.7.1 Synergistic potential of CCR and PWG in ternary blend………………………………….24</w:t>
      </w:r>
      <w:r>
        <w:rPr>
          <w:rFonts w:ascii="Times New Roman" w:eastAsia="Times New Roman" w:hAnsi="Times New Roman" w:cs="Times New Roman"/>
        </w:rPr>
        <w:tab/>
        <w:t xml:space="preserve"> </w:t>
      </w:r>
      <w:r w:rsidR="00E7569F">
        <w:rPr>
          <w:rFonts w:ascii="Times New Roman" w:eastAsia="Times New Roman" w:hAnsi="Times New Roman" w:cs="Times New Roman"/>
        </w:rPr>
        <w:t xml:space="preserve">      </w:t>
      </w:r>
      <w:r>
        <w:rPr>
          <w:rFonts w:ascii="Times New Roman" w:eastAsia="Times New Roman" w:hAnsi="Times New Roman" w:cs="Times New Roman"/>
        </w:rPr>
        <w:t>2.7.2 Basis for mix design and experimental framework……………………………………</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24 </w:t>
      </w:r>
    </w:p>
    <w:p w14:paraId="3C1D4A6D"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A54B68">
        <w:rPr>
          <w:rFonts w:ascii="Times New Roman" w:eastAsia="Times New Roman" w:hAnsi="Times New Roman" w:cs="Times New Roman"/>
        </w:rPr>
        <w:t xml:space="preserve">2.8 </w:t>
      </w:r>
      <w:r>
        <w:rPr>
          <w:rFonts w:ascii="Times New Roman" w:eastAsia="Times New Roman" w:hAnsi="Times New Roman" w:cs="Times New Roman"/>
        </w:rPr>
        <w:t>Present status of research on ternary combination of lime, CCR and PWG………...............25</w:t>
      </w:r>
      <w:r w:rsidRPr="00A54B68">
        <w:rPr>
          <w:rFonts w:ascii="Times New Roman" w:eastAsia="Times New Roman" w:hAnsi="Times New Roman" w:cs="Times New Roman"/>
        </w:rPr>
        <w:br/>
      </w:r>
    </w:p>
    <w:p w14:paraId="4ABCFC9B" w14:textId="77777777" w:rsidR="00ED7CC1" w:rsidRPr="00A54B68" w:rsidRDefault="00ED7CC1" w:rsidP="00ED7CC1">
      <w:pPr>
        <w:spacing w:before="100" w:beforeAutospacing="1" w:after="100" w:afterAutospacing="1" w:line="240" w:lineRule="auto"/>
        <w:outlineLvl w:val="1"/>
        <w:rPr>
          <w:rFonts w:ascii="Times New Roman" w:eastAsia="Times New Roman" w:hAnsi="Times New Roman" w:cs="Times New Roman"/>
        </w:rPr>
      </w:pPr>
      <w:r w:rsidRPr="00A54B68">
        <w:rPr>
          <w:rFonts w:ascii="Times New Roman" w:eastAsia="Times New Roman" w:hAnsi="Times New Roman" w:cs="Times New Roman"/>
        </w:rPr>
        <w:t>CHAPTER THREE: MATERIALS AND METHODS ..............................................</w:t>
      </w:r>
      <w:r>
        <w:rPr>
          <w:rFonts w:ascii="Times New Roman" w:eastAsia="Times New Roman" w:hAnsi="Times New Roman" w:cs="Times New Roman"/>
        </w:rPr>
        <w:t>.................27</w:t>
      </w:r>
    </w:p>
    <w:p w14:paraId="4F33AB50" w14:textId="77777777"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3.1 Sampling of Materials ..............................................</w:t>
      </w:r>
      <w:r>
        <w:rPr>
          <w:rFonts w:ascii="Times New Roman" w:eastAsia="Times New Roman" w:hAnsi="Times New Roman" w:cs="Times New Roman"/>
        </w:rPr>
        <w:t>...............................................................27</w:t>
      </w:r>
      <w:r w:rsidRPr="00A54B68">
        <w:rPr>
          <w:rFonts w:ascii="Times New Roman" w:eastAsia="Times New Roman" w:hAnsi="Times New Roman" w:cs="Times New Roman"/>
        </w:rPr>
        <w:br/>
        <w:t>    3.1.1 Clay Soil ..............................................</w:t>
      </w:r>
      <w:r>
        <w:rPr>
          <w:rFonts w:ascii="Times New Roman" w:eastAsia="Times New Roman" w:hAnsi="Times New Roman" w:cs="Times New Roman"/>
        </w:rPr>
        <w:t>............................................................................27</w:t>
      </w:r>
      <w:r w:rsidRPr="00A54B68">
        <w:rPr>
          <w:rFonts w:ascii="Times New Roman" w:eastAsia="Times New Roman" w:hAnsi="Times New Roman" w:cs="Times New Roman"/>
        </w:rPr>
        <w:br/>
        <w:t>    3.1.2 Lime ..............................................</w:t>
      </w:r>
      <w:r>
        <w:rPr>
          <w:rFonts w:ascii="Times New Roman" w:eastAsia="Times New Roman" w:hAnsi="Times New Roman" w:cs="Times New Roman"/>
        </w:rPr>
        <w:t>...................................................................................27</w:t>
      </w:r>
      <w:r w:rsidRPr="00A54B68">
        <w:rPr>
          <w:rFonts w:ascii="Times New Roman" w:eastAsia="Times New Roman" w:hAnsi="Times New Roman" w:cs="Times New Roman"/>
        </w:rPr>
        <w:br/>
        <w:t>    3.1.3 Calcium Carbide Residue ..............................................</w:t>
      </w:r>
      <w:r>
        <w:rPr>
          <w:rFonts w:ascii="Times New Roman" w:eastAsia="Times New Roman" w:hAnsi="Times New Roman" w:cs="Times New Roman"/>
        </w:rPr>
        <w:t>..................................................27</w:t>
      </w:r>
      <w:r w:rsidRPr="00A54B68">
        <w:rPr>
          <w:rFonts w:ascii="Times New Roman" w:eastAsia="Times New Roman" w:hAnsi="Times New Roman" w:cs="Times New Roman"/>
        </w:rPr>
        <w:br/>
        <w:t>    3.1.4 Plastic Waste Granules ..............................................</w:t>
      </w:r>
      <w:r>
        <w:rPr>
          <w:rFonts w:ascii="Times New Roman" w:eastAsia="Times New Roman" w:hAnsi="Times New Roman" w:cs="Times New Roman"/>
        </w:rPr>
        <w:t>......................................................27</w:t>
      </w:r>
    </w:p>
    <w:p w14:paraId="51D5F8BA" w14:textId="77777777" w:rsidR="00E7569F"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 xml:space="preserve">3.2 Experimental </w:t>
      </w:r>
      <w:proofErr w:type="spellStart"/>
      <w:r w:rsidRPr="00A54B68">
        <w:rPr>
          <w:rFonts w:ascii="Times New Roman" w:eastAsia="Times New Roman" w:hAnsi="Times New Roman" w:cs="Times New Roman"/>
        </w:rPr>
        <w:t>Programme</w:t>
      </w:r>
      <w:proofErr w:type="spellEnd"/>
      <w:r w:rsidRPr="00A54B68">
        <w:rPr>
          <w:rFonts w:ascii="Times New Roman" w:eastAsia="Times New Roman" w:hAnsi="Times New Roman" w:cs="Times New Roman"/>
        </w:rPr>
        <w:t xml:space="preserve"> ..............................................</w:t>
      </w:r>
      <w:r>
        <w:rPr>
          <w:rFonts w:ascii="Times New Roman" w:eastAsia="Times New Roman" w:hAnsi="Times New Roman" w:cs="Times New Roman"/>
        </w:rPr>
        <w:t>.........................................................27</w:t>
      </w:r>
      <w:r w:rsidRPr="00A54B68">
        <w:rPr>
          <w:rFonts w:ascii="Times New Roman" w:eastAsia="Times New Roman" w:hAnsi="Times New Roman" w:cs="Times New Roman"/>
        </w:rPr>
        <w:br/>
        <w:t>3.2.1 Natural Clay Soil .............................................</w:t>
      </w:r>
      <w:r>
        <w:rPr>
          <w:rFonts w:ascii="Times New Roman" w:eastAsia="Times New Roman" w:hAnsi="Times New Roman" w:cs="Times New Roman"/>
        </w:rPr>
        <w:t xml:space="preserve">.....................................................................28 </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3.2.2 Stabilized soil ……………………………………………………………………………...28 </w:t>
      </w:r>
      <w:r w:rsidR="00E7569F">
        <w:rPr>
          <w:rFonts w:ascii="Times New Roman" w:eastAsia="Times New Roman" w:hAnsi="Times New Roman" w:cs="Times New Roman"/>
        </w:rPr>
        <w:t xml:space="preserve">      </w:t>
      </w:r>
      <w:r>
        <w:rPr>
          <w:rFonts w:ascii="Times New Roman" w:eastAsia="Times New Roman" w:hAnsi="Times New Roman" w:cs="Times New Roman"/>
        </w:rPr>
        <w:t>3.2.3 Sample preparation.…………………………………………………………………….….28</w:t>
      </w:r>
      <w:r w:rsidRPr="00A54B68">
        <w:rPr>
          <w:rFonts w:ascii="Times New Roman" w:eastAsia="Times New Roman" w:hAnsi="Times New Roman" w:cs="Times New Roman"/>
        </w:rPr>
        <w:br/>
      </w:r>
    </w:p>
    <w:p w14:paraId="0C3FF036" w14:textId="365AB68A" w:rsidR="00ED7CC1" w:rsidRPr="00A54B68" w:rsidRDefault="00ED7CC1" w:rsidP="00ED7CC1">
      <w:pPr>
        <w:spacing w:before="100" w:beforeAutospacing="1" w:after="100" w:afterAutospacing="1" w:line="240" w:lineRule="auto"/>
        <w:rPr>
          <w:rFonts w:ascii="Times New Roman" w:eastAsia="Times New Roman" w:hAnsi="Times New Roman" w:cs="Times New Roman"/>
        </w:rPr>
      </w:pPr>
      <w:r w:rsidRPr="00A54B68">
        <w:rPr>
          <w:rFonts w:ascii="Times New Roman" w:eastAsia="Times New Roman" w:hAnsi="Times New Roman" w:cs="Times New Roman"/>
        </w:rPr>
        <w:t>3.3 Laboratory Tests and Procedures ..............................................</w:t>
      </w:r>
      <w:r>
        <w:rPr>
          <w:rFonts w:ascii="Times New Roman" w:eastAsia="Times New Roman" w:hAnsi="Times New Roman" w:cs="Times New Roman"/>
        </w:rPr>
        <w:t>..............................................29</w:t>
      </w:r>
      <w:r w:rsidRPr="00A54B68">
        <w:rPr>
          <w:rFonts w:ascii="Times New Roman" w:eastAsia="Times New Roman" w:hAnsi="Times New Roman" w:cs="Times New Roman"/>
        </w:rPr>
        <w:br/>
        <w:t xml:space="preserve">3.3.1 </w:t>
      </w:r>
      <w:r>
        <w:rPr>
          <w:rFonts w:ascii="Times New Roman" w:eastAsia="Times New Roman" w:hAnsi="Times New Roman" w:cs="Times New Roman"/>
        </w:rPr>
        <w:t>Specific Gravity……………………………………………………………………………29</w:t>
      </w:r>
      <w:r w:rsidRPr="00A54B68">
        <w:rPr>
          <w:rFonts w:ascii="Times New Roman" w:eastAsia="Times New Roman" w:hAnsi="Times New Roman" w:cs="Times New Roman"/>
        </w:rPr>
        <w:br/>
        <w:t xml:space="preserve">3.3.2 </w:t>
      </w:r>
      <w:r>
        <w:rPr>
          <w:rFonts w:ascii="Times New Roman" w:eastAsia="Times New Roman" w:hAnsi="Times New Roman" w:cs="Times New Roman"/>
        </w:rPr>
        <w:t>Grain size distribution ………………………</w:t>
      </w:r>
      <w:r w:rsidRPr="00A54B68">
        <w:rPr>
          <w:rFonts w:ascii="Times New Roman" w:eastAsia="Times New Roman" w:hAnsi="Times New Roman" w:cs="Times New Roman"/>
        </w:rPr>
        <w:t>.............................................</w:t>
      </w:r>
      <w:r>
        <w:rPr>
          <w:rFonts w:ascii="Times New Roman" w:eastAsia="Times New Roman" w:hAnsi="Times New Roman" w:cs="Times New Roman"/>
        </w:rPr>
        <w:t>........................30</w:t>
      </w:r>
      <w:r w:rsidR="00E7569F">
        <w:rPr>
          <w:rFonts w:ascii="Times New Roman" w:eastAsia="Times New Roman" w:hAnsi="Times New Roman" w:cs="Times New Roman"/>
        </w:rPr>
        <w:t xml:space="preserve">        </w:t>
      </w:r>
      <w:r>
        <w:rPr>
          <w:rFonts w:ascii="Times New Roman" w:eastAsia="Times New Roman" w:hAnsi="Times New Roman" w:cs="Times New Roman"/>
        </w:rPr>
        <w:t xml:space="preserve">3.3.3 Atterberg limit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……………...…………………………………………………………32 </w:t>
      </w:r>
      <w:r w:rsidR="00E7569F">
        <w:rPr>
          <w:rFonts w:ascii="Times New Roman" w:eastAsia="Times New Roman" w:hAnsi="Times New Roman" w:cs="Times New Roman"/>
        </w:rPr>
        <w:t xml:space="preserve">       </w:t>
      </w:r>
      <w:r>
        <w:rPr>
          <w:rFonts w:ascii="Times New Roman" w:eastAsia="Times New Roman" w:hAnsi="Times New Roman" w:cs="Times New Roman"/>
        </w:rPr>
        <w:t>3</w:t>
      </w:r>
      <w:r w:rsidRPr="00A54B68">
        <w:rPr>
          <w:rFonts w:ascii="Times New Roman" w:eastAsia="Times New Roman" w:hAnsi="Times New Roman" w:cs="Times New Roman"/>
        </w:rPr>
        <w:t>.3.</w:t>
      </w:r>
      <w:r>
        <w:rPr>
          <w:rFonts w:ascii="Times New Roman" w:eastAsia="Times New Roman" w:hAnsi="Times New Roman" w:cs="Times New Roman"/>
        </w:rPr>
        <w:t>4 Standard compaction test…….</w:t>
      </w:r>
      <w:r w:rsidRPr="00A54B68">
        <w:rPr>
          <w:rFonts w:ascii="Times New Roman" w:eastAsia="Times New Roman" w:hAnsi="Times New Roman" w:cs="Times New Roman"/>
        </w:rPr>
        <w:t>....................................</w:t>
      </w:r>
      <w:r>
        <w:rPr>
          <w:rFonts w:ascii="Times New Roman" w:eastAsia="Times New Roman" w:hAnsi="Times New Roman" w:cs="Times New Roman"/>
        </w:rPr>
        <w:t xml:space="preserve">.........................................................34                      </w:t>
      </w:r>
      <w:r w:rsidRPr="00A54B68">
        <w:rPr>
          <w:rFonts w:ascii="Times New Roman" w:eastAsia="Times New Roman" w:hAnsi="Times New Roman" w:cs="Times New Roman"/>
        </w:rPr>
        <w:t>3.3.</w:t>
      </w:r>
      <w:r>
        <w:rPr>
          <w:rFonts w:ascii="Times New Roman" w:eastAsia="Times New Roman" w:hAnsi="Times New Roman" w:cs="Times New Roman"/>
        </w:rPr>
        <w:t>5</w:t>
      </w:r>
      <w:r w:rsidRPr="00A54B68">
        <w:rPr>
          <w:rFonts w:ascii="Times New Roman" w:eastAsia="Times New Roman" w:hAnsi="Times New Roman" w:cs="Times New Roman"/>
        </w:rPr>
        <w:t xml:space="preserve"> </w:t>
      </w:r>
      <w:r>
        <w:rPr>
          <w:rFonts w:ascii="Times New Roman" w:eastAsia="Times New Roman" w:hAnsi="Times New Roman" w:cs="Times New Roman"/>
        </w:rPr>
        <w:t xml:space="preserve">California bearing ratio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CBR) test</w:t>
      </w:r>
      <w:r w:rsidRPr="00A54B68">
        <w:rPr>
          <w:rFonts w:ascii="Times New Roman" w:eastAsia="Times New Roman" w:hAnsi="Times New Roman" w:cs="Times New Roman"/>
        </w:rPr>
        <w:t xml:space="preserve"> ..............................................</w:t>
      </w:r>
      <w:r>
        <w:rPr>
          <w:rFonts w:ascii="Times New Roman" w:eastAsia="Times New Roman" w:hAnsi="Times New Roman" w:cs="Times New Roman"/>
        </w:rPr>
        <w:t>..................................35</w:t>
      </w:r>
      <w:r w:rsidRPr="00A54B68">
        <w:rPr>
          <w:rFonts w:ascii="Times New Roman" w:eastAsia="Times New Roman" w:hAnsi="Times New Roman" w:cs="Times New Roman"/>
        </w:rPr>
        <w:br/>
        <w:t>3.3.</w:t>
      </w:r>
      <w:r>
        <w:rPr>
          <w:rFonts w:ascii="Times New Roman" w:eastAsia="Times New Roman" w:hAnsi="Times New Roman" w:cs="Times New Roman"/>
        </w:rPr>
        <w:t>6 Unconfined compression strength test</w:t>
      </w:r>
      <w:r w:rsidRPr="00A54B68">
        <w:rPr>
          <w:rFonts w:ascii="Times New Roman" w:eastAsia="Times New Roman" w:hAnsi="Times New Roman" w:cs="Times New Roman"/>
        </w:rPr>
        <w:t xml:space="preserve"> ........</w:t>
      </w:r>
      <w:r>
        <w:rPr>
          <w:rFonts w:ascii="Times New Roman" w:eastAsia="Times New Roman" w:hAnsi="Times New Roman" w:cs="Times New Roman"/>
        </w:rPr>
        <w:t>.</w:t>
      </w:r>
      <w:r w:rsidRPr="00A54B68">
        <w:rPr>
          <w:rFonts w:ascii="Times New Roman" w:eastAsia="Times New Roman" w:hAnsi="Times New Roman" w:cs="Times New Roman"/>
        </w:rPr>
        <w:t>...........................</w:t>
      </w:r>
      <w:r>
        <w:rPr>
          <w:rFonts w:ascii="Times New Roman" w:eastAsia="Times New Roman" w:hAnsi="Times New Roman" w:cs="Times New Roman"/>
        </w:rPr>
        <w:t>.............................................36</w:t>
      </w:r>
    </w:p>
    <w:p w14:paraId="0BEEFA6C" w14:textId="29D7F30D" w:rsidR="00ED7CC1" w:rsidRPr="00E7569F" w:rsidRDefault="00ED7CC1" w:rsidP="00E7569F">
      <w:pPr>
        <w:rPr>
          <w:rFonts w:ascii="Times New Roman" w:eastAsia="Times New Roman" w:hAnsi="Times New Roman" w:cs="Times New Roman"/>
        </w:rPr>
      </w:pPr>
      <w:r w:rsidRPr="00A54B68">
        <w:rPr>
          <w:rFonts w:ascii="Times New Roman" w:eastAsia="Times New Roman" w:hAnsi="Times New Roman" w:cs="Times New Roman"/>
        </w:rPr>
        <w:t>CHAPTER FOUR: RESULTS AND DISCUSSION .............................................</w:t>
      </w:r>
      <w:r>
        <w:rPr>
          <w:rFonts w:ascii="Times New Roman" w:eastAsia="Times New Roman" w:hAnsi="Times New Roman" w:cs="Times New Roman"/>
        </w:rPr>
        <w:t>......................38</w:t>
      </w:r>
      <w:r w:rsidRPr="00A54B68">
        <w:rPr>
          <w:rFonts w:ascii="Times New Roman" w:eastAsia="Times New Roman" w:hAnsi="Times New Roman" w:cs="Times New Roman"/>
        </w:rPr>
        <w:br/>
        <w:t>4.</w:t>
      </w:r>
      <w:r>
        <w:rPr>
          <w:rFonts w:ascii="Times New Roman" w:eastAsia="Times New Roman" w:hAnsi="Times New Roman" w:cs="Times New Roman"/>
        </w:rPr>
        <w:t>1 Engineering properties of natural soil</w:t>
      </w:r>
      <w:r w:rsidRPr="00A54B68">
        <w:rPr>
          <w:rFonts w:ascii="Times New Roman" w:eastAsia="Times New Roman" w:hAnsi="Times New Roman" w:cs="Times New Roman"/>
        </w:rPr>
        <w:t>..............................................</w:t>
      </w:r>
      <w:r>
        <w:rPr>
          <w:rFonts w:ascii="Times New Roman" w:eastAsia="Times New Roman" w:hAnsi="Times New Roman" w:cs="Times New Roman"/>
        </w:rPr>
        <w:t>........................................38</w:t>
      </w:r>
      <w:r w:rsidR="00E7569F">
        <w:rPr>
          <w:rFonts w:ascii="Times New Roman" w:eastAsia="Times New Roman" w:hAnsi="Times New Roman" w:cs="Times New Roman"/>
        </w:rPr>
        <w:tab/>
        <w:t xml:space="preserve">          </w:t>
      </w:r>
      <w:r w:rsidRPr="00A54B68">
        <w:rPr>
          <w:rFonts w:ascii="Times New Roman" w:eastAsia="Times New Roman" w:hAnsi="Times New Roman" w:cs="Times New Roman"/>
        </w:rPr>
        <w:t>4.</w:t>
      </w:r>
      <w:r>
        <w:rPr>
          <w:rFonts w:ascii="Times New Roman" w:eastAsia="Times New Roman" w:hAnsi="Times New Roman" w:cs="Times New Roman"/>
        </w:rPr>
        <w:t>2</w:t>
      </w:r>
      <w:r w:rsidRPr="00A54B68">
        <w:rPr>
          <w:rFonts w:ascii="Times New Roman" w:eastAsia="Times New Roman" w:hAnsi="Times New Roman" w:cs="Times New Roman"/>
        </w:rPr>
        <w:t xml:space="preserve"> </w:t>
      </w:r>
      <w:r>
        <w:rPr>
          <w:rFonts w:ascii="Times New Roman" w:hAnsi="Times New Roman" w:cs="Times New Roman"/>
        </w:rPr>
        <w:t>E</w:t>
      </w:r>
      <w:r w:rsidRPr="00A35459">
        <w:rPr>
          <w:rFonts w:ascii="Times New Roman" w:hAnsi="Times New Roman" w:cs="Times New Roman"/>
        </w:rPr>
        <w:t>ffect of consistency limits of stabilized soil</w:t>
      </w:r>
      <w:r w:rsidRPr="00A54B68">
        <w:rPr>
          <w:rFonts w:ascii="Times New Roman" w:eastAsia="Times New Roman" w:hAnsi="Times New Roman" w:cs="Times New Roman"/>
        </w:rPr>
        <w:t>..............................................</w:t>
      </w:r>
      <w:r>
        <w:rPr>
          <w:rFonts w:ascii="Times New Roman" w:eastAsia="Times New Roman" w:hAnsi="Times New Roman" w:cs="Times New Roman"/>
        </w:rPr>
        <w:t>............................40</w:t>
      </w:r>
      <w:r w:rsidRPr="00A54B68">
        <w:rPr>
          <w:rFonts w:ascii="Times New Roman" w:eastAsia="Times New Roman" w:hAnsi="Times New Roman" w:cs="Times New Roman"/>
        </w:rPr>
        <w:br/>
        <w:t>4.</w:t>
      </w:r>
      <w:r>
        <w:rPr>
          <w:rFonts w:ascii="Times New Roman" w:eastAsia="Times New Roman" w:hAnsi="Times New Roman" w:cs="Times New Roman"/>
        </w:rPr>
        <w:t>3</w:t>
      </w:r>
      <w:r w:rsidRPr="00A54B68">
        <w:rPr>
          <w:rFonts w:ascii="Times New Roman" w:eastAsia="Times New Roman" w:hAnsi="Times New Roman" w:cs="Times New Roman"/>
        </w:rPr>
        <w:t xml:space="preserve"> </w:t>
      </w:r>
      <w:r>
        <w:rPr>
          <w:rFonts w:ascii="Times New Roman" w:hAnsi="Times New Roman" w:cs="Times New Roman"/>
        </w:rPr>
        <w:t>E</w:t>
      </w:r>
      <w:r w:rsidRPr="00A35459">
        <w:rPr>
          <w:rFonts w:ascii="Times New Roman" w:hAnsi="Times New Roman" w:cs="Times New Roman"/>
        </w:rPr>
        <w:t>ffect of lime–</w:t>
      </w:r>
      <w:r>
        <w:rPr>
          <w:rFonts w:ascii="Times New Roman" w:hAnsi="Times New Roman" w:cs="Times New Roman"/>
        </w:rPr>
        <w:t>CCR</w:t>
      </w:r>
      <w:r w:rsidRPr="00A35459">
        <w:rPr>
          <w:rFonts w:ascii="Times New Roman" w:hAnsi="Times New Roman" w:cs="Times New Roman"/>
        </w:rPr>
        <w:t>–plastic waste, on the compaction characteristics of the stabilized soil</w:t>
      </w:r>
      <w:r w:rsidRPr="00A54B68">
        <w:rPr>
          <w:rFonts w:ascii="Times New Roman" w:eastAsia="Times New Roman" w:hAnsi="Times New Roman" w:cs="Times New Roman"/>
        </w:rPr>
        <w:t>..</w:t>
      </w:r>
      <w:r>
        <w:rPr>
          <w:rFonts w:ascii="Times New Roman" w:eastAsia="Times New Roman" w:hAnsi="Times New Roman" w:cs="Times New Roman"/>
        </w:rPr>
        <w:t>41</w:t>
      </w:r>
      <w:r w:rsidRPr="00A54B68">
        <w:rPr>
          <w:rFonts w:ascii="Times New Roman" w:eastAsia="Times New Roman" w:hAnsi="Times New Roman" w:cs="Times New Roman"/>
        </w:rPr>
        <w:br/>
        <w:t>4.</w:t>
      </w:r>
      <w:r>
        <w:rPr>
          <w:rFonts w:ascii="Times New Roman" w:eastAsia="Times New Roman" w:hAnsi="Times New Roman" w:cs="Times New Roman"/>
        </w:rPr>
        <w:t xml:space="preserve">4 </w:t>
      </w:r>
      <w:r w:rsidRPr="00A35459">
        <w:rPr>
          <w:rFonts w:ascii="Times New Roman" w:hAnsi="Times New Roman" w:cs="Times New Roman"/>
        </w:rPr>
        <w:t>Effect of lime CCR and plastic waste, on the strength of the stabilized soil</w:t>
      </w:r>
      <w:r w:rsidRPr="00A54B68">
        <w:rPr>
          <w:rFonts w:ascii="Times New Roman" w:eastAsia="Times New Roman" w:hAnsi="Times New Roman" w:cs="Times New Roman"/>
        </w:rPr>
        <w:t>..........................</w:t>
      </w:r>
      <w:r>
        <w:rPr>
          <w:rFonts w:ascii="Times New Roman" w:eastAsia="Times New Roman" w:hAnsi="Times New Roman" w:cs="Times New Roman"/>
        </w:rPr>
        <w:t>.42</w:t>
      </w:r>
      <w:r w:rsidRPr="00A54B68">
        <w:rPr>
          <w:rFonts w:ascii="Times New Roman" w:eastAsia="Times New Roman" w:hAnsi="Times New Roman" w:cs="Times New Roman"/>
        </w:rPr>
        <w:br/>
      </w:r>
      <w:r w:rsidRPr="00A35459">
        <w:rPr>
          <w:rFonts w:ascii="Times New Roman" w:eastAsia="Times New Roman" w:hAnsi="Times New Roman" w:cs="Times New Roman"/>
        </w:rPr>
        <w:t>4.</w:t>
      </w:r>
      <w:r>
        <w:rPr>
          <w:rFonts w:ascii="Times New Roman" w:eastAsia="Times New Roman" w:hAnsi="Times New Roman" w:cs="Times New Roman"/>
        </w:rPr>
        <w:t>5</w:t>
      </w:r>
      <w:r w:rsidRPr="00A35459">
        <w:rPr>
          <w:rFonts w:ascii="Times New Roman" w:eastAsia="Times New Roman" w:hAnsi="Times New Roman" w:cs="Times New Roman"/>
        </w:rPr>
        <w:t xml:space="preserve"> Effect of </w:t>
      </w:r>
      <w:r w:rsidRPr="00A35459">
        <w:rPr>
          <w:rFonts w:ascii="Times New Roman" w:hAnsi="Times New Roman" w:cs="Times New Roman"/>
        </w:rPr>
        <w:t>lime CCR and plastic waste</w:t>
      </w:r>
      <w:r w:rsidRPr="00A35459">
        <w:rPr>
          <w:rFonts w:ascii="Times New Roman" w:eastAsia="Times New Roman" w:hAnsi="Times New Roman" w:cs="Times New Roman"/>
        </w:rPr>
        <w:t xml:space="preserve"> on California Bearing Ratio (CBR) of the Stabilized Soil</w:t>
      </w:r>
      <w:r>
        <w:rPr>
          <w:rFonts w:ascii="Times New Roman" w:eastAsia="Times New Roman" w:hAnsi="Times New Roman" w:cs="Times New Roman"/>
        </w:rPr>
        <w:t>……………………………………………………………………………………………….43</w:t>
      </w:r>
    </w:p>
    <w:p w14:paraId="6A09BA8D" w14:textId="498EDCBA" w:rsidR="00ED7CC1" w:rsidRDefault="00ED7CC1" w:rsidP="00ED7CC1">
      <w:pPr>
        <w:spacing w:before="100" w:beforeAutospacing="1" w:after="100" w:afterAutospacing="1" w:line="240" w:lineRule="auto"/>
        <w:outlineLvl w:val="1"/>
        <w:rPr>
          <w:rFonts w:ascii="Times New Roman" w:eastAsia="Times New Roman" w:hAnsi="Times New Roman" w:cs="Times New Roman"/>
        </w:rPr>
      </w:pPr>
      <w:r w:rsidRPr="00A54B68">
        <w:rPr>
          <w:rFonts w:ascii="Times New Roman" w:eastAsia="Times New Roman" w:hAnsi="Times New Roman" w:cs="Times New Roman"/>
        </w:rPr>
        <w:t>CHAPTER FIVE: CONCLUSION AND RECOMMENDATIONS ..........................................</w:t>
      </w:r>
      <w:r>
        <w:rPr>
          <w:rFonts w:ascii="Times New Roman" w:eastAsia="Times New Roman" w:hAnsi="Times New Roman" w:cs="Times New Roman"/>
        </w:rPr>
        <w:t>.45</w:t>
      </w:r>
      <w:r w:rsidR="00E7569F">
        <w:rPr>
          <w:rFonts w:ascii="Times New Roman" w:eastAsia="Times New Roman" w:hAnsi="Times New Roman" w:cs="Times New Roman"/>
        </w:rPr>
        <w:tab/>
      </w:r>
      <w:r w:rsidR="00E7569F">
        <w:rPr>
          <w:rFonts w:ascii="Times New Roman" w:eastAsia="Times New Roman" w:hAnsi="Times New Roman" w:cs="Times New Roman"/>
        </w:rPr>
        <w:tab/>
      </w:r>
      <w:r>
        <w:rPr>
          <w:rFonts w:ascii="Times New Roman" w:eastAsia="Times New Roman" w:hAnsi="Times New Roman" w:cs="Times New Roman"/>
        </w:rPr>
        <w:t xml:space="preserve"> 5.1 Conclusion………………………………………………………………………………...…45</w:t>
      </w:r>
      <w:r w:rsidR="00E7569F">
        <w:rPr>
          <w:rFonts w:ascii="Times New Roman" w:eastAsia="Times New Roman" w:hAnsi="Times New Roman" w:cs="Times New Roman"/>
        </w:rPr>
        <w:t xml:space="preserve">      </w:t>
      </w:r>
      <w:r w:rsidR="00E7569F">
        <w:rPr>
          <w:rFonts w:ascii="Times New Roman" w:eastAsia="Times New Roman" w:hAnsi="Times New Roman" w:cs="Times New Roman"/>
        </w:rPr>
        <w:tab/>
        <w:t xml:space="preserve"> </w:t>
      </w:r>
      <w:r>
        <w:rPr>
          <w:rFonts w:ascii="Times New Roman" w:eastAsia="Times New Roman" w:hAnsi="Times New Roman" w:cs="Times New Roman"/>
        </w:rPr>
        <w:t>5.2 Recommendation…………………………………………………………………………….45</w:t>
      </w:r>
      <w:r w:rsidR="00E7569F">
        <w:rPr>
          <w:rFonts w:ascii="Times New Roman" w:eastAsia="Times New Roman" w:hAnsi="Times New Roman" w:cs="Times New Roman"/>
        </w:rPr>
        <w:t xml:space="preserve"> </w:t>
      </w:r>
    </w:p>
    <w:p w14:paraId="1246B1B4" w14:textId="77777777" w:rsidR="00ED7CC1" w:rsidRDefault="00ED7CC1" w:rsidP="00ED7CC1">
      <w:pPr>
        <w:spacing w:before="100" w:beforeAutospacing="1" w:after="100" w:afterAutospacing="1" w:line="240" w:lineRule="auto"/>
        <w:outlineLvl w:val="1"/>
        <w:rPr>
          <w:rFonts w:ascii="Times New Roman" w:eastAsia="Times New Roman" w:hAnsi="Times New Roman" w:cs="Times New Roman"/>
        </w:rPr>
      </w:pPr>
      <w:r w:rsidRPr="00A54B68">
        <w:rPr>
          <w:rFonts w:ascii="Times New Roman" w:eastAsia="Times New Roman" w:hAnsi="Times New Roman" w:cs="Times New Roman"/>
        </w:rPr>
        <w:t>REFERENCES ..............................................</w:t>
      </w:r>
      <w:r>
        <w:rPr>
          <w:rFonts w:ascii="Times New Roman" w:eastAsia="Times New Roman" w:hAnsi="Times New Roman" w:cs="Times New Roman"/>
        </w:rPr>
        <w:t>..........................................................................47-56</w:t>
      </w:r>
    </w:p>
    <w:p w14:paraId="2DD731F3" w14:textId="36499DCC" w:rsidR="00ED7CC1" w:rsidRPr="00E7569F" w:rsidRDefault="00ED7CC1" w:rsidP="00E7569F">
      <w:pPr>
        <w:spacing w:before="100" w:beforeAutospacing="1" w:after="100" w:afterAutospacing="1" w:line="240" w:lineRule="auto"/>
        <w:outlineLvl w:val="1"/>
        <w:rPr>
          <w:rFonts w:ascii="Times New Roman" w:eastAsia="Times New Roman" w:hAnsi="Times New Roman" w:cs="Times New Roman"/>
        </w:rPr>
      </w:pPr>
      <w:r>
        <w:rPr>
          <w:rFonts w:ascii="Times New Roman" w:eastAsia="Times New Roman" w:hAnsi="Times New Roman" w:cs="Times New Roman"/>
        </w:rPr>
        <w:t>APPENDIX………………………………………………………………………………....57-10</w:t>
      </w:r>
    </w:p>
    <w:p w14:paraId="33A411DE" w14:textId="62300FC8" w:rsidR="00ED7CC1" w:rsidRPr="00E7569F" w:rsidRDefault="00ED7CC1" w:rsidP="00ED7CC1">
      <w:pPr>
        <w:jc w:val="both"/>
        <w:rPr>
          <w:rFonts w:ascii="Times New Roman" w:eastAsia="Times New Roman" w:hAnsi="Times New Roman" w:cs="Times New Roman"/>
        </w:rPr>
      </w:pPr>
      <w:r w:rsidRPr="00070644">
        <w:rPr>
          <w:rFonts w:ascii="Times New Roman" w:eastAsia="Times New Roman" w:hAnsi="Times New Roman" w:cs="Times New Roman"/>
          <w:b/>
        </w:rPr>
        <w:lastRenderedPageBreak/>
        <w:t>LIST OF TABLES</w:t>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sidRPr="00070644">
        <w:rPr>
          <w:rFonts w:ascii="Times New Roman" w:eastAsia="Times New Roman" w:hAnsi="Times New Roman" w:cs="Times New Roman"/>
          <w:b/>
        </w:rPr>
        <w:tab/>
      </w:r>
      <w:r>
        <w:rPr>
          <w:rFonts w:ascii="Times New Roman" w:eastAsia="Times New Roman" w:hAnsi="Times New Roman" w:cs="Times New Roman"/>
        </w:rPr>
        <w:tab/>
      </w:r>
      <w:r w:rsidRPr="00851424">
        <w:rPr>
          <w:rFonts w:ascii="Times New Roman" w:eastAsia="Times New Roman" w:hAnsi="Times New Roman" w:cs="Times New Roman"/>
        </w:rPr>
        <w:t>Table 2.1</w:t>
      </w:r>
      <w:r>
        <w:rPr>
          <w:rFonts w:ascii="Times New Roman" w:eastAsia="Times New Roman" w:hAnsi="Times New Roman" w:cs="Times New Roman"/>
        </w:rPr>
        <w:t xml:space="preserve">: </w:t>
      </w:r>
      <w:r w:rsidRPr="00070644">
        <w:rPr>
          <w:rFonts w:ascii="Times New Roman" w:eastAsia="Times New Roman" w:hAnsi="Times New Roman" w:cs="Times New Roman"/>
          <w:i/>
        </w:rPr>
        <w:t xml:space="preserve">summary of </w:t>
      </w:r>
      <w:r>
        <w:rPr>
          <w:rFonts w:ascii="Times New Roman" w:eastAsia="Times New Roman" w:hAnsi="Times New Roman" w:cs="Times New Roman"/>
          <w:i/>
        </w:rPr>
        <w:t xml:space="preserve">key </w:t>
      </w:r>
      <w:r w:rsidRPr="00070644">
        <w:rPr>
          <w:rFonts w:ascii="Times New Roman" w:eastAsia="Times New Roman" w:hAnsi="Times New Roman" w:cs="Times New Roman"/>
          <w:i/>
        </w:rPr>
        <w:t>stud</w:t>
      </w:r>
      <w:r>
        <w:rPr>
          <w:rFonts w:ascii="Times New Roman" w:eastAsia="Times New Roman" w:hAnsi="Times New Roman" w:cs="Times New Roman"/>
          <w:i/>
        </w:rPr>
        <w:t>ies.</w:t>
      </w:r>
      <w:r>
        <w:rPr>
          <w:rFonts w:ascii="Times New Roman" w:eastAsia="Times New Roman" w:hAnsi="Times New Roman" w:cs="Times New Roman"/>
        </w:rPr>
        <w:t>...……...……………………………………….…….21</w:t>
      </w:r>
      <w:r>
        <w:rPr>
          <w:rFonts w:ascii="Times New Roman" w:eastAsia="Times New Roman" w:hAnsi="Times New Roman" w:cs="Times New Roman"/>
        </w:rPr>
        <w:tab/>
      </w:r>
      <w:r>
        <w:rPr>
          <w:rFonts w:ascii="Times New Roman" w:eastAsia="Times New Roman" w:hAnsi="Times New Roman" w:cs="Times New Roman"/>
        </w:rPr>
        <w:tab/>
        <w:t xml:space="preserve">Table 3.1: </w:t>
      </w:r>
      <w:r>
        <w:rPr>
          <w:rFonts w:ascii="Times New Roman" w:eastAsia="Times New Roman" w:hAnsi="Times New Roman" w:cs="Times New Roman"/>
          <w:i/>
          <w:iCs/>
        </w:rPr>
        <w:t>Mixture and their Acronyms</w:t>
      </w:r>
      <w:r>
        <w:rPr>
          <w:rFonts w:ascii="Times New Roman" w:eastAsia="Times New Roman" w:hAnsi="Times New Roman" w:cs="Times New Roman"/>
        </w:rPr>
        <w:t>………………………………………………….29</w:t>
      </w:r>
      <w:r>
        <w:rPr>
          <w:rFonts w:ascii="Times New Roman" w:eastAsia="Times New Roman" w:hAnsi="Times New Roman" w:cs="Times New Roman"/>
        </w:rPr>
        <w:tab/>
      </w:r>
      <w:r w:rsidR="00E7569F">
        <w:rPr>
          <w:rFonts w:ascii="Times New Roman" w:eastAsia="Times New Roman" w:hAnsi="Times New Roman" w:cs="Times New Roman"/>
        </w:rPr>
        <w:t xml:space="preserve"> </w:t>
      </w:r>
      <w:r w:rsidR="00E7569F">
        <w:rPr>
          <w:rFonts w:ascii="Times New Roman" w:eastAsia="Times New Roman" w:hAnsi="Times New Roman" w:cs="Times New Roman"/>
        </w:rPr>
        <w:tab/>
      </w:r>
      <w:r>
        <w:rPr>
          <w:rFonts w:ascii="Times New Roman" w:hAnsi="Times New Roman" w:cs="Times New Roman"/>
        </w:rPr>
        <w:t xml:space="preserve">Table 4.1: </w:t>
      </w:r>
      <w:r w:rsidRPr="00BD049E">
        <w:rPr>
          <w:rFonts w:ascii="Times New Roman" w:hAnsi="Times New Roman" w:cs="Times New Roman"/>
          <w:i/>
          <w:iCs/>
        </w:rPr>
        <w:t>Physical and chemical properties of the soil</w:t>
      </w:r>
      <w:r>
        <w:rPr>
          <w:rFonts w:ascii="Times New Roman" w:hAnsi="Times New Roman" w:cs="Times New Roman"/>
        </w:rPr>
        <w:t>………………………………….39</w:t>
      </w:r>
    </w:p>
    <w:p w14:paraId="384E3C47" w14:textId="77777777" w:rsidR="00ED7CC1" w:rsidRDefault="00ED7CC1" w:rsidP="00ED7CC1">
      <w:pPr>
        <w:jc w:val="both"/>
        <w:rPr>
          <w:rFonts w:ascii="Times New Roman" w:hAnsi="Times New Roman" w:cs="Times New Roman"/>
        </w:rPr>
      </w:pPr>
    </w:p>
    <w:p w14:paraId="2C6B4656" w14:textId="77777777" w:rsidR="00ED7CC1" w:rsidRDefault="00ED7CC1" w:rsidP="00ED7CC1">
      <w:pPr>
        <w:jc w:val="both"/>
        <w:rPr>
          <w:rFonts w:ascii="Times New Roman" w:hAnsi="Times New Roman" w:cs="Times New Roman"/>
        </w:rPr>
      </w:pPr>
    </w:p>
    <w:p w14:paraId="2A762337" w14:textId="77777777" w:rsidR="00ED7CC1" w:rsidRDefault="00ED7CC1" w:rsidP="00ED7CC1">
      <w:pPr>
        <w:jc w:val="both"/>
        <w:rPr>
          <w:rFonts w:ascii="Times New Roman" w:hAnsi="Times New Roman" w:cs="Times New Roman"/>
        </w:rPr>
      </w:pPr>
    </w:p>
    <w:p w14:paraId="1131C3E2" w14:textId="77777777" w:rsidR="00ED7CC1" w:rsidRDefault="00ED7CC1" w:rsidP="00ED7CC1">
      <w:pPr>
        <w:jc w:val="both"/>
        <w:rPr>
          <w:rFonts w:ascii="Times New Roman" w:hAnsi="Times New Roman" w:cs="Times New Roman"/>
        </w:rPr>
      </w:pPr>
    </w:p>
    <w:p w14:paraId="3D3472D8" w14:textId="77777777" w:rsidR="00ED7CC1" w:rsidRDefault="00ED7CC1" w:rsidP="00ED7CC1">
      <w:pPr>
        <w:jc w:val="both"/>
        <w:rPr>
          <w:rFonts w:ascii="Times New Roman" w:hAnsi="Times New Roman" w:cs="Times New Roman"/>
        </w:rPr>
      </w:pPr>
    </w:p>
    <w:p w14:paraId="202695B9" w14:textId="77777777" w:rsidR="00ED7CC1" w:rsidRDefault="00ED7CC1" w:rsidP="00ED7CC1">
      <w:pPr>
        <w:jc w:val="both"/>
        <w:rPr>
          <w:rFonts w:ascii="Times New Roman" w:hAnsi="Times New Roman" w:cs="Times New Roman"/>
        </w:rPr>
      </w:pPr>
    </w:p>
    <w:p w14:paraId="034A981A" w14:textId="77777777" w:rsidR="00ED7CC1" w:rsidRDefault="00ED7CC1" w:rsidP="00ED7CC1">
      <w:pPr>
        <w:jc w:val="both"/>
        <w:rPr>
          <w:rFonts w:ascii="Times New Roman" w:hAnsi="Times New Roman" w:cs="Times New Roman"/>
        </w:rPr>
      </w:pPr>
    </w:p>
    <w:p w14:paraId="5FB9D245" w14:textId="77777777" w:rsidR="00ED7CC1" w:rsidRDefault="00ED7CC1" w:rsidP="00ED7CC1">
      <w:pPr>
        <w:jc w:val="both"/>
        <w:rPr>
          <w:rFonts w:ascii="Times New Roman" w:hAnsi="Times New Roman" w:cs="Times New Roman"/>
        </w:rPr>
      </w:pPr>
    </w:p>
    <w:p w14:paraId="309E6F9C" w14:textId="72904796" w:rsidR="00ED7CC1" w:rsidRDefault="00ED7CC1" w:rsidP="00ED7CC1">
      <w:pPr>
        <w:jc w:val="both"/>
        <w:rPr>
          <w:rFonts w:ascii="Times New Roman" w:hAnsi="Times New Roman" w:cs="Times New Roman"/>
        </w:rPr>
      </w:pPr>
    </w:p>
    <w:p w14:paraId="24174BB1" w14:textId="2CBF8511" w:rsidR="00ED7CC1" w:rsidRDefault="00ED7CC1" w:rsidP="00ED7CC1">
      <w:pPr>
        <w:jc w:val="both"/>
        <w:rPr>
          <w:rFonts w:ascii="Times New Roman" w:hAnsi="Times New Roman" w:cs="Times New Roman"/>
        </w:rPr>
      </w:pPr>
    </w:p>
    <w:p w14:paraId="4A60A6C1" w14:textId="78EA222F" w:rsidR="00ED7CC1" w:rsidRDefault="00ED7CC1" w:rsidP="00ED7CC1">
      <w:pPr>
        <w:jc w:val="both"/>
        <w:rPr>
          <w:rFonts w:ascii="Times New Roman" w:hAnsi="Times New Roman" w:cs="Times New Roman"/>
        </w:rPr>
      </w:pPr>
    </w:p>
    <w:p w14:paraId="492E70BE" w14:textId="15A7F2AE" w:rsidR="00ED7CC1" w:rsidRDefault="00ED7CC1" w:rsidP="00ED7CC1">
      <w:pPr>
        <w:jc w:val="both"/>
        <w:rPr>
          <w:rFonts w:ascii="Times New Roman" w:hAnsi="Times New Roman" w:cs="Times New Roman"/>
        </w:rPr>
      </w:pPr>
    </w:p>
    <w:p w14:paraId="6715C5E4" w14:textId="22A3F974" w:rsidR="00ED7CC1" w:rsidRDefault="00ED7CC1" w:rsidP="00ED7CC1">
      <w:pPr>
        <w:jc w:val="both"/>
        <w:rPr>
          <w:rFonts w:ascii="Times New Roman" w:hAnsi="Times New Roman" w:cs="Times New Roman"/>
        </w:rPr>
      </w:pPr>
    </w:p>
    <w:p w14:paraId="07A58C91" w14:textId="750E5DB4" w:rsidR="00E7569F" w:rsidRDefault="00E7569F" w:rsidP="00ED7CC1">
      <w:pPr>
        <w:jc w:val="both"/>
        <w:rPr>
          <w:rFonts w:ascii="Times New Roman" w:hAnsi="Times New Roman" w:cs="Times New Roman"/>
        </w:rPr>
      </w:pPr>
    </w:p>
    <w:p w14:paraId="432DCA16" w14:textId="4EAE8608" w:rsidR="00E7569F" w:rsidRDefault="00E7569F" w:rsidP="00ED7CC1">
      <w:pPr>
        <w:jc w:val="both"/>
        <w:rPr>
          <w:rFonts w:ascii="Times New Roman" w:hAnsi="Times New Roman" w:cs="Times New Roman"/>
        </w:rPr>
      </w:pPr>
    </w:p>
    <w:p w14:paraId="1858CB28" w14:textId="217686BD" w:rsidR="00E7569F" w:rsidRDefault="00E7569F" w:rsidP="00ED7CC1">
      <w:pPr>
        <w:jc w:val="both"/>
        <w:rPr>
          <w:rFonts w:ascii="Times New Roman" w:hAnsi="Times New Roman" w:cs="Times New Roman"/>
        </w:rPr>
      </w:pPr>
    </w:p>
    <w:p w14:paraId="5B1BC5E4" w14:textId="5383B5BC" w:rsidR="00E7569F" w:rsidRDefault="00E7569F" w:rsidP="00ED7CC1">
      <w:pPr>
        <w:jc w:val="both"/>
        <w:rPr>
          <w:rFonts w:ascii="Times New Roman" w:hAnsi="Times New Roman" w:cs="Times New Roman"/>
        </w:rPr>
      </w:pPr>
    </w:p>
    <w:p w14:paraId="7EDFDB70" w14:textId="6CF25856" w:rsidR="00E7569F" w:rsidRDefault="00E7569F" w:rsidP="00ED7CC1">
      <w:pPr>
        <w:jc w:val="both"/>
        <w:rPr>
          <w:rFonts w:ascii="Times New Roman" w:hAnsi="Times New Roman" w:cs="Times New Roman"/>
        </w:rPr>
      </w:pPr>
    </w:p>
    <w:p w14:paraId="2833D6CD" w14:textId="67C43E2D" w:rsidR="00E7569F" w:rsidRDefault="00E7569F" w:rsidP="00ED7CC1">
      <w:pPr>
        <w:jc w:val="both"/>
        <w:rPr>
          <w:rFonts w:ascii="Times New Roman" w:hAnsi="Times New Roman" w:cs="Times New Roman"/>
        </w:rPr>
      </w:pPr>
    </w:p>
    <w:p w14:paraId="6E923E07" w14:textId="7B629224" w:rsidR="00E7569F" w:rsidRDefault="00E7569F" w:rsidP="00ED7CC1">
      <w:pPr>
        <w:jc w:val="both"/>
        <w:rPr>
          <w:rFonts w:ascii="Times New Roman" w:hAnsi="Times New Roman" w:cs="Times New Roman"/>
        </w:rPr>
      </w:pPr>
    </w:p>
    <w:p w14:paraId="0F8D7C2C" w14:textId="41E158A9" w:rsidR="00E7569F" w:rsidRDefault="00E7569F" w:rsidP="00ED7CC1">
      <w:pPr>
        <w:jc w:val="both"/>
        <w:rPr>
          <w:rFonts w:ascii="Times New Roman" w:hAnsi="Times New Roman" w:cs="Times New Roman"/>
        </w:rPr>
      </w:pPr>
    </w:p>
    <w:p w14:paraId="7D131977" w14:textId="60C4F4C5" w:rsidR="00E7569F" w:rsidRDefault="00E7569F" w:rsidP="00ED7CC1">
      <w:pPr>
        <w:jc w:val="both"/>
        <w:rPr>
          <w:rFonts w:ascii="Times New Roman" w:hAnsi="Times New Roman" w:cs="Times New Roman"/>
        </w:rPr>
      </w:pPr>
    </w:p>
    <w:p w14:paraId="7EEF2438" w14:textId="374D85CF" w:rsidR="00E7569F" w:rsidRDefault="00E7569F" w:rsidP="00ED7CC1">
      <w:pPr>
        <w:jc w:val="both"/>
        <w:rPr>
          <w:rFonts w:ascii="Times New Roman" w:hAnsi="Times New Roman" w:cs="Times New Roman"/>
        </w:rPr>
      </w:pPr>
    </w:p>
    <w:p w14:paraId="34132DA4" w14:textId="77777777" w:rsidR="00E7569F" w:rsidRDefault="00E7569F" w:rsidP="00ED7CC1">
      <w:pPr>
        <w:jc w:val="both"/>
        <w:rPr>
          <w:rFonts w:ascii="Times New Roman" w:hAnsi="Times New Roman" w:cs="Times New Roman"/>
        </w:rPr>
      </w:pPr>
    </w:p>
    <w:p w14:paraId="492C6F77" w14:textId="41377326" w:rsidR="00ED7CC1" w:rsidRDefault="00ED7CC1" w:rsidP="00ED7CC1">
      <w:pPr>
        <w:jc w:val="both"/>
        <w:rPr>
          <w:rFonts w:ascii="Times New Roman" w:eastAsia="Times New Roman" w:hAnsi="Times New Roman" w:cs="Times New Roman"/>
          <w:b/>
        </w:rPr>
      </w:pPr>
    </w:p>
    <w:p w14:paraId="0749630F" w14:textId="2569D94B" w:rsidR="00E7569F" w:rsidRDefault="00E7569F" w:rsidP="00ED7CC1">
      <w:pPr>
        <w:jc w:val="both"/>
        <w:rPr>
          <w:rFonts w:ascii="Times New Roman" w:eastAsia="Times New Roman" w:hAnsi="Times New Roman" w:cs="Times New Roman"/>
          <w:b/>
        </w:rPr>
      </w:pPr>
    </w:p>
    <w:p w14:paraId="68C1D77A" w14:textId="77777777" w:rsidR="00E7569F" w:rsidRDefault="00E7569F" w:rsidP="00ED7CC1">
      <w:pPr>
        <w:jc w:val="both"/>
        <w:rPr>
          <w:rFonts w:ascii="Times New Roman" w:eastAsia="Times New Roman" w:hAnsi="Times New Roman" w:cs="Times New Roman"/>
          <w:b/>
        </w:rPr>
      </w:pPr>
    </w:p>
    <w:p w14:paraId="48BD001F" w14:textId="77777777" w:rsidR="00ED7CC1" w:rsidRPr="00070644" w:rsidRDefault="00ED7CC1" w:rsidP="00ED7CC1">
      <w:pPr>
        <w:jc w:val="both"/>
        <w:rPr>
          <w:rFonts w:ascii="Times New Roman" w:eastAsia="Times New Roman" w:hAnsi="Times New Roman" w:cs="Times New Roman"/>
          <w:b/>
        </w:rPr>
      </w:pPr>
      <w:r w:rsidRPr="00070644">
        <w:rPr>
          <w:rFonts w:ascii="Times New Roman" w:eastAsia="Times New Roman" w:hAnsi="Times New Roman" w:cs="Times New Roman"/>
          <w:b/>
        </w:rPr>
        <w:lastRenderedPageBreak/>
        <w:t>LIST OF FIGURES</w:t>
      </w:r>
    </w:p>
    <w:p w14:paraId="15BA8194" w14:textId="77777777" w:rsidR="00ED7CC1" w:rsidRDefault="00ED7CC1" w:rsidP="00ED7CC1">
      <w:pPr>
        <w:rPr>
          <w:rFonts w:ascii="Times New Roman" w:hAnsi="Times New Roman" w:cs="Times New Roman"/>
        </w:rPr>
      </w:pPr>
      <w:r w:rsidRPr="00D76E93">
        <w:rPr>
          <w:rFonts w:ascii="Times New Roman" w:hAnsi="Times New Roman" w:cs="Times New Roman"/>
          <w:i/>
          <w:iCs/>
        </w:rPr>
        <w:t>Fig 4.1:</w:t>
      </w:r>
      <w:r>
        <w:rPr>
          <w:rFonts w:ascii="Times New Roman" w:hAnsi="Times New Roman" w:cs="Times New Roman"/>
        </w:rPr>
        <w:t xml:space="preserve"> </w:t>
      </w:r>
      <w:r w:rsidRPr="00BD049E">
        <w:rPr>
          <w:rFonts w:ascii="Times New Roman" w:hAnsi="Times New Roman" w:cs="Times New Roman"/>
          <w:i/>
          <w:iCs/>
        </w:rPr>
        <w:t>Particle size distribution curve of natural soil sample</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40</w:t>
      </w:r>
      <w:r>
        <w:rPr>
          <w:rFonts w:ascii="Times New Roman" w:hAnsi="Times New Roman" w:cs="Times New Roman"/>
        </w:rPr>
        <w:tab/>
      </w:r>
    </w:p>
    <w:p w14:paraId="2F09B5DA" w14:textId="77777777" w:rsidR="00ED7CC1" w:rsidRDefault="00ED7CC1" w:rsidP="00ED7CC1">
      <w:pPr>
        <w:rPr>
          <w:rFonts w:ascii="Times New Roman" w:hAnsi="Times New Roman" w:cs="Times New Roman"/>
          <w:i/>
          <w:iCs/>
        </w:rPr>
      </w:pPr>
      <w:r w:rsidRPr="00C011F4">
        <w:rPr>
          <w:rFonts w:ascii="Times New Roman" w:hAnsi="Times New Roman" w:cs="Times New Roman"/>
          <w:i/>
          <w:iCs/>
        </w:rPr>
        <w:t>Fig</w:t>
      </w:r>
      <w:r>
        <w:rPr>
          <w:rFonts w:ascii="Times New Roman" w:hAnsi="Times New Roman" w:cs="Times New Roman"/>
          <w:i/>
          <w:iCs/>
        </w:rPr>
        <w:t xml:space="preserve"> </w:t>
      </w:r>
      <w:r w:rsidRPr="00C011F4">
        <w:rPr>
          <w:rFonts w:ascii="Times New Roman" w:hAnsi="Times New Roman" w:cs="Times New Roman"/>
          <w:i/>
          <w:iCs/>
        </w:rPr>
        <w:t>4.2</w:t>
      </w:r>
      <w:r w:rsidRPr="00C011F4">
        <w:rPr>
          <w:rFonts w:ascii="Times New Roman" w:hAnsi="Times New Roman" w:cs="Times New Roman"/>
          <w:b/>
          <w:bCs/>
          <w:i/>
          <w:iCs/>
        </w:rPr>
        <w:t xml:space="preserve">: </w:t>
      </w:r>
      <w:r>
        <w:rPr>
          <w:rFonts w:ascii="Times New Roman" w:hAnsi="Times New Roman" w:cs="Times New Roman"/>
          <w:i/>
          <w:iCs/>
        </w:rPr>
        <w:t xml:space="preserve">consistency limit of </w:t>
      </w:r>
      <w:r w:rsidRPr="00C011F4">
        <w:rPr>
          <w:rFonts w:ascii="Times New Roman" w:hAnsi="Times New Roman" w:cs="Times New Roman"/>
          <w:i/>
          <w:iCs/>
        </w:rPr>
        <w:t>Stabilized</w:t>
      </w:r>
      <w:r>
        <w:rPr>
          <w:rFonts w:ascii="Times New Roman" w:hAnsi="Times New Roman" w:cs="Times New Roman"/>
          <w:i/>
          <w:iCs/>
        </w:rPr>
        <w:t xml:space="preserve"> Soil</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r w:rsidRPr="00CD7342">
        <w:rPr>
          <w:rFonts w:ascii="Times New Roman" w:hAnsi="Times New Roman" w:cs="Times New Roman"/>
        </w:rPr>
        <w:t>……</w:t>
      </w:r>
      <w:r>
        <w:rPr>
          <w:rFonts w:ascii="Times New Roman" w:hAnsi="Times New Roman" w:cs="Times New Roman"/>
        </w:rPr>
        <w:t>..........41</w:t>
      </w:r>
      <w:r>
        <w:rPr>
          <w:rFonts w:ascii="Times New Roman" w:hAnsi="Times New Roman" w:cs="Times New Roman"/>
        </w:rPr>
        <w:tab/>
      </w:r>
    </w:p>
    <w:p w14:paraId="229230AF" w14:textId="77777777" w:rsidR="00ED7CC1" w:rsidRDefault="00ED7CC1" w:rsidP="00ED7CC1">
      <w:pPr>
        <w:rPr>
          <w:rFonts w:ascii="Times New Roman" w:hAnsi="Times New Roman" w:cs="Times New Roman"/>
        </w:rPr>
      </w:pPr>
      <w:r>
        <w:rPr>
          <w:rFonts w:ascii="Times New Roman" w:hAnsi="Times New Roman" w:cs="Times New Roman"/>
          <w:i/>
          <w:iCs/>
        </w:rPr>
        <w:t>Fig</w:t>
      </w:r>
      <w:r w:rsidRPr="00CD7342">
        <w:rPr>
          <w:rFonts w:ascii="Times New Roman" w:hAnsi="Times New Roman" w:cs="Times New Roman"/>
          <w:i/>
          <w:iCs/>
        </w:rPr>
        <w:t xml:space="preserve"> 4.3:</w:t>
      </w:r>
      <w:r w:rsidRPr="00D76E93">
        <w:rPr>
          <w:rFonts w:ascii="Times New Roman" w:hAnsi="Times New Roman" w:cs="Times New Roman"/>
          <w:b/>
          <w:bCs/>
          <w:i/>
          <w:iCs/>
        </w:rPr>
        <w:t xml:space="preserve"> </w:t>
      </w:r>
      <w:r w:rsidRPr="00D76E93">
        <w:rPr>
          <w:rFonts w:ascii="Times New Roman" w:hAnsi="Times New Roman" w:cs="Times New Roman"/>
          <w:i/>
          <w:iCs/>
        </w:rPr>
        <w:t xml:space="preserve">compaction chart for Lime-Calcium Carbide Residue-Plastic Waste </w:t>
      </w:r>
      <w:r>
        <w:rPr>
          <w:rFonts w:ascii="Times New Roman" w:hAnsi="Times New Roman" w:cs="Times New Roman"/>
        </w:rPr>
        <w:t>Granules …...42</w:t>
      </w:r>
      <w:r>
        <w:rPr>
          <w:rFonts w:ascii="Times New Roman" w:hAnsi="Times New Roman" w:cs="Times New Roman"/>
        </w:rPr>
        <w:tab/>
      </w:r>
    </w:p>
    <w:p w14:paraId="5D625DCC" w14:textId="77777777" w:rsidR="00ED7CC1" w:rsidRDefault="00ED7CC1" w:rsidP="00ED7CC1">
      <w:pPr>
        <w:rPr>
          <w:rFonts w:ascii="Times New Roman" w:hAnsi="Times New Roman" w:cs="Times New Roman"/>
        </w:rPr>
      </w:pPr>
      <w:r w:rsidRPr="00CD7342">
        <w:rPr>
          <w:rFonts w:ascii="Times New Roman" w:hAnsi="Times New Roman" w:cs="Times New Roman"/>
          <w:i/>
          <w:iCs/>
        </w:rPr>
        <w:t>Fig 4.4</w:t>
      </w:r>
      <w:r>
        <w:rPr>
          <w:b/>
          <w:bCs/>
          <w:i/>
          <w:iCs/>
        </w:rPr>
        <w:t xml:space="preserve">: </w:t>
      </w:r>
      <w:r w:rsidRPr="00CD7342">
        <w:rPr>
          <w:rFonts w:ascii="Times New Roman" w:hAnsi="Times New Roman" w:cs="Times New Roman"/>
          <w:i/>
          <w:iCs/>
        </w:rPr>
        <w:t>UCS</w:t>
      </w:r>
      <w:r>
        <w:rPr>
          <w:rFonts w:ascii="Times New Roman" w:hAnsi="Times New Roman" w:cs="Times New Roman"/>
          <w:i/>
          <w:iCs/>
        </w:rPr>
        <w:t xml:space="preserve"> chart for Lime-</w:t>
      </w:r>
      <w:proofErr w:type="spellStart"/>
      <w:r>
        <w:rPr>
          <w:rFonts w:ascii="Times New Roman" w:hAnsi="Times New Roman" w:cs="Times New Roman"/>
          <w:i/>
          <w:iCs/>
        </w:rPr>
        <w:t>CalciumCarbideResidue</w:t>
      </w:r>
      <w:proofErr w:type="spellEnd"/>
      <w:r>
        <w:rPr>
          <w:rFonts w:ascii="Times New Roman" w:hAnsi="Times New Roman" w:cs="Times New Roman"/>
          <w:i/>
          <w:iCs/>
        </w:rPr>
        <w:t>-</w:t>
      </w:r>
      <w:proofErr w:type="spellStart"/>
      <w:r>
        <w:rPr>
          <w:rFonts w:ascii="Times New Roman" w:hAnsi="Times New Roman" w:cs="Times New Roman"/>
          <w:i/>
          <w:iCs/>
        </w:rPr>
        <w:t>PlasticWasteGranules</w:t>
      </w:r>
      <w:proofErr w:type="spellEnd"/>
      <w:r>
        <w:rPr>
          <w:rFonts w:ascii="Times New Roman" w:hAnsi="Times New Roman" w:cs="Times New Roman"/>
          <w:i/>
          <w:iCs/>
        </w:rPr>
        <w:t xml:space="preserve"> ……….……..</w:t>
      </w:r>
      <w:r>
        <w:rPr>
          <w:rFonts w:ascii="Times New Roman" w:hAnsi="Times New Roman" w:cs="Times New Roman"/>
        </w:rPr>
        <w:t>.43</w:t>
      </w:r>
    </w:p>
    <w:p w14:paraId="21B54C1A" w14:textId="77777777" w:rsidR="00ED7CC1" w:rsidRPr="00C011F4" w:rsidRDefault="00ED7CC1" w:rsidP="00ED7CC1">
      <w:pPr>
        <w:rPr>
          <w:rFonts w:ascii="Times New Roman" w:hAnsi="Times New Roman" w:cs="Times New Roman"/>
        </w:rPr>
      </w:pPr>
      <w:r w:rsidRPr="00CD7342">
        <w:rPr>
          <w:rFonts w:ascii="Times New Roman" w:hAnsi="Times New Roman" w:cs="Times New Roman"/>
          <w:i/>
          <w:iCs/>
        </w:rPr>
        <w:t>Fig 4.5</w:t>
      </w:r>
      <w:r>
        <w:rPr>
          <w:b/>
          <w:bCs/>
          <w:i/>
          <w:iCs/>
        </w:rPr>
        <w:t>:</w:t>
      </w:r>
      <w:r>
        <w:rPr>
          <w:i/>
          <w:iCs/>
        </w:rPr>
        <w:t xml:space="preserve"> </w:t>
      </w:r>
      <w:r w:rsidRPr="00CD7342">
        <w:rPr>
          <w:rFonts w:ascii="Times New Roman" w:hAnsi="Times New Roman" w:cs="Times New Roman"/>
          <w:i/>
          <w:iCs/>
        </w:rPr>
        <w:t xml:space="preserve">CBR </w:t>
      </w:r>
      <w:r>
        <w:rPr>
          <w:rFonts w:ascii="Times New Roman" w:hAnsi="Times New Roman" w:cs="Times New Roman"/>
          <w:i/>
          <w:iCs/>
        </w:rPr>
        <w:t>chart for Lime-CCR-PWG</w:t>
      </w:r>
      <w:r>
        <w:rPr>
          <w:rFonts w:ascii="Times New Roman" w:hAnsi="Times New Roman" w:cs="Times New Roman"/>
        </w:rPr>
        <w:t>…………………………………………………….44</w:t>
      </w:r>
    </w:p>
    <w:p w14:paraId="433557FD" w14:textId="77777777" w:rsidR="00ED7CC1" w:rsidRPr="00A54B68" w:rsidRDefault="00ED7CC1" w:rsidP="00ED7CC1">
      <w:pPr>
        <w:jc w:val="both"/>
        <w:rPr>
          <w:rFonts w:ascii="Times New Roman" w:hAnsi="Times New Roman" w:cs="Times New Roman"/>
        </w:rPr>
      </w:pPr>
    </w:p>
    <w:p w14:paraId="6C525C04" w14:textId="228FDA8F" w:rsidR="00ED7CC1" w:rsidRDefault="00ED7CC1" w:rsidP="00075858">
      <w:pPr>
        <w:spacing w:line="360" w:lineRule="auto"/>
        <w:jc w:val="center"/>
        <w:rPr>
          <w:rFonts w:ascii="Times New Roman" w:eastAsia="Times New Roman" w:hAnsi="Times New Roman" w:cs="Times New Roman"/>
          <w:b/>
          <w:sz w:val="24"/>
          <w:szCs w:val="24"/>
        </w:rPr>
      </w:pPr>
    </w:p>
    <w:p w14:paraId="03C0676F" w14:textId="074CCBBE" w:rsidR="00ED7CC1" w:rsidRDefault="00ED7CC1" w:rsidP="00075858">
      <w:pPr>
        <w:spacing w:line="360" w:lineRule="auto"/>
        <w:jc w:val="center"/>
        <w:rPr>
          <w:rFonts w:ascii="Times New Roman" w:eastAsia="Times New Roman" w:hAnsi="Times New Roman" w:cs="Times New Roman"/>
          <w:b/>
          <w:sz w:val="24"/>
          <w:szCs w:val="24"/>
        </w:rPr>
      </w:pPr>
    </w:p>
    <w:p w14:paraId="2830F744" w14:textId="798AAADD" w:rsidR="00ED7CC1" w:rsidRDefault="00ED7CC1" w:rsidP="00075858">
      <w:pPr>
        <w:spacing w:line="360" w:lineRule="auto"/>
        <w:jc w:val="center"/>
        <w:rPr>
          <w:rFonts w:ascii="Times New Roman" w:eastAsia="Times New Roman" w:hAnsi="Times New Roman" w:cs="Times New Roman"/>
          <w:b/>
          <w:sz w:val="24"/>
          <w:szCs w:val="24"/>
        </w:rPr>
      </w:pPr>
    </w:p>
    <w:p w14:paraId="57C9E535" w14:textId="776B0515" w:rsidR="00ED7CC1" w:rsidRDefault="00ED7CC1" w:rsidP="00075858">
      <w:pPr>
        <w:spacing w:line="360" w:lineRule="auto"/>
        <w:jc w:val="center"/>
        <w:rPr>
          <w:rFonts w:ascii="Times New Roman" w:eastAsia="Times New Roman" w:hAnsi="Times New Roman" w:cs="Times New Roman"/>
          <w:b/>
          <w:sz w:val="24"/>
          <w:szCs w:val="24"/>
        </w:rPr>
      </w:pPr>
    </w:p>
    <w:p w14:paraId="5FAEE6DF" w14:textId="53DBD6BF" w:rsidR="00ED7CC1" w:rsidRDefault="00ED7CC1" w:rsidP="00075858">
      <w:pPr>
        <w:spacing w:line="360" w:lineRule="auto"/>
        <w:jc w:val="center"/>
        <w:rPr>
          <w:rFonts w:ascii="Times New Roman" w:eastAsia="Times New Roman" w:hAnsi="Times New Roman" w:cs="Times New Roman"/>
          <w:b/>
          <w:sz w:val="24"/>
          <w:szCs w:val="24"/>
        </w:rPr>
      </w:pPr>
    </w:p>
    <w:p w14:paraId="33CA4025" w14:textId="710B8E5A" w:rsidR="00ED7CC1" w:rsidRDefault="00ED7CC1" w:rsidP="00075858">
      <w:pPr>
        <w:spacing w:line="360" w:lineRule="auto"/>
        <w:jc w:val="center"/>
        <w:rPr>
          <w:rFonts w:ascii="Times New Roman" w:eastAsia="Times New Roman" w:hAnsi="Times New Roman" w:cs="Times New Roman"/>
          <w:b/>
          <w:sz w:val="24"/>
          <w:szCs w:val="24"/>
        </w:rPr>
      </w:pPr>
    </w:p>
    <w:p w14:paraId="6360F466" w14:textId="5ECAC571" w:rsidR="00ED7CC1" w:rsidRDefault="00ED7CC1" w:rsidP="00075858">
      <w:pPr>
        <w:spacing w:line="360" w:lineRule="auto"/>
        <w:jc w:val="center"/>
        <w:rPr>
          <w:rFonts w:ascii="Times New Roman" w:eastAsia="Times New Roman" w:hAnsi="Times New Roman" w:cs="Times New Roman"/>
          <w:b/>
          <w:sz w:val="24"/>
          <w:szCs w:val="24"/>
        </w:rPr>
      </w:pPr>
    </w:p>
    <w:p w14:paraId="24056A3A" w14:textId="7EC8F54E" w:rsidR="00E7569F" w:rsidRDefault="00E7569F" w:rsidP="00075858">
      <w:pPr>
        <w:spacing w:line="360" w:lineRule="auto"/>
        <w:jc w:val="center"/>
        <w:rPr>
          <w:rFonts w:ascii="Times New Roman" w:eastAsia="Times New Roman" w:hAnsi="Times New Roman" w:cs="Times New Roman"/>
          <w:b/>
          <w:sz w:val="24"/>
          <w:szCs w:val="24"/>
        </w:rPr>
      </w:pPr>
    </w:p>
    <w:p w14:paraId="7E77A10D" w14:textId="4E6A6955" w:rsidR="00E7569F" w:rsidRDefault="00E7569F" w:rsidP="00075858">
      <w:pPr>
        <w:spacing w:line="360" w:lineRule="auto"/>
        <w:jc w:val="center"/>
        <w:rPr>
          <w:rFonts w:ascii="Times New Roman" w:eastAsia="Times New Roman" w:hAnsi="Times New Roman" w:cs="Times New Roman"/>
          <w:b/>
          <w:sz w:val="24"/>
          <w:szCs w:val="24"/>
        </w:rPr>
      </w:pPr>
    </w:p>
    <w:p w14:paraId="6357B439" w14:textId="36A9E073" w:rsidR="00E7569F" w:rsidRDefault="00E7569F" w:rsidP="00075858">
      <w:pPr>
        <w:spacing w:line="360" w:lineRule="auto"/>
        <w:jc w:val="center"/>
        <w:rPr>
          <w:rFonts w:ascii="Times New Roman" w:eastAsia="Times New Roman" w:hAnsi="Times New Roman" w:cs="Times New Roman"/>
          <w:b/>
          <w:sz w:val="24"/>
          <w:szCs w:val="24"/>
        </w:rPr>
      </w:pPr>
    </w:p>
    <w:p w14:paraId="2E146B47" w14:textId="606451EA" w:rsidR="00E7569F" w:rsidRDefault="00E7569F" w:rsidP="00075858">
      <w:pPr>
        <w:spacing w:line="360" w:lineRule="auto"/>
        <w:jc w:val="center"/>
        <w:rPr>
          <w:rFonts w:ascii="Times New Roman" w:eastAsia="Times New Roman" w:hAnsi="Times New Roman" w:cs="Times New Roman"/>
          <w:b/>
          <w:sz w:val="24"/>
          <w:szCs w:val="24"/>
        </w:rPr>
      </w:pPr>
    </w:p>
    <w:p w14:paraId="03A77705" w14:textId="4A8DBBB4" w:rsidR="00E7569F" w:rsidRDefault="00E7569F" w:rsidP="00075858">
      <w:pPr>
        <w:spacing w:line="360" w:lineRule="auto"/>
        <w:jc w:val="center"/>
        <w:rPr>
          <w:rFonts w:ascii="Times New Roman" w:eastAsia="Times New Roman" w:hAnsi="Times New Roman" w:cs="Times New Roman"/>
          <w:b/>
          <w:sz w:val="24"/>
          <w:szCs w:val="24"/>
        </w:rPr>
      </w:pPr>
    </w:p>
    <w:p w14:paraId="3A66CDC5" w14:textId="14F0CF31" w:rsidR="00E7569F" w:rsidRDefault="00E7569F" w:rsidP="00075858">
      <w:pPr>
        <w:spacing w:line="360" w:lineRule="auto"/>
        <w:jc w:val="center"/>
        <w:rPr>
          <w:rFonts w:ascii="Times New Roman" w:eastAsia="Times New Roman" w:hAnsi="Times New Roman" w:cs="Times New Roman"/>
          <w:b/>
          <w:sz w:val="24"/>
          <w:szCs w:val="24"/>
        </w:rPr>
      </w:pPr>
    </w:p>
    <w:p w14:paraId="75494F5B" w14:textId="18765DFB" w:rsidR="00E7569F" w:rsidRDefault="00E7569F" w:rsidP="00075858">
      <w:pPr>
        <w:spacing w:line="360" w:lineRule="auto"/>
        <w:jc w:val="center"/>
        <w:rPr>
          <w:rFonts w:ascii="Times New Roman" w:eastAsia="Times New Roman" w:hAnsi="Times New Roman" w:cs="Times New Roman"/>
          <w:b/>
          <w:sz w:val="24"/>
          <w:szCs w:val="24"/>
        </w:rPr>
      </w:pPr>
    </w:p>
    <w:p w14:paraId="10002CD8" w14:textId="71C518F5" w:rsidR="00E7569F" w:rsidRDefault="00E7569F" w:rsidP="00075858">
      <w:pPr>
        <w:spacing w:line="360" w:lineRule="auto"/>
        <w:jc w:val="center"/>
        <w:rPr>
          <w:rFonts w:ascii="Times New Roman" w:eastAsia="Times New Roman" w:hAnsi="Times New Roman" w:cs="Times New Roman"/>
          <w:b/>
          <w:sz w:val="24"/>
          <w:szCs w:val="24"/>
        </w:rPr>
      </w:pPr>
    </w:p>
    <w:p w14:paraId="315B5B94" w14:textId="18D4F7E3" w:rsidR="00E7569F" w:rsidRDefault="00E7569F" w:rsidP="00075858">
      <w:pPr>
        <w:spacing w:line="360" w:lineRule="auto"/>
        <w:jc w:val="center"/>
        <w:rPr>
          <w:rFonts w:ascii="Times New Roman" w:eastAsia="Times New Roman" w:hAnsi="Times New Roman" w:cs="Times New Roman"/>
          <w:b/>
          <w:sz w:val="24"/>
          <w:szCs w:val="24"/>
        </w:rPr>
      </w:pPr>
    </w:p>
    <w:p w14:paraId="3D367F01" w14:textId="77777777" w:rsidR="00E7569F" w:rsidRDefault="00E7569F" w:rsidP="00075858">
      <w:pPr>
        <w:spacing w:line="360" w:lineRule="auto"/>
        <w:jc w:val="center"/>
        <w:rPr>
          <w:rFonts w:ascii="Times New Roman" w:eastAsia="Times New Roman" w:hAnsi="Times New Roman" w:cs="Times New Roman"/>
          <w:b/>
          <w:sz w:val="24"/>
          <w:szCs w:val="24"/>
        </w:rPr>
      </w:pPr>
    </w:p>
    <w:p w14:paraId="00000001" w14:textId="7FAEB493" w:rsidR="0050559F"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CHAPTER ONE</w:t>
      </w:r>
    </w:p>
    <w:p w14:paraId="00000002" w14:textId="04DE1751" w:rsidR="0050559F"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INTRODUCTION</w:t>
      </w:r>
    </w:p>
    <w:p w14:paraId="57313546" w14:textId="0635F579" w:rsidR="001A7193" w:rsidRPr="00914ED7" w:rsidRDefault="001A7193" w:rsidP="00075858">
      <w:pPr>
        <w:spacing w:line="360" w:lineRule="auto"/>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1.1 Background of the </w:t>
      </w:r>
      <w:r w:rsidR="001240FC" w:rsidRPr="00914ED7">
        <w:rPr>
          <w:rFonts w:ascii="Times New Roman" w:eastAsia="Times New Roman" w:hAnsi="Times New Roman" w:cs="Times New Roman"/>
          <w:b/>
          <w:sz w:val="24"/>
          <w:szCs w:val="24"/>
        </w:rPr>
        <w:t>S</w:t>
      </w:r>
      <w:r w:rsidRPr="00914ED7">
        <w:rPr>
          <w:rFonts w:ascii="Times New Roman" w:eastAsia="Times New Roman" w:hAnsi="Times New Roman" w:cs="Times New Roman"/>
          <w:b/>
          <w:sz w:val="24"/>
          <w:szCs w:val="24"/>
        </w:rPr>
        <w:t>tudy</w:t>
      </w:r>
    </w:p>
    <w:p w14:paraId="00000003" w14:textId="5340B92B" w:rsidR="0050559F"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Soil is a loose, unconsolidated inorganic material covering the Earth's crust, formed through mechanical and chemical weathering of solid rocks (</w:t>
      </w:r>
      <w:proofErr w:type="spellStart"/>
      <w:r w:rsidRPr="00914ED7">
        <w:rPr>
          <w:rFonts w:ascii="Times New Roman" w:eastAsia="Times New Roman" w:hAnsi="Times New Roman" w:cs="Times New Roman"/>
          <w:color w:val="000000"/>
          <w:sz w:val="24"/>
          <w:szCs w:val="24"/>
        </w:rPr>
        <w:t>Maneeth</w:t>
      </w:r>
      <w:proofErr w:type="spellEnd"/>
      <w:r w:rsidR="00A61119">
        <w:rPr>
          <w:rFonts w:ascii="Times New Roman" w:eastAsia="Times New Roman" w:hAnsi="Times New Roman" w:cs="Times New Roman"/>
          <w:color w:val="000000"/>
          <w:sz w:val="24"/>
          <w:szCs w:val="24"/>
        </w:rPr>
        <w:t xml:space="preserve"> </w:t>
      </w:r>
      <w:r w:rsidRPr="00914ED7">
        <w:rPr>
          <w:rFonts w:ascii="Times New Roman" w:eastAsia="Times New Roman" w:hAnsi="Times New Roman" w:cs="Times New Roman"/>
          <w:color w:val="000000"/>
          <w:sz w:val="24"/>
          <w:szCs w:val="24"/>
        </w:rPr>
        <w:t xml:space="preserve">et al., 2014). Natural soils exhibit variations in their properties and are predominantly heterogeneous. Soils display considerable diversity in structure, texture, and composition across different formation settings, which affects their physical, engineering and geotechnical properties. Following initial formation, soils experience ongoing and continuous alterations from external stresses, chemical reactions, and weathering (Craig, 2004). The intrinsic characteristics of certain soil types restrict their use in specific engineering projects, necessitating modifications to these properties to suit particular engineering requirements. </w:t>
      </w:r>
    </w:p>
    <w:p w14:paraId="00000004" w14:textId="77777777"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Clay </w:t>
      </w:r>
      <w:proofErr w:type="gramStart"/>
      <w:r w:rsidRPr="00914ED7">
        <w:rPr>
          <w:rFonts w:ascii="Times New Roman" w:eastAsia="Times New Roman" w:hAnsi="Times New Roman" w:cs="Times New Roman"/>
          <w:sz w:val="24"/>
          <w:szCs w:val="24"/>
        </w:rPr>
        <w:t>are</w:t>
      </w:r>
      <w:proofErr w:type="gramEnd"/>
      <w:r w:rsidRPr="00914ED7">
        <w:rPr>
          <w:rFonts w:ascii="Times New Roman" w:eastAsia="Times New Roman" w:hAnsi="Times New Roman" w:cs="Times New Roman"/>
          <w:sz w:val="24"/>
          <w:szCs w:val="24"/>
        </w:rPr>
        <w:t xml:space="preserve"> widely distributed in Nigeria but pose significant challenges for geotechnical engineers in construction applications (</w:t>
      </w:r>
      <w:proofErr w:type="spellStart"/>
      <w:r w:rsidRPr="00914ED7">
        <w:rPr>
          <w:rFonts w:ascii="Times New Roman" w:eastAsia="Times New Roman" w:hAnsi="Times New Roman" w:cs="Times New Roman"/>
          <w:sz w:val="24"/>
          <w:szCs w:val="24"/>
        </w:rPr>
        <w:t>Gbadamosi</w:t>
      </w:r>
      <w:proofErr w:type="spellEnd"/>
      <w:r w:rsidRPr="00914ED7">
        <w:rPr>
          <w:rFonts w:ascii="Times New Roman" w:eastAsia="Times New Roman" w:hAnsi="Times New Roman" w:cs="Times New Roman"/>
          <w:sz w:val="24"/>
          <w:szCs w:val="24"/>
        </w:rPr>
        <w:t>, 2021). They are unsuitable due to low strength and high susceptibility to volume changes upon moisture exposure. The challenge of instability of clay is as a result of swelling nature of expansive clay material thereby making the soil unsuitable material for construction in foundation of buildings, highway, railway or any other engineering structures (</w:t>
      </w:r>
      <w:proofErr w:type="spellStart"/>
      <w:r w:rsidRPr="00914ED7">
        <w:rPr>
          <w:rFonts w:ascii="Times New Roman" w:eastAsia="Times New Roman" w:hAnsi="Times New Roman" w:cs="Times New Roman"/>
          <w:sz w:val="24"/>
          <w:szCs w:val="24"/>
        </w:rPr>
        <w:t>Ogunribido</w:t>
      </w:r>
      <w:proofErr w:type="spellEnd"/>
      <w:r w:rsidRPr="00914ED7">
        <w:rPr>
          <w:rFonts w:ascii="Times New Roman" w:eastAsia="Times New Roman" w:hAnsi="Times New Roman" w:cs="Times New Roman"/>
          <w:sz w:val="24"/>
          <w:szCs w:val="24"/>
        </w:rPr>
        <w:t xml:space="preserve"> and Abiola, 2015). </w:t>
      </w:r>
    </w:p>
    <w:p w14:paraId="00000005" w14:textId="14361E8F"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When unsuitable soils like clay are encountered on-site, engineers first consider alternatives such as removal and replacement, bypassing the area, surcharging, groundwater control, or deep foundations. If these options are impractical or uneconomical, stabilization is adopted to improve the soil’s engineering properties, as it has proven to be the most effective and economical approach for enhancing soil properties (</w:t>
      </w:r>
      <w:proofErr w:type="spellStart"/>
      <w:r w:rsidR="005C6B2A">
        <w:rPr>
          <w:rFonts w:ascii="Times New Roman" w:eastAsia="Times New Roman" w:hAnsi="Times New Roman" w:cs="Times New Roman"/>
          <w:sz w:val="24"/>
          <w:szCs w:val="24"/>
        </w:rPr>
        <w:t>Behnood</w:t>
      </w:r>
      <w:proofErr w:type="spellEnd"/>
      <w:r w:rsidR="005C6B2A">
        <w:rPr>
          <w:rFonts w:ascii="Times New Roman" w:eastAsia="Times New Roman" w:hAnsi="Times New Roman" w:cs="Times New Roman"/>
          <w:sz w:val="24"/>
          <w:szCs w:val="24"/>
        </w:rPr>
        <w:t>, 2018</w:t>
      </w:r>
      <w:r w:rsidRPr="00914ED7">
        <w:rPr>
          <w:rFonts w:ascii="Times New Roman" w:eastAsia="Times New Roman" w:hAnsi="Times New Roman" w:cs="Times New Roman"/>
          <w:sz w:val="24"/>
          <w:szCs w:val="24"/>
        </w:rPr>
        <w:t>). Numerous studies have investigated various stabilization techniques, such as lime, cement, and agricultural waste ashes, to enhance the performance of clay for construction purposes (Al-Mukhtar et al.</w:t>
      </w:r>
      <w:r w:rsidR="00E1788D">
        <w:rPr>
          <w:rFonts w:ascii="Times New Roman" w:eastAsia="Times New Roman" w:hAnsi="Times New Roman" w:cs="Times New Roman"/>
          <w:sz w:val="24"/>
          <w:szCs w:val="24"/>
        </w:rPr>
        <w:t xml:space="preserve"> 2014</w:t>
      </w:r>
      <w:r w:rsidRPr="00914ED7">
        <w:rPr>
          <w:rFonts w:ascii="Times New Roman" w:eastAsia="Times New Roman" w:hAnsi="Times New Roman" w:cs="Times New Roman"/>
          <w:sz w:val="24"/>
          <w:szCs w:val="24"/>
        </w:rPr>
        <w:t>).</w:t>
      </w:r>
    </w:p>
    <w:p w14:paraId="00000006" w14:textId="77777777"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Soil stabilization involves the use of stabilizing agents (binder materials) in weak soils to improve its strength and other properties. Cementation is the main aim of the process referred to as ‘soil stabilization’ used in practical geotechnical applications to improve the properties of the soil in terms of strength, stiffness and hydraulic behavior which is why chemical stabilization agents: </w:t>
      </w:r>
      <w:r w:rsidRPr="00914ED7">
        <w:rPr>
          <w:rFonts w:ascii="Times New Roman" w:eastAsia="Times New Roman" w:hAnsi="Times New Roman" w:cs="Times New Roman"/>
          <w:sz w:val="24"/>
          <w:szCs w:val="24"/>
        </w:rPr>
        <w:lastRenderedPageBreak/>
        <w:t>Portland cement, lime, asphalt, biomass ashes, calcium chloride are sodium chloride are used. Soil conditions, stabilizer properties, and construction types (roads and houses) decide the adequacy of these added substances (</w:t>
      </w:r>
      <w:proofErr w:type="spellStart"/>
      <w:r w:rsidRPr="00914ED7">
        <w:rPr>
          <w:rFonts w:ascii="Times New Roman" w:eastAsia="Times New Roman" w:hAnsi="Times New Roman" w:cs="Times New Roman"/>
          <w:sz w:val="24"/>
          <w:szCs w:val="24"/>
        </w:rPr>
        <w:t>Etekume</w:t>
      </w:r>
      <w:proofErr w:type="spellEnd"/>
      <w:r w:rsidRPr="00914ED7">
        <w:rPr>
          <w:rFonts w:ascii="Times New Roman" w:eastAsia="Times New Roman" w:hAnsi="Times New Roman" w:cs="Times New Roman"/>
          <w:sz w:val="24"/>
          <w:szCs w:val="24"/>
        </w:rPr>
        <w:t xml:space="preserve"> and </w:t>
      </w:r>
      <w:proofErr w:type="spellStart"/>
      <w:r w:rsidRPr="00914ED7">
        <w:rPr>
          <w:rFonts w:ascii="Times New Roman" w:eastAsia="Times New Roman" w:hAnsi="Times New Roman" w:cs="Times New Roman"/>
          <w:sz w:val="24"/>
          <w:szCs w:val="24"/>
        </w:rPr>
        <w:t>Onwualu</w:t>
      </w:r>
      <w:proofErr w:type="spellEnd"/>
      <w:r w:rsidRPr="00914ED7">
        <w:rPr>
          <w:rFonts w:ascii="Times New Roman" w:eastAsia="Times New Roman" w:hAnsi="Times New Roman" w:cs="Times New Roman"/>
          <w:sz w:val="24"/>
          <w:szCs w:val="24"/>
        </w:rPr>
        <w:t xml:space="preserve">, 2020). The conventional stabilizing agent for chemical stabilization </w:t>
      </w:r>
      <w:proofErr w:type="gramStart"/>
      <w:r w:rsidRPr="00914ED7">
        <w:rPr>
          <w:rFonts w:ascii="Times New Roman" w:eastAsia="Times New Roman" w:hAnsi="Times New Roman" w:cs="Times New Roman"/>
          <w:sz w:val="24"/>
          <w:szCs w:val="24"/>
        </w:rPr>
        <w:t>are</w:t>
      </w:r>
      <w:proofErr w:type="gramEnd"/>
      <w:r w:rsidRPr="00914ED7">
        <w:rPr>
          <w:rFonts w:ascii="Times New Roman" w:eastAsia="Times New Roman" w:hAnsi="Times New Roman" w:cs="Times New Roman"/>
          <w:sz w:val="24"/>
          <w:szCs w:val="24"/>
        </w:rPr>
        <w:t xml:space="preserve"> cements and lime but with the constant rise in the cost of this additives which is influencing the total construction cost coupled with the environmental impact of their production as it is known to be energy intensive and also emits CO₂, which affects the atmosphere negatively.</w:t>
      </w:r>
    </w:p>
    <w:p w14:paraId="00000007" w14:textId="0793349B"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Lime stabilization is a prevalent technique for strengthening weak</w:t>
      </w:r>
      <w:r w:rsidR="00EE7500">
        <w:rPr>
          <w:rFonts w:ascii="Times New Roman" w:eastAsia="Times New Roman" w:hAnsi="Times New Roman" w:cs="Times New Roman"/>
          <w:sz w:val="24"/>
          <w:szCs w:val="24"/>
        </w:rPr>
        <w:t xml:space="preserve"> </w:t>
      </w:r>
      <w:r w:rsidR="00A61119">
        <w:rPr>
          <w:rFonts w:ascii="Times New Roman" w:eastAsia="Times New Roman" w:hAnsi="Times New Roman" w:cs="Times New Roman"/>
          <w:sz w:val="24"/>
          <w:szCs w:val="24"/>
        </w:rPr>
        <w:t>fine-grained</w:t>
      </w:r>
      <w:r w:rsidRPr="00914ED7">
        <w:rPr>
          <w:rFonts w:ascii="Times New Roman" w:eastAsia="Times New Roman" w:hAnsi="Times New Roman" w:cs="Times New Roman"/>
          <w:sz w:val="24"/>
          <w:szCs w:val="24"/>
        </w:rPr>
        <w:t xml:space="preserve"> soils across various regions. It involves mixing quicklime or hydrated lime into the soil, where chemical reactions bind particles, improving strength and workability. However, lime has limitations, including delayed strength gain due to carbonation, swelling from sulfates, and degradation of organic matter, which can affect soil ecology. Environmentally, lime production emits significant CO₂, generates dust from mining, and risks water contamination. In bid to curb this due to the cost and environmental impact alternatives are sorted for to eradicate or reduce the use of these stabilizing agents.</w:t>
      </w:r>
    </w:p>
    <w:p w14:paraId="00000008" w14:textId="77777777" w:rsidR="0050559F"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According to Geyer et al. (2017), there is growing international concern over the escalation of plastic waste, which is increasingly posing a severe nuisance to the environment through persistent pollution of terrestrial, aquatic, and marine ecosystems. Despite various measures implemented to curb plastic production and disposal such as recycling mandates, bans on single-use items, and waste management policies these efforts have largely proven ineffective or yielded low results, with global plastic production continuing to surge and over 79% of accumulated waste ending up in landfills or the natural environment (Geyer et al., 2017). The gap between growing plastic waste and poor solutions has led to new ways of reusing it like </w:t>
      </w:r>
      <w:proofErr w:type="gramStart"/>
      <w:r w:rsidRPr="00914ED7">
        <w:rPr>
          <w:rFonts w:ascii="Times New Roman" w:eastAsia="Times New Roman" w:hAnsi="Times New Roman" w:cs="Times New Roman"/>
          <w:color w:val="000000"/>
          <w:sz w:val="24"/>
          <w:szCs w:val="24"/>
        </w:rPr>
        <w:t>it</w:t>
      </w:r>
      <w:proofErr w:type="gramEnd"/>
      <w:r w:rsidRPr="00914ED7">
        <w:rPr>
          <w:rFonts w:ascii="Times New Roman" w:eastAsia="Times New Roman" w:hAnsi="Times New Roman" w:cs="Times New Roman"/>
          <w:color w:val="000000"/>
          <w:sz w:val="24"/>
          <w:szCs w:val="24"/>
        </w:rPr>
        <w:t xml:space="preserve"> incorporation into soil stabilization, especially in places like Nigeria where both waste and weak soil are big problems.</w:t>
      </w:r>
    </w:p>
    <w:p w14:paraId="00000009" w14:textId="036F9D50" w:rsidR="0050559F"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Calcium carbide residue (CCR) is a by-product of acetylene gas manufactured from calcium carbide and is mainly calcium hydroxide. There has been interest in its utilization as a complementary ingredient for soil stabilization because of its ability to catalyze cementation in clay soil. Global Calcium Carbide Residue (CCR) production is approximately 28–32 million metric tons annually, with 55–60% (~15–19 million metric tons) disposed of in landfills or ponds </w:t>
      </w:r>
      <w:r w:rsidR="00A61119" w:rsidRPr="00A61119">
        <w:rPr>
          <w:rFonts w:ascii="Times New Roman" w:hAnsi="Times New Roman" w:cs="Times New Roman"/>
          <w:sz w:val="24"/>
          <w:szCs w:val="24"/>
        </w:rPr>
        <w:t>(</w:t>
      </w:r>
      <w:proofErr w:type="spellStart"/>
      <w:r w:rsidR="00A61119" w:rsidRPr="00A61119">
        <w:rPr>
          <w:rFonts w:ascii="Times New Roman" w:hAnsi="Times New Roman" w:cs="Times New Roman"/>
          <w:sz w:val="24"/>
          <w:szCs w:val="24"/>
        </w:rPr>
        <w:t>Bawab</w:t>
      </w:r>
      <w:proofErr w:type="spellEnd"/>
      <w:r w:rsidR="00A61119" w:rsidRPr="00A61119">
        <w:rPr>
          <w:rFonts w:ascii="Times New Roman" w:hAnsi="Times New Roman" w:cs="Times New Roman"/>
          <w:sz w:val="24"/>
          <w:szCs w:val="24"/>
        </w:rPr>
        <w:t xml:space="preserve"> et al., 2025).</w:t>
      </w:r>
      <w:r w:rsidRPr="00914ED7">
        <w:rPr>
          <w:rFonts w:ascii="Times New Roman" w:eastAsia="Times New Roman" w:hAnsi="Times New Roman" w:cs="Times New Roman"/>
          <w:color w:val="000000"/>
          <w:sz w:val="24"/>
          <w:szCs w:val="24"/>
        </w:rPr>
        <w:t xml:space="preserve"> The calcium carbide residue can improve strength and resistance to moisture. </w:t>
      </w:r>
      <w:r w:rsidRPr="00914ED7">
        <w:rPr>
          <w:rFonts w:ascii="Times New Roman" w:eastAsia="Times New Roman" w:hAnsi="Times New Roman" w:cs="Times New Roman"/>
          <w:color w:val="000000"/>
          <w:sz w:val="24"/>
          <w:szCs w:val="24"/>
        </w:rPr>
        <w:lastRenderedPageBreak/>
        <w:t>On the other hand, this industrial waste can alleviate disposal concerns while reducing environmental ramifications posed by lime.</w:t>
      </w:r>
    </w:p>
    <w:p w14:paraId="0000000A" w14:textId="0BD69EDC" w:rsidR="0050559F"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1.2 </w:t>
      </w:r>
      <w:r w:rsidR="001240FC" w:rsidRPr="00914ED7">
        <w:rPr>
          <w:rFonts w:ascii="Times New Roman" w:eastAsia="Times New Roman" w:hAnsi="Times New Roman" w:cs="Times New Roman"/>
          <w:b/>
          <w:sz w:val="24"/>
          <w:szCs w:val="24"/>
        </w:rPr>
        <w:t>S</w:t>
      </w:r>
      <w:r w:rsidR="001A7193" w:rsidRPr="00914ED7">
        <w:rPr>
          <w:rFonts w:ascii="Times New Roman" w:eastAsia="Times New Roman" w:hAnsi="Times New Roman" w:cs="Times New Roman"/>
          <w:b/>
          <w:sz w:val="24"/>
          <w:szCs w:val="24"/>
        </w:rPr>
        <w:t xml:space="preserve">tatement of </w:t>
      </w:r>
      <w:r w:rsidR="001240FC" w:rsidRPr="00914ED7">
        <w:rPr>
          <w:rFonts w:ascii="Times New Roman" w:eastAsia="Times New Roman" w:hAnsi="Times New Roman" w:cs="Times New Roman"/>
          <w:b/>
          <w:sz w:val="24"/>
          <w:szCs w:val="24"/>
        </w:rPr>
        <w:t>P</w:t>
      </w:r>
      <w:r w:rsidR="001A7193" w:rsidRPr="00914ED7">
        <w:rPr>
          <w:rFonts w:ascii="Times New Roman" w:eastAsia="Times New Roman" w:hAnsi="Times New Roman" w:cs="Times New Roman"/>
          <w:b/>
          <w:sz w:val="24"/>
          <w:szCs w:val="24"/>
        </w:rPr>
        <w:t>roblem</w:t>
      </w:r>
    </w:p>
    <w:p w14:paraId="0000000B" w14:textId="0FA74331"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Clay in its natural state is highly problematic when used as a supporting soil in construction due to its high plasticity, low shear strength and sensitivity to moisture variations which leads to swelling and shrinkage and reduced load bearing capacity. The </w:t>
      </w:r>
      <w:r w:rsidR="001A6D67">
        <w:rPr>
          <w:rFonts w:ascii="Times New Roman" w:eastAsia="Times New Roman" w:hAnsi="Times New Roman" w:cs="Times New Roman"/>
          <w:sz w:val="24"/>
          <w:szCs w:val="24"/>
        </w:rPr>
        <w:t>challenge of plastic pollution which is of growing concern too and t</w:t>
      </w:r>
      <w:r w:rsidRPr="00914ED7">
        <w:rPr>
          <w:rFonts w:ascii="Times New Roman" w:eastAsia="Times New Roman" w:hAnsi="Times New Roman" w:cs="Times New Roman"/>
          <w:sz w:val="24"/>
          <w:szCs w:val="24"/>
        </w:rPr>
        <w:t xml:space="preserve">he increasing cost of lime </w:t>
      </w:r>
      <w:r w:rsidR="001A6D67">
        <w:rPr>
          <w:rFonts w:ascii="Times New Roman" w:eastAsia="Times New Roman" w:hAnsi="Times New Roman" w:cs="Times New Roman"/>
          <w:sz w:val="24"/>
          <w:szCs w:val="24"/>
        </w:rPr>
        <w:t xml:space="preserve">despite </w:t>
      </w:r>
      <w:r w:rsidRPr="00914ED7">
        <w:rPr>
          <w:rFonts w:ascii="Times New Roman" w:eastAsia="Times New Roman" w:hAnsi="Times New Roman" w:cs="Times New Roman"/>
          <w:sz w:val="24"/>
          <w:szCs w:val="24"/>
        </w:rPr>
        <w:t>it</w:t>
      </w:r>
      <w:r w:rsidR="001A6D67">
        <w:rPr>
          <w:rFonts w:ascii="Times New Roman" w:eastAsia="Times New Roman" w:hAnsi="Times New Roman" w:cs="Times New Roman"/>
          <w:sz w:val="24"/>
          <w:szCs w:val="24"/>
        </w:rPr>
        <w:t>s</w:t>
      </w:r>
      <w:r w:rsidRPr="00914ED7">
        <w:rPr>
          <w:rFonts w:ascii="Times New Roman" w:eastAsia="Times New Roman" w:hAnsi="Times New Roman" w:cs="Times New Roman"/>
          <w:sz w:val="24"/>
          <w:szCs w:val="24"/>
        </w:rPr>
        <w:t xml:space="preserve"> high energy intensive production coupled with it environmental impact because of CO2 emission as stabilizing agent</w:t>
      </w:r>
      <w:r w:rsidR="001A6D67">
        <w:rPr>
          <w:rFonts w:ascii="Times New Roman" w:eastAsia="Times New Roman" w:hAnsi="Times New Roman" w:cs="Times New Roman"/>
          <w:sz w:val="24"/>
          <w:szCs w:val="24"/>
        </w:rPr>
        <w:t xml:space="preserve"> with calcium carbide residue a waste product of acetylene gas in manufacturing industry and it also polluting the environment and is also readily available have </w:t>
      </w:r>
      <w:r w:rsidRPr="00914ED7">
        <w:rPr>
          <w:rFonts w:ascii="Times New Roman" w:eastAsia="Times New Roman" w:hAnsi="Times New Roman" w:cs="Times New Roman"/>
          <w:sz w:val="24"/>
          <w:szCs w:val="24"/>
        </w:rPr>
        <w:t>necessitate the search for cheaper and locally available alternatives.</w:t>
      </w:r>
      <w:r w:rsidR="001A6D67">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Hence, this project involves a study on the possible use of a ternary blend of lime, plastic waste granules and calcium carbide residue for stabilization of deficient soils.</w:t>
      </w:r>
    </w:p>
    <w:p w14:paraId="0000000C" w14:textId="334D0A85"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b/>
          <w:sz w:val="24"/>
          <w:szCs w:val="24"/>
        </w:rPr>
        <w:t>1.3 A</w:t>
      </w:r>
      <w:r w:rsidR="001A7193" w:rsidRPr="00914ED7">
        <w:rPr>
          <w:rFonts w:ascii="Times New Roman" w:eastAsia="Times New Roman" w:hAnsi="Times New Roman" w:cs="Times New Roman"/>
          <w:b/>
          <w:sz w:val="24"/>
          <w:szCs w:val="24"/>
        </w:rPr>
        <w:t>im and Objectives</w:t>
      </w:r>
      <w:r w:rsidR="001A7193" w:rsidRPr="00914ED7">
        <w:rPr>
          <w:rFonts w:ascii="Times New Roman" w:eastAsia="Times New Roman" w:hAnsi="Times New Roman" w:cs="Times New Roman"/>
          <w:sz w:val="24"/>
          <w:szCs w:val="24"/>
        </w:rPr>
        <w:t xml:space="preserve"> </w:t>
      </w:r>
    </w:p>
    <w:p w14:paraId="0000000E" w14:textId="053D166D"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This study evaluates</w:t>
      </w:r>
      <w:r w:rsidR="001A6D67">
        <w:rPr>
          <w:rFonts w:ascii="Times New Roman" w:eastAsia="Times New Roman" w:hAnsi="Times New Roman" w:cs="Times New Roman"/>
          <w:sz w:val="24"/>
          <w:szCs w:val="24"/>
        </w:rPr>
        <w:t xml:space="preserve"> the effect of calcium-carbide residue and plastic waste granules in </w:t>
      </w:r>
      <w:proofErr w:type="gramStart"/>
      <w:r w:rsidR="001A6D67">
        <w:rPr>
          <w:rFonts w:ascii="Times New Roman" w:eastAsia="Times New Roman" w:hAnsi="Times New Roman" w:cs="Times New Roman"/>
          <w:sz w:val="24"/>
          <w:szCs w:val="24"/>
        </w:rPr>
        <w:t>lime based</w:t>
      </w:r>
      <w:proofErr w:type="gramEnd"/>
      <w:r w:rsidR="001A6D67">
        <w:rPr>
          <w:rFonts w:ascii="Times New Roman" w:eastAsia="Times New Roman" w:hAnsi="Times New Roman" w:cs="Times New Roman"/>
          <w:sz w:val="24"/>
          <w:szCs w:val="24"/>
        </w:rPr>
        <w:t xml:space="preserve"> clay subgrade</w:t>
      </w:r>
      <w:r w:rsidRPr="00914ED7">
        <w:rPr>
          <w:rFonts w:ascii="Times New Roman" w:eastAsia="Times New Roman" w:hAnsi="Times New Roman" w:cs="Times New Roman"/>
          <w:sz w:val="24"/>
          <w:szCs w:val="24"/>
        </w:rPr>
        <w:t>, aiming to enhance strength, reduce lime use, lower carbon emissions and minimize environmental impact.</w:t>
      </w:r>
    </w:p>
    <w:p w14:paraId="7DBF5E64" w14:textId="77777777" w:rsidR="001240FC" w:rsidRPr="00914ED7" w:rsidRDefault="001A7193"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Objectives of the study are to:</w:t>
      </w:r>
    </w:p>
    <w:p w14:paraId="0000000F" w14:textId="1F4CC674" w:rsidR="0050559F" w:rsidRPr="00914ED7" w:rsidRDefault="001240FC" w:rsidP="00075858">
      <w:pPr>
        <w:pStyle w:val="ListParagraph"/>
        <w:numPr>
          <w:ilvl w:val="0"/>
          <w:numId w:val="14"/>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assess the index properties of the natural soil sample</w:t>
      </w:r>
    </w:p>
    <w:p w14:paraId="4D85C113" w14:textId="1F15E855" w:rsidR="001240FC" w:rsidRPr="00914ED7" w:rsidRDefault="001240FC" w:rsidP="00075858">
      <w:pPr>
        <w:pStyle w:val="ListParagraph"/>
        <w:numPr>
          <w:ilvl w:val="0"/>
          <w:numId w:val="14"/>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examine the engineering properties of the soil sample</w:t>
      </w:r>
    </w:p>
    <w:p w14:paraId="3D0C46CB" w14:textId="51E608CE" w:rsidR="001240FC" w:rsidRPr="00610010" w:rsidRDefault="001240FC" w:rsidP="00075858">
      <w:pPr>
        <w:pStyle w:val="ListParagraph"/>
        <w:numPr>
          <w:ilvl w:val="0"/>
          <w:numId w:val="14"/>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evaluate the engineering properties of the stabilized soil</w:t>
      </w:r>
    </w:p>
    <w:p w14:paraId="00000014" w14:textId="62C181C7" w:rsidR="0050559F"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1.</w:t>
      </w:r>
      <w:r w:rsidR="001240FC" w:rsidRPr="00914ED7">
        <w:rPr>
          <w:rFonts w:ascii="Times New Roman" w:eastAsia="Times New Roman" w:hAnsi="Times New Roman" w:cs="Times New Roman"/>
          <w:b/>
          <w:sz w:val="24"/>
          <w:szCs w:val="24"/>
        </w:rPr>
        <w:t>4</w:t>
      </w:r>
      <w:r w:rsidR="004D2F63" w:rsidRPr="00914ED7">
        <w:rPr>
          <w:rFonts w:ascii="Times New Roman" w:eastAsia="Times New Roman" w:hAnsi="Times New Roman" w:cs="Times New Roman"/>
          <w:b/>
          <w:sz w:val="24"/>
          <w:szCs w:val="24"/>
        </w:rPr>
        <w:t xml:space="preserve"> </w:t>
      </w:r>
      <w:r w:rsidRPr="00914ED7">
        <w:rPr>
          <w:rFonts w:ascii="Times New Roman" w:eastAsia="Times New Roman" w:hAnsi="Times New Roman" w:cs="Times New Roman"/>
          <w:b/>
          <w:sz w:val="24"/>
          <w:szCs w:val="24"/>
        </w:rPr>
        <w:t>S</w:t>
      </w:r>
      <w:r w:rsidR="001240FC" w:rsidRPr="00914ED7">
        <w:rPr>
          <w:rFonts w:ascii="Times New Roman" w:eastAsia="Times New Roman" w:hAnsi="Times New Roman" w:cs="Times New Roman"/>
          <w:b/>
          <w:sz w:val="24"/>
          <w:szCs w:val="24"/>
        </w:rPr>
        <w:t>cope of the Study</w:t>
      </w:r>
    </w:p>
    <w:p w14:paraId="00000015" w14:textId="1DD23DEA"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This research focuses on evaluating the </w:t>
      </w:r>
      <w:r w:rsidR="001A6D67">
        <w:rPr>
          <w:rFonts w:ascii="Times New Roman" w:eastAsia="Times New Roman" w:hAnsi="Times New Roman" w:cs="Times New Roman"/>
          <w:sz w:val="24"/>
          <w:szCs w:val="24"/>
        </w:rPr>
        <w:t>geotechnical</w:t>
      </w:r>
      <w:r w:rsidRPr="00914ED7">
        <w:rPr>
          <w:rFonts w:ascii="Times New Roman" w:eastAsia="Times New Roman" w:hAnsi="Times New Roman" w:cs="Times New Roman"/>
          <w:sz w:val="24"/>
          <w:szCs w:val="24"/>
        </w:rPr>
        <w:t xml:space="preserve"> enhancement of clayey soil, a predominant deposit in</w:t>
      </w:r>
      <w:r w:rsidR="008144A3">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Ado-Ekiti, Nigeria, stabilized with a ternary mix of lime, calcium carbide residue (CCR), and plastic waste granules. The study is strictly laboratory-based, assessing</w:t>
      </w:r>
      <w:r w:rsidR="00243DE4">
        <w:rPr>
          <w:rFonts w:ascii="Times New Roman" w:eastAsia="Times New Roman" w:hAnsi="Times New Roman" w:cs="Times New Roman"/>
          <w:sz w:val="24"/>
          <w:szCs w:val="24"/>
        </w:rPr>
        <w:t xml:space="preserve"> chemical properties </w:t>
      </w:r>
      <w:r w:rsidRPr="00914ED7">
        <w:rPr>
          <w:rFonts w:ascii="Times New Roman" w:eastAsia="Times New Roman" w:hAnsi="Times New Roman" w:cs="Times New Roman"/>
          <w:sz w:val="24"/>
          <w:szCs w:val="24"/>
        </w:rPr>
        <w:t>through targeted geotechnical tests, including</w:t>
      </w:r>
      <w:r w:rsidR="00243DE4">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unconfined compressive strength</w:t>
      </w:r>
      <w:r w:rsidR="00243DE4">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(Kamei et al., 2013).</w:t>
      </w:r>
    </w:p>
    <w:p w14:paraId="00000016" w14:textId="2BDFD1A9"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lastRenderedPageBreak/>
        <w:t>Lime promotes pozzolanic reactions, reduces plasticity, and improves shear strength in fine-grained soils. CCR, rich in calcium oxide, provides cementitious properties similar to lime</w:t>
      </w:r>
      <w:r w:rsidR="00243DE4">
        <w:rPr>
          <w:rFonts w:ascii="Times New Roman" w:eastAsia="Times New Roman" w:hAnsi="Times New Roman" w:cs="Times New Roman"/>
          <w:sz w:val="24"/>
          <w:szCs w:val="24"/>
        </w:rPr>
        <w:t>.</w:t>
      </w:r>
    </w:p>
    <w:p w14:paraId="00000018" w14:textId="227F70A0" w:rsidR="0050559F"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1.</w:t>
      </w:r>
      <w:r w:rsidR="001240FC" w:rsidRPr="00914ED7">
        <w:rPr>
          <w:rFonts w:ascii="Times New Roman" w:eastAsia="Times New Roman" w:hAnsi="Times New Roman" w:cs="Times New Roman"/>
          <w:b/>
          <w:sz w:val="24"/>
          <w:szCs w:val="24"/>
        </w:rPr>
        <w:t>5</w:t>
      </w:r>
      <w:r w:rsidRPr="00914ED7">
        <w:rPr>
          <w:rFonts w:ascii="Times New Roman" w:eastAsia="Times New Roman" w:hAnsi="Times New Roman" w:cs="Times New Roman"/>
          <w:b/>
          <w:sz w:val="24"/>
          <w:szCs w:val="24"/>
        </w:rPr>
        <w:t xml:space="preserve"> </w:t>
      </w:r>
      <w:r w:rsidR="001240FC" w:rsidRPr="00914ED7">
        <w:rPr>
          <w:rFonts w:ascii="Times New Roman" w:eastAsia="Times New Roman" w:hAnsi="Times New Roman" w:cs="Times New Roman"/>
          <w:b/>
          <w:sz w:val="24"/>
          <w:szCs w:val="24"/>
        </w:rPr>
        <w:t xml:space="preserve">Significance of the Study  </w:t>
      </w:r>
    </w:p>
    <w:p w14:paraId="00000019" w14:textId="684BA6DE" w:rsidR="0050559F"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This study provides a sustainable, cost-effective method to stabilize clayey soil using lime, CCR, and plastic waste, improving</w:t>
      </w:r>
      <w:r w:rsidR="00243DE4">
        <w:rPr>
          <w:rFonts w:ascii="Times New Roman" w:eastAsia="Times New Roman" w:hAnsi="Times New Roman" w:cs="Times New Roman"/>
          <w:sz w:val="24"/>
          <w:szCs w:val="24"/>
        </w:rPr>
        <w:t xml:space="preserve"> it geotechnical properties</w:t>
      </w:r>
      <w:r w:rsidRPr="00914ED7">
        <w:rPr>
          <w:rFonts w:ascii="Times New Roman" w:eastAsia="Times New Roman" w:hAnsi="Times New Roman" w:cs="Times New Roman"/>
          <w:sz w:val="24"/>
          <w:szCs w:val="24"/>
        </w:rPr>
        <w:t xml:space="preserve"> for construction while reducing waste, carbon emissions, and costs. It supports green infrastructure, informs policy, and promotes circular economy practices in Nigeria.</w:t>
      </w:r>
    </w:p>
    <w:p w14:paraId="0000001A" w14:textId="58C40AB5" w:rsidR="0050559F" w:rsidRPr="00914ED7" w:rsidRDefault="0050559F" w:rsidP="00075858">
      <w:pPr>
        <w:spacing w:line="360" w:lineRule="auto"/>
        <w:jc w:val="both"/>
        <w:rPr>
          <w:rFonts w:ascii="Times New Roman" w:eastAsia="Times New Roman" w:hAnsi="Times New Roman" w:cs="Times New Roman"/>
          <w:i/>
          <w:sz w:val="24"/>
          <w:szCs w:val="24"/>
        </w:rPr>
      </w:pPr>
    </w:p>
    <w:p w14:paraId="73DBB36B" w14:textId="4E7EFEC4" w:rsidR="008637AC" w:rsidRPr="00914ED7" w:rsidRDefault="008637AC" w:rsidP="00075858">
      <w:pPr>
        <w:spacing w:line="360" w:lineRule="auto"/>
        <w:jc w:val="both"/>
        <w:rPr>
          <w:rFonts w:ascii="Times New Roman" w:eastAsia="Times New Roman" w:hAnsi="Times New Roman" w:cs="Times New Roman"/>
          <w:i/>
          <w:sz w:val="24"/>
          <w:szCs w:val="24"/>
        </w:rPr>
      </w:pPr>
    </w:p>
    <w:p w14:paraId="79007872" w14:textId="2219A60D" w:rsidR="008637AC" w:rsidRPr="00914ED7" w:rsidRDefault="008637AC" w:rsidP="00075858">
      <w:pPr>
        <w:spacing w:line="360" w:lineRule="auto"/>
        <w:jc w:val="both"/>
        <w:rPr>
          <w:rFonts w:ascii="Times New Roman" w:eastAsia="Times New Roman" w:hAnsi="Times New Roman" w:cs="Times New Roman"/>
          <w:i/>
          <w:sz w:val="24"/>
          <w:szCs w:val="24"/>
        </w:rPr>
      </w:pPr>
    </w:p>
    <w:p w14:paraId="4D040548" w14:textId="2E4B7CB7" w:rsidR="008637AC" w:rsidRPr="00914ED7" w:rsidRDefault="008637AC" w:rsidP="00075858">
      <w:pPr>
        <w:spacing w:line="360" w:lineRule="auto"/>
        <w:jc w:val="both"/>
        <w:rPr>
          <w:rFonts w:ascii="Times New Roman" w:eastAsia="Times New Roman" w:hAnsi="Times New Roman" w:cs="Times New Roman"/>
          <w:i/>
          <w:sz w:val="24"/>
          <w:szCs w:val="24"/>
        </w:rPr>
      </w:pPr>
    </w:p>
    <w:p w14:paraId="20FC3EFD" w14:textId="080946D5" w:rsidR="008637AC" w:rsidRPr="00914ED7" w:rsidRDefault="008637AC" w:rsidP="00075858">
      <w:pPr>
        <w:spacing w:line="360" w:lineRule="auto"/>
        <w:jc w:val="both"/>
        <w:rPr>
          <w:rFonts w:ascii="Times New Roman" w:eastAsia="Times New Roman" w:hAnsi="Times New Roman" w:cs="Times New Roman"/>
          <w:i/>
          <w:sz w:val="24"/>
          <w:szCs w:val="24"/>
        </w:rPr>
      </w:pPr>
    </w:p>
    <w:p w14:paraId="66EF0177" w14:textId="7A1812E2" w:rsidR="008637AC" w:rsidRPr="00914ED7" w:rsidRDefault="008637AC" w:rsidP="00075858">
      <w:pPr>
        <w:spacing w:line="360" w:lineRule="auto"/>
        <w:jc w:val="both"/>
        <w:rPr>
          <w:rFonts w:ascii="Times New Roman" w:eastAsia="Times New Roman" w:hAnsi="Times New Roman" w:cs="Times New Roman"/>
          <w:i/>
          <w:sz w:val="24"/>
          <w:szCs w:val="24"/>
        </w:rPr>
      </w:pPr>
    </w:p>
    <w:p w14:paraId="08997472" w14:textId="0214F523" w:rsidR="008637AC" w:rsidRPr="00914ED7" w:rsidRDefault="008637AC" w:rsidP="00075858">
      <w:pPr>
        <w:spacing w:line="360" w:lineRule="auto"/>
        <w:jc w:val="both"/>
        <w:rPr>
          <w:rFonts w:ascii="Times New Roman" w:eastAsia="Times New Roman" w:hAnsi="Times New Roman" w:cs="Times New Roman"/>
          <w:i/>
          <w:sz w:val="24"/>
          <w:szCs w:val="24"/>
        </w:rPr>
      </w:pPr>
    </w:p>
    <w:p w14:paraId="790CEA45" w14:textId="7F845FDC" w:rsidR="008637AC" w:rsidRPr="00914ED7" w:rsidRDefault="008637AC" w:rsidP="00075858">
      <w:pPr>
        <w:spacing w:line="360" w:lineRule="auto"/>
        <w:jc w:val="both"/>
        <w:rPr>
          <w:rFonts w:ascii="Times New Roman" w:eastAsia="Times New Roman" w:hAnsi="Times New Roman" w:cs="Times New Roman"/>
          <w:i/>
          <w:sz w:val="24"/>
          <w:szCs w:val="24"/>
        </w:rPr>
      </w:pPr>
    </w:p>
    <w:p w14:paraId="145E895D" w14:textId="09C873CE" w:rsidR="008637AC" w:rsidRPr="00914ED7" w:rsidRDefault="008637AC" w:rsidP="00075858">
      <w:pPr>
        <w:spacing w:line="360" w:lineRule="auto"/>
        <w:jc w:val="both"/>
        <w:rPr>
          <w:rFonts w:ascii="Times New Roman" w:eastAsia="Times New Roman" w:hAnsi="Times New Roman" w:cs="Times New Roman"/>
          <w:i/>
          <w:sz w:val="24"/>
          <w:szCs w:val="24"/>
        </w:rPr>
      </w:pPr>
    </w:p>
    <w:p w14:paraId="6A0F5018" w14:textId="688093A4" w:rsidR="008637AC" w:rsidRPr="00914ED7" w:rsidRDefault="008637AC" w:rsidP="00075858">
      <w:pPr>
        <w:spacing w:line="360" w:lineRule="auto"/>
        <w:jc w:val="both"/>
        <w:rPr>
          <w:rFonts w:ascii="Times New Roman" w:eastAsia="Times New Roman" w:hAnsi="Times New Roman" w:cs="Times New Roman"/>
          <w:i/>
          <w:sz w:val="24"/>
          <w:szCs w:val="24"/>
        </w:rPr>
      </w:pPr>
    </w:p>
    <w:p w14:paraId="27ACDC23" w14:textId="2D85F139" w:rsidR="008637AC" w:rsidRPr="00914ED7" w:rsidRDefault="008637AC" w:rsidP="00075858">
      <w:pPr>
        <w:spacing w:line="360" w:lineRule="auto"/>
        <w:jc w:val="both"/>
        <w:rPr>
          <w:rFonts w:ascii="Times New Roman" w:eastAsia="Times New Roman" w:hAnsi="Times New Roman" w:cs="Times New Roman"/>
          <w:i/>
          <w:sz w:val="24"/>
          <w:szCs w:val="24"/>
        </w:rPr>
      </w:pPr>
    </w:p>
    <w:p w14:paraId="0683EEA1" w14:textId="394D73FB" w:rsidR="008637AC" w:rsidRDefault="008637AC" w:rsidP="00075858">
      <w:pPr>
        <w:spacing w:line="360" w:lineRule="auto"/>
        <w:jc w:val="both"/>
        <w:rPr>
          <w:rFonts w:ascii="Times New Roman" w:eastAsia="Times New Roman" w:hAnsi="Times New Roman" w:cs="Times New Roman"/>
          <w:i/>
          <w:sz w:val="24"/>
          <w:szCs w:val="24"/>
        </w:rPr>
      </w:pPr>
    </w:p>
    <w:p w14:paraId="6B673C26" w14:textId="727B6115" w:rsidR="00243DE4" w:rsidRDefault="00243DE4" w:rsidP="00075858">
      <w:pPr>
        <w:spacing w:line="360" w:lineRule="auto"/>
        <w:jc w:val="both"/>
        <w:rPr>
          <w:rFonts w:ascii="Times New Roman" w:eastAsia="Times New Roman" w:hAnsi="Times New Roman" w:cs="Times New Roman"/>
          <w:i/>
          <w:sz w:val="24"/>
          <w:szCs w:val="24"/>
        </w:rPr>
      </w:pPr>
    </w:p>
    <w:p w14:paraId="02485666" w14:textId="2C272C98" w:rsidR="00243DE4" w:rsidRDefault="00243DE4" w:rsidP="00075858">
      <w:pPr>
        <w:spacing w:line="360" w:lineRule="auto"/>
        <w:jc w:val="both"/>
        <w:rPr>
          <w:rFonts w:ascii="Times New Roman" w:eastAsia="Times New Roman" w:hAnsi="Times New Roman" w:cs="Times New Roman"/>
          <w:i/>
          <w:sz w:val="24"/>
          <w:szCs w:val="24"/>
        </w:rPr>
      </w:pPr>
    </w:p>
    <w:p w14:paraId="14C3D2FE" w14:textId="77777777" w:rsidR="00243DE4" w:rsidRPr="00914ED7" w:rsidRDefault="00243DE4" w:rsidP="00075858">
      <w:pPr>
        <w:spacing w:line="360" w:lineRule="auto"/>
        <w:jc w:val="both"/>
        <w:rPr>
          <w:rFonts w:ascii="Times New Roman" w:eastAsia="Times New Roman" w:hAnsi="Times New Roman" w:cs="Times New Roman"/>
          <w:i/>
          <w:sz w:val="24"/>
          <w:szCs w:val="24"/>
        </w:rPr>
      </w:pPr>
    </w:p>
    <w:p w14:paraId="1E3F9999" w14:textId="08F43324" w:rsidR="008637AC" w:rsidRPr="00914ED7" w:rsidRDefault="008637AC" w:rsidP="00075858">
      <w:pPr>
        <w:spacing w:line="360" w:lineRule="auto"/>
        <w:jc w:val="both"/>
        <w:rPr>
          <w:rFonts w:ascii="Times New Roman" w:eastAsia="Times New Roman" w:hAnsi="Times New Roman" w:cs="Times New Roman"/>
          <w:sz w:val="24"/>
          <w:szCs w:val="24"/>
        </w:rPr>
      </w:pPr>
      <w:bookmarkStart w:id="10" w:name="_79vnsw2v9rfh" w:colFirst="0" w:colLast="0"/>
      <w:bookmarkEnd w:id="10"/>
    </w:p>
    <w:p w14:paraId="04C5B36A" w14:textId="2F80A394" w:rsidR="008637AC" w:rsidRPr="00914ED7" w:rsidRDefault="008637AC" w:rsidP="00075858">
      <w:pPr>
        <w:spacing w:line="360" w:lineRule="auto"/>
        <w:jc w:val="both"/>
        <w:rPr>
          <w:rFonts w:ascii="Times New Roman" w:eastAsia="Times New Roman" w:hAnsi="Times New Roman" w:cs="Times New Roman"/>
          <w:sz w:val="24"/>
          <w:szCs w:val="24"/>
        </w:rPr>
      </w:pPr>
    </w:p>
    <w:p w14:paraId="2940AD9B" w14:textId="77777777" w:rsidR="008637AC"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CHAPTER TWO</w:t>
      </w:r>
    </w:p>
    <w:p w14:paraId="3150E8A7" w14:textId="77777777" w:rsidR="008637AC"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LITERATURE REVIEW</w:t>
      </w:r>
    </w:p>
    <w:p w14:paraId="07FA243D"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2.1 Introduction</w:t>
      </w:r>
    </w:p>
    <w:p w14:paraId="224CFC46"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Soil is one of the most important materials in civil engineering because it forms the natural foundation for most structures such as buildings, roads, bridges, and embankments. The safety, stability, and performance of these structures depend largely on the properties of the soil supporting them. However, natural soils often vary widely in their engineering behavior due to differences in composition, texture, and origin. In many parts of Nigeria and other tropical regions, soils exhibit poor engineering characteristics, particularly clay soils, which tend to have low strength and excessive volume changes with variations in moisture content (</w:t>
      </w:r>
      <w:proofErr w:type="spellStart"/>
      <w:r w:rsidRPr="00914ED7">
        <w:rPr>
          <w:rFonts w:ascii="Times New Roman" w:eastAsia="Times New Roman" w:hAnsi="Times New Roman" w:cs="Times New Roman"/>
          <w:sz w:val="24"/>
          <w:szCs w:val="24"/>
        </w:rPr>
        <w:t>Onyelowe</w:t>
      </w:r>
      <w:proofErr w:type="spellEnd"/>
      <w:r w:rsidRPr="00914ED7">
        <w:rPr>
          <w:rFonts w:ascii="Times New Roman" w:eastAsia="Times New Roman" w:hAnsi="Times New Roman" w:cs="Times New Roman"/>
          <w:sz w:val="24"/>
          <w:szCs w:val="24"/>
        </w:rPr>
        <w:t xml:space="preserve"> et al., 2020).</w:t>
      </w:r>
    </w:p>
    <w:p w14:paraId="7E76C12C" w14:textId="763DB752"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When engineers encounter problematic soils on site, several approaches can be considered. One option is to bypass the weak area by rerouting the structure. Another is to replace the poor soil with better-quality material obtained elsewhere. In some cases, bridging methods</w:t>
      </w:r>
      <w:r w:rsidR="00D91E3A">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such as using piles, rafts, or reinforced foundations</w:t>
      </w:r>
      <w:r w:rsidR="00D91E3A">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are adopted to transfer structural loads to deeper, more competent layers. However, these methods are usually expensive and not always feasible in large-scale or low-cost projects. The most practical and economical approach to improving weak soils is stabilization, which modifies the existing soil to enhance its engineering performance (</w:t>
      </w:r>
      <w:proofErr w:type="spellStart"/>
      <w:r w:rsidRPr="00914ED7">
        <w:rPr>
          <w:rFonts w:ascii="Times New Roman" w:eastAsia="Times New Roman" w:hAnsi="Times New Roman" w:cs="Times New Roman"/>
          <w:sz w:val="24"/>
          <w:szCs w:val="24"/>
        </w:rPr>
        <w:t>Osinubi</w:t>
      </w:r>
      <w:proofErr w:type="spellEnd"/>
      <w:r w:rsidRPr="00914ED7">
        <w:rPr>
          <w:rFonts w:ascii="Times New Roman" w:eastAsia="Times New Roman" w:hAnsi="Times New Roman" w:cs="Times New Roman"/>
          <w:sz w:val="24"/>
          <w:szCs w:val="24"/>
        </w:rPr>
        <w:t xml:space="preserve"> et al., 2019).</w:t>
      </w:r>
    </w:p>
    <w:p w14:paraId="2CDDBA95" w14:textId="242E53C4"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Soil stabilization has therefore become an essential part of geotechnical engineering practice. Traditionally, materials such as lime and cement have been widely used to improve the strength and stability of problematic soils. Yet, the production of these materials is energy-intensive and releases large amounts of carbon dioxide (CO₂), contributing significantly to environmental pollution. According to</w:t>
      </w:r>
      <w:r w:rsidR="001506CA">
        <w:t xml:space="preserve"> </w:t>
      </w:r>
      <w:r w:rsidR="001506CA" w:rsidRPr="001506CA">
        <w:rPr>
          <w:rFonts w:ascii="Times New Roman" w:hAnsi="Times New Roman" w:cs="Times New Roman"/>
          <w:sz w:val="24"/>
          <w:szCs w:val="24"/>
        </w:rPr>
        <w:t>Ige et al., 2024</w:t>
      </w:r>
      <w:r w:rsidRPr="00914ED7">
        <w:rPr>
          <w:rFonts w:ascii="Times New Roman" w:eastAsia="Times New Roman" w:hAnsi="Times New Roman" w:cs="Times New Roman"/>
          <w:sz w:val="24"/>
          <w:szCs w:val="24"/>
        </w:rPr>
        <w:t>, the cement industry alone accounts for approximately eight percent of global CO₂ emissions, while lime production is also a major contributor. These environmental challenges have motivated researchers to explore more sustainable alternatives, particularly waste-based materials that can both improve soil properties and reduce pollution (Akeem et al., 2023).</w:t>
      </w:r>
    </w:p>
    <w:p w14:paraId="514BBADF" w14:textId="6BEEB7B9"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lastRenderedPageBreak/>
        <w:t xml:space="preserve">In Nigeria, clay soils are among the most widespread soil types, especially in the southern and central regions. They are often encountered during construction and are known for their poor load-bearing capacity, high plasticity, and potential for swelling and shrinkage. Because of their abundance, it is more practical to improve them through stabilization than to completely replace them. Thus, this study focuses on clay as a foundation soil that can be enhanced using ternary blended mixtures of </w:t>
      </w:r>
      <w:r w:rsidR="00663842">
        <w:rPr>
          <w:rFonts w:ascii="Times New Roman" w:eastAsia="Times New Roman" w:hAnsi="Times New Roman" w:cs="Times New Roman"/>
          <w:sz w:val="24"/>
          <w:szCs w:val="24"/>
        </w:rPr>
        <w:t xml:space="preserve">Lime, </w:t>
      </w:r>
      <w:r w:rsidRPr="00914ED7">
        <w:rPr>
          <w:rFonts w:ascii="Times New Roman" w:eastAsia="Times New Roman" w:hAnsi="Times New Roman" w:cs="Times New Roman"/>
          <w:sz w:val="24"/>
          <w:szCs w:val="24"/>
        </w:rPr>
        <w:t>Calcium Carbide Residue (CCR) and Plastic Waste Granules (PWG)</w:t>
      </w:r>
      <w:r w:rsidR="008144A3">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two waste materials with great potential for sustainable soil improvement.</w:t>
      </w:r>
    </w:p>
    <w:p w14:paraId="5E5C3E07" w14:textId="6FF435E9"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This chapter therefore reviews relevant literature on the nature and classification of soils, the engineering behavior of clay, and various soil stabilization methods. Special attention is given to waste-based stabilizers such as CCR and PWG, including their individual and combined effects on soil properties, previous research findings, and identified gaps that justify the present study.</w:t>
      </w:r>
    </w:p>
    <w:p w14:paraId="13C46DA9"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2.2 Soil as an Engineering Material</w:t>
      </w:r>
    </w:p>
    <w:p w14:paraId="71AF9B12"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2.2.1 Nature and Classification of Soils</w:t>
      </w:r>
    </w:p>
    <w:p w14:paraId="78DD07F5"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Soil is a naturally occurring material composed of mineral particles, organic matter, water, and air. It forms through the weathering of rocks and the decomposition of organic materials over time. The engineering behavior of a soil depends on its particle size, composition, structure, and environmental conditions. For geotechnical purposes, soils are commonly classified into coarse-grained soils (such as gravels and sands) and fine-grained soils (such as silts and clays) based on particle size distribution (Das &amp; </w:t>
      </w:r>
      <w:proofErr w:type="spellStart"/>
      <w:r w:rsidRPr="00914ED7">
        <w:rPr>
          <w:rFonts w:ascii="Times New Roman" w:eastAsia="Times New Roman" w:hAnsi="Times New Roman" w:cs="Times New Roman"/>
          <w:sz w:val="24"/>
          <w:szCs w:val="24"/>
        </w:rPr>
        <w:t>Sobhan</w:t>
      </w:r>
      <w:proofErr w:type="spellEnd"/>
      <w:r w:rsidRPr="00914ED7">
        <w:rPr>
          <w:rFonts w:ascii="Times New Roman" w:eastAsia="Times New Roman" w:hAnsi="Times New Roman" w:cs="Times New Roman"/>
          <w:sz w:val="24"/>
          <w:szCs w:val="24"/>
        </w:rPr>
        <w:t>, 2017).</w:t>
      </w:r>
    </w:p>
    <w:p w14:paraId="52873D1C" w14:textId="77777777" w:rsidR="008637AC"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Unified Soil Classification System (USCS) and the AASHTO system are the most widely used methods of soil classification. The USCS categorizes soils according to grain size and plasticity, while AASHTO focuses on their suitability for construction purposes. Coarse-grained soils such as gravels and sands generally have good drainage, high bearing capacity, and low compressibility, making them suitable for most engineering applications. Fine-grained soils, on the other hand, retain water, have low permeability, and often exhibit plastic and compressible behavior, which can be problematic for foundations (Craig, 2012).</w:t>
      </w:r>
    </w:p>
    <w:p w14:paraId="00ECB6C8" w14:textId="77777777" w:rsidR="00610010" w:rsidRPr="00914ED7" w:rsidRDefault="00610010" w:rsidP="00075858">
      <w:pPr>
        <w:spacing w:before="280" w:after="280" w:line="360" w:lineRule="auto"/>
        <w:jc w:val="both"/>
        <w:rPr>
          <w:rFonts w:ascii="Times New Roman" w:eastAsia="Times New Roman" w:hAnsi="Times New Roman" w:cs="Times New Roman"/>
          <w:sz w:val="24"/>
          <w:szCs w:val="24"/>
        </w:rPr>
      </w:pPr>
    </w:p>
    <w:p w14:paraId="294045CC"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2.2.2 Types of Soils and Their Engineering Significance</w:t>
      </w:r>
    </w:p>
    <w:p w14:paraId="21C268CB"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Different soil types behave differently under load. Gravelly soils provide excellent support and are ideal for heavy foundations due to their high shear strength and minimal settlement. Sandy soils offer good bearing capacity but may suffer from liquefaction under dynamic loading. Silty soils are more compressible and tend to lose strength when saturated. Clay soils, however, present the greatest challenge due to their expansive nature, low shear strength, and high plasticity (Mitchell &amp; Soga, 2005).</w:t>
      </w:r>
    </w:p>
    <w:p w14:paraId="3A3B0ABD" w14:textId="1367488A" w:rsidR="008637AC" w:rsidRPr="00914ED7" w:rsidRDefault="00663842" w:rsidP="0007585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Owing to these properties</w:t>
      </w:r>
      <w:r w:rsidR="008637AC" w:rsidRPr="00914ED7">
        <w:rPr>
          <w:rFonts w:ascii="Times New Roman" w:eastAsia="Times New Roman" w:hAnsi="Times New Roman" w:cs="Times New Roman"/>
          <w:sz w:val="24"/>
          <w:szCs w:val="24"/>
        </w:rPr>
        <w:t>, clay is often referred to as a problematic soil in foundation engineering. In Nigeria, large expanses of land are covered with clayey deposits, especially in areas such as</w:t>
      </w:r>
      <w:r>
        <w:rPr>
          <w:rFonts w:ascii="Times New Roman" w:eastAsia="Times New Roman" w:hAnsi="Times New Roman" w:cs="Times New Roman"/>
          <w:sz w:val="24"/>
          <w:szCs w:val="24"/>
        </w:rPr>
        <w:t xml:space="preserve"> Ekiti, </w:t>
      </w:r>
      <w:r w:rsidR="008637AC" w:rsidRPr="00914ED7">
        <w:rPr>
          <w:rFonts w:ascii="Times New Roman" w:eastAsia="Times New Roman" w:hAnsi="Times New Roman" w:cs="Times New Roman"/>
          <w:sz w:val="24"/>
          <w:szCs w:val="24"/>
        </w:rPr>
        <w:t>Enugu, Anambra, Benue, and parts of the northern states (</w:t>
      </w:r>
      <w:proofErr w:type="spellStart"/>
      <w:r w:rsidR="00ED4EC2" w:rsidRPr="00ED4EC2">
        <w:rPr>
          <w:rFonts w:ascii="Times New Roman" w:hAnsi="Times New Roman" w:cs="Times New Roman"/>
          <w:sz w:val="24"/>
          <w:szCs w:val="24"/>
        </w:rPr>
        <w:t>Dansarai</w:t>
      </w:r>
      <w:proofErr w:type="spellEnd"/>
      <w:r w:rsidR="00ED4EC2" w:rsidRPr="00ED4EC2">
        <w:rPr>
          <w:rFonts w:ascii="Times New Roman" w:hAnsi="Times New Roman" w:cs="Times New Roman"/>
          <w:sz w:val="24"/>
          <w:szCs w:val="24"/>
        </w:rPr>
        <w:t xml:space="preserve"> et al. (2020</w:t>
      </w:r>
      <w:r w:rsidR="008637AC" w:rsidRPr="00914ED7">
        <w:rPr>
          <w:rFonts w:ascii="Times New Roman" w:eastAsia="Times New Roman" w:hAnsi="Times New Roman" w:cs="Times New Roman"/>
          <w:sz w:val="24"/>
          <w:szCs w:val="24"/>
        </w:rPr>
        <w:t>). Replacing or bypassing these soils during construction is usually uneconomical, making stabilization a more practical and cost-effective option.</w:t>
      </w:r>
    </w:p>
    <w:p w14:paraId="0617CA15"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2.2.3 Engineering Properties of Clay Soils</w:t>
      </w:r>
    </w:p>
    <w:p w14:paraId="59B03DCD"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Clay soils are fine-grained and have a large specific surface area, which makes them sensitive to water. They exhibit high plasticity, low permeability, and low bearing strength, making them unsuitable for direct foundation support without treatment (</w:t>
      </w:r>
      <w:proofErr w:type="spellStart"/>
      <w:r w:rsidRPr="00914ED7">
        <w:rPr>
          <w:rFonts w:ascii="Times New Roman" w:eastAsia="Times New Roman" w:hAnsi="Times New Roman" w:cs="Times New Roman"/>
          <w:sz w:val="24"/>
          <w:szCs w:val="24"/>
        </w:rPr>
        <w:t>Osinubi</w:t>
      </w:r>
      <w:proofErr w:type="spellEnd"/>
      <w:r w:rsidRPr="00914ED7">
        <w:rPr>
          <w:rFonts w:ascii="Times New Roman" w:eastAsia="Times New Roman" w:hAnsi="Times New Roman" w:cs="Times New Roman"/>
          <w:sz w:val="24"/>
          <w:szCs w:val="24"/>
        </w:rPr>
        <w:t xml:space="preserve"> et al., 2019). When wet, clay expands and loses strength, leading to settlement or structural instability. During dry periods, it shrinks, causing cracks in both the soil and structures founded upon it. These repeated cycles of swelling and shrinkage can lead to foundation distress and wall cracking in buildings.</w:t>
      </w:r>
    </w:p>
    <w:p w14:paraId="593FC7D3"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behavior of clay depends largely on the type of clay mineral present. </w:t>
      </w:r>
      <w:proofErr w:type="spellStart"/>
      <w:r w:rsidRPr="00914ED7">
        <w:rPr>
          <w:rFonts w:ascii="Times New Roman" w:eastAsia="Times New Roman" w:hAnsi="Times New Roman" w:cs="Times New Roman"/>
          <w:sz w:val="24"/>
          <w:szCs w:val="24"/>
        </w:rPr>
        <w:t>Montmorillonitic</w:t>
      </w:r>
      <w:proofErr w:type="spellEnd"/>
      <w:r w:rsidRPr="00914ED7">
        <w:rPr>
          <w:rFonts w:ascii="Times New Roman" w:eastAsia="Times New Roman" w:hAnsi="Times New Roman" w:cs="Times New Roman"/>
          <w:sz w:val="24"/>
          <w:szCs w:val="24"/>
        </w:rPr>
        <w:t xml:space="preserve"> clays expand and contract significantly with moisture changes, while kaolinitic clays are relatively stable. Poor drainage further aggravates these problems by keeping the soil in a saturated state for prolonged periods (Mitchell &amp; Soga, 2005).</w:t>
      </w:r>
    </w:p>
    <w:p w14:paraId="7EE1C822"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2.2.4 Dealing with Problematic Soils</w:t>
      </w:r>
    </w:p>
    <w:p w14:paraId="36C7C26E"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When problematic soils such as clay are encountered on site, engineers have several options. The most direct method is to remove and replace the weak soil with more competent material. </w:t>
      </w:r>
      <w:r w:rsidRPr="00914ED7">
        <w:rPr>
          <w:rFonts w:ascii="Times New Roman" w:eastAsia="Times New Roman" w:hAnsi="Times New Roman" w:cs="Times New Roman"/>
          <w:sz w:val="24"/>
          <w:szCs w:val="24"/>
        </w:rPr>
        <w:lastRenderedPageBreak/>
        <w:t>Alternatively, structures may be bridged over weak zones using deep foundations like piles or raft systems that transfer loads to deeper, stronger layers. In some cases, the project alignment may be bypassed to avoid weak soils altogether. However, these solutions are often expensive and time-consuming (Ola, 1974).</w:t>
      </w:r>
    </w:p>
    <w:p w14:paraId="287AB607"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As a result, soil stabilization has become the most commonly adopted and economical approach to improving weak soils, especially when large areas are involved. Stabilization techniques modify the existing soil to improve its strength, reduce compressibility, and control its volume change characteristics.</w:t>
      </w:r>
    </w:p>
    <w:p w14:paraId="06A5E9A3"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2.2.5 Introduction to Soil Stabilization</w:t>
      </w:r>
    </w:p>
    <w:p w14:paraId="2600C372"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Soil stabilization refers to any process that improves the physical and mechanical properties of soil to make it suitable for construction. It can be achieved through various techniques, generally classified as mechanical, chemical, or biological methods (Craig, 2012). Mechanical stabilization involves mixing soils of different types or compacting the soil to achieve higher density. Chemical stabilization, on the other hand, introduces additives such as lime, cement, or waste-based binders to enhance the soil’s strength and durability. Biological methods, though less common, involve the use of microorganisms to improve soil structure.</w:t>
      </w:r>
    </w:p>
    <w:p w14:paraId="0656ACDB" w14:textId="1BD7CB38"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Among these techniques, chemical stabilization has gained the most attention because it effectively improves the strength, bearing capacity, and durability of fine-grained soils such as clay. However, with increasing environmental awareness, recent research has focused on using waste-derived additives like Calcium Carbide Residue (CCR)</w:t>
      </w:r>
      <w:r w:rsidR="00663842">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Plastic Waste Granules (PWG)</w:t>
      </w:r>
      <w:r w:rsidR="00663842">
        <w:rPr>
          <w:rFonts w:ascii="Times New Roman" w:eastAsia="Times New Roman" w:hAnsi="Times New Roman" w:cs="Times New Roman"/>
          <w:sz w:val="24"/>
          <w:szCs w:val="24"/>
        </w:rPr>
        <w:t xml:space="preserve">, Rice Husk, Sawdust, </w:t>
      </w:r>
      <w:r w:rsidR="00504962">
        <w:rPr>
          <w:rFonts w:ascii="Times New Roman" w:eastAsia="Times New Roman" w:hAnsi="Times New Roman" w:cs="Times New Roman"/>
          <w:sz w:val="24"/>
          <w:szCs w:val="24"/>
        </w:rPr>
        <w:t xml:space="preserve">Sugarcane Bagasse </w:t>
      </w:r>
      <w:r w:rsidR="00111C37">
        <w:rPr>
          <w:rFonts w:ascii="Times New Roman" w:eastAsia="Times New Roman" w:hAnsi="Times New Roman" w:cs="Times New Roman"/>
          <w:sz w:val="24"/>
          <w:szCs w:val="24"/>
        </w:rPr>
        <w:t>etc.</w:t>
      </w:r>
      <w:r w:rsidR="00504962">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as sustainable alternatives to conventional chemical stabilizers.</w:t>
      </w:r>
    </w:p>
    <w:p w14:paraId="46320920" w14:textId="77777777" w:rsidR="008637AC" w:rsidRPr="00914ED7" w:rsidRDefault="008637AC" w:rsidP="00075858">
      <w:pPr>
        <w:pStyle w:val="Heading2"/>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2.3 Soil Stabilization</w:t>
      </w:r>
    </w:p>
    <w:p w14:paraId="0894F9FA"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2.3.1 Concept of Soil Stabilization</w:t>
      </w:r>
    </w:p>
    <w:p w14:paraId="5646AE21"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Soil stabilization is the process of improving the engineering properties of soil to make it suitable for supporting structures such as buildings, roads, and embankments. The main aim is to enhance strength, stiffness, and load-bearing capacity while reducing plasticity, compressibility, and </w:t>
      </w:r>
      <w:r w:rsidRPr="00914ED7">
        <w:rPr>
          <w:rFonts w:ascii="Times New Roman" w:eastAsia="Times New Roman" w:hAnsi="Times New Roman" w:cs="Times New Roman"/>
          <w:color w:val="000000"/>
          <w:sz w:val="24"/>
          <w:szCs w:val="24"/>
        </w:rPr>
        <w:lastRenderedPageBreak/>
        <w:t>susceptibility to moisture variation (Craig, 2012). In practice, stabilization transforms a weak or problematic soil into a reliable foundation material that can withstand imposed structural loads.</w:t>
      </w:r>
    </w:p>
    <w:p w14:paraId="40F3F179" w14:textId="77777777" w:rsidR="00504962"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In many parts of the world, and particularly in Nigeria, the natural soils encountered on construction sites often fail to meet the required engineering standards. This is especially true for fine-grained soils such as clays, which are known for their high plasticity and tendency to shrink and swell with changing moisture conditions (</w:t>
      </w:r>
      <w:proofErr w:type="spellStart"/>
      <w:r w:rsidRPr="00914ED7">
        <w:rPr>
          <w:rFonts w:ascii="Times New Roman" w:eastAsia="Times New Roman" w:hAnsi="Times New Roman" w:cs="Times New Roman"/>
          <w:color w:val="000000"/>
          <w:sz w:val="24"/>
          <w:szCs w:val="24"/>
        </w:rPr>
        <w:t>Osinubi</w:t>
      </w:r>
      <w:proofErr w:type="spellEnd"/>
      <w:r w:rsidRPr="00914ED7">
        <w:rPr>
          <w:rFonts w:ascii="Times New Roman" w:eastAsia="Times New Roman" w:hAnsi="Times New Roman" w:cs="Times New Roman"/>
          <w:color w:val="000000"/>
          <w:sz w:val="24"/>
          <w:szCs w:val="24"/>
        </w:rPr>
        <w:t xml:space="preserve"> et al., 2019). These variations in volume can cause severe damage to structures, including foundation cracking, wall deformation, and in extreme cases, structural failure.</w:t>
      </w:r>
    </w:p>
    <w:p w14:paraId="570CA1E5" w14:textId="7885305C" w:rsidR="008637AC" w:rsidRPr="00914ED7"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8637AC" w:rsidRPr="00914ED7">
        <w:rPr>
          <w:rFonts w:ascii="Times New Roman" w:eastAsia="Times New Roman" w:hAnsi="Times New Roman" w:cs="Times New Roman"/>
          <w:color w:val="000000"/>
          <w:sz w:val="24"/>
          <w:szCs w:val="24"/>
        </w:rPr>
        <w:t>tabilization has become a critical process in geotechnical engineering practice. It allows engineers to modify and improve the behavior of in-situ soils through mechanical or chemical means, thereby ensuring the long-term stability and safety of constructed facilities.</w:t>
      </w:r>
    </w:p>
    <w:p w14:paraId="1AABC04F"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2.3.2 Importance of Soil Stabilization</w:t>
      </w:r>
    </w:p>
    <w:p w14:paraId="49FD62AD"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The importance of soil stabilization lies in its ability to enhance the performance of weak soils that would otherwise be unsuitable for construction. For any structure, the foundation is only as stable as the soil beneath it. If the subgrade or subsoil lacks sufficient bearing capacity, the result can be differential settlement or total failure of the structure. Stabilization techniques help prevent these problems by improving soil strength and stiffness while reducing compressibility and water sensitivity (Das &amp; </w:t>
      </w:r>
      <w:proofErr w:type="spellStart"/>
      <w:r w:rsidRPr="00914ED7">
        <w:rPr>
          <w:rFonts w:ascii="Times New Roman" w:eastAsia="Times New Roman" w:hAnsi="Times New Roman" w:cs="Times New Roman"/>
          <w:color w:val="000000"/>
          <w:sz w:val="24"/>
          <w:szCs w:val="24"/>
        </w:rPr>
        <w:t>Sobhan</w:t>
      </w:r>
      <w:proofErr w:type="spellEnd"/>
      <w:r w:rsidRPr="00914ED7">
        <w:rPr>
          <w:rFonts w:ascii="Times New Roman" w:eastAsia="Times New Roman" w:hAnsi="Times New Roman" w:cs="Times New Roman"/>
          <w:color w:val="000000"/>
          <w:sz w:val="24"/>
          <w:szCs w:val="24"/>
        </w:rPr>
        <w:t>, 2017).</w:t>
      </w:r>
    </w:p>
    <w:p w14:paraId="18BF67BC"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In Nigeria, where expansive clay soils are common, the need for stabilization is even greater. These soils absorb large amounts of water during the rainy season and lose it during dry periods, causing cycles of expansion and contraction. Such movements lead to cracks in walls, floors, and pavements, particularly in lightly loaded buildings and road structures (</w:t>
      </w:r>
      <w:proofErr w:type="spellStart"/>
      <w:r w:rsidRPr="00914ED7">
        <w:rPr>
          <w:rFonts w:ascii="Times New Roman" w:eastAsia="Times New Roman" w:hAnsi="Times New Roman" w:cs="Times New Roman"/>
          <w:color w:val="000000"/>
          <w:sz w:val="24"/>
          <w:szCs w:val="24"/>
        </w:rPr>
        <w:t>Onyelowe</w:t>
      </w:r>
      <w:proofErr w:type="spellEnd"/>
      <w:r w:rsidRPr="00914ED7">
        <w:rPr>
          <w:rFonts w:ascii="Times New Roman" w:eastAsia="Times New Roman" w:hAnsi="Times New Roman" w:cs="Times New Roman"/>
          <w:color w:val="000000"/>
          <w:sz w:val="24"/>
          <w:szCs w:val="24"/>
        </w:rPr>
        <w:t xml:space="preserve"> &amp; Van, 2020).</w:t>
      </w:r>
    </w:p>
    <w:p w14:paraId="01FB4575"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In addition to technical performance, stabilization provides economic and environmental benefits. Instead of removing and replacing poor soils a costly and time-consuming process engineers can improve the soil in place using locally available materials. This reduces both the cost and environmental impact associated with transportation and quarrying.</w:t>
      </w:r>
    </w:p>
    <w:p w14:paraId="1FA448C9"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lastRenderedPageBreak/>
        <w:t>2.3.3 Methods of Soil Stabilization</w:t>
      </w:r>
    </w:p>
    <w:p w14:paraId="7C891219"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Soil stabilization techniques are broadly grouped into three main categories: mechanical, chemical, and biological methods (Mitchell &amp; Soga, 2005).</w:t>
      </w:r>
    </w:p>
    <w:p w14:paraId="31883A13" w14:textId="71995FB5" w:rsidR="008637AC" w:rsidRPr="00504962" w:rsidRDefault="00504962" w:rsidP="00075858">
      <w:pPr>
        <w:pBdr>
          <w:top w:val="nil"/>
          <w:left w:val="nil"/>
          <w:bottom w:val="nil"/>
          <w:right w:val="nil"/>
          <w:between w:val="nil"/>
        </w:pBd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A. </w:t>
      </w:r>
      <w:r w:rsidR="008637AC" w:rsidRPr="00504962">
        <w:rPr>
          <w:rFonts w:ascii="Times New Roman" w:eastAsia="Times New Roman" w:hAnsi="Times New Roman" w:cs="Times New Roman"/>
          <w:b/>
          <w:bCs/>
          <w:color w:val="000000"/>
          <w:sz w:val="24"/>
          <w:szCs w:val="24"/>
        </w:rPr>
        <w:t>Mechanical Stabilization</w:t>
      </w:r>
      <w:r w:rsidR="008637AC" w:rsidRPr="00504962">
        <w:rPr>
          <w:rFonts w:ascii="Times New Roman" w:eastAsia="Times New Roman" w:hAnsi="Times New Roman" w:cs="Times New Roman"/>
          <w:color w:val="000000"/>
          <w:sz w:val="24"/>
          <w:szCs w:val="24"/>
        </w:rPr>
        <w:t>: Mechanical stabilization involves physical modification of the soil to improve its properties. This can include compaction, blending of different soil types to achieve better gradation, or adding reinforcement materials such as geotextiles and fibers. Although effective for granular soils, this method often provides limited improvement for clayey soils because their strength and deformation behavior are governed more by chemical and mineralogical interactions than by physical rearrangement.</w:t>
      </w:r>
    </w:p>
    <w:p w14:paraId="0E20FF30" w14:textId="7580C2C3" w:rsidR="00504962"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sidR="008637AC" w:rsidRPr="00504962">
        <w:rPr>
          <w:rFonts w:ascii="Times New Roman" w:eastAsia="Times New Roman" w:hAnsi="Times New Roman" w:cs="Times New Roman"/>
          <w:b/>
          <w:bCs/>
          <w:color w:val="000000"/>
          <w:sz w:val="24"/>
          <w:szCs w:val="24"/>
        </w:rPr>
        <w:t>Chemical Stabilization:</w:t>
      </w:r>
      <w:r w:rsidR="008637AC" w:rsidRPr="00504962">
        <w:rPr>
          <w:rFonts w:ascii="Times New Roman" w:eastAsia="Times New Roman" w:hAnsi="Times New Roman" w:cs="Times New Roman"/>
          <w:color w:val="000000"/>
          <w:sz w:val="24"/>
          <w:szCs w:val="24"/>
        </w:rPr>
        <w:t xml:space="preserve"> Chemical stabilization involves the addition of stabilizing agents that react chemically with the soil to improve its engineering characteristics. Traditional stabilizers such as lime and cement have been widely used for this purpose. They react with clay minerals and soil moisture to form cementitious compounds that increase strength and durability. The process typically involves ion exchange, flocculation, and pozzolanic reactions, which bind soil particles into a stable mass (Das &amp; </w:t>
      </w:r>
      <w:proofErr w:type="spellStart"/>
      <w:r w:rsidR="008637AC" w:rsidRPr="00504962">
        <w:rPr>
          <w:rFonts w:ascii="Times New Roman" w:eastAsia="Times New Roman" w:hAnsi="Times New Roman" w:cs="Times New Roman"/>
          <w:color w:val="000000"/>
          <w:sz w:val="24"/>
          <w:szCs w:val="24"/>
        </w:rPr>
        <w:t>Sobhan</w:t>
      </w:r>
      <w:proofErr w:type="spellEnd"/>
      <w:r w:rsidR="008637AC" w:rsidRPr="00504962">
        <w:rPr>
          <w:rFonts w:ascii="Times New Roman" w:eastAsia="Times New Roman" w:hAnsi="Times New Roman" w:cs="Times New Roman"/>
          <w:color w:val="000000"/>
          <w:sz w:val="24"/>
          <w:szCs w:val="24"/>
        </w:rPr>
        <w:t>, 2017).</w:t>
      </w:r>
      <w:r>
        <w:rPr>
          <w:rFonts w:ascii="Times New Roman" w:eastAsia="Times New Roman" w:hAnsi="Times New Roman" w:cs="Times New Roman"/>
          <w:color w:val="000000"/>
          <w:sz w:val="24"/>
          <w:szCs w:val="24"/>
        </w:rPr>
        <w:t xml:space="preserve"> </w:t>
      </w:r>
      <w:r w:rsidR="00ED4EC2">
        <w:rPr>
          <w:rFonts w:ascii="Times New Roman" w:eastAsia="Times New Roman" w:hAnsi="Times New Roman" w:cs="Times New Roman"/>
          <w:color w:val="000000"/>
          <w:sz w:val="24"/>
          <w:szCs w:val="24"/>
        </w:rPr>
        <w:t>Among</w:t>
      </w:r>
      <w:r>
        <w:rPr>
          <w:rFonts w:ascii="Times New Roman" w:eastAsia="Times New Roman" w:hAnsi="Times New Roman" w:cs="Times New Roman"/>
          <w:color w:val="000000"/>
          <w:sz w:val="24"/>
          <w:szCs w:val="24"/>
        </w:rPr>
        <w:t xml:space="preserve"> the available methods, chemical stabilization remains the most effective for the fine-grained soils, particularly clay. When chemical stabilizers such as lime or cement are added to clayey soils, they undergo a series of reactions that alter soil structure and improve </w:t>
      </w:r>
      <w:r w:rsidR="003A776B">
        <w:rPr>
          <w:rFonts w:ascii="Times New Roman" w:eastAsia="Times New Roman" w:hAnsi="Times New Roman" w:cs="Times New Roman"/>
          <w:color w:val="000000"/>
          <w:sz w:val="24"/>
          <w:szCs w:val="24"/>
        </w:rPr>
        <w:t>its mechanical properties.</w:t>
      </w:r>
    </w:p>
    <w:p w14:paraId="365D9FBE" w14:textId="64BEFDF1" w:rsidR="00504962" w:rsidRPr="00914ED7"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Lime, for example, provides calcium ions that replace sodium and hydrogen ions in the clay structure, leading to flocculation and agglomeration of clay particles. This reduces plasticity and improves workability. Over time, pozzolanic reactions occur between lime and the silica or alumina in the soil, producing calcium silicate hydrate (C–S–H) and calcium aluminate hydrate (C–A–H) compounds that impart long-term strength and stability (Mitchell &amp; Soga, 2005).</w:t>
      </w:r>
    </w:p>
    <w:p w14:paraId="40C60561" w14:textId="77777777" w:rsidR="00504962" w:rsidRPr="00914ED7"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Similarly, cement stabilization relies on hydration reactions to form cementitious compounds that bind soil particles together, creating a dense and durable matrix. The result is a significant improvement in bearing capacity and resistance to water-related deterioration.</w:t>
      </w:r>
    </w:p>
    <w:p w14:paraId="07C92D6A" w14:textId="77777777" w:rsidR="00504962" w:rsidRPr="00914ED7"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However, despite their effectiveness, the use of lime and cement is increasingly being questioned due to their economic and environmental drawbacks. The production of these materials is energy-intensive and contributes significantly to greenhouse gas emissions, particularly CO₂ (Obinna et </w:t>
      </w:r>
      <w:r w:rsidRPr="00914ED7">
        <w:rPr>
          <w:rFonts w:ascii="Times New Roman" w:eastAsia="Times New Roman" w:hAnsi="Times New Roman" w:cs="Times New Roman"/>
          <w:color w:val="000000"/>
          <w:sz w:val="24"/>
          <w:szCs w:val="24"/>
        </w:rPr>
        <w:lastRenderedPageBreak/>
        <w:t>al., 2022). Additionally, in developing countries like Nigeria, the high cost of lime and cement poses a serious challenge, as these materials are often imported or produced at considerable expense. This increases overall construction costs, making large-scale stabilization projects less affordable.</w:t>
      </w:r>
    </w:p>
    <w:p w14:paraId="5228C172" w14:textId="65E467E3" w:rsidR="008637AC" w:rsidRPr="003A776B" w:rsidRDefault="00504962"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These concerns rising costs, high energy consumption, and environmental impact have driven researchers toward identifying cheaper, locally available, and eco-friendly alternatives such as industrial and agricultural wastes.</w:t>
      </w:r>
    </w:p>
    <w:p w14:paraId="7CBF18DC" w14:textId="48B31862" w:rsidR="008637AC" w:rsidRPr="00914ED7" w:rsidRDefault="00504962" w:rsidP="00075858">
      <w:pPr>
        <w:pBdr>
          <w:top w:val="nil"/>
          <w:left w:val="nil"/>
          <w:bottom w:val="nil"/>
          <w:right w:val="nil"/>
          <w:between w:val="nil"/>
        </w:pBd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C. </w:t>
      </w:r>
      <w:r w:rsidR="008637AC" w:rsidRPr="00504962">
        <w:rPr>
          <w:rFonts w:ascii="Times New Roman" w:eastAsia="Times New Roman" w:hAnsi="Times New Roman" w:cs="Times New Roman"/>
          <w:b/>
          <w:bCs/>
          <w:color w:val="000000"/>
          <w:sz w:val="24"/>
          <w:szCs w:val="24"/>
        </w:rPr>
        <w:t>Biological Stabilization:</w:t>
      </w:r>
      <w:r w:rsidR="008637AC" w:rsidRPr="00914ED7">
        <w:rPr>
          <w:rFonts w:ascii="Times New Roman" w:eastAsia="Times New Roman" w:hAnsi="Times New Roman" w:cs="Times New Roman"/>
          <w:color w:val="000000"/>
          <w:sz w:val="24"/>
          <w:szCs w:val="24"/>
        </w:rPr>
        <w:t xml:space="preserve"> Biological stabilization is a relatively new and environmentally friendly approach that uses microbial activity to improve soil strength. Microorganisms can precipitate calcium carbonate in the soil, effectively binding particles together. Although this technique has shown promise in laboratory studies, it is still at a developmental stage and has not yet been widely adopted in construction practice (Akeem et al., 2023).</w:t>
      </w:r>
    </w:p>
    <w:p w14:paraId="4A29BA64"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Among the available methods, chemical stabilization remains the most effective for fine-grained soils, particularly clays. When chemical stabilizers such as lime or cement are added to clayey soils, they undergo a series of reactions that alter the soil’s structure and improve its mechanical properties.</w:t>
      </w:r>
    </w:p>
    <w:p w14:paraId="3486DFA3" w14:textId="4B281605"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2.3.</w:t>
      </w:r>
      <w:r w:rsidR="003A776B">
        <w:rPr>
          <w:rFonts w:ascii="Times New Roman" w:hAnsi="Times New Roman" w:cs="Times New Roman"/>
          <w:sz w:val="24"/>
          <w:szCs w:val="24"/>
        </w:rPr>
        <w:t xml:space="preserve">4 </w:t>
      </w:r>
      <w:r w:rsidRPr="00914ED7">
        <w:rPr>
          <w:rFonts w:ascii="Times New Roman" w:hAnsi="Times New Roman" w:cs="Times New Roman"/>
          <w:sz w:val="24"/>
          <w:szCs w:val="24"/>
        </w:rPr>
        <w:t xml:space="preserve">Waste-Based </w:t>
      </w:r>
      <w:r w:rsidR="003A776B">
        <w:rPr>
          <w:rFonts w:ascii="Times New Roman" w:hAnsi="Times New Roman" w:cs="Times New Roman"/>
          <w:sz w:val="24"/>
          <w:szCs w:val="24"/>
        </w:rPr>
        <w:t xml:space="preserve">Stabilizer </w:t>
      </w:r>
      <w:r w:rsidR="00ED4EC2">
        <w:rPr>
          <w:rFonts w:ascii="Times New Roman" w:hAnsi="Times New Roman" w:cs="Times New Roman"/>
          <w:sz w:val="24"/>
          <w:szCs w:val="24"/>
        </w:rPr>
        <w:t>as</w:t>
      </w:r>
      <w:r w:rsidR="003A776B">
        <w:rPr>
          <w:rFonts w:ascii="Times New Roman" w:hAnsi="Times New Roman" w:cs="Times New Roman"/>
          <w:sz w:val="24"/>
          <w:szCs w:val="24"/>
        </w:rPr>
        <w:t xml:space="preserve"> </w:t>
      </w:r>
      <w:r w:rsidRPr="00914ED7">
        <w:rPr>
          <w:rFonts w:ascii="Times New Roman" w:hAnsi="Times New Roman" w:cs="Times New Roman"/>
          <w:sz w:val="24"/>
          <w:szCs w:val="24"/>
        </w:rPr>
        <w:t>Alternative</w:t>
      </w:r>
      <w:r w:rsidR="003A776B">
        <w:rPr>
          <w:rFonts w:ascii="Times New Roman" w:hAnsi="Times New Roman" w:cs="Times New Roman"/>
          <w:sz w:val="24"/>
          <w:szCs w:val="24"/>
        </w:rPr>
        <w:t xml:space="preserve"> </w:t>
      </w:r>
      <w:r w:rsidRPr="00914ED7">
        <w:rPr>
          <w:rFonts w:ascii="Times New Roman" w:hAnsi="Times New Roman" w:cs="Times New Roman"/>
          <w:sz w:val="24"/>
          <w:szCs w:val="24"/>
        </w:rPr>
        <w:t>Stabiliz</w:t>
      </w:r>
      <w:r w:rsidR="003A776B">
        <w:rPr>
          <w:rFonts w:ascii="Times New Roman" w:hAnsi="Times New Roman" w:cs="Times New Roman"/>
          <w:sz w:val="24"/>
          <w:szCs w:val="24"/>
        </w:rPr>
        <w:t>ation Technique</w:t>
      </w:r>
    </w:p>
    <w:p w14:paraId="353E5020" w14:textId="237C1D18" w:rsidR="008637AC" w:rsidRPr="00914ED7" w:rsidRDefault="00BD253F"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D253F">
        <w:rPr>
          <w:rFonts w:ascii="Times New Roman" w:hAnsi="Times New Roman" w:cs="Times New Roman"/>
          <w:sz w:val="24"/>
          <w:szCs w:val="24"/>
        </w:rPr>
        <w:t>The global shift toward sustainable construction has encouraged the use of waste-derived materials in soil stabilization. Industrial by-products such as fly ash, rice husk ash, ground granulated blast furnace slag (GGBS), and calcium carbide residue (CCR) have demonstrated significant potential due to their pozzolanic properties (</w:t>
      </w:r>
      <w:proofErr w:type="spellStart"/>
      <w:r w:rsidRPr="00BD253F">
        <w:rPr>
          <w:rFonts w:ascii="Times New Roman" w:hAnsi="Times New Roman" w:cs="Times New Roman"/>
          <w:sz w:val="24"/>
          <w:szCs w:val="24"/>
        </w:rPr>
        <w:t>Onyelowe</w:t>
      </w:r>
      <w:proofErr w:type="spellEnd"/>
      <w:r w:rsidRPr="00BD253F">
        <w:rPr>
          <w:rFonts w:ascii="Times New Roman" w:hAnsi="Times New Roman" w:cs="Times New Roman"/>
          <w:sz w:val="24"/>
          <w:szCs w:val="24"/>
        </w:rPr>
        <w:t xml:space="preserve"> et al., 20</w:t>
      </w:r>
      <w:r>
        <w:rPr>
          <w:rFonts w:ascii="Times New Roman" w:hAnsi="Times New Roman" w:cs="Times New Roman"/>
          <w:sz w:val="24"/>
          <w:szCs w:val="24"/>
        </w:rPr>
        <w:t>19</w:t>
      </w:r>
      <w:r w:rsidRPr="00BD253F">
        <w:rPr>
          <w:rFonts w:ascii="Times New Roman" w:hAnsi="Times New Roman" w:cs="Times New Roman"/>
          <w:sz w:val="24"/>
          <w:szCs w:val="24"/>
        </w:rPr>
        <w:t>).</w:t>
      </w:r>
      <w:r w:rsidR="008637AC" w:rsidRPr="00914ED7">
        <w:rPr>
          <w:rFonts w:ascii="Times New Roman" w:eastAsia="Times New Roman" w:hAnsi="Times New Roman" w:cs="Times New Roman"/>
          <w:color w:val="000000"/>
          <w:sz w:val="24"/>
          <w:szCs w:val="24"/>
        </w:rPr>
        <w:t xml:space="preserve"> These materials are not only cheaper but also reduce environmental pollution by diverting waste from landfills.</w:t>
      </w:r>
    </w:p>
    <w:p w14:paraId="4464A0BB" w14:textId="5213314A" w:rsidR="003A776B"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Calcium Carbide Residue (CCR) is a waste material generated during the production of acetylene gas</w:t>
      </w:r>
      <w:r w:rsidR="003A776B">
        <w:rPr>
          <w:rFonts w:ascii="Times New Roman" w:eastAsia="Times New Roman" w:hAnsi="Times New Roman" w:cs="Times New Roman"/>
          <w:color w:val="000000"/>
          <w:sz w:val="24"/>
          <w:szCs w:val="24"/>
        </w:rPr>
        <w:t>, around 4.3 billion tons of Calcium Carbide Residue are generated annually worldwide</w:t>
      </w:r>
      <w:r w:rsidR="0062168A">
        <w:rPr>
          <w:rFonts w:ascii="Times New Roman" w:eastAsia="Times New Roman" w:hAnsi="Times New Roman" w:cs="Times New Roman"/>
          <w:color w:val="000000"/>
          <w:sz w:val="24"/>
          <w:szCs w:val="24"/>
        </w:rPr>
        <w:t xml:space="preserve"> (</w:t>
      </w:r>
      <w:proofErr w:type="spellStart"/>
      <w:r w:rsidR="0062168A">
        <w:rPr>
          <w:rFonts w:ascii="Times New Roman" w:eastAsia="Times New Roman" w:hAnsi="Times New Roman" w:cs="Times New Roman"/>
          <w:color w:val="000000"/>
          <w:sz w:val="24"/>
          <w:szCs w:val="24"/>
        </w:rPr>
        <w:t>Mahmmod</w:t>
      </w:r>
      <w:proofErr w:type="spellEnd"/>
      <w:r w:rsidR="0062168A">
        <w:rPr>
          <w:rFonts w:ascii="Times New Roman" w:eastAsia="Times New Roman" w:hAnsi="Times New Roman" w:cs="Times New Roman"/>
          <w:color w:val="000000"/>
          <w:sz w:val="24"/>
          <w:szCs w:val="24"/>
        </w:rPr>
        <w:t xml:space="preserve"> &amp; Abbas, 2025)</w:t>
      </w:r>
      <w:r w:rsidRPr="00914ED7">
        <w:rPr>
          <w:rFonts w:ascii="Times New Roman" w:eastAsia="Times New Roman" w:hAnsi="Times New Roman" w:cs="Times New Roman"/>
          <w:color w:val="000000"/>
          <w:sz w:val="24"/>
          <w:szCs w:val="24"/>
        </w:rPr>
        <w:t xml:space="preserve">. Chemically, it consists largely of calcium hydroxide, which gives it similar reactivity to hydrated lime. </w:t>
      </w:r>
    </w:p>
    <w:p w14:paraId="3294A249" w14:textId="717D353B"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Its use in soil stabilization has been shown to reduce plasticity, enhance compressive strength, and improve the bearing capacity of clayey soils (</w:t>
      </w:r>
      <w:proofErr w:type="spellStart"/>
      <w:r w:rsidR="00CC1946" w:rsidRPr="00CC1946">
        <w:rPr>
          <w:rFonts w:ascii="Times New Roman" w:hAnsi="Times New Roman" w:cs="Times New Roman"/>
          <w:sz w:val="24"/>
          <w:szCs w:val="24"/>
        </w:rPr>
        <w:t>Almuaythir</w:t>
      </w:r>
      <w:proofErr w:type="spellEnd"/>
      <w:r w:rsidR="00CC1946" w:rsidRPr="00CC1946">
        <w:rPr>
          <w:rFonts w:ascii="Times New Roman" w:hAnsi="Times New Roman" w:cs="Times New Roman"/>
          <w:sz w:val="24"/>
          <w:szCs w:val="24"/>
        </w:rPr>
        <w:t xml:space="preserve"> et al., 2024</w:t>
      </w:r>
      <w:r w:rsidRPr="00914ED7">
        <w:rPr>
          <w:rFonts w:ascii="Times New Roman" w:eastAsia="Times New Roman" w:hAnsi="Times New Roman" w:cs="Times New Roman"/>
          <w:color w:val="000000"/>
          <w:sz w:val="24"/>
          <w:szCs w:val="24"/>
        </w:rPr>
        <w:t xml:space="preserve">). Importantly, because CCR </w:t>
      </w:r>
      <w:r w:rsidRPr="00914ED7">
        <w:rPr>
          <w:rFonts w:ascii="Times New Roman" w:eastAsia="Times New Roman" w:hAnsi="Times New Roman" w:cs="Times New Roman"/>
          <w:color w:val="000000"/>
          <w:sz w:val="24"/>
          <w:szCs w:val="24"/>
        </w:rPr>
        <w:lastRenderedPageBreak/>
        <w:t>is often available as an industrial waste in Nigeria, it provides a low-cost alternative to lime for large-scale stabilization projects.</w:t>
      </w:r>
    </w:p>
    <w:p w14:paraId="0B228903" w14:textId="46AD0B6C" w:rsidR="008637AC"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Plastic Waste Granules (PWG), obtained from recycled plastic materials, contribute to stabilization in a different way. Instead of reacting chemically, PWG improves the physical behavior of soils by reinforcing the soil structure, enhancing inter-particle bonding, and reducing brittleness. The inclusion of plastic granules increases ductility and tensile strength, making the soil more resistant to cracking and deformation under load (Akeem et al., 2023).</w:t>
      </w:r>
    </w:p>
    <w:p w14:paraId="779C02FA" w14:textId="709D6596" w:rsidR="00A56C9E" w:rsidRPr="00A56C9E" w:rsidRDefault="00A56C9E"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56C9E">
        <w:rPr>
          <w:rFonts w:ascii="Times New Roman" w:hAnsi="Times New Roman" w:cs="Times New Roman"/>
          <w:sz w:val="24"/>
          <w:szCs w:val="24"/>
        </w:rPr>
        <w:t xml:space="preserve">Beyond CCR and PWG, a wide range of </w:t>
      </w:r>
      <w:r w:rsidRPr="00A56C9E">
        <w:rPr>
          <w:rStyle w:val="Strong"/>
          <w:rFonts w:ascii="Times New Roman" w:hAnsi="Times New Roman" w:cs="Times New Roman"/>
          <w:b w:val="0"/>
          <w:bCs w:val="0"/>
          <w:sz w:val="24"/>
          <w:szCs w:val="24"/>
        </w:rPr>
        <w:t>waste</w:t>
      </w:r>
      <w:r w:rsidRPr="00A56C9E">
        <w:rPr>
          <w:rStyle w:val="Strong"/>
          <w:rFonts w:ascii="Times New Roman" w:hAnsi="Times New Roman" w:cs="Times New Roman"/>
          <w:b w:val="0"/>
          <w:bCs w:val="0"/>
          <w:sz w:val="24"/>
          <w:szCs w:val="24"/>
        </w:rPr>
        <w:noBreakHyphen/>
        <w:t>derived materials</w:t>
      </w:r>
      <w:r w:rsidRPr="00A56C9E">
        <w:rPr>
          <w:rFonts w:ascii="Times New Roman" w:hAnsi="Times New Roman" w:cs="Times New Roman"/>
          <w:sz w:val="24"/>
          <w:szCs w:val="24"/>
        </w:rPr>
        <w:t xml:space="preserve"> has been explored in recent research as sustainable alternatives for improving problematic soils. For example, rice husk ash (RHA), a by</w:t>
      </w:r>
      <w:r w:rsidRPr="00A56C9E">
        <w:rPr>
          <w:rFonts w:ascii="Times New Roman" w:hAnsi="Times New Roman" w:cs="Times New Roman"/>
          <w:sz w:val="24"/>
          <w:szCs w:val="24"/>
        </w:rPr>
        <w:noBreakHyphen/>
        <w:t xml:space="preserve">product from rice milling, is rich in silica and has been shown to </w:t>
      </w:r>
      <w:r w:rsidRPr="00A56C9E">
        <w:rPr>
          <w:rStyle w:val="Emphasis"/>
          <w:rFonts w:ascii="Times New Roman" w:hAnsi="Times New Roman" w:cs="Times New Roman"/>
          <w:i w:val="0"/>
          <w:iCs w:val="0"/>
          <w:sz w:val="24"/>
          <w:szCs w:val="24"/>
        </w:rPr>
        <w:t>reduce plasticity and improve strength</w:t>
      </w:r>
      <w:r w:rsidRPr="00A56C9E">
        <w:rPr>
          <w:rFonts w:ascii="Times New Roman" w:hAnsi="Times New Roman" w:cs="Times New Roman"/>
          <w:sz w:val="24"/>
          <w:szCs w:val="24"/>
        </w:rPr>
        <w:t xml:space="preserve"> when incorporated into clayey soils, either alone or with traditional binders like lime or cement, making it a promising stabilizer for expansive soils</w:t>
      </w:r>
      <w:r>
        <w:rPr>
          <w:rFonts w:ascii="Times New Roman" w:hAnsi="Times New Roman" w:cs="Times New Roman"/>
          <w:sz w:val="24"/>
          <w:szCs w:val="24"/>
        </w:rPr>
        <w:t xml:space="preserve"> </w:t>
      </w:r>
      <w:r>
        <w:t>(</w:t>
      </w:r>
      <w:proofErr w:type="spellStart"/>
      <w:r w:rsidRPr="00A56C9E">
        <w:rPr>
          <w:rFonts w:ascii="Times New Roman" w:hAnsi="Times New Roman" w:cs="Times New Roman"/>
          <w:sz w:val="24"/>
          <w:szCs w:val="24"/>
        </w:rPr>
        <w:t>Blayi</w:t>
      </w:r>
      <w:proofErr w:type="spellEnd"/>
      <w:r w:rsidRPr="00A56C9E">
        <w:rPr>
          <w:rFonts w:ascii="Times New Roman" w:hAnsi="Times New Roman" w:cs="Times New Roman"/>
          <w:sz w:val="24"/>
          <w:szCs w:val="24"/>
        </w:rPr>
        <w:t xml:space="preserve">, </w:t>
      </w:r>
      <w:proofErr w:type="spellStart"/>
      <w:r w:rsidRPr="00A56C9E">
        <w:rPr>
          <w:rFonts w:ascii="Times New Roman" w:hAnsi="Times New Roman" w:cs="Times New Roman"/>
          <w:sz w:val="24"/>
          <w:szCs w:val="24"/>
        </w:rPr>
        <w:t>Kakrasul</w:t>
      </w:r>
      <w:proofErr w:type="spellEnd"/>
      <w:r w:rsidRPr="00A56C9E">
        <w:rPr>
          <w:rFonts w:ascii="Times New Roman" w:hAnsi="Times New Roman" w:cs="Times New Roman"/>
          <w:sz w:val="24"/>
          <w:szCs w:val="24"/>
        </w:rPr>
        <w:t>, &amp; Hamad, 2025</w:t>
      </w:r>
      <w:r>
        <w:t>)</w:t>
      </w:r>
      <w:r w:rsidRPr="00A56C9E">
        <w:rPr>
          <w:rFonts w:ascii="Times New Roman" w:hAnsi="Times New Roman" w:cs="Times New Roman"/>
          <w:sz w:val="24"/>
          <w:szCs w:val="24"/>
        </w:rPr>
        <w:t xml:space="preserve">. Similarly, agricultural residues such as bagasse ash, produced from sugarcane processing, have demonstrated the ability to </w:t>
      </w:r>
      <w:r w:rsidRPr="00A56C9E">
        <w:rPr>
          <w:rStyle w:val="Emphasis"/>
          <w:rFonts w:ascii="Times New Roman" w:hAnsi="Times New Roman" w:cs="Times New Roman"/>
          <w:i w:val="0"/>
          <w:iCs w:val="0"/>
          <w:sz w:val="24"/>
          <w:szCs w:val="24"/>
        </w:rPr>
        <w:t>enhance compressive strength and reduce swell potential</w:t>
      </w:r>
      <w:r w:rsidRPr="00A56C9E">
        <w:rPr>
          <w:rFonts w:ascii="Times New Roman" w:hAnsi="Times New Roman" w:cs="Times New Roman"/>
          <w:sz w:val="24"/>
          <w:szCs w:val="24"/>
        </w:rPr>
        <w:t xml:space="preserve"> of treated soils when used as partial replacements for cementitious stabilizers</w:t>
      </w:r>
      <w:r>
        <w:rPr>
          <w:rFonts w:ascii="Times New Roman" w:hAnsi="Times New Roman" w:cs="Times New Roman"/>
          <w:sz w:val="24"/>
          <w:szCs w:val="24"/>
        </w:rPr>
        <w:t xml:space="preserve"> </w:t>
      </w:r>
      <w:r w:rsidRPr="00A56C9E">
        <w:rPr>
          <w:rFonts w:ascii="Times New Roman" w:hAnsi="Times New Roman" w:cs="Times New Roman"/>
          <w:sz w:val="24"/>
          <w:szCs w:val="24"/>
        </w:rPr>
        <w:t>(</w:t>
      </w:r>
      <w:proofErr w:type="spellStart"/>
      <w:r w:rsidRPr="00A56C9E">
        <w:rPr>
          <w:rFonts w:ascii="Times New Roman" w:hAnsi="Times New Roman" w:cs="Times New Roman"/>
          <w:sz w:val="24"/>
          <w:szCs w:val="24"/>
        </w:rPr>
        <w:t>Awadalseed</w:t>
      </w:r>
      <w:proofErr w:type="spellEnd"/>
      <w:r w:rsidRPr="00A56C9E">
        <w:rPr>
          <w:rFonts w:ascii="Times New Roman" w:hAnsi="Times New Roman" w:cs="Times New Roman"/>
          <w:sz w:val="24"/>
          <w:szCs w:val="24"/>
        </w:rPr>
        <w:t>, Zhao, Sun, Huang, &amp; Liu, 2023)</w:t>
      </w:r>
      <w:r w:rsidRPr="00A56C9E">
        <w:rPr>
          <w:rFonts w:ascii="Times New Roman" w:hAnsi="Times New Roman" w:cs="Times New Roman"/>
          <w:sz w:val="28"/>
          <w:szCs w:val="28"/>
        </w:rPr>
        <w:t xml:space="preserve">. </w:t>
      </w:r>
      <w:r w:rsidRPr="00A56C9E">
        <w:rPr>
          <w:rFonts w:ascii="Times New Roman" w:hAnsi="Times New Roman" w:cs="Times New Roman"/>
          <w:sz w:val="24"/>
          <w:szCs w:val="24"/>
        </w:rPr>
        <w:t>Industrial by</w:t>
      </w:r>
      <w:r w:rsidRPr="00A56C9E">
        <w:rPr>
          <w:rFonts w:ascii="Times New Roman" w:hAnsi="Times New Roman" w:cs="Times New Roman"/>
          <w:sz w:val="24"/>
          <w:szCs w:val="24"/>
        </w:rPr>
        <w:noBreakHyphen/>
        <w:t xml:space="preserve">products such as steel slag and iron tailing powder have also been evaluated and found to </w:t>
      </w:r>
      <w:r w:rsidRPr="00A56C9E">
        <w:rPr>
          <w:rStyle w:val="Emphasis"/>
          <w:rFonts w:ascii="Times New Roman" w:hAnsi="Times New Roman" w:cs="Times New Roman"/>
          <w:i w:val="0"/>
          <w:iCs w:val="0"/>
          <w:sz w:val="24"/>
          <w:szCs w:val="24"/>
        </w:rPr>
        <w:t>significantly increase mechanical strength</w:t>
      </w:r>
      <w:r w:rsidRPr="00A56C9E">
        <w:rPr>
          <w:rFonts w:ascii="Times New Roman" w:hAnsi="Times New Roman" w:cs="Times New Roman"/>
          <w:sz w:val="24"/>
          <w:szCs w:val="24"/>
        </w:rPr>
        <w:t xml:space="preserve"> when combined with cement in stabilized soil mixtures, highlighting the potential of mineral waste materials to improve engineering performance</w:t>
      </w:r>
      <w:r>
        <w:rPr>
          <w:rFonts w:ascii="Times New Roman" w:hAnsi="Times New Roman" w:cs="Times New Roman"/>
          <w:sz w:val="24"/>
          <w:szCs w:val="24"/>
        </w:rPr>
        <w:t xml:space="preserve"> </w:t>
      </w:r>
      <w:r w:rsidRPr="00A56C9E">
        <w:rPr>
          <w:rFonts w:ascii="Times New Roman" w:hAnsi="Times New Roman" w:cs="Times New Roman"/>
          <w:sz w:val="24"/>
          <w:szCs w:val="24"/>
        </w:rPr>
        <w:t>(Cai et al., 2025)</w:t>
      </w:r>
      <w:r w:rsidRPr="00A56C9E">
        <w:rPr>
          <w:rFonts w:ascii="Times New Roman" w:hAnsi="Times New Roman" w:cs="Times New Roman"/>
          <w:sz w:val="28"/>
          <w:szCs w:val="28"/>
        </w:rPr>
        <w:t xml:space="preserve">. </w:t>
      </w:r>
      <w:r w:rsidRPr="00A56C9E">
        <w:rPr>
          <w:rFonts w:ascii="Times New Roman" w:hAnsi="Times New Roman" w:cs="Times New Roman"/>
          <w:sz w:val="24"/>
          <w:szCs w:val="24"/>
        </w:rPr>
        <w:t>Comprehensive reviews further confirm that waste materials like fly ash, rice husk ash, and other agricultural or industrial by</w:t>
      </w:r>
      <w:r w:rsidRPr="00A56C9E">
        <w:rPr>
          <w:rFonts w:ascii="Times New Roman" w:hAnsi="Times New Roman" w:cs="Times New Roman"/>
          <w:sz w:val="24"/>
          <w:szCs w:val="24"/>
        </w:rPr>
        <w:noBreakHyphen/>
        <w:t xml:space="preserve">products can meet engineering objectives while promoting </w:t>
      </w:r>
      <w:r w:rsidRPr="00A56C9E">
        <w:rPr>
          <w:rStyle w:val="Emphasis"/>
          <w:rFonts w:ascii="Times New Roman" w:hAnsi="Times New Roman" w:cs="Times New Roman"/>
          <w:i w:val="0"/>
          <w:iCs w:val="0"/>
          <w:sz w:val="24"/>
          <w:szCs w:val="24"/>
        </w:rPr>
        <w:t>environmental sustainability and resource efficiency</w:t>
      </w:r>
      <w:r w:rsidRPr="00A56C9E">
        <w:rPr>
          <w:rFonts w:ascii="Times New Roman" w:hAnsi="Times New Roman" w:cs="Times New Roman"/>
          <w:sz w:val="24"/>
          <w:szCs w:val="24"/>
        </w:rPr>
        <w:t xml:space="preserve"> in soil stabilization practices</w:t>
      </w:r>
      <w:r>
        <w:rPr>
          <w:rFonts w:ascii="Times New Roman" w:hAnsi="Times New Roman" w:cs="Times New Roman"/>
          <w:sz w:val="24"/>
          <w:szCs w:val="24"/>
        </w:rPr>
        <w:t xml:space="preserve"> </w:t>
      </w:r>
      <w:r w:rsidRPr="00A56C9E">
        <w:rPr>
          <w:rFonts w:ascii="Times New Roman" w:hAnsi="Times New Roman" w:cs="Times New Roman"/>
          <w:sz w:val="24"/>
          <w:szCs w:val="24"/>
        </w:rPr>
        <w:t xml:space="preserve">(Shinde, </w:t>
      </w:r>
      <w:proofErr w:type="spellStart"/>
      <w:r w:rsidRPr="00A56C9E">
        <w:rPr>
          <w:rFonts w:ascii="Times New Roman" w:hAnsi="Times New Roman" w:cs="Times New Roman"/>
          <w:sz w:val="24"/>
          <w:szCs w:val="24"/>
        </w:rPr>
        <w:t>Sangale</w:t>
      </w:r>
      <w:proofErr w:type="spellEnd"/>
      <w:r w:rsidRPr="00A56C9E">
        <w:rPr>
          <w:rFonts w:ascii="Times New Roman" w:hAnsi="Times New Roman" w:cs="Times New Roman"/>
          <w:sz w:val="24"/>
          <w:szCs w:val="24"/>
        </w:rPr>
        <w:t xml:space="preserve">, </w:t>
      </w:r>
      <w:proofErr w:type="spellStart"/>
      <w:r w:rsidRPr="00A56C9E">
        <w:rPr>
          <w:rFonts w:ascii="Times New Roman" w:hAnsi="Times New Roman" w:cs="Times New Roman"/>
          <w:sz w:val="24"/>
          <w:szCs w:val="24"/>
        </w:rPr>
        <w:t>Pranita</w:t>
      </w:r>
      <w:proofErr w:type="spellEnd"/>
      <w:r w:rsidRPr="00A56C9E">
        <w:rPr>
          <w:rFonts w:ascii="Times New Roman" w:hAnsi="Times New Roman" w:cs="Times New Roman"/>
          <w:sz w:val="24"/>
          <w:szCs w:val="24"/>
        </w:rPr>
        <w:t xml:space="preserve">, </w:t>
      </w:r>
      <w:proofErr w:type="spellStart"/>
      <w:r w:rsidRPr="00A56C9E">
        <w:rPr>
          <w:rFonts w:ascii="Times New Roman" w:hAnsi="Times New Roman" w:cs="Times New Roman"/>
          <w:sz w:val="24"/>
          <w:szCs w:val="24"/>
        </w:rPr>
        <w:t>Sanagle</w:t>
      </w:r>
      <w:proofErr w:type="spellEnd"/>
      <w:r w:rsidRPr="00A56C9E">
        <w:rPr>
          <w:rFonts w:ascii="Times New Roman" w:hAnsi="Times New Roman" w:cs="Times New Roman"/>
          <w:sz w:val="24"/>
          <w:szCs w:val="24"/>
        </w:rPr>
        <w:t xml:space="preserve">, &amp; </w:t>
      </w:r>
      <w:proofErr w:type="spellStart"/>
      <w:r w:rsidRPr="00A56C9E">
        <w:rPr>
          <w:rFonts w:ascii="Times New Roman" w:hAnsi="Times New Roman" w:cs="Times New Roman"/>
          <w:sz w:val="24"/>
          <w:szCs w:val="24"/>
        </w:rPr>
        <w:t>Roham</w:t>
      </w:r>
      <w:proofErr w:type="spellEnd"/>
      <w:r w:rsidRPr="00A56C9E">
        <w:rPr>
          <w:rFonts w:ascii="Times New Roman" w:hAnsi="Times New Roman" w:cs="Times New Roman"/>
          <w:sz w:val="24"/>
          <w:szCs w:val="24"/>
        </w:rPr>
        <w:t>, 2024)</w:t>
      </w:r>
    </w:p>
    <w:p w14:paraId="599E8B04" w14:textId="26D3621D" w:rsidR="008637AC" w:rsidRPr="00800EB6"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themeColor="text1"/>
          <w:sz w:val="24"/>
          <w:szCs w:val="24"/>
        </w:rPr>
      </w:pPr>
      <w:r w:rsidRPr="00800EB6">
        <w:rPr>
          <w:rFonts w:ascii="Times New Roman" w:eastAsia="Times New Roman" w:hAnsi="Times New Roman" w:cs="Times New Roman"/>
          <w:color w:val="000000" w:themeColor="text1"/>
          <w:sz w:val="24"/>
          <w:szCs w:val="24"/>
        </w:rPr>
        <w:t xml:space="preserve">When used together in a ternary blend, </w:t>
      </w:r>
      <w:r w:rsidR="0062168A" w:rsidRPr="00800EB6">
        <w:rPr>
          <w:rFonts w:ascii="Times New Roman" w:eastAsia="Times New Roman" w:hAnsi="Times New Roman" w:cs="Times New Roman"/>
          <w:color w:val="000000" w:themeColor="text1"/>
          <w:sz w:val="24"/>
          <w:szCs w:val="24"/>
        </w:rPr>
        <w:t xml:space="preserve">Lime, </w:t>
      </w:r>
      <w:r w:rsidRPr="00800EB6">
        <w:rPr>
          <w:rFonts w:ascii="Times New Roman" w:eastAsia="Times New Roman" w:hAnsi="Times New Roman" w:cs="Times New Roman"/>
          <w:color w:val="000000" w:themeColor="text1"/>
          <w:sz w:val="24"/>
          <w:szCs w:val="24"/>
        </w:rPr>
        <w:t>CCR and PWG complement each other’s properties CCR provides the chemical stabilization needed for strength, while PWG enhances the soil’s structural flexibility and toughness. This combined approach has shown promise in improving the performance of clay subgrades used in both road and building foundation applications.</w:t>
      </w:r>
    </w:p>
    <w:p w14:paraId="350A1E14" w14:textId="7DC0ABB6" w:rsidR="008637AC" w:rsidRPr="0062168A"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 application of waste materials such as CCR and PWG for soil stabilization offers numerous benefits</w:t>
      </w:r>
      <w:r w:rsidR="0062168A">
        <w:rPr>
          <w:rFonts w:ascii="Times New Roman" w:eastAsia="Times New Roman" w:hAnsi="Times New Roman" w:cs="Times New Roman"/>
          <w:color w:val="000000"/>
          <w:sz w:val="24"/>
          <w:szCs w:val="24"/>
        </w:rPr>
        <w:t xml:space="preserve">; </w:t>
      </w:r>
      <w:r w:rsidRPr="00914ED7">
        <w:rPr>
          <w:rFonts w:ascii="Times New Roman" w:eastAsia="Times New Roman" w:hAnsi="Times New Roman" w:cs="Times New Roman"/>
          <w:color w:val="000000"/>
          <w:sz w:val="24"/>
          <w:szCs w:val="24"/>
        </w:rPr>
        <w:t>reduction of CO₂ emissions and the recycling of waste materials</w:t>
      </w:r>
      <w:r w:rsidR="0062168A">
        <w:rPr>
          <w:rFonts w:ascii="Times New Roman" w:eastAsia="Times New Roman" w:hAnsi="Times New Roman" w:cs="Times New Roman"/>
          <w:color w:val="000000"/>
          <w:sz w:val="24"/>
          <w:szCs w:val="24"/>
        </w:rPr>
        <w:t xml:space="preserve"> also c</w:t>
      </w:r>
      <w:r w:rsidRPr="00914ED7">
        <w:rPr>
          <w:rFonts w:ascii="Times New Roman" w:eastAsia="Times New Roman" w:hAnsi="Times New Roman" w:cs="Times New Roman"/>
          <w:color w:val="000000"/>
          <w:sz w:val="24"/>
          <w:szCs w:val="24"/>
        </w:rPr>
        <w:t xml:space="preserve">ost reduction by </w:t>
      </w:r>
      <w:r w:rsidRPr="00914ED7">
        <w:rPr>
          <w:rFonts w:ascii="Times New Roman" w:eastAsia="Times New Roman" w:hAnsi="Times New Roman" w:cs="Times New Roman"/>
          <w:color w:val="000000"/>
          <w:sz w:val="24"/>
          <w:szCs w:val="24"/>
        </w:rPr>
        <w:lastRenderedPageBreak/>
        <w:t>utilizing inexpensive locally available materials</w:t>
      </w:r>
      <w:r w:rsidR="0062168A">
        <w:rPr>
          <w:rFonts w:ascii="Times New Roman" w:eastAsia="Times New Roman" w:hAnsi="Times New Roman" w:cs="Times New Roman"/>
          <w:color w:val="000000"/>
          <w:sz w:val="24"/>
          <w:szCs w:val="24"/>
        </w:rPr>
        <w:t>, there is i</w:t>
      </w:r>
      <w:r w:rsidRPr="00914ED7">
        <w:rPr>
          <w:rFonts w:ascii="Times New Roman" w:eastAsia="Times New Roman" w:hAnsi="Times New Roman" w:cs="Times New Roman"/>
          <w:color w:val="000000"/>
          <w:sz w:val="24"/>
          <w:szCs w:val="24"/>
        </w:rPr>
        <w:t>mproved waste management by reducing the accumulation of industrial and plastic wastes</w:t>
      </w:r>
      <w:r w:rsidR="0062168A">
        <w:rPr>
          <w:rFonts w:ascii="Times New Roman" w:eastAsia="Times New Roman" w:hAnsi="Times New Roman" w:cs="Times New Roman"/>
          <w:color w:val="000000"/>
          <w:sz w:val="24"/>
          <w:szCs w:val="24"/>
        </w:rPr>
        <w:t>, e</w:t>
      </w:r>
      <w:r w:rsidRPr="00914ED7">
        <w:rPr>
          <w:rFonts w:ascii="Times New Roman" w:eastAsia="Times New Roman" w:hAnsi="Times New Roman" w:cs="Times New Roman"/>
          <w:color w:val="000000"/>
          <w:sz w:val="24"/>
          <w:szCs w:val="24"/>
        </w:rPr>
        <w:t>nhanced performance through improved strength, durability, and resistance to moisture</w:t>
      </w:r>
      <w:r w:rsidR="0062168A">
        <w:rPr>
          <w:rFonts w:ascii="Times New Roman" w:eastAsia="Times New Roman" w:hAnsi="Times New Roman" w:cs="Times New Roman"/>
          <w:color w:val="000000"/>
          <w:sz w:val="24"/>
          <w:szCs w:val="24"/>
        </w:rPr>
        <w:t xml:space="preserve"> and p</w:t>
      </w:r>
      <w:r w:rsidRPr="00914ED7">
        <w:rPr>
          <w:rFonts w:ascii="Times New Roman" w:eastAsia="Times New Roman" w:hAnsi="Times New Roman" w:cs="Times New Roman"/>
          <w:color w:val="000000"/>
          <w:sz w:val="24"/>
          <w:szCs w:val="24"/>
        </w:rPr>
        <w:t>romotion of sustainable construction practices</w:t>
      </w:r>
      <w:r w:rsidR="0062168A">
        <w:rPr>
          <w:rFonts w:ascii="Times New Roman" w:eastAsia="Times New Roman" w:hAnsi="Times New Roman" w:cs="Times New Roman"/>
          <w:color w:val="000000"/>
          <w:sz w:val="24"/>
          <w:szCs w:val="24"/>
        </w:rPr>
        <w:t xml:space="preserve"> as well as </w:t>
      </w:r>
      <w:r w:rsidRPr="00914ED7">
        <w:rPr>
          <w:rFonts w:ascii="Times New Roman" w:eastAsia="Times New Roman" w:hAnsi="Times New Roman" w:cs="Times New Roman"/>
          <w:color w:val="000000"/>
          <w:sz w:val="24"/>
          <w:szCs w:val="24"/>
        </w:rPr>
        <w:t>support for circular economy principles.</w:t>
      </w:r>
    </w:p>
    <w:p w14:paraId="6030AC12"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In Nigeria, where clay soils are abundant and both CCR and plastic wastes are readily available, the adoption of waste-based stabilization is a practical and sustainable approach. It addresses multiple challenges simultaneously poor soil performance, high construction costs, and environmental degradation.</w:t>
      </w:r>
    </w:p>
    <w:p w14:paraId="46462154" w14:textId="7F31DA42" w:rsidR="008637AC" w:rsidRPr="00914ED7" w:rsidRDefault="008637AC" w:rsidP="00075858">
      <w:pPr>
        <w:pStyle w:val="Heading2"/>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 xml:space="preserve">2.4 </w:t>
      </w:r>
      <w:r w:rsidR="0062168A">
        <w:rPr>
          <w:rFonts w:ascii="Times New Roman" w:hAnsi="Times New Roman" w:cs="Times New Roman"/>
          <w:sz w:val="24"/>
          <w:szCs w:val="24"/>
        </w:rPr>
        <w:t xml:space="preserve">Mechanism, </w:t>
      </w:r>
      <w:r w:rsidR="00B35D58">
        <w:rPr>
          <w:rFonts w:ascii="Times New Roman" w:hAnsi="Times New Roman" w:cs="Times New Roman"/>
          <w:sz w:val="24"/>
          <w:szCs w:val="24"/>
        </w:rPr>
        <w:t>Prospects and Limitations of Conventional Stabilizers (Lime &amp; Cement)</w:t>
      </w:r>
    </w:p>
    <w:p w14:paraId="0B7977D9"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2.4.1 Overview of Conventional Stabilizers</w:t>
      </w:r>
    </w:p>
    <w:p w14:paraId="4DF77BA0" w14:textId="13B066E3"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Lime and cement are the </w:t>
      </w:r>
      <w:r w:rsidR="00B35D58">
        <w:rPr>
          <w:rFonts w:ascii="Times New Roman" w:eastAsia="Times New Roman" w:hAnsi="Times New Roman" w:cs="Times New Roman"/>
          <w:color w:val="000000"/>
          <w:sz w:val="24"/>
          <w:szCs w:val="24"/>
        </w:rPr>
        <w:t xml:space="preserve">conventional stabilizers and they are the </w:t>
      </w:r>
      <w:r w:rsidRPr="00914ED7">
        <w:rPr>
          <w:rFonts w:ascii="Times New Roman" w:eastAsia="Times New Roman" w:hAnsi="Times New Roman" w:cs="Times New Roman"/>
          <w:color w:val="000000"/>
          <w:sz w:val="24"/>
          <w:szCs w:val="24"/>
        </w:rPr>
        <w:t>most widely used chemical stabilizers in geotechnical engineering. They have been applied for several decades to improve the engineering performance of weak soils, particularly fine-grained soils such as clays</w:t>
      </w:r>
      <w:r w:rsidR="00B35D58">
        <w:rPr>
          <w:rFonts w:ascii="Times New Roman" w:eastAsia="Times New Roman" w:hAnsi="Times New Roman" w:cs="Times New Roman"/>
          <w:color w:val="000000"/>
          <w:sz w:val="24"/>
          <w:szCs w:val="24"/>
        </w:rPr>
        <w:t xml:space="preserve"> and silty clays</w:t>
      </w:r>
      <w:r w:rsidRPr="00914ED7">
        <w:rPr>
          <w:rFonts w:ascii="Times New Roman" w:eastAsia="Times New Roman" w:hAnsi="Times New Roman" w:cs="Times New Roman"/>
          <w:color w:val="000000"/>
          <w:sz w:val="24"/>
          <w:szCs w:val="24"/>
        </w:rPr>
        <w:t>. Their effectiveness lies in their ability to chemically react with soil minerals and water to form stable compounds that enhance strength, stiffness, and durability (Mitchell &amp; Soga, 2005).</w:t>
      </w:r>
    </w:p>
    <w:p w14:paraId="2A4E8104"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Lime stabilization is commonly adopted for expansive and highly plastic clays, while cement is often used for granular or silty soils. However, both have been found effective for improving a wide range of problematic soils when applied in appropriate proportions and under suitable curing conditions (Das &amp; </w:t>
      </w:r>
      <w:proofErr w:type="spellStart"/>
      <w:r w:rsidRPr="00914ED7">
        <w:rPr>
          <w:rFonts w:ascii="Times New Roman" w:eastAsia="Times New Roman" w:hAnsi="Times New Roman" w:cs="Times New Roman"/>
          <w:color w:val="000000"/>
          <w:sz w:val="24"/>
          <w:szCs w:val="24"/>
        </w:rPr>
        <w:t>Sobhan</w:t>
      </w:r>
      <w:proofErr w:type="spellEnd"/>
      <w:r w:rsidRPr="00914ED7">
        <w:rPr>
          <w:rFonts w:ascii="Times New Roman" w:eastAsia="Times New Roman" w:hAnsi="Times New Roman" w:cs="Times New Roman"/>
          <w:color w:val="000000"/>
          <w:sz w:val="24"/>
          <w:szCs w:val="24"/>
        </w:rPr>
        <w:t>, 2017).</w:t>
      </w:r>
    </w:p>
    <w:p w14:paraId="20B852C4"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In Nigeria, lime and cement stabilization are well-established techniques used to improve foundation soils for both road and building construction. However, the rising cost of these materials and growing environmental concerns have encouraged researchers to explore alternative stabilizers derived from waste materials.</w:t>
      </w:r>
    </w:p>
    <w:p w14:paraId="5A4BFAA6"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2.4.2 Mechanism of Lime Stabilization</w:t>
      </w:r>
    </w:p>
    <w:p w14:paraId="1728BBC2" w14:textId="609785D8"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Lime stabilization works primarily through three mechanisms</w:t>
      </w:r>
      <w:r w:rsidR="00B35D58">
        <w:rPr>
          <w:rFonts w:ascii="Times New Roman" w:eastAsia="Times New Roman" w:hAnsi="Times New Roman" w:cs="Times New Roman"/>
          <w:color w:val="000000"/>
          <w:sz w:val="24"/>
          <w:szCs w:val="24"/>
        </w:rPr>
        <w:t xml:space="preserve"> namely </w:t>
      </w:r>
      <w:r w:rsidRPr="00914ED7">
        <w:rPr>
          <w:rFonts w:ascii="Times New Roman" w:eastAsia="Times New Roman" w:hAnsi="Times New Roman" w:cs="Times New Roman"/>
          <w:color w:val="000000"/>
          <w:sz w:val="24"/>
          <w:szCs w:val="24"/>
        </w:rPr>
        <w:t>cation exchange, flocculation-agglomeration, and pozzolanic reaction.</w:t>
      </w:r>
      <w:r w:rsidR="00B35D58">
        <w:rPr>
          <w:rFonts w:ascii="Times New Roman" w:eastAsia="Times New Roman" w:hAnsi="Times New Roman" w:cs="Times New Roman"/>
          <w:color w:val="000000"/>
          <w:sz w:val="24"/>
          <w:szCs w:val="24"/>
        </w:rPr>
        <w:t xml:space="preserve"> </w:t>
      </w:r>
      <w:r w:rsidRPr="00914ED7">
        <w:rPr>
          <w:rFonts w:ascii="Times New Roman" w:eastAsia="Times New Roman" w:hAnsi="Times New Roman" w:cs="Times New Roman"/>
          <w:color w:val="000000"/>
          <w:sz w:val="24"/>
          <w:szCs w:val="24"/>
        </w:rPr>
        <w:t>When lime (</w:t>
      </w:r>
      <w:proofErr w:type="spellStart"/>
      <w:r w:rsidRPr="00914ED7">
        <w:rPr>
          <w:rFonts w:ascii="Times New Roman" w:eastAsia="Times New Roman" w:hAnsi="Times New Roman" w:cs="Times New Roman"/>
          <w:color w:val="000000"/>
          <w:sz w:val="24"/>
          <w:szCs w:val="24"/>
        </w:rPr>
        <w:t>CaO</w:t>
      </w:r>
      <w:proofErr w:type="spellEnd"/>
      <w:r w:rsidRPr="00914ED7">
        <w:rPr>
          <w:rFonts w:ascii="Times New Roman" w:eastAsia="Times New Roman" w:hAnsi="Times New Roman" w:cs="Times New Roman"/>
          <w:color w:val="000000"/>
          <w:sz w:val="24"/>
          <w:szCs w:val="24"/>
        </w:rPr>
        <w:t xml:space="preserve"> or </w:t>
      </w:r>
      <w:proofErr w:type="gramStart"/>
      <w:r w:rsidRPr="00914ED7">
        <w:rPr>
          <w:rFonts w:ascii="Times New Roman" w:eastAsia="Times New Roman" w:hAnsi="Times New Roman" w:cs="Times New Roman"/>
          <w:color w:val="000000"/>
          <w:sz w:val="24"/>
          <w:szCs w:val="24"/>
        </w:rPr>
        <w:t>Ca(</w:t>
      </w:r>
      <w:proofErr w:type="gramEnd"/>
      <w:r w:rsidRPr="00914ED7">
        <w:rPr>
          <w:rFonts w:ascii="Times New Roman" w:eastAsia="Times New Roman" w:hAnsi="Times New Roman" w:cs="Times New Roman"/>
          <w:color w:val="000000"/>
          <w:sz w:val="24"/>
          <w:szCs w:val="24"/>
        </w:rPr>
        <w:t xml:space="preserve">OH)₂) is added to clay soil, it dissociates in water to release calcium ions (Ca²⁺) and hydroxyl ions (OH⁻). The </w:t>
      </w:r>
      <w:r w:rsidRPr="00914ED7">
        <w:rPr>
          <w:rFonts w:ascii="Times New Roman" w:eastAsia="Times New Roman" w:hAnsi="Times New Roman" w:cs="Times New Roman"/>
          <w:color w:val="000000"/>
          <w:sz w:val="24"/>
          <w:szCs w:val="24"/>
        </w:rPr>
        <w:lastRenderedPageBreak/>
        <w:t>calcium ions replace sodium and hydrogen ions adsorbed on the surface of clay minerals. This cation exchange causes the fine clay particles to flocculate and form larger aggregates, reducing plasticity and improving workability (Little, 1995).</w:t>
      </w:r>
    </w:p>
    <w:p w14:paraId="10B7CC1C" w14:textId="6333405E" w:rsidR="008637AC" w:rsidRPr="00914ED7" w:rsidRDefault="00B35D58"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008637AC" w:rsidRPr="00914ED7">
        <w:rPr>
          <w:rFonts w:ascii="Times New Roman" w:eastAsia="Times New Roman" w:hAnsi="Times New Roman" w:cs="Times New Roman"/>
          <w:color w:val="000000"/>
          <w:sz w:val="24"/>
          <w:szCs w:val="24"/>
        </w:rPr>
        <w:t>ozzolanic reactions occur between the calcium from lime</w:t>
      </w:r>
      <w:r>
        <w:rPr>
          <w:rFonts w:ascii="Times New Roman" w:eastAsia="Times New Roman" w:hAnsi="Times New Roman" w:cs="Times New Roman"/>
          <w:color w:val="000000"/>
          <w:sz w:val="24"/>
          <w:szCs w:val="24"/>
        </w:rPr>
        <w:t xml:space="preserve">, </w:t>
      </w:r>
      <w:r w:rsidR="008637AC" w:rsidRPr="00914ED7">
        <w:rPr>
          <w:rFonts w:ascii="Times New Roman" w:eastAsia="Times New Roman" w:hAnsi="Times New Roman" w:cs="Times New Roman"/>
          <w:color w:val="000000"/>
          <w:sz w:val="24"/>
          <w:szCs w:val="24"/>
        </w:rPr>
        <w:t>the silica and alumina naturally present in the clay</w:t>
      </w:r>
      <w:r>
        <w:rPr>
          <w:rFonts w:ascii="Times New Roman" w:eastAsia="Times New Roman" w:hAnsi="Times New Roman" w:cs="Times New Roman"/>
          <w:color w:val="000000"/>
          <w:sz w:val="24"/>
          <w:szCs w:val="24"/>
        </w:rPr>
        <w:t xml:space="preserve"> which is time dependent</w:t>
      </w:r>
      <w:r w:rsidR="008637AC" w:rsidRPr="00914ED7">
        <w:rPr>
          <w:rFonts w:ascii="Times New Roman" w:eastAsia="Times New Roman" w:hAnsi="Times New Roman" w:cs="Times New Roman"/>
          <w:color w:val="000000"/>
          <w:sz w:val="24"/>
          <w:szCs w:val="24"/>
        </w:rPr>
        <w:t>. These reactions produce cementitious compounds calcium silicate hydrate (C–S–H) and calcium aluminate hydrate (C–A–H)</w:t>
      </w:r>
      <w:r w:rsidR="008144A3">
        <w:rPr>
          <w:rFonts w:ascii="Times New Roman" w:eastAsia="Times New Roman" w:hAnsi="Times New Roman" w:cs="Times New Roman"/>
          <w:color w:val="000000"/>
          <w:sz w:val="24"/>
          <w:szCs w:val="24"/>
        </w:rPr>
        <w:t xml:space="preserve"> </w:t>
      </w:r>
      <w:r w:rsidR="008637AC" w:rsidRPr="00914ED7">
        <w:rPr>
          <w:rFonts w:ascii="Times New Roman" w:eastAsia="Times New Roman" w:hAnsi="Times New Roman" w:cs="Times New Roman"/>
          <w:color w:val="000000"/>
          <w:sz w:val="24"/>
          <w:szCs w:val="24"/>
        </w:rPr>
        <w:t xml:space="preserve">which bind the soil particles together, significantly increasing strength and stiffness </w:t>
      </w:r>
      <w:r w:rsidR="00800EB6" w:rsidRPr="00800EB6">
        <w:rPr>
          <w:rFonts w:ascii="Times New Roman" w:hAnsi="Times New Roman" w:cs="Times New Roman"/>
          <w:sz w:val="24"/>
          <w:szCs w:val="24"/>
        </w:rPr>
        <w:t>(</w:t>
      </w:r>
      <w:proofErr w:type="spellStart"/>
      <w:r w:rsidR="00800EB6" w:rsidRPr="00800EB6">
        <w:rPr>
          <w:rFonts w:ascii="Times New Roman" w:hAnsi="Times New Roman" w:cs="Times New Roman"/>
          <w:sz w:val="24"/>
          <w:szCs w:val="24"/>
        </w:rPr>
        <w:t>Akula</w:t>
      </w:r>
      <w:proofErr w:type="spellEnd"/>
      <w:r w:rsidR="00800EB6" w:rsidRPr="00800EB6">
        <w:rPr>
          <w:rFonts w:ascii="Times New Roman" w:hAnsi="Times New Roman" w:cs="Times New Roman"/>
          <w:sz w:val="24"/>
          <w:szCs w:val="24"/>
        </w:rPr>
        <w:t xml:space="preserve"> &amp; Little, 2020)</w:t>
      </w:r>
      <w:r w:rsidR="00800EB6">
        <w:rPr>
          <w:rFonts w:ascii="Times New Roman" w:hAnsi="Times New Roman" w:cs="Times New Roman"/>
          <w:sz w:val="24"/>
          <w:szCs w:val="24"/>
        </w:rPr>
        <w:t>.</w:t>
      </w:r>
    </w:p>
    <w:p w14:paraId="761DFE59" w14:textId="38309C4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 effectiveness of lime stabilization depends on several factors such as lime content, soil mineralogy, curing period, and temperature. Generally, the longer the curing period, the higher the strength gain due to continued pozzolanic activity</w:t>
      </w:r>
      <w:r w:rsidR="00800EB6">
        <w:rPr>
          <w:rFonts w:ascii="Times New Roman" w:eastAsia="Times New Roman" w:hAnsi="Times New Roman" w:cs="Times New Roman"/>
          <w:color w:val="000000"/>
          <w:sz w:val="24"/>
          <w:szCs w:val="24"/>
        </w:rPr>
        <w:t xml:space="preserve"> </w:t>
      </w:r>
      <w:r w:rsidR="00800EB6" w:rsidRPr="00800EB6">
        <w:rPr>
          <w:rFonts w:ascii="Times New Roman" w:hAnsi="Times New Roman" w:cs="Times New Roman"/>
          <w:sz w:val="24"/>
          <w:szCs w:val="24"/>
        </w:rPr>
        <w:t>(</w:t>
      </w:r>
      <w:proofErr w:type="spellStart"/>
      <w:r w:rsidR="00800EB6" w:rsidRPr="00800EB6">
        <w:rPr>
          <w:rFonts w:ascii="Times New Roman" w:hAnsi="Times New Roman" w:cs="Times New Roman"/>
          <w:sz w:val="24"/>
          <w:szCs w:val="24"/>
        </w:rPr>
        <w:t>Ahmadullah</w:t>
      </w:r>
      <w:proofErr w:type="spellEnd"/>
      <w:r w:rsidR="00800EB6" w:rsidRPr="00800EB6">
        <w:rPr>
          <w:rFonts w:ascii="Times New Roman" w:hAnsi="Times New Roman" w:cs="Times New Roman"/>
          <w:sz w:val="24"/>
          <w:szCs w:val="24"/>
        </w:rPr>
        <w:t xml:space="preserve"> &amp; </w:t>
      </w:r>
      <w:proofErr w:type="spellStart"/>
      <w:r w:rsidR="00800EB6" w:rsidRPr="00800EB6">
        <w:rPr>
          <w:rFonts w:ascii="Times New Roman" w:hAnsi="Times New Roman" w:cs="Times New Roman"/>
          <w:sz w:val="24"/>
          <w:szCs w:val="24"/>
        </w:rPr>
        <w:t>Chrysochoou</w:t>
      </w:r>
      <w:proofErr w:type="spellEnd"/>
      <w:r w:rsidR="00800EB6" w:rsidRPr="00800EB6">
        <w:rPr>
          <w:rFonts w:ascii="Times New Roman" w:hAnsi="Times New Roman" w:cs="Times New Roman"/>
          <w:sz w:val="24"/>
          <w:szCs w:val="24"/>
        </w:rPr>
        <w:t>, 2024).</w:t>
      </w:r>
    </w:p>
    <w:p w14:paraId="77B394AA"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2.4.3 Mechanism of Cement Stabilization</w:t>
      </w:r>
    </w:p>
    <w:p w14:paraId="3F5B332C"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Cement stabilization involves the hydration of cement in the presence of soil and water, producing binding compounds that strengthen the soil matrix. When cement is mixed with soil, hydration reactions lead to the formation of calcium silicate hydrate (C–S–H) and calcium aluminate hydrate (C–A–H) the same compounds responsible for the hardening of concrete (Dash &amp; Hussain, 2012).</w:t>
      </w:r>
    </w:p>
    <w:p w14:paraId="28C6EABD" w14:textId="017160D3"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These compounds coat and bind soil particles together, reducing voids, permeability, and compressibility while increasing load-bearing capacity. Unlike lime, which mainly reacts with clay minerals, cement can stabilize a broader range of soils, including granular and silty materials </w:t>
      </w:r>
      <w:r w:rsidRPr="00852A42">
        <w:rPr>
          <w:rFonts w:ascii="Times New Roman" w:eastAsia="Times New Roman" w:hAnsi="Times New Roman" w:cs="Times New Roman"/>
          <w:color w:val="000000"/>
          <w:sz w:val="28"/>
          <w:szCs w:val="28"/>
        </w:rPr>
        <w:t>(</w:t>
      </w:r>
      <w:proofErr w:type="spellStart"/>
      <w:r w:rsidR="00852A42" w:rsidRPr="00852A42">
        <w:rPr>
          <w:rFonts w:ascii="Times New Roman" w:hAnsi="Times New Roman" w:cs="Times New Roman"/>
          <w:sz w:val="24"/>
          <w:szCs w:val="24"/>
        </w:rPr>
        <w:t>Komolafe</w:t>
      </w:r>
      <w:proofErr w:type="spellEnd"/>
      <w:r w:rsidR="00852A42" w:rsidRPr="00852A42">
        <w:rPr>
          <w:rFonts w:ascii="Times New Roman" w:hAnsi="Times New Roman" w:cs="Times New Roman"/>
          <w:sz w:val="24"/>
          <w:szCs w:val="24"/>
        </w:rPr>
        <w:t xml:space="preserve"> &amp; </w:t>
      </w:r>
      <w:proofErr w:type="spellStart"/>
      <w:r w:rsidR="00852A42" w:rsidRPr="00852A42">
        <w:rPr>
          <w:rFonts w:ascii="Times New Roman" w:hAnsi="Times New Roman" w:cs="Times New Roman"/>
          <w:sz w:val="24"/>
          <w:szCs w:val="24"/>
        </w:rPr>
        <w:t>Osinubi</w:t>
      </w:r>
      <w:proofErr w:type="spellEnd"/>
      <w:r w:rsidR="00852A42" w:rsidRPr="00852A42">
        <w:rPr>
          <w:rFonts w:ascii="Times New Roman" w:hAnsi="Times New Roman" w:cs="Times New Roman"/>
          <w:sz w:val="24"/>
          <w:szCs w:val="24"/>
        </w:rPr>
        <w:t>, 2019</w:t>
      </w:r>
      <w:r w:rsidRPr="00852A42">
        <w:rPr>
          <w:rFonts w:ascii="Times New Roman" w:eastAsia="Times New Roman" w:hAnsi="Times New Roman" w:cs="Times New Roman"/>
          <w:color w:val="000000"/>
          <w:sz w:val="28"/>
          <w:szCs w:val="28"/>
        </w:rPr>
        <w:t>).</w:t>
      </w:r>
    </w:p>
    <w:p w14:paraId="722820A2"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Cement stabilization is particularly effective in improving the immediate strength of soil due to its rapid hydration reactions. However, its efficiency in highly plastic clays is sometimes limited because of difficulty in achieving uniform mixing and the potential for shrinkage cracking during drying.</w:t>
      </w:r>
    </w:p>
    <w:p w14:paraId="0878EE1A" w14:textId="72D6EF56"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 xml:space="preserve">2.4.4 </w:t>
      </w:r>
      <w:r w:rsidR="00B35D58">
        <w:rPr>
          <w:rFonts w:ascii="Times New Roman" w:hAnsi="Times New Roman" w:cs="Times New Roman"/>
          <w:sz w:val="24"/>
          <w:szCs w:val="24"/>
        </w:rPr>
        <w:t>Prospect</w:t>
      </w:r>
      <w:r w:rsidRPr="00914ED7">
        <w:rPr>
          <w:rFonts w:ascii="Times New Roman" w:hAnsi="Times New Roman" w:cs="Times New Roman"/>
          <w:sz w:val="24"/>
          <w:szCs w:val="24"/>
        </w:rPr>
        <w:t xml:space="preserve"> of Lime and Cement Stabilization</w:t>
      </w:r>
    </w:p>
    <w:p w14:paraId="225309AE"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 success of lime and cement stabilization in civil engineering applications is well documented. Numerous studies have demonstrated significant improvements in soil strength, workability, and durability.</w:t>
      </w:r>
    </w:p>
    <w:p w14:paraId="66A70E75" w14:textId="67601C0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lastRenderedPageBreak/>
        <w:t>In Nigeria and other developing countries, both lime and cement have been widely used to stabilize clay subgrades for road pavements and building foundations (</w:t>
      </w:r>
      <w:proofErr w:type="spellStart"/>
      <w:r w:rsidRPr="00914ED7">
        <w:rPr>
          <w:rFonts w:ascii="Times New Roman" w:eastAsia="Times New Roman" w:hAnsi="Times New Roman" w:cs="Times New Roman"/>
          <w:color w:val="000000"/>
          <w:sz w:val="24"/>
          <w:szCs w:val="24"/>
        </w:rPr>
        <w:t>Onyelowe</w:t>
      </w:r>
      <w:proofErr w:type="spellEnd"/>
      <w:r w:rsidRPr="00914ED7">
        <w:rPr>
          <w:rFonts w:ascii="Times New Roman" w:eastAsia="Times New Roman" w:hAnsi="Times New Roman" w:cs="Times New Roman"/>
          <w:color w:val="000000"/>
          <w:sz w:val="24"/>
          <w:szCs w:val="24"/>
        </w:rPr>
        <w:t xml:space="preserve"> et al., 2020). These stabilizers improve the unconfined compressive strength (UCS), California Bearing Ratio (CBR), and shear strength of soils, making them suitable for load-bearing applications.</w:t>
      </w:r>
    </w:p>
    <w:p w14:paraId="31E28BD3"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Lime stabilization has also proven effective in reducing swelling and shrinkage behavior in expansive clays, a critical concern for foundation design in tropical regions. Similarly, cement-stabilized soils exhibit increased resistance to erosion, moisture ingress, and deformation under load, ensuring long-term performance.</w:t>
      </w:r>
    </w:p>
    <w:p w14:paraId="5B1AF804"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Beyond mechanical improvements, the use of lime and cement contributes to the overall sustainability of construction by enabling the reuse of in-situ soils rather than requiring costly excavation and replacement. This has made chemical stabilization a preferred solution in areas where weak or problematic soils are encountered.</w:t>
      </w:r>
    </w:p>
    <w:p w14:paraId="34A98D8A"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2.4.5 Limitations of Lime and Cement Stabilization</w:t>
      </w:r>
    </w:p>
    <w:p w14:paraId="67A7CA09"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Despite their effectiveness, lime and cement stabilization present several limitations that restrict their long-term sustainability and economic viability, particularly in developing nations.</w:t>
      </w:r>
    </w:p>
    <w:p w14:paraId="2AFEB27B" w14:textId="0C066193" w:rsidR="008637AC" w:rsidRPr="00B35D58" w:rsidRDefault="00B35D58" w:rsidP="00075858">
      <w:pPr>
        <w:pBdr>
          <w:top w:val="nil"/>
          <w:left w:val="nil"/>
          <w:bottom w:val="nil"/>
          <w:right w:val="nil"/>
          <w:between w:val="nil"/>
        </w:pBdr>
        <w:spacing w:line="360" w:lineRule="auto"/>
        <w:jc w:val="both"/>
        <w:rPr>
          <w:rFonts w:ascii="Times New Roman" w:hAnsi="Times New Roman" w:cs="Times New Roman"/>
          <w:sz w:val="24"/>
          <w:szCs w:val="24"/>
        </w:rPr>
      </w:pPr>
      <w:r w:rsidRPr="00B35D58">
        <w:rPr>
          <w:rFonts w:ascii="Times New Roman" w:eastAsia="Times New Roman" w:hAnsi="Times New Roman" w:cs="Times New Roman"/>
          <w:bCs/>
          <w:color w:val="000000"/>
          <w:sz w:val="24"/>
          <w:szCs w:val="24"/>
        </w:rPr>
        <w:t>A.</w:t>
      </w:r>
      <w:r>
        <w:rPr>
          <w:rFonts w:ascii="Times New Roman" w:eastAsia="Times New Roman" w:hAnsi="Times New Roman" w:cs="Times New Roman"/>
          <w:b/>
          <w:color w:val="000000"/>
          <w:sz w:val="24"/>
          <w:szCs w:val="24"/>
        </w:rPr>
        <w:t xml:space="preserve"> </w:t>
      </w:r>
      <w:r w:rsidR="008637AC" w:rsidRPr="00B35D58">
        <w:rPr>
          <w:rFonts w:ascii="Times New Roman" w:eastAsia="Times New Roman" w:hAnsi="Times New Roman" w:cs="Times New Roman"/>
          <w:b/>
          <w:color w:val="000000"/>
          <w:sz w:val="24"/>
          <w:szCs w:val="24"/>
        </w:rPr>
        <w:t>Environmental Impact</w:t>
      </w:r>
      <w:r w:rsidR="008637AC" w:rsidRPr="00B35D58">
        <w:rPr>
          <w:rFonts w:ascii="Times New Roman" w:eastAsia="Times New Roman" w:hAnsi="Times New Roman" w:cs="Times New Roman"/>
          <w:color w:val="000000"/>
          <w:sz w:val="24"/>
          <w:szCs w:val="24"/>
        </w:rPr>
        <w:t>: The production of lime and cement is energy-intensive and contributes significantly to greenhouse gas emissions. The calcination of limestone, a key process in lime and cement manufacture, releases large quantities of CO₂ into the atmosphere (</w:t>
      </w:r>
      <w:proofErr w:type="spellStart"/>
      <w:r w:rsidR="00852A42" w:rsidRPr="00852A42">
        <w:rPr>
          <w:rFonts w:ascii="Times New Roman" w:hAnsi="Times New Roman" w:cs="Times New Roman"/>
          <w:sz w:val="24"/>
          <w:szCs w:val="24"/>
        </w:rPr>
        <w:t>Hilaloglu</w:t>
      </w:r>
      <w:proofErr w:type="spellEnd"/>
      <w:r w:rsidR="00852A42" w:rsidRPr="00852A42">
        <w:rPr>
          <w:rFonts w:ascii="Times New Roman" w:hAnsi="Times New Roman" w:cs="Times New Roman"/>
          <w:sz w:val="24"/>
          <w:szCs w:val="24"/>
        </w:rPr>
        <w:t xml:space="preserve">, Kanwal, </w:t>
      </w:r>
      <w:proofErr w:type="spellStart"/>
      <w:r w:rsidR="00852A42" w:rsidRPr="00852A42">
        <w:rPr>
          <w:rFonts w:ascii="Times New Roman" w:hAnsi="Times New Roman" w:cs="Times New Roman"/>
          <w:sz w:val="24"/>
          <w:szCs w:val="24"/>
        </w:rPr>
        <w:t>Almarshoud</w:t>
      </w:r>
      <w:proofErr w:type="spellEnd"/>
      <w:r w:rsidR="00852A42" w:rsidRPr="00852A42">
        <w:rPr>
          <w:rFonts w:ascii="Times New Roman" w:hAnsi="Times New Roman" w:cs="Times New Roman"/>
          <w:sz w:val="24"/>
          <w:szCs w:val="24"/>
        </w:rPr>
        <w:t>, &amp; Al-</w:t>
      </w:r>
      <w:proofErr w:type="spellStart"/>
      <w:r w:rsidR="00852A42" w:rsidRPr="00852A42">
        <w:rPr>
          <w:rFonts w:ascii="Times New Roman" w:hAnsi="Times New Roman" w:cs="Times New Roman"/>
          <w:sz w:val="24"/>
          <w:szCs w:val="24"/>
        </w:rPr>
        <w:t>Ghamdi</w:t>
      </w:r>
      <w:proofErr w:type="spellEnd"/>
      <w:r w:rsidR="00852A42" w:rsidRPr="00852A42">
        <w:rPr>
          <w:rFonts w:ascii="Times New Roman" w:hAnsi="Times New Roman" w:cs="Times New Roman"/>
          <w:sz w:val="24"/>
          <w:szCs w:val="24"/>
        </w:rPr>
        <w:t>, 2026</w:t>
      </w:r>
      <w:r w:rsidR="008637AC" w:rsidRPr="00B35D58">
        <w:rPr>
          <w:rFonts w:ascii="Times New Roman" w:eastAsia="Times New Roman" w:hAnsi="Times New Roman" w:cs="Times New Roman"/>
          <w:color w:val="000000"/>
          <w:sz w:val="24"/>
          <w:szCs w:val="24"/>
        </w:rPr>
        <w:t>). This makes them major contributors to global warming and environmental degradation.</w:t>
      </w:r>
    </w:p>
    <w:p w14:paraId="0811F227" w14:textId="5994E5B8" w:rsidR="008637AC" w:rsidRPr="00914ED7" w:rsidRDefault="00B35D58" w:rsidP="00075858">
      <w:pPr>
        <w:pBdr>
          <w:top w:val="nil"/>
          <w:left w:val="nil"/>
          <w:bottom w:val="nil"/>
          <w:right w:val="nil"/>
          <w:between w:val="nil"/>
        </w:pBdr>
        <w:spacing w:line="360" w:lineRule="auto"/>
        <w:jc w:val="both"/>
        <w:rPr>
          <w:rFonts w:ascii="Times New Roman" w:hAnsi="Times New Roman" w:cs="Times New Roman"/>
          <w:sz w:val="24"/>
          <w:szCs w:val="24"/>
        </w:rPr>
      </w:pPr>
      <w:r w:rsidRPr="00B35D58">
        <w:rPr>
          <w:rFonts w:ascii="Times New Roman" w:eastAsia="Times New Roman" w:hAnsi="Times New Roman" w:cs="Times New Roman"/>
          <w:bCs/>
          <w:color w:val="000000"/>
          <w:sz w:val="24"/>
          <w:szCs w:val="24"/>
        </w:rPr>
        <w:t>B.</w:t>
      </w:r>
      <w:r>
        <w:rPr>
          <w:rFonts w:ascii="Times New Roman" w:eastAsia="Times New Roman" w:hAnsi="Times New Roman" w:cs="Times New Roman"/>
          <w:b/>
          <w:color w:val="000000"/>
          <w:sz w:val="24"/>
          <w:szCs w:val="24"/>
        </w:rPr>
        <w:t xml:space="preserve"> </w:t>
      </w:r>
      <w:r w:rsidR="008637AC" w:rsidRPr="00914ED7">
        <w:rPr>
          <w:rFonts w:ascii="Times New Roman" w:eastAsia="Times New Roman" w:hAnsi="Times New Roman" w:cs="Times New Roman"/>
          <w:b/>
          <w:color w:val="000000"/>
          <w:sz w:val="24"/>
          <w:szCs w:val="24"/>
        </w:rPr>
        <w:t>High Energy Consumption</w:t>
      </w:r>
      <w:r w:rsidR="008637AC" w:rsidRPr="00914ED7">
        <w:rPr>
          <w:rFonts w:ascii="Times New Roman" w:eastAsia="Times New Roman" w:hAnsi="Times New Roman" w:cs="Times New Roman"/>
          <w:color w:val="000000"/>
          <w:sz w:val="24"/>
          <w:szCs w:val="24"/>
        </w:rPr>
        <w:t>: The manufacturing process involves quarrying, heating, and grinding, all of which require substantial energy. According to global estimates, cement production accounts for about 8% of total anthropogenic CO₂ emissions, while lime production contributes about 1% (</w:t>
      </w:r>
      <w:r w:rsidR="00D5043D" w:rsidRPr="00D5043D">
        <w:rPr>
          <w:rFonts w:ascii="Times New Roman" w:hAnsi="Times New Roman" w:cs="Times New Roman"/>
          <w:sz w:val="24"/>
          <w:szCs w:val="24"/>
        </w:rPr>
        <w:t>Neale et al., 2021</w:t>
      </w:r>
      <w:r w:rsidR="008637AC" w:rsidRPr="00914ED7">
        <w:rPr>
          <w:rFonts w:ascii="Times New Roman" w:eastAsia="Times New Roman" w:hAnsi="Times New Roman" w:cs="Times New Roman"/>
          <w:color w:val="000000"/>
          <w:sz w:val="24"/>
          <w:szCs w:val="24"/>
        </w:rPr>
        <w:t>). These figures have raised concerns about the environmental sustainability of traditional soil stabilization methods.</w:t>
      </w:r>
    </w:p>
    <w:p w14:paraId="33837100" w14:textId="1DF42D34" w:rsidR="008637AC" w:rsidRPr="00914ED7" w:rsidRDefault="00B35D58" w:rsidP="00075858">
      <w:pPr>
        <w:pBdr>
          <w:top w:val="nil"/>
          <w:left w:val="nil"/>
          <w:bottom w:val="nil"/>
          <w:right w:val="nil"/>
          <w:between w:val="nil"/>
        </w:pBdr>
        <w:spacing w:line="360" w:lineRule="auto"/>
        <w:jc w:val="both"/>
        <w:rPr>
          <w:rFonts w:ascii="Times New Roman" w:hAnsi="Times New Roman" w:cs="Times New Roman"/>
          <w:sz w:val="24"/>
          <w:szCs w:val="24"/>
        </w:rPr>
      </w:pPr>
      <w:r w:rsidRPr="00B35D58">
        <w:rPr>
          <w:rFonts w:ascii="Times New Roman" w:eastAsia="Times New Roman" w:hAnsi="Times New Roman" w:cs="Times New Roman"/>
          <w:bCs/>
          <w:color w:val="000000"/>
          <w:sz w:val="24"/>
          <w:szCs w:val="24"/>
        </w:rPr>
        <w:t>C.</w:t>
      </w:r>
      <w:r>
        <w:rPr>
          <w:rFonts w:ascii="Times New Roman" w:eastAsia="Times New Roman" w:hAnsi="Times New Roman" w:cs="Times New Roman"/>
          <w:b/>
          <w:color w:val="000000"/>
          <w:sz w:val="24"/>
          <w:szCs w:val="24"/>
        </w:rPr>
        <w:t xml:space="preserve"> </w:t>
      </w:r>
      <w:r w:rsidR="008637AC" w:rsidRPr="00914ED7">
        <w:rPr>
          <w:rFonts w:ascii="Times New Roman" w:eastAsia="Times New Roman" w:hAnsi="Times New Roman" w:cs="Times New Roman"/>
          <w:b/>
          <w:color w:val="000000"/>
          <w:sz w:val="24"/>
          <w:szCs w:val="24"/>
        </w:rPr>
        <w:t>Economic Constraints</w:t>
      </w:r>
      <w:r w:rsidR="008637AC" w:rsidRPr="00914ED7">
        <w:rPr>
          <w:rFonts w:ascii="Times New Roman" w:eastAsia="Times New Roman" w:hAnsi="Times New Roman" w:cs="Times New Roman"/>
          <w:color w:val="000000"/>
          <w:sz w:val="24"/>
          <w:szCs w:val="24"/>
        </w:rPr>
        <w:t xml:space="preserve">: In Nigeria, the high cost of purchasing lime and cement has become a major challenge for both public and private construction projects. The prices of these stabilizers have increased steadily due to rising energy costs, currency fluctuations, and transportation </w:t>
      </w:r>
      <w:r w:rsidR="008637AC" w:rsidRPr="00914ED7">
        <w:rPr>
          <w:rFonts w:ascii="Times New Roman" w:eastAsia="Times New Roman" w:hAnsi="Times New Roman" w:cs="Times New Roman"/>
          <w:color w:val="000000"/>
          <w:sz w:val="24"/>
          <w:szCs w:val="24"/>
        </w:rPr>
        <w:lastRenderedPageBreak/>
        <w:t>expenses. Consequently, their use in large-scale soil improvement works often escalates overall construction costs, making projects less affordable for low-income communities (</w:t>
      </w:r>
      <w:proofErr w:type="spellStart"/>
      <w:r w:rsidR="00D5043D" w:rsidRPr="00D5043D">
        <w:rPr>
          <w:rFonts w:ascii="Times New Roman" w:hAnsi="Times New Roman" w:cs="Times New Roman"/>
          <w:sz w:val="24"/>
          <w:szCs w:val="24"/>
        </w:rPr>
        <w:t>Nnadi</w:t>
      </w:r>
      <w:proofErr w:type="spellEnd"/>
      <w:r w:rsidR="00D5043D" w:rsidRPr="00D5043D">
        <w:rPr>
          <w:rFonts w:ascii="Times New Roman" w:hAnsi="Times New Roman" w:cs="Times New Roman"/>
          <w:sz w:val="24"/>
          <w:szCs w:val="24"/>
        </w:rPr>
        <w:t xml:space="preserve"> &amp; </w:t>
      </w:r>
      <w:proofErr w:type="spellStart"/>
      <w:r w:rsidR="00D5043D" w:rsidRPr="00D5043D">
        <w:rPr>
          <w:rFonts w:ascii="Times New Roman" w:hAnsi="Times New Roman" w:cs="Times New Roman"/>
          <w:sz w:val="24"/>
          <w:szCs w:val="24"/>
        </w:rPr>
        <w:t>Najjobyo</w:t>
      </w:r>
      <w:proofErr w:type="spellEnd"/>
      <w:r w:rsidR="00D5043D" w:rsidRPr="00D5043D">
        <w:rPr>
          <w:rFonts w:ascii="Times New Roman" w:hAnsi="Times New Roman" w:cs="Times New Roman"/>
          <w:sz w:val="24"/>
          <w:szCs w:val="24"/>
        </w:rPr>
        <w:t>, 2025</w:t>
      </w:r>
      <w:r w:rsidR="008637AC" w:rsidRPr="00914ED7">
        <w:rPr>
          <w:rFonts w:ascii="Times New Roman" w:eastAsia="Times New Roman" w:hAnsi="Times New Roman" w:cs="Times New Roman"/>
          <w:color w:val="000000"/>
          <w:sz w:val="24"/>
          <w:szCs w:val="24"/>
        </w:rPr>
        <w:t>).</w:t>
      </w:r>
    </w:p>
    <w:p w14:paraId="5492D4A1" w14:textId="190B03AE" w:rsidR="008637AC" w:rsidRPr="00914ED7" w:rsidRDefault="00B35D58" w:rsidP="00075858">
      <w:pPr>
        <w:pBdr>
          <w:top w:val="nil"/>
          <w:left w:val="nil"/>
          <w:bottom w:val="nil"/>
          <w:right w:val="nil"/>
          <w:between w:val="nil"/>
        </w:pBdr>
        <w:spacing w:line="360" w:lineRule="auto"/>
        <w:jc w:val="both"/>
        <w:rPr>
          <w:rFonts w:ascii="Times New Roman" w:hAnsi="Times New Roman" w:cs="Times New Roman"/>
          <w:sz w:val="24"/>
          <w:szCs w:val="24"/>
        </w:rPr>
      </w:pPr>
      <w:r w:rsidRPr="00B35D58">
        <w:rPr>
          <w:rFonts w:ascii="Times New Roman" w:eastAsia="Times New Roman" w:hAnsi="Times New Roman" w:cs="Times New Roman"/>
          <w:bCs/>
          <w:color w:val="000000"/>
          <w:sz w:val="24"/>
          <w:szCs w:val="24"/>
        </w:rPr>
        <w:t>D.</w:t>
      </w:r>
      <w:r>
        <w:rPr>
          <w:rFonts w:ascii="Times New Roman" w:eastAsia="Times New Roman" w:hAnsi="Times New Roman" w:cs="Times New Roman"/>
          <w:b/>
          <w:color w:val="000000"/>
          <w:sz w:val="24"/>
          <w:szCs w:val="24"/>
        </w:rPr>
        <w:t xml:space="preserve"> </w:t>
      </w:r>
      <w:r w:rsidR="008637AC" w:rsidRPr="00914ED7">
        <w:rPr>
          <w:rFonts w:ascii="Times New Roman" w:eastAsia="Times New Roman" w:hAnsi="Times New Roman" w:cs="Times New Roman"/>
          <w:b/>
          <w:color w:val="000000"/>
          <w:sz w:val="24"/>
          <w:szCs w:val="24"/>
        </w:rPr>
        <w:t>Material Availability and Transportation</w:t>
      </w:r>
      <w:r w:rsidR="008637AC" w:rsidRPr="00914ED7">
        <w:rPr>
          <w:rFonts w:ascii="Times New Roman" w:eastAsia="Times New Roman" w:hAnsi="Times New Roman" w:cs="Times New Roman"/>
          <w:color w:val="000000"/>
          <w:sz w:val="24"/>
          <w:szCs w:val="24"/>
        </w:rPr>
        <w:t>: In remote or rural areas, lime and cement may not be readily available. The need to transport these materials over long distances adds to project costs and delays. In contrast, locally available waste materials such as calcium carbide residue</w:t>
      </w:r>
      <w:r w:rsidR="002064F4">
        <w:rPr>
          <w:rFonts w:ascii="Times New Roman" w:eastAsia="Times New Roman" w:hAnsi="Times New Roman" w:cs="Times New Roman"/>
          <w:color w:val="000000"/>
          <w:sz w:val="24"/>
          <w:szCs w:val="24"/>
        </w:rPr>
        <w:t>,</w:t>
      </w:r>
      <w:r w:rsidR="008637AC" w:rsidRPr="00914ED7">
        <w:rPr>
          <w:rFonts w:ascii="Times New Roman" w:eastAsia="Times New Roman" w:hAnsi="Times New Roman" w:cs="Times New Roman"/>
          <w:color w:val="000000"/>
          <w:sz w:val="24"/>
          <w:szCs w:val="24"/>
        </w:rPr>
        <w:t xml:space="preserve"> plastic waste</w:t>
      </w:r>
      <w:r w:rsidR="002064F4">
        <w:rPr>
          <w:rFonts w:ascii="Times New Roman" w:eastAsia="Times New Roman" w:hAnsi="Times New Roman" w:cs="Times New Roman"/>
          <w:color w:val="000000"/>
          <w:sz w:val="24"/>
          <w:szCs w:val="24"/>
        </w:rPr>
        <w:t>, rice husk, fly ash, sugarcane bagasse among others</w:t>
      </w:r>
      <w:r w:rsidR="008637AC" w:rsidRPr="00914ED7">
        <w:rPr>
          <w:rFonts w:ascii="Times New Roman" w:eastAsia="Times New Roman" w:hAnsi="Times New Roman" w:cs="Times New Roman"/>
          <w:color w:val="000000"/>
          <w:sz w:val="24"/>
          <w:szCs w:val="24"/>
        </w:rPr>
        <w:t xml:space="preserve"> can be obtained at little or no cost, offering an attractive alternative.</w:t>
      </w:r>
    </w:p>
    <w:p w14:paraId="1FF41735" w14:textId="427BCB59" w:rsidR="008637AC" w:rsidRPr="00914ED7" w:rsidRDefault="00B35D58" w:rsidP="00075858">
      <w:pPr>
        <w:pBdr>
          <w:top w:val="nil"/>
          <w:left w:val="nil"/>
          <w:bottom w:val="nil"/>
          <w:right w:val="nil"/>
          <w:between w:val="nil"/>
        </w:pBdr>
        <w:spacing w:line="360" w:lineRule="auto"/>
        <w:jc w:val="both"/>
        <w:rPr>
          <w:rFonts w:ascii="Times New Roman" w:hAnsi="Times New Roman" w:cs="Times New Roman"/>
          <w:sz w:val="24"/>
          <w:szCs w:val="24"/>
        </w:rPr>
      </w:pPr>
      <w:r w:rsidRPr="00B35D58">
        <w:rPr>
          <w:rFonts w:ascii="Times New Roman" w:eastAsia="Times New Roman" w:hAnsi="Times New Roman" w:cs="Times New Roman"/>
          <w:bCs/>
          <w:color w:val="000000"/>
          <w:sz w:val="24"/>
          <w:szCs w:val="24"/>
        </w:rPr>
        <w:t>E.</w:t>
      </w:r>
      <w:r>
        <w:rPr>
          <w:rFonts w:ascii="Times New Roman" w:eastAsia="Times New Roman" w:hAnsi="Times New Roman" w:cs="Times New Roman"/>
          <w:b/>
          <w:color w:val="000000"/>
          <w:sz w:val="24"/>
          <w:szCs w:val="24"/>
        </w:rPr>
        <w:t xml:space="preserve"> </w:t>
      </w:r>
      <w:r w:rsidR="008637AC" w:rsidRPr="00914ED7">
        <w:rPr>
          <w:rFonts w:ascii="Times New Roman" w:eastAsia="Times New Roman" w:hAnsi="Times New Roman" w:cs="Times New Roman"/>
          <w:b/>
          <w:color w:val="000000"/>
          <w:sz w:val="24"/>
          <w:szCs w:val="24"/>
        </w:rPr>
        <w:t>Durability Concerns</w:t>
      </w:r>
      <w:r w:rsidR="008637AC" w:rsidRPr="00914ED7">
        <w:rPr>
          <w:rFonts w:ascii="Times New Roman" w:eastAsia="Times New Roman" w:hAnsi="Times New Roman" w:cs="Times New Roman"/>
          <w:color w:val="000000"/>
          <w:sz w:val="24"/>
          <w:szCs w:val="24"/>
        </w:rPr>
        <w:t>: Although lime and cement stabilization improve short- and medium-term strength, their long-term performance can be affected by environmental factors such as leaching, cyclic wetting and drying, or sulfate attack. Over time, these conditions can degrade the cementitious bonds formed in stabilized soils, leading to strength loss or cracking (Dash &amp; Hussain, 2012).</w:t>
      </w:r>
    </w:p>
    <w:p w14:paraId="722B0340" w14:textId="77777777" w:rsidR="008637AC" w:rsidRPr="00914ED7" w:rsidRDefault="008637AC"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2.4.6 Motivation for Alternatives</w:t>
      </w:r>
    </w:p>
    <w:p w14:paraId="77289486" w14:textId="122A662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Considering these limitations, there is a growing interest in identifying sustainable, low-cost, and eco-friendly alternatives to lime and cement. Waste-based stabilizers such as calcium carbide residue (CCR), rice husk ash, fly ash, and plastic waste granules (PWG)</w:t>
      </w:r>
      <w:r w:rsidR="002064F4">
        <w:rPr>
          <w:rFonts w:ascii="Times New Roman" w:eastAsia="Times New Roman" w:hAnsi="Times New Roman" w:cs="Times New Roman"/>
          <w:color w:val="000000"/>
          <w:sz w:val="24"/>
          <w:szCs w:val="24"/>
        </w:rPr>
        <w:t xml:space="preserve"> among others</w:t>
      </w:r>
      <w:r w:rsidRPr="00914ED7">
        <w:rPr>
          <w:rFonts w:ascii="Times New Roman" w:eastAsia="Times New Roman" w:hAnsi="Times New Roman" w:cs="Times New Roman"/>
          <w:color w:val="000000"/>
          <w:sz w:val="24"/>
          <w:szCs w:val="24"/>
        </w:rPr>
        <w:t xml:space="preserve"> are gaining attention for their ability to partially or wholly replace conventional stabilizers.</w:t>
      </w:r>
    </w:p>
    <w:p w14:paraId="6AD6D6A2" w14:textId="77777777"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These alternatives not only reduce the environmental footprint associated with lime and cement production but also help manage waste materials that would otherwise contribute to pollution. Moreover, the utilization of such wastes aligns with global sustainable development goals (SDGs), particularly those related to responsible consumption, climate action, and sustainable infrastructure (Akeem et al., 2023).</w:t>
      </w:r>
    </w:p>
    <w:p w14:paraId="4EF4EBBA" w14:textId="3B76E36E" w:rsidR="008637AC"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The present research therefore seeks to investigate the geotechnical performance of clay soils stabilized with a ternary blend involving CCR, PWG, and lime, as a step toward developing more sustainable soil improvement strategies.</w:t>
      </w:r>
    </w:p>
    <w:p w14:paraId="5AFFCDFF" w14:textId="228EA414" w:rsidR="00D5043D" w:rsidRDefault="00D5043D"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5395115" w14:textId="77777777" w:rsidR="00D5043D" w:rsidRPr="00914ED7" w:rsidRDefault="00D5043D"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504278C" w14:textId="3CA3C38D"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 xml:space="preserve">2.5 </w:t>
      </w:r>
      <w:r w:rsidR="002064F4">
        <w:rPr>
          <w:rFonts w:ascii="Times New Roman" w:eastAsia="Times New Roman" w:hAnsi="Times New Roman" w:cs="Times New Roman"/>
          <w:b/>
          <w:sz w:val="24"/>
          <w:szCs w:val="24"/>
        </w:rPr>
        <w:t>Trends, Mechanisms and Gaps of Waste-based Soil Stabilization Technique</w:t>
      </w:r>
    </w:p>
    <w:p w14:paraId="2B6DEBB2"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2.5.1 Overview of Waste-Based Stabilization</w:t>
      </w:r>
    </w:p>
    <w:p w14:paraId="32F7CA3B" w14:textId="5EFD8F74"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In recent decades, the search for sustainable construction practices has led to a growing interest in using industrial and agricultural waste materials for soil stabilization. The motivation for this trend is </w:t>
      </w:r>
      <w:proofErr w:type="spellStart"/>
      <w:proofErr w:type="gramStart"/>
      <w:r w:rsidRPr="00914ED7">
        <w:rPr>
          <w:rFonts w:ascii="Times New Roman" w:eastAsia="Times New Roman" w:hAnsi="Times New Roman" w:cs="Times New Roman"/>
          <w:sz w:val="24"/>
          <w:szCs w:val="24"/>
        </w:rPr>
        <w:t>two</w:t>
      </w:r>
      <w:r w:rsidR="002064F4">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fold</w:t>
      </w:r>
      <w:proofErr w:type="spellEnd"/>
      <w:proofErr w:type="gramEnd"/>
      <w:r w:rsidRPr="00914ED7">
        <w:rPr>
          <w:rFonts w:ascii="Times New Roman" w:eastAsia="Times New Roman" w:hAnsi="Times New Roman" w:cs="Times New Roman"/>
          <w:sz w:val="24"/>
          <w:szCs w:val="24"/>
        </w:rPr>
        <w:t>: the need to mitigate the environmental effects of conventional stabilizers such as lime and cement, and the desire to recycle waste materials that pose disposal challenges (</w:t>
      </w:r>
      <w:r w:rsidR="00822423" w:rsidRPr="00822423">
        <w:rPr>
          <w:rFonts w:ascii="Times New Roman" w:hAnsi="Times New Roman" w:cs="Times New Roman"/>
          <w:sz w:val="24"/>
          <w:szCs w:val="24"/>
        </w:rPr>
        <w:t>Shinde et al., 2024</w:t>
      </w:r>
      <w:r w:rsidRPr="00914ED7">
        <w:rPr>
          <w:rFonts w:ascii="Times New Roman" w:eastAsia="Times New Roman" w:hAnsi="Times New Roman" w:cs="Times New Roman"/>
          <w:sz w:val="24"/>
          <w:szCs w:val="24"/>
        </w:rPr>
        <w:t>).</w:t>
      </w:r>
    </w:p>
    <w:p w14:paraId="6716069C" w14:textId="5C2F3F09"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Waste-based stabilization offers a dual advantage. It improves the engineering properties of problematic soils while reducing environmental pollution and the carbon footprint associated with traditional binders. Additionally, in developing countries like Nigeria</w:t>
      </w:r>
      <w:r w:rsidR="008144A3">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where the high cost of cement and lime can significantly raise construction expenses</w:t>
      </w:r>
      <w:r w:rsidR="008144A3">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waste-derived stabilizers provide a more economical and sustainable option (Akeem et al., 2023).</w:t>
      </w:r>
    </w:p>
    <w:p w14:paraId="53086BF5"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These materials often contain reactive silica, alumina, or calcium compounds that can undergo pozzolanic reactions similar to those seen in lime or cement stabilization. Common examples include fly ash, rice husk ash (RHA), ground granulated blast furnace slag (GGBS), cement kiln dust (CKD), calcium carbide residue (CCR), and plastic waste. Each of these wastes has been studied for its potential to improve soil strength, durability, and volume stability.</w:t>
      </w:r>
    </w:p>
    <w:p w14:paraId="05227551" w14:textId="29F4F44D" w:rsidR="008637AC" w:rsidRPr="002064F4" w:rsidRDefault="008637AC" w:rsidP="00075858">
      <w:pPr>
        <w:pStyle w:val="ListParagraph"/>
        <w:numPr>
          <w:ilvl w:val="2"/>
          <w:numId w:val="19"/>
        </w:numPr>
        <w:spacing w:before="280" w:after="280" w:line="360" w:lineRule="auto"/>
        <w:jc w:val="both"/>
        <w:rPr>
          <w:rFonts w:ascii="Times New Roman" w:eastAsia="Times New Roman" w:hAnsi="Times New Roman" w:cs="Times New Roman"/>
          <w:b/>
          <w:sz w:val="24"/>
          <w:szCs w:val="24"/>
        </w:rPr>
      </w:pPr>
      <w:r w:rsidRPr="002064F4">
        <w:rPr>
          <w:rFonts w:ascii="Times New Roman" w:eastAsia="Times New Roman" w:hAnsi="Times New Roman" w:cs="Times New Roman"/>
          <w:b/>
          <w:sz w:val="24"/>
          <w:szCs w:val="24"/>
        </w:rPr>
        <w:t>Common Waste Materials Used in Soil Stabilization</w:t>
      </w:r>
    </w:p>
    <w:p w14:paraId="15FB59B4" w14:textId="7AFD86D3" w:rsidR="008637AC" w:rsidRPr="002064F4" w:rsidRDefault="002064F4" w:rsidP="00075858">
      <w:pPr>
        <w:pBdr>
          <w:top w:val="nil"/>
          <w:left w:val="nil"/>
          <w:bottom w:val="nil"/>
          <w:right w:val="nil"/>
          <w:between w:val="nil"/>
        </w:pBdr>
        <w:spacing w:before="280" w:after="0" w:line="36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8637AC" w:rsidRPr="002064F4">
        <w:rPr>
          <w:rFonts w:ascii="Times New Roman" w:eastAsia="Times New Roman" w:hAnsi="Times New Roman" w:cs="Times New Roman"/>
          <w:b/>
          <w:bCs/>
          <w:color w:val="000000"/>
          <w:sz w:val="24"/>
          <w:szCs w:val="24"/>
        </w:rPr>
        <w:t>Fly Ash</w:t>
      </w:r>
      <w:r w:rsidR="008637AC" w:rsidRPr="002064F4">
        <w:rPr>
          <w:rFonts w:ascii="Times New Roman" w:eastAsia="Times New Roman" w:hAnsi="Times New Roman" w:cs="Times New Roman"/>
          <w:color w:val="000000"/>
          <w:sz w:val="24"/>
          <w:szCs w:val="24"/>
        </w:rPr>
        <w:t>: Fly ash is a by-product of coal combustion in thermal power plants. It contains significant amounts of silica and alumina, which make it pozzolanic in nature. When mixed with lime or cement, fly ash enhances the formation of cementitious compounds, improving soil strength and durability (</w:t>
      </w:r>
      <w:proofErr w:type="spellStart"/>
      <w:r w:rsidR="00822423" w:rsidRPr="00822423">
        <w:rPr>
          <w:rFonts w:ascii="Times New Roman" w:hAnsi="Times New Roman" w:cs="Times New Roman"/>
          <w:sz w:val="24"/>
          <w:szCs w:val="24"/>
        </w:rPr>
        <w:t>Alqawasmeh</w:t>
      </w:r>
      <w:proofErr w:type="spellEnd"/>
      <w:r w:rsidR="00822423" w:rsidRPr="00822423">
        <w:rPr>
          <w:rFonts w:ascii="Times New Roman" w:hAnsi="Times New Roman" w:cs="Times New Roman"/>
          <w:sz w:val="24"/>
          <w:szCs w:val="24"/>
        </w:rPr>
        <w:t>, 2025</w:t>
      </w:r>
      <w:r w:rsidR="008637AC" w:rsidRPr="002064F4">
        <w:rPr>
          <w:rFonts w:ascii="Times New Roman" w:eastAsia="Times New Roman" w:hAnsi="Times New Roman" w:cs="Times New Roman"/>
          <w:color w:val="000000"/>
          <w:sz w:val="24"/>
          <w:szCs w:val="24"/>
        </w:rPr>
        <w:t>). Studies have shown that fly ash can effectively reduce the plasticity and increase the bearing capacity of clayey soils. However, its reactivity alone is often insufficient for high-strength applications, necessitating the addition of a small quantity of lime or cement.</w:t>
      </w:r>
    </w:p>
    <w:p w14:paraId="66AD077C" w14:textId="410113F4" w:rsidR="008637AC" w:rsidRPr="00914ED7" w:rsidRDefault="002064F4" w:rsidP="00075858">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sidR="008637AC" w:rsidRPr="002064F4">
        <w:rPr>
          <w:rFonts w:ascii="Times New Roman" w:eastAsia="Times New Roman" w:hAnsi="Times New Roman" w:cs="Times New Roman"/>
          <w:b/>
          <w:bCs/>
          <w:color w:val="000000"/>
          <w:sz w:val="24"/>
          <w:szCs w:val="24"/>
        </w:rPr>
        <w:t>Rice Husk Ash (RHA):</w:t>
      </w:r>
      <w:r w:rsidR="008637AC" w:rsidRPr="00914ED7">
        <w:rPr>
          <w:rFonts w:ascii="Times New Roman" w:eastAsia="Times New Roman" w:hAnsi="Times New Roman" w:cs="Times New Roman"/>
          <w:color w:val="000000"/>
          <w:sz w:val="24"/>
          <w:szCs w:val="24"/>
        </w:rPr>
        <w:t xml:space="preserve"> RHA is produced from the controlled burning of rice husks, a common agricultural waste in Nigeria and other rice-producing countries. It is rich in amorphous silica, </w:t>
      </w:r>
      <w:r w:rsidR="008637AC" w:rsidRPr="00914ED7">
        <w:rPr>
          <w:rFonts w:ascii="Times New Roman" w:eastAsia="Times New Roman" w:hAnsi="Times New Roman" w:cs="Times New Roman"/>
          <w:color w:val="000000"/>
          <w:sz w:val="24"/>
          <w:szCs w:val="24"/>
        </w:rPr>
        <w:lastRenderedPageBreak/>
        <w:t>which reacts with calcium hydroxide to form cementitious products. The use of RHA in stabilization improves soil strength and reduces plasticity, while also addressing the environmental problem of open-field burning of rice husks (</w:t>
      </w:r>
      <w:proofErr w:type="spellStart"/>
      <w:r w:rsidR="008637AC" w:rsidRPr="00914ED7">
        <w:rPr>
          <w:rFonts w:ascii="Times New Roman" w:eastAsia="Times New Roman" w:hAnsi="Times New Roman" w:cs="Times New Roman"/>
          <w:color w:val="000000"/>
          <w:sz w:val="24"/>
          <w:szCs w:val="24"/>
        </w:rPr>
        <w:t>Ettu</w:t>
      </w:r>
      <w:proofErr w:type="spellEnd"/>
      <w:r w:rsidR="008637AC" w:rsidRPr="00914ED7">
        <w:rPr>
          <w:rFonts w:ascii="Times New Roman" w:eastAsia="Times New Roman" w:hAnsi="Times New Roman" w:cs="Times New Roman"/>
          <w:color w:val="000000"/>
          <w:sz w:val="24"/>
          <w:szCs w:val="24"/>
        </w:rPr>
        <w:t xml:space="preserve"> et al., 2013).</w:t>
      </w:r>
    </w:p>
    <w:p w14:paraId="170509A0" w14:textId="080C0087" w:rsidR="008637AC" w:rsidRPr="00914ED7" w:rsidRDefault="002064F4" w:rsidP="00075858">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sidR="008637AC" w:rsidRPr="002064F4">
        <w:rPr>
          <w:rFonts w:ascii="Times New Roman" w:eastAsia="Times New Roman" w:hAnsi="Times New Roman" w:cs="Times New Roman"/>
          <w:b/>
          <w:bCs/>
          <w:color w:val="000000"/>
          <w:sz w:val="24"/>
          <w:szCs w:val="24"/>
        </w:rPr>
        <w:t>Ground Granulated Blast Furnace Slag (GGBS)</w:t>
      </w:r>
      <w:r w:rsidR="008637AC" w:rsidRPr="00914ED7">
        <w:rPr>
          <w:rFonts w:ascii="Times New Roman" w:eastAsia="Times New Roman" w:hAnsi="Times New Roman" w:cs="Times New Roman"/>
          <w:color w:val="000000"/>
          <w:sz w:val="24"/>
          <w:szCs w:val="24"/>
        </w:rPr>
        <w:t>: GGBS, a by-product of the steel industry, has latent hydraulic properties that can be activated by lime or alkalis. Its inclusion in soil stabilization has been found to enhance the compressive strength and reduce the permeability of treated soils (</w:t>
      </w:r>
      <w:proofErr w:type="spellStart"/>
      <w:r w:rsidR="008637AC" w:rsidRPr="00914ED7">
        <w:rPr>
          <w:rFonts w:ascii="Times New Roman" w:eastAsia="Times New Roman" w:hAnsi="Times New Roman" w:cs="Times New Roman"/>
          <w:color w:val="000000"/>
          <w:sz w:val="24"/>
          <w:szCs w:val="24"/>
        </w:rPr>
        <w:t>Amadi</w:t>
      </w:r>
      <w:proofErr w:type="spellEnd"/>
      <w:r w:rsidR="008637AC" w:rsidRPr="00914ED7">
        <w:rPr>
          <w:rFonts w:ascii="Times New Roman" w:eastAsia="Times New Roman" w:hAnsi="Times New Roman" w:cs="Times New Roman"/>
          <w:color w:val="000000"/>
          <w:sz w:val="24"/>
          <w:szCs w:val="24"/>
        </w:rPr>
        <w:t xml:space="preserve"> et al., 2019). However, GGBS is not readily available in all regions of Nigeria, which may limit its widespread use.</w:t>
      </w:r>
    </w:p>
    <w:p w14:paraId="374EEFFB" w14:textId="27680534" w:rsidR="008637AC" w:rsidRPr="00914ED7" w:rsidRDefault="002064F4" w:rsidP="00075858">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sidR="008637AC" w:rsidRPr="002064F4">
        <w:rPr>
          <w:rFonts w:ascii="Times New Roman" w:eastAsia="Times New Roman" w:hAnsi="Times New Roman" w:cs="Times New Roman"/>
          <w:b/>
          <w:bCs/>
          <w:color w:val="000000"/>
          <w:sz w:val="24"/>
          <w:szCs w:val="24"/>
        </w:rPr>
        <w:t>Cement Kiln Dust (CKD)</w:t>
      </w:r>
      <w:r w:rsidR="008637AC" w:rsidRPr="00914ED7">
        <w:rPr>
          <w:rFonts w:ascii="Times New Roman" w:eastAsia="Times New Roman" w:hAnsi="Times New Roman" w:cs="Times New Roman"/>
          <w:color w:val="000000"/>
          <w:sz w:val="24"/>
          <w:szCs w:val="24"/>
        </w:rPr>
        <w:t>: CKD is a fine-grained material collected from the exhaust gases during cement production. It contains unreacted lime and other oxides, giving it a high pH and chemical reactivity. CKD can partially replace cement or lime in soil stabilization, although the variability of its composition can lead to inconsistent results (</w:t>
      </w:r>
      <w:r w:rsidR="00822423" w:rsidRPr="00822423">
        <w:rPr>
          <w:rFonts w:ascii="Times New Roman" w:hAnsi="Times New Roman" w:cs="Times New Roman"/>
          <w:sz w:val="24"/>
          <w:szCs w:val="24"/>
        </w:rPr>
        <w:t xml:space="preserve">Al-Bakri, Ahmed, &amp; </w:t>
      </w:r>
      <w:proofErr w:type="spellStart"/>
      <w:r w:rsidR="00822423" w:rsidRPr="00822423">
        <w:rPr>
          <w:rFonts w:ascii="Times New Roman" w:hAnsi="Times New Roman" w:cs="Times New Roman"/>
          <w:sz w:val="24"/>
          <w:szCs w:val="24"/>
        </w:rPr>
        <w:t>Hefni</w:t>
      </w:r>
      <w:proofErr w:type="spellEnd"/>
      <w:r w:rsidR="00822423" w:rsidRPr="00822423">
        <w:rPr>
          <w:rFonts w:ascii="Times New Roman" w:hAnsi="Times New Roman" w:cs="Times New Roman"/>
          <w:sz w:val="24"/>
          <w:szCs w:val="24"/>
        </w:rPr>
        <w:t>, 2022</w:t>
      </w:r>
      <w:r w:rsidR="008637AC" w:rsidRPr="00914ED7">
        <w:rPr>
          <w:rFonts w:ascii="Times New Roman" w:eastAsia="Times New Roman" w:hAnsi="Times New Roman" w:cs="Times New Roman"/>
          <w:color w:val="000000"/>
          <w:sz w:val="24"/>
          <w:szCs w:val="24"/>
        </w:rPr>
        <w:t>).</w:t>
      </w:r>
    </w:p>
    <w:p w14:paraId="6A593424" w14:textId="3C228736" w:rsidR="008637AC" w:rsidRPr="00914ED7" w:rsidRDefault="002064F4" w:rsidP="00075858">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w:t>
      </w:r>
      <w:r w:rsidR="008637AC" w:rsidRPr="002064F4">
        <w:rPr>
          <w:rFonts w:ascii="Times New Roman" w:eastAsia="Times New Roman" w:hAnsi="Times New Roman" w:cs="Times New Roman"/>
          <w:b/>
          <w:bCs/>
          <w:color w:val="000000"/>
          <w:sz w:val="24"/>
          <w:szCs w:val="24"/>
        </w:rPr>
        <w:t xml:space="preserve">Calcium Carbide Residue (CCR): </w:t>
      </w:r>
      <w:r w:rsidR="008637AC" w:rsidRPr="00914ED7">
        <w:rPr>
          <w:rFonts w:ascii="Times New Roman" w:eastAsia="Times New Roman" w:hAnsi="Times New Roman" w:cs="Times New Roman"/>
          <w:color w:val="000000"/>
          <w:sz w:val="24"/>
          <w:szCs w:val="24"/>
        </w:rPr>
        <w:t>CCR is a waste by-product from the generation of acetylene gas. Chemically, it is primarily composed of calcium hydroxide, similar to hydrated lime, and hence exhibits comparable pozzolanic reactivity. Studies have demonstrated that CCR can effectively improve the strength and reduce the plasticity of clayey soils (</w:t>
      </w:r>
      <w:r w:rsidR="00A70015" w:rsidRPr="00A70015">
        <w:rPr>
          <w:rFonts w:ascii="Times New Roman" w:hAnsi="Times New Roman" w:cs="Times New Roman"/>
          <w:sz w:val="24"/>
          <w:szCs w:val="24"/>
        </w:rPr>
        <w:t>Anjum et al., 2025</w:t>
      </w:r>
      <w:r w:rsidR="008637AC" w:rsidRPr="00914ED7">
        <w:rPr>
          <w:rFonts w:ascii="Times New Roman" w:eastAsia="Times New Roman" w:hAnsi="Times New Roman" w:cs="Times New Roman"/>
          <w:color w:val="000000"/>
          <w:sz w:val="24"/>
          <w:szCs w:val="24"/>
        </w:rPr>
        <w:t>).</w:t>
      </w:r>
      <w:r w:rsidR="000763DE">
        <w:rPr>
          <w:rFonts w:ascii="Times New Roman" w:eastAsia="Times New Roman" w:hAnsi="Times New Roman" w:cs="Times New Roman"/>
          <w:color w:val="000000"/>
          <w:sz w:val="24"/>
          <w:szCs w:val="24"/>
        </w:rPr>
        <w:t xml:space="preserve"> I</w:t>
      </w:r>
      <w:r w:rsidR="008637AC" w:rsidRPr="00914ED7">
        <w:rPr>
          <w:rFonts w:ascii="Times New Roman" w:eastAsia="Times New Roman" w:hAnsi="Times New Roman" w:cs="Times New Roman"/>
          <w:color w:val="000000"/>
          <w:sz w:val="24"/>
          <w:szCs w:val="24"/>
        </w:rPr>
        <w:t>t is produced locally in Nigeria from welding and gas plants, it presents a cost-effective and sustainable alternative to lime for large-scale soil stabilization.</w:t>
      </w:r>
    </w:p>
    <w:p w14:paraId="7B323F9D" w14:textId="2F30841C" w:rsidR="008637AC" w:rsidRPr="00A70015" w:rsidRDefault="002064F4" w:rsidP="00075858">
      <w:pPr>
        <w:pBdr>
          <w:top w:val="nil"/>
          <w:left w:val="nil"/>
          <w:bottom w:val="nil"/>
          <w:right w:val="nil"/>
          <w:between w:val="nil"/>
        </w:pBdr>
        <w:spacing w:after="28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F. </w:t>
      </w:r>
      <w:r w:rsidR="008637AC" w:rsidRPr="002064F4">
        <w:rPr>
          <w:rFonts w:ascii="Times New Roman" w:eastAsia="Times New Roman" w:hAnsi="Times New Roman" w:cs="Times New Roman"/>
          <w:b/>
          <w:bCs/>
          <w:color w:val="000000"/>
          <w:sz w:val="24"/>
          <w:szCs w:val="24"/>
        </w:rPr>
        <w:t>Plastic Waste Granules (PWG):</w:t>
      </w:r>
      <w:r w:rsidR="008637AC" w:rsidRPr="00914ED7">
        <w:rPr>
          <w:rFonts w:ascii="Times New Roman" w:eastAsia="Times New Roman" w:hAnsi="Times New Roman" w:cs="Times New Roman"/>
          <w:color w:val="000000"/>
          <w:sz w:val="24"/>
          <w:szCs w:val="24"/>
        </w:rPr>
        <w:t xml:space="preserve"> </w:t>
      </w:r>
      <w:r w:rsidR="008637AC" w:rsidRPr="00A70015">
        <w:rPr>
          <w:rFonts w:ascii="Times New Roman" w:eastAsia="Times New Roman" w:hAnsi="Times New Roman" w:cs="Times New Roman"/>
          <w:color w:val="000000" w:themeColor="text1"/>
          <w:sz w:val="24"/>
          <w:szCs w:val="24"/>
        </w:rPr>
        <w:t>Plastic waste poses a major global environmental challenge due to its non-biodegradability.</w:t>
      </w:r>
      <w:r w:rsidR="008637AC" w:rsidRPr="000763DE">
        <w:rPr>
          <w:rFonts w:ascii="Times New Roman" w:eastAsia="Times New Roman" w:hAnsi="Times New Roman" w:cs="Times New Roman"/>
          <w:color w:val="FF0000"/>
          <w:sz w:val="24"/>
          <w:szCs w:val="24"/>
        </w:rPr>
        <w:t xml:space="preserve"> </w:t>
      </w:r>
      <w:r w:rsidR="00A70015" w:rsidRPr="00A70015">
        <w:rPr>
          <w:rFonts w:ascii="Times New Roman" w:hAnsi="Times New Roman" w:cs="Times New Roman"/>
          <w:sz w:val="24"/>
          <w:szCs w:val="24"/>
        </w:rPr>
        <w:t>Plastic pollution has emerged as one of the most pressing environmental issues of the 21st century. Globally, plastic production and disposal have risen dramatically since the mid</w:t>
      </w:r>
      <w:r w:rsidR="00A70015" w:rsidRPr="00A70015">
        <w:rPr>
          <w:rFonts w:ascii="Times New Roman" w:hAnsi="Times New Roman" w:cs="Times New Roman"/>
          <w:sz w:val="24"/>
          <w:szCs w:val="24"/>
        </w:rPr>
        <w:noBreakHyphen/>
        <w:t xml:space="preserve">20th century, with hundreds of millions of </w:t>
      </w:r>
      <w:proofErr w:type="spellStart"/>
      <w:r w:rsidR="00A70015" w:rsidRPr="00A70015">
        <w:rPr>
          <w:rFonts w:ascii="Times New Roman" w:hAnsi="Times New Roman" w:cs="Times New Roman"/>
          <w:sz w:val="24"/>
          <w:szCs w:val="24"/>
        </w:rPr>
        <w:t>tonnes</w:t>
      </w:r>
      <w:proofErr w:type="spellEnd"/>
      <w:r w:rsidR="00A70015" w:rsidRPr="00A70015">
        <w:rPr>
          <w:rFonts w:ascii="Times New Roman" w:hAnsi="Times New Roman" w:cs="Times New Roman"/>
          <w:sz w:val="24"/>
          <w:szCs w:val="24"/>
        </w:rPr>
        <w:t xml:space="preserve"> of plastic waste generated annually and only a small fraction recycled, leading to pervasive contamination of terrestrial, freshwater, and marine environments. Plastic debris persists for centuries because of its non</w:t>
      </w:r>
      <w:r w:rsidR="00A70015" w:rsidRPr="00A70015">
        <w:rPr>
          <w:rFonts w:ascii="Times New Roman" w:hAnsi="Times New Roman" w:cs="Times New Roman"/>
          <w:sz w:val="24"/>
          <w:szCs w:val="24"/>
        </w:rPr>
        <w:noBreakHyphen/>
        <w:t>biodegradable nature, disrupting ecosystems and posing risks to wildlife and human health</w:t>
      </w:r>
      <w:r w:rsidR="00A70015" w:rsidRPr="00A70015">
        <w:t xml:space="preserve"> </w:t>
      </w:r>
      <w:r w:rsidR="00A70015" w:rsidRPr="00A70015">
        <w:rPr>
          <w:rFonts w:ascii="Times New Roman" w:hAnsi="Times New Roman" w:cs="Times New Roman"/>
          <w:sz w:val="24"/>
          <w:szCs w:val="24"/>
        </w:rPr>
        <w:t>(Felix &amp; Raphael, 2025)</w:t>
      </w:r>
      <w:r w:rsidR="00A70015" w:rsidRPr="00A70015">
        <w:rPr>
          <w:rFonts w:ascii="Times New Roman" w:eastAsia="Times New Roman" w:hAnsi="Times New Roman" w:cs="Times New Roman"/>
          <w:color w:val="000000" w:themeColor="text1"/>
          <w:sz w:val="28"/>
          <w:szCs w:val="28"/>
        </w:rPr>
        <w:t>.</w:t>
      </w:r>
      <w:r w:rsidR="00A70015" w:rsidRPr="00A70015">
        <w:rPr>
          <w:rFonts w:ascii="Times New Roman" w:eastAsia="Times New Roman" w:hAnsi="Times New Roman" w:cs="Times New Roman"/>
          <w:color w:val="000000" w:themeColor="text1"/>
          <w:sz w:val="24"/>
          <w:szCs w:val="24"/>
        </w:rPr>
        <w:t xml:space="preserve"> </w:t>
      </w:r>
      <w:r w:rsidR="00A70015" w:rsidRPr="00A70015">
        <w:rPr>
          <w:rFonts w:ascii="Times New Roman" w:hAnsi="Times New Roman" w:cs="Times New Roman"/>
          <w:sz w:val="24"/>
          <w:szCs w:val="24"/>
        </w:rPr>
        <w:t>Nigeria faces similarly severe challenges. As Africa’s most populous nation, plastic consumption and waste generation have increased rapidly, often outpacing waste management capacity. Studies estimate that plastic consumption in Nigeria doubles approximately every nine years, and the indiscriminate disposal of plastics especially sachet water bags and single</w:t>
      </w:r>
      <w:r w:rsidR="00A70015" w:rsidRPr="00A70015">
        <w:rPr>
          <w:rFonts w:ascii="Times New Roman" w:hAnsi="Times New Roman" w:cs="Times New Roman"/>
          <w:sz w:val="24"/>
          <w:szCs w:val="24"/>
        </w:rPr>
        <w:noBreakHyphen/>
        <w:t>use packaging contributes to widespread terrestrial and aquatic pollution</w:t>
      </w:r>
      <w:r w:rsidR="00A70015">
        <w:rPr>
          <w:rFonts w:ascii="Times New Roman" w:hAnsi="Times New Roman" w:cs="Times New Roman"/>
          <w:sz w:val="24"/>
          <w:szCs w:val="24"/>
        </w:rPr>
        <w:t xml:space="preserve"> </w:t>
      </w:r>
      <w:r w:rsidR="00A70015" w:rsidRPr="00A70015">
        <w:rPr>
          <w:rFonts w:ascii="Times New Roman" w:hAnsi="Times New Roman" w:cs="Times New Roman"/>
          <w:sz w:val="24"/>
          <w:szCs w:val="24"/>
        </w:rPr>
        <w:t>(</w:t>
      </w:r>
      <w:proofErr w:type="spellStart"/>
      <w:r w:rsidR="00A70015" w:rsidRPr="00A70015">
        <w:rPr>
          <w:rFonts w:ascii="Times New Roman" w:hAnsi="Times New Roman" w:cs="Times New Roman"/>
          <w:sz w:val="24"/>
          <w:szCs w:val="24"/>
        </w:rPr>
        <w:t>Animashaun</w:t>
      </w:r>
      <w:proofErr w:type="spellEnd"/>
      <w:r w:rsidR="00A70015" w:rsidRPr="00A70015">
        <w:rPr>
          <w:rFonts w:ascii="Times New Roman" w:hAnsi="Times New Roman" w:cs="Times New Roman"/>
          <w:sz w:val="24"/>
          <w:szCs w:val="24"/>
        </w:rPr>
        <w:t xml:space="preserve"> et al., 2025</w:t>
      </w:r>
      <w:r w:rsidR="00A70015" w:rsidRPr="00A70015">
        <w:rPr>
          <w:rFonts w:ascii="Times New Roman" w:hAnsi="Times New Roman" w:cs="Times New Roman"/>
        </w:rPr>
        <w:t>)</w:t>
      </w:r>
      <w:r w:rsidR="00A70015" w:rsidRPr="00A70015">
        <w:rPr>
          <w:rFonts w:ascii="Times New Roman" w:hAnsi="Times New Roman" w:cs="Times New Roman"/>
          <w:sz w:val="24"/>
          <w:szCs w:val="24"/>
        </w:rPr>
        <w:t>.</w:t>
      </w:r>
      <w:r w:rsidR="00A70015" w:rsidRPr="00A70015">
        <w:rPr>
          <w:rFonts w:ascii="Times New Roman" w:eastAsia="Times New Roman" w:hAnsi="Times New Roman" w:cs="Times New Roman"/>
          <w:color w:val="000000" w:themeColor="text1"/>
          <w:sz w:val="24"/>
          <w:szCs w:val="24"/>
        </w:rPr>
        <w:t xml:space="preserve"> The</w:t>
      </w:r>
      <w:r w:rsidR="008637AC" w:rsidRPr="00A70015">
        <w:rPr>
          <w:rFonts w:ascii="Times New Roman" w:eastAsia="Times New Roman" w:hAnsi="Times New Roman" w:cs="Times New Roman"/>
          <w:color w:val="000000" w:themeColor="text1"/>
          <w:sz w:val="24"/>
          <w:szCs w:val="24"/>
        </w:rPr>
        <w:t xml:space="preserve"> reuse of plastic waste in geotechnical engineering offers a practical method of </w:t>
      </w:r>
      <w:r w:rsidR="008637AC" w:rsidRPr="00A70015">
        <w:rPr>
          <w:rFonts w:ascii="Times New Roman" w:eastAsia="Times New Roman" w:hAnsi="Times New Roman" w:cs="Times New Roman"/>
          <w:color w:val="000000" w:themeColor="text1"/>
          <w:sz w:val="24"/>
          <w:szCs w:val="24"/>
        </w:rPr>
        <w:lastRenderedPageBreak/>
        <w:t xml:space="preserve">reducing its environmental footprint. Plastic waste granules, fibers, or strips can improve soil performance through reinforcement rather than chemical reactions. They enhance ductility, reduce brittleness, and help in distributing stresses more evenly under load (Babu &amp; </w:t>
      </w:r>
      <w:proofErr w:type="spellStart"/>
      <w:r w:rsidR="008637AC" w:rsidRPr="00A70015">
        <w:rPr>
          <w:rFonts w:ascii="Times New Roman" w:eastAsia="Times New Roman" w:hAnsi="Times New Roman" w:cs="Times New Roman"/>
          <w:color w:val="000000" w:themeColor="text1"/>
          <w:sz w:val="24"/>
          <w:szCs w:val="24"/>
        </w:rPr>
        <w:t>Chouksey</w:t>
      </w:r>
      <w:proofErr w:type="spellEnd"/>
      <w:r w:rsidR="008637AC" w:rsidRPr="00A70015">
        <w:rPr>
          <w:rFonts w:ascii="Times New Roman" w:eastAsia="Times New Roman" w:hAnsi="Times New Roman" w:cs="Times New Roman"/>
          <w:color w:val="000000" w:themeColor="text1"/>
          <w:sz w:val="24"/>
          <w:szCs w:val="24"/>
        </w:rPr>
        <w:t>, 2011). Research has shown that the inclusion of waste plastics in clayey soils can significantly increase CBR values and improve the tensile and shear resistance of foundations and pavement layers (</w:t>
      </w:r>
      <w:r w:rsidR="004D78F3" w:rsidRPr="004D78F3">
        <w:rPr>
          <w:rFonts w:ascii="Times New Roman" w:hAnsi="Times New Roman" w:cs="Times New Roman"/>
          <w:sz w:val="24"/>
          <w:szCs w:val="24"/>
        </w:rPr>
        <w:t xml:space="preserve">Hassan, Rasul, &amp; </w:t>
      </w:r>
      <w:proofErr w:type="spellStart"/>
      <w:r w:rsidR="004D78F3" w:rsidRPr="004D78F3">
        <w:rPr>
          <w:rFonts w:ascii="Times New Roman" w:hAnsi="Times New Roman" w:cs="Times New Roman"/>
          <w:sz w:val="24"/>
          <w:szCs w:val="24"/>
        </w:rPr>
        <w:t>Samin</w:t>
      </w:r>
      <w:proofErr w:type="spellEnd"/>
      <w:r w:rsidR="004D78F3" w:rsidRPr="004D78F3">
        <w:rPr>
          <w:rFonts w:ascii="Times New Roman" w:hAnsi="Times New Roman" w:cs="Times New Roman"/>
          <w:sz w:val="24"/>
          <w:szCs w:val="24"/>
        </w:rPr>
        <w:t>, 2021</w:t>
      </w:r>
      <w:r w:rsidR="008637AC" w:rsidRPr="00A70015">
        <w:rPr>
          <w:rFonts w:ascii="Times New Roman" w:eastAsia="Times New Roman" w:hAnsi="Times New Roman" w:cs="Times New Roman"/>
          <w:color w:val="000000" w:themeColor="text1"/>
          <w:sz w:val="24"/>
          <w:szCs w:val="24"/>
        </w:rPr>
        <w:t>).</w:t>
      </w:r>
    </w:p>
    <w:p w14:paraId="51BF5183"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2.5.3 Mechanisms of Waste-Based Stabilization</w:t>
      </w:r>
    </w:p>
    <w:p w14:paraId="33A6E296" w14:textId="598429B6" w:rsidR="008637AC" w:rsidRPr="00914ED7" w:rsidRDefault="008637AC" w:rsidP="00075858">
      <w:pPr>
        <w:spacing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performance of waste-based stabilizers depends on the nature of the waste material and the type of soil being treated. Generally, the stabilization process involves one or more of the following mechanisms</w:t>
      </w:r>
      <w:r w:rsidR="000763DE">
        <w:rPr>
          <w:rFonts w:ascii="Times New Roman" w:eastAsia="Times New Roman" w:hAnsi="Times New Roman" w:cs="Times New Roman"/>
          <w:sz w:val="24"/>
          <w:szCs w:val="24"/>
        </w:rPr>
        <w:t xml:space="preserve"> stated, </w:t>
      </w:r>
      <w:r w:rsidR="000763DE" w:rsidRPr="00914ED7">
        <w:rPr>
          <w:rFonts w:ascii="Times New Roman" w:eastAsia="Times New Roman" w:hAnsi="Times New Roman" w:cs="Times New Roman"/>
          <w:sz w:val="24"/>
          <w:szCs w:val="24"/>
        </w:rPr>
        <w:t>these mechanisms collectively contribute to improved strength, durability, and load-bearing capacity of treated soils.</w:t>
      </w:r>
    </w:p>
    <w:p w14:paraId="244F5FB9" w14:textId="5ED2BFFC" w:rsidR="008637AC" w:rsidRPr="00914ED7" w:rsidRDefault="000763DE" w:rsidP="00075858">
      <w:p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8637AC" w:rsidRPr="000763DE">
        <w:rPr>
          <w:rFonts w:ascii="Times New Roman" w:eastAsia="Times New Roman" w:hAnsi="Times New Roman" w:cs="Times New Roman"/>
          <w:b/>
          <w:bCs/>
          <w:sz w:val="24"/>
          <w:szCs w:val="24"/>
        </w:rPr>
        <w:t>Pozzolanic Reaction</w:t>
      </w:r>
      <w:r w:rsidR="008637AC" w:rsidRPr="00914ED7">
        <w:rPr>
          <w:rFonts w:ascii="Times New Roman" w:eastAsia="Times New Roman" w:hAnsi="Times New Roman" w:cs="Times New Roman"/>
          <w:sz w:val="24"/>
          <w:szCs w:val="24"/>
        </w:rPr>
        <w:t>: Wastes containing reactive silica and alumina (such as CCR, fly ash, and RHA) react with calcium hydroxide to form cementitious compounds (C–S–H and C–A–H).</w:t>
      </w:r>
    </w:p>
    <w:p w14:paraId="1417FDC6" w14:textId="00191F4F" w:rsidR="008637AC" w:rsidRPr="00914ED7" w:rsidRDefault="000763DE" w:rsidP="0007585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008637AC" w:rsidRPr="000763DE">
        <w:rPr>
          <w:rFonts w:ascii="Times New Roman" w:eastAsia="Times New Roman" w:hAnsi="Times New Roman" w:cs="Times New Roman"/>
          <w:b/>
          <w:bCs/>
          <w:sz w:val="24"/>
          <w:szCs w:val="24"/>
        </w:rPr>
        <w:t>Cation Exchange and Flocculation</w:t>
      </w:r>
      <w:r w:rsidR="008637AC" w:rsidRPr="00914ED7">
        <w:rPr>
          <w:rFonts w:ascii="Times New Roman" w:eastAsia="Times New Roman" w:hAnsi="Times New Roman" w:cs="Times New Roman"/>
          <w:sz w:val="24"/>
          <w:szCs w:val="24"/>
        </w:rPr>
        <w:t>: Calcium-rich wastes such as CCR promote cation exchange in clays, leading to flocculation and reduced plasticity.</w:t>
      </w:r>
    </w:p>
    <w:p w14:paraId="776F45EE" w14:textId="3B532758" w:rsidR="008637AC" w:rsidRPr="00914ED7" w:rsidRDefault="000763DE" w:rsidP="0007585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sidR="008637AC" w:rsidRPr="000763DE">
        <w:rPr>
          <w:rFonts w:ascii="Times New Roman" w:eastAsia="Times New Roman" w:hAnsi="Times New Roman" w:cs="Times New Roman"/>
          <w:b/>
          <w:bCs/>
          <w:sz w:val="24"/>
          <w:szCs w:val="24"/>
        </w:rPr>
        <w:t>Physical Reinforcement</w:t>
      </w:r>
      <w:r w:rsidR="008637AC" w:rsidRPr="00914ED7">
        <w:rPr>
          <w:rFonts w:ascii="Times New Roman" w:eastAsia="Times New Roman" w:hAnsi="Times New Roman" w:cs="Times New Roman"/>
          <w:sz w:val="24"/>
          <w:szCs w:val="24"/>
        </w:rPr>
        <w:t>: Non-reactive wastes like plastic granules act as discrete reinforcements within the soil, improving ductility and resistance to deformation.</w:t>
      </w:r>
    </w:p>
    <w:p w14:paraId="26962298" w14:textId="77777777" w:rsidR="000763DE" w:rsidRDefault="000763DE" w:rsidP="00075858">
      <w:p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w:t>
      </w:r>
      <w:r w:rsidR="008637AC" w:rsidRPr="000763DE">
        <w:rPr>
          <w:rFonts w:ascii="Times New Roman" w:eastAsia="Times New Roman" w:hAnsi="Times New Roman" w:cs="Times New Roman"/>
          <w:b/>
          <w:bCs/>
          <w:sz w:val="24"/>
          <w:szCs w:val="24"/>
        </w:rPr>
        <w:t>Void Filling</w:t>
      </w:r>
      <w:r w:rsidR="008637AC" w:rsidRPr="00914ED7">
        <w:rPr>
          <w:rFonts w:ascii="Times New Roman" w:eastAsia="Times New Roman" w:hAnsi="Times New Roman" w:cs="Times New Roman"/>
          <w:sz w:val="24"/>
          <w:szCs w:val="24"/>
        </w:rPr>
        <w:t>: Fine-grained wastes help reduce soil porosity and permeability, resulting in a denser and more stable structure.</w:t>
      </w:r>
    </w:p>
    <w:p w14:paraId="3CCF6ED0" w14:textId="4880745F"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2.5.4 </w:t>
      </w:r>
      <w:r w:rsidR="000763DE">
        <w:rPr>
          <w:rFonts w:ascii="Times New Roman" w:eastAsia="Times New Roman" w:hAnsi="Times New Roman" w:cs="Times New Roman"/>
          <w:b/>
          <w:sz w:val="24"/>
          <w:szCs w:val="24"/>
        </w:rPr>
        <w:t xml:space="preserve">Prospect </w:t>
      </w:r>
      <w:r w:rsidRPr="00914ED7">
        <w:rPr>
          <w:rFonts w:ascii="Times New Roman" w:eastAsia="Times New Roman" w:hAnsi="Times New Roman" w:cs="Times New Roman"/>
          <w:b/>
          <w:sz w:val="24"/>
          <w:szCs w:val="24"/>
        </w:rPr>
        <w:t>of Waste-Based Stabilization</w:t>
      </w:r>
    </w:p>
    <w:p w14:paraId="78CE85DF" w14:textId="61F3D33A"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Several researchers have reported significant success using waste-based stabilizers. </w:t>
      </w:r>
      <w:r w:rsidR="00130071" w:rsidRPr="00130071">
        <w:rPr>
          <w:rFonts w:ascii="Times New Roman" w:hAnsi="Times New Roman" w:cs="Times New Roman"/>
          <w:sz w:val="24"/>
          <w:szCs w:val="24"/>
        </w:rPr>
        <w:t>Anjum et al. (2025</w:t>
      </w:r>
      <w:r w:rsidR="00130071">
        <w:rPr>
          <w:rFonts w:ascii="Times New Roman" w:hAnsi="Times New Roman" w:cs="Times New Roman"/>
          <w:sz w:val="24"/>
          <w:szCs w:val="24"/>
        </w:rPr>
        <w:t>)</w:t>
      </w:r>
      <w:r w:rsidR="00130071">
        <w:t xml:space="preserve"> </w:t>
      </w:r>
      <w:r w:rsidRPr="00914ED7">
        <w:rPr>
          <w:rFonts w:ascii="Times New Roman" w:eastAsia="Times New Roman" w:hAnsi="Times New Roman" w:cs="Times New Roman"/>
          <w:sz w:val="24"/>
          <w:szCs w:val="24"/>
        </w:rPr>
        <w:t xml:space="preserve">found </w:t>
      </w:r>
      <w:r w:rsidRPr="00130071">
        <w:rPr>
          <w:rFonts w:ascii="Times New Roman" w:eastAsia="Times New Roman" w:hAnsi="Times New Roman" w:cs="Times New Roman"/>
          <w:sz w:val="28"/>
          <w:szCs w:val="28"/>
        </w:rPr>
        <w:t>that</w:t>
      </w:r>
      <w:r w:rsidR="00130071" w:rsidRPr="00130071">
        <w:rPr>
          <w:rFonts w:ascii="Times New Roman" w:eastAsia="Times New Roman" w:hAnsi="Times New Roman" w:cs="Times New Roman"/>
          <w:sz w:val="28"/>
          <w:szCs w:val="28"/>
        </w:rPr>
        <w:t xml:space="preserve"> a</w:t>
      </w:r>
      <w:r w:rsidR="00130071" w:rsidRPr="00130071">
        <w:rPr>
          <w:rFonts w:ascii="Times New Roman" w:hAnsi="Times New Roman" w:cs="Times New Roman"/>
          <w:sz w:val="24"/>
          <w:szCs w:val="24"/>
        </w:rPr>
        <w:t>dding calcium carbide residue (CCR) to clayey and expansive soils can noticeably strengthen them. Soils treated with CCR tend to develop much higher unconfined compressive strength (UCS) and California Bearing Ratio (CBR) than untreated soils, making them more stable and better able to support structures.</w:t>
      </w:r>
      <w:r w:rsidRPr="00914ED7">
        <w:rPr>
          <w:rFonts w:ascii="Times New Roman" w:eastAsia="Times New Roman" w:hAnsi="Times New Roman" w:cs="Times New Roman"/>
          <w:sz w:val="24"/>
          <w:szCs w:val="24"/>
        </w:rPr>
        <w:t xml:space="preserve"> </w:t>
      </w:r>
      <w:r w:rsidR="00130071" w:rsidRPr="00130071">
        <w:rPr>
          <w:rFonts w:ascii="Times New Roman" w:hAnsi="Times New Roman" w:cs="Times New Roman"/>
          <w:sz w:val="24"/>
          <w:szCs w:val="24"/>
        </w:rPr>
        <w:t>Luo et al. (2023) showed that mixing calcium carbide residue (CCR) with fly ash can noticeably improve the strength and overall performance of stabilized soils compared with untreated soils.</w:t>
      </w:r>
      <w:r w:rsidR="00130071">
        <w:rPr>
          <w:sz w:val="24"/>
          <w:szCs w:val="24"/>
        </w:rPr>
        <w:t xml:space="preserve"> </w:t>
      </w:r>
      <w:r w:rsidRPr="00914ED7">
        <w:rPr>
          <w:rFonts w:ascii="Times New Roman" w:eastAsia="Times New Roman" w:hAnsi="Times New Roman" w:cs="Times New Roman"/>
          <w:sz w:val="24"/>
          <w:szCs w:val="24"/>
        </w:rPr>
        <w:t xml:space="preserve">Similarly, the inclusion of plastic waste in clayey soils has been shown to improve ductility and reduce cracking under cyclic </w:t>
      </w:r>
      <w:r w:rsidRPr="00914ED7">
        <w:rPr>
          <w:rFonts w:ascii="Times New Roman" w:eastAsia="Times New Roman" w:hAnsi="Times New Roman" w:cs="Times New Roman"/>
          <w:sz w:val="24"/>
          <w:szCs w:val="24"/>
        </w:rPr>
        <w:lastRenderedPageBreak/>
        <w:t xml:space="preserve">loading, making it particularly beneficial for foundation soils subjected to repeated stresses (Babu &amp; </w:t>
      </w:r>
      <w:proofErr w:type="spellStart"/>
      <w:r w:rsidRPr="00914ED7">
        <w:rPr>
          <w:rFonts w:ascii="Times New Roman" w:eastAsia="Times New Roman" w:hAnsi="Times New Roman" w:cs="Times New Roman"/>
          <w:sz w:val="24"/>
          <w:szCs w:val="24"/>
        </w:rPr>
        <w:t>Chouksey</w:t>
      </w:r>
      <w:proofErr w:type="spellEnd"/>
      <w:r w:rsidRPr="00914ED7">
        <w:rPr>
          <w:rFonts w:ascii="Times New Roman" w:eastAsia="Times New Roman" w:hAnsi="Times New Roman" w:cs="Times New Roman"/>
          <w:sz w:val="24"/>
          <w:szCs w:val="24"/>
        </w:rPr>
        <w:t>, 2011). In addition, Akeem et al. (2023) noted that integrating industrial and agricultural wastes can provide comparable or even superior results to conventional stabilizers, while drastically cutting costs and emissions.</w:t>
      </w:r>
    </w:p>
    <w:p w14:paraId="25F2A92F"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2.5.5 Limitations and Challenges of Waste-Based Stabilizers</w:t>
      </w:r>
    </w:p>
    <w:p w14:paraId="4E1D1F55" w14:textId="4039AE85" w:rsidR="008637AC" w:rsidRPr="00914ED7" w:rsidRDefault="001157A6" w:rsidP="00075858">
      <w:pPr>
        <w:spacing w:before="280" w:after="280" w:line="360" w:lineRule="auto"/>
        <w:jc w:val="both"/>
        <w:rPr>
          <w:rFonts w:ascii="Times New Roman" w:eastAsia="Times New Roman" w:hAnsi="Times New Roman" w:cs="Times New Roman"/>
          <w:sz w:val="24"/>
          <w:szCs w:val="24"/>
        </w:rPr>
      </w:pPr>
      <w:r w:rsidRPr="001157A6">
        <w:rPr>
          <w:rFonts w:ascii="Times New Roman" w:hAnsi="Times New Roman" w:cs="Times New Roman"/>
          <w:sz w:val="24"/>
          <w:szCs w:val="24"/>
        </w:rPr>
        <w:t>Despite these promising results, several limitations hinder the full-scale adoption of waste-based stabilization. The chemical composition of waste materials can vary depending on their source and production process, which can lead to inconsistent results. Additionally, limited standardization means there are no universally accepted design standards or mix proportions for waste-based stabilizers, making field application challenging. Durability is also a concern, as some waste-based mixtures may show reduced long-term performance, particularly under aggressive environmental conditions. Finally, the lack of large-scale field trials means that most existing studies are laboratory-based, and reliable data on their real-world performance are still limited.</w:t>
      </w:r>
      <w:r>
        <w:rPr>
          <w:rFonts w:ascii="Times New Roman" w:hAnsi="Times New Roman" w:cs="Times New Roman"/>
          <w:sz w:val="24"/>
          <w:szCs w:val="24"/>
        </w:rPr>
        <w:t xml:space="preserve"> </w:t>
      </w:r>
      <w:r w:rsidR="008637AC" w:rsidRPr="001157A6">
        <w:rPr>
          <w:rFonts w:ascii="Times New Roman" w:eastAsia="Times New Roman" w:hAnsi="Times New Roman" w:cs="Times New Roman"/>
          <w:sz w:val="24"/>
          <w:szCs w:val="24"/>
        </w:rPr>
        <w:t>Addressing these challenges requires systematic research, including experimental validation, standardization, and long-term performance monitoring</w:t>
      </w:r>
      <w:r w:rsidR="008637AC" w:rsidRPr="00914ED7">
        <w:rPr>
          <w:rFonts w:ascii="Times New Roman" w:eastAsia="Times New Roman" w:hAnsi="Times New Roman" w:cs="Times New Roman"/>
          <w:sz w:val="24"/>
          <w:szCs w:val="24"/>
        </w:rPr>
        <w:t>.</w:t>
      </w:r>
    </w:p>
    <w:p w14:paraId="4E47D48C"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2.5.6 Research Gaps and the Rationale for Ternary Blending</w:t>
      </w:r>
    </w:p>
    <w:p w14:paraId="34B1E271" w14:textId="0BEF6636"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While several studies have investigated the use of individual waste materials such as CCR or plastic waste for soil stabilization, limited research has focused on their combined or ternary use</w:t>
      </w:r>
      <w:r w:rsidR="00E41530">
        <w:rPr>
          <w:rFonts w:ascii="Times New Roman" w:eastAsia="Times New Roman" w:hAnsi="Times New Roman" w:cs="Times New Roman"/>
          <w:sz w:val="24"/>
          <w:szCs w:val="24"/>
        </w:rPr>
        <w:t xml:space="preserve"> with either lime or cement</w:t>
      </w:r>
      <w:r w:rsidRPr="00914ED7">
        <w:rPr>
          <w:rFonts w:ascii="Times New Roman" w:eastAsia="Times New Roman" w:hAnsi="Times New Roman" w:cs="Times New Roman"/>
          <w:sz w:val="24"/>
          <w:szCs w:val="24"/>
        </w:rPr>
        <w:t xml:space="preserve">. </w:t>
      </w:r>
      <w:r w:rsidR="001157A6">
        <w:rPr>
          <w:rFonts w:ascii="Times New Roman" w:eastAsia="Times New Roman" w:hAnsi="Times New Roman" w:cs="Times New Roman"/>
          <w:sz w:val="24"/>
          <w:szCs w:val="24"/>
        </w:rPr>
        <w:t>Such t</w:t>
      </w:r>
      <w:r w:rsidRPr="00914ED7">
        <w:rPr>
          <w:rFonts w:ascii="Times New Roman" w:eastAsia="Times New Roman" w:hAnsi="Times New Roman" w:cs="Times New Roman"/>
          <w:sz w:val="24"/>
          <w:szCs w:val="24"/>
        </w:rPr>
        <w:t>ernary blends</w:t>
      </w:r>
      <w:r w:rsidR="001157A6">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have the potential to harness the chemical reactivity of one and the mechanical benefits of another.</w:t>
      </w:r>
    </w:p>
    <w:p w14:paraId="2748CBE3" w14:textId="35F68EB4" w:rsidR="008637AC" w:rsidRPr="00E41530" w:rsidRDefault="001157A6" w:rsidP="00075858">
      <w:pPr>
        <w:spacing w:before="280" w:after="280" w:line="360" w:lineRule="auto"/>
        <w:jc w:val="both"/>
        <w:rPr>
          <w:rFonts w:ascii="Times New Roman" w:eastAsia="Times New Roman" w:hAnsi="Times New Roman" w:cs="Times New Roman"/>
          <w:color w:val="FF0000"/>
          <w:sz w:val="24"/>
          <w:szCs w:val="24"/>
        </w:rPr>
      </w:pPr>
      <w:r w:rsidRPr="001157A6">
        <w:rPr>
          <w:rFonts w:ascii="Times New Roman" w:hAnsi="Times New Roman" w:cs="Times New Roman"/>
          <w:sz w:val="24"/>
          <w:szCs w:val="24"/>
        </w:rPr>
        <w:t>While there is still limited research specifically exploring the combined use of calcium carbide residue (CCR) and plastic waste granules for soil stabilization, studies on similar hybrid approaches suggest promising results. For example, incorporating CCR with reinforcing materials like polypropylene fibers has been shown to significantly improve soil strength and stability compared with using CCR alone (Luo et al., 2023). These findings highlight the potential benefits of investigating CCR–plastic waste combinations in future research</w:t>
      </w:r>
      <w:r>
        <w:t>.</w:t>
      </w:r>
      <w:r w:rsidRPr="00E41530">
        <w:rPr>
          <w:rFonts w:ascii="Times New Roman" w:eastAsia="Times New Roman" w:hAnsi="Times New Roman" w:cs="Times New Roman"/>
          <w:color w:val="FF0000"/>
          <w:sz w:val="24"/>
          <w:szCs w:val="24"/>
        </w:rPr>
        <w:t xml:space="preserve"> </w:t>
      </w:r>
    </w:p>
    <w:p w14:paraId="2EC29E34"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lastRenderedPageBreak/>
        <w:t>Moreover, most past research has concentrated on road subgrades, with limited attention given to clay soils used in building foundations. This presents an important knowledge gap, especially in regions like Nigeria where clay soils are abundant and form the main bearing stratum for low- and medium-rise structures.</w:t>
      </w:r>
    </w:p>
    <w:p w14:paraId="0FDAFE4D" w14:textId="1CB1DFE6" w:rsidR="00610010" w:rsidRPr="00034CED"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present study therefore aims to fill this gap by evaluating the geotechnical performance of clay subgrade soils stabilized with a ternary blend of </w:t>
      </w:r>
      <w:r w:rsidR="00E41530">
        <w:rPr>
          <w:rFonts w:ascii="Times New Roman" w:eastAsia="Times New Roman" w:hAnsi="Times New Roman" w:cs="Times New Roman"/>
          <w:sz w:val="24"/>
          <w:szCs w:val="24"/>
        </w:rPr>
        <w:t xml:space="preserve">lime, </w:t>
      </w:r>
      <w:r w:rsidRPr="00914ED7">
        <w:rPr>
          <w:rFonts w:ascii="Times New Roman" w:eastAsia="Times New Roman" w:hAnsi="Times New Roman" w:cs="Times New Roman"/>
          <w:sz w:val="24"/>
          <w:szCs w:val="24"/>
        </w:rPr>
        <w:t>calcium carbide residue (CCR) and plastic waste granules (PWG). The goal is to identify a cost-effective, environmentally sustainable, and technically reliable alternative to</w:t>
      </w:r>
      <w:r w:rsidR="00E41530">
        <w:rPr>
          <w:rFonts w:ascii="Times New Roman" w:eastAsia="Times New Roman" w:hAnsi="Times New Roman" w:cs="Times New Roman"/>
          <w:sz w:val="24"/>
          <w:szCs w:val="24"/>
        </w:rPr>
        <w:t xml:space="preserve"> complete</w:t>
      </w:r>
      <w:r w:rsidRPr="00914ED7">
        <w:rPr>
          <w:rFonts w:ascii="Times New Roman" w:eastAsia="Times New Roman" w:hAnsi="Times New Roman" w:cs="Times New Roman"/>
          <w:sz w:val="24"/>
          <w:szCs w:val="24"/>
        </w:rPr>
        <w:t xml:space="preserve"> lime and cement for foundation stabilization.</w:t>
      </w:r>
    </w:p>
    <w:p w14:paraId="41BD00A2" w14:textId="127557A4" w:rsidR="008637AC" w:rsidRPr="0055260A" w:rsidRDefault="008637AC" w:rsidP="00075858">
      <w:pPr>
        <w:spacing w:after="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Table 2.1: Summary of Key Studies  </w:t>
      </w:r>
    </w:p>
    <w:tbl>
      <w:tblPr>
        <w:tblW w:w="9270" w:type="dxa"/>
        <w:tblInd w:w="-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16"/>
        <w:gridCol w:w="1416"/>
        <w:gridCol w:w="1098"/>
        <w:gridCol w:w="1440"/>
        <w:gridCol w:w="900"/>
        <w:gridCol w:w="1350"/>
        <w:gridCol w:w="1170"/>
        <w:gridCol w:w="1080"/>
      </w:tblGrid>
      <w:tr w:rsidR="00D170E0" w:rsidRPr="00914ED7" w14:paraId="1651F938" w14:textId="77777777" w:rsidTr="009D0884">
        <w:tc>
          <w:tcPr>
            <w:tcW w:w="816" w:type="dxa"/>
          </w:tcPr>
          <w:p w14:paraId="0ACE15AE"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p>
        </w:tc>
        <w:tc>
          <w:tcPr>
            <w:tcW w:w="1416" w:type="dxa"/>
          </w:tcPr>
          <w:p w14:paraId="1F226AFC"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Study </w:t>
            </w:r>
          </w:p>
        </w:tc>
        <w:tc>
          <w:tcPr>
            <w:tcW w:w="1098" w:type="dxa"/>
          </w:tcPr>
          <w:p w14:paraId="066F16EC"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Soil Type </w:t>
            </w:r>
          </w:p>
        </w:tc>
        <w:tc>
          <w:tcPr>
            <w:tcW w:w="1440" w:type="dxa"/>
          </w:tcPr>
          <w:p w14:paraId="6ECF193F"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Mix Design </w:t>
            </w:r>
          </w:p>
        </w:tc>
        <w:tc>
          <w:tcPr>
            <w:tcW w:w="900" w:type="dxa"/>
          </w:tcPr>
          <w:p w14:paraId="1A088AF6"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UCS (kPa) </w:t>
            </w:r>
          </w:p>
        </w:tc>
        <w:tc>
          <w:tcPr>
            <w:tcW w:w="1350" w:type="dxa"/>
          </w:tcPr>
          <w:p w14:paraId="54C7C99F"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CBR (%) </w:t>
            </w:r>
          </w:p>
        </w:tc>
        <w:tc>
          <w:tcPr>
            <w:tcW w:w="1170" w:type="dxa"/>
          </w:tcPr>
          <w:p w14:paraId="0F8EB2D4"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Swell (%) </w:t>
            </w:r>
          </w:p>
        </w:tc>
        <w:tc>
          <w:tcPr>
            <w:tcW w:w="1080" w:type="dxa"/>
          </w:tcPr>
          <w:p w14:paraId="706F2F3A"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Durability (Cycles) </w:t>
            </w:r>
          </w:p>
        </w:tc>
      </w:tr>
      <w:tr w:rsidR="00D170E0" w:rsidRPr="00914ED7" w14:paraId="280ABEB1" w14:textId="77777777" w:rsidTr="009D0884">
        <w:tc>
          <w:tcPr>
            <w:tcW w:w="816" w:type="dxa"/>
          </w:tcPr>
          <w:p w14:paraId="61D29A9B"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1.</w:t>
            </w:r>
          </w:p>
        </w:tc>
        <w:tc>
          <w:tcPr>
            <w:tcW w:w="1416" w:type="dxa"/>
          </w:tcPr>
          <w:p w14:paraId="67820E2A" w14:textId="079623A9" w:rsidR="00D170E0" w:rsidRPr="003A6321" w:rsidRDefault="00702FB7" w:rsidP="00075858">
            <w:pPr>
              <w:spacing w:after="0" w:line="360" w:lineRule="auto"/>
              <w:jc w:val="both"/>
              <w:rPr>
                <w:rFonts w:ascii="Times New Roman" w:eastAsia="Times New Roman" w:hAnsi="Times New Roman" w:cs="Times New Roman"/>
                <w:sz w:val="24"/>
                <w:szCs w:val="24"/>
              </w:rPr>
            </w:pPr>
            <w:r w:rsidRPr="003A6321">
              <w:rPr>
                <w:rFonts w:ascii="Times New Roman" w:hAnsi="Times New Roman" w:cs="Times New Roman"/>
                <w:sz w:val="24"/>
                <w:szCs w:val="24"/>
              </w:rPr>
              <w:t xml:space="preserve">Singh, A., &amp; </w:t>
            </w:r>
            <w:proofErr w:type="spellStart"/>
            <w:r w:rsidRPr="003A6321">
              <w:rPr>
                <w:rFonts w:ascii="Times New Roman" w:hAnsi="Times New Roman" w:cs="Times New Roman"/>
                <w:sz w:val="24"/>
                <w:szCs w:val="24"/>
              </w:rPr>
              <w:t>Sugandhi</w:t>
            </w:r>
            <w:proofErr w:type="spellEnd"/>
            <w:r w:rsidRPr="003A6321">
              <w:rPr>
                <w:rFonts w:ascii="Times New Roman" w:hAnsi="Times New Roman" w:cs="Times New Roman"/>
                <w:sz w:val="24"/>
                <w:szCs w:val="24"/>
              </w:rPr>
              <w:t>, S. (2024).</w:t>
            </w:r>
          </w:p>
        </w:tc>
        <w:tc>
          <w:tcPr>
            <w:tcW w:w="1098" w:type="dxa"/>
          </w:tcPr>
          <w:p w14:paraId="036643A5" w14:textId="5E4442AB" w:rsidR="00D170E0" w:rsidRPr="00D170E0" w:rsidRDefault="00702FB7" w:rsidP="00075858">
            <w:pPr>
              <w:spacing w:after="0" w:line="360" w:lineRule="auto"/>
              <w:jc w:val="both"/>
              <w:rPr>
                <w:rFonts w:ascii="Times New Roman" w:eastAsia="Times New Roman" w:hAnsi="Times New Roman" w:cs="Times New Roman"/>
                <w:sz w:val="24"/>
                <w:szCs w:val="24"/>
              </w:rPr>
            </w:pPr>
            <w:r>
              <w:rPr>
                <w:rFonts w:ascii="Times New Roman" w:hAnsi="Times New Roman" w:cs="Times New Roman"/>
                <w:color w:val="222222"/>
                <w:sz w:val="24"/>
                <w:szCs w:val="24"/>
                <w:shd w:val="clear" w:color="auto" w:fill="FFFFFF"/>
              </w:rPr>
              <w:t>Clay</w:t>
            </w:r>
          </w:p>
        </w:tc>
        <w:tc>
          <w:tcPr>
            <w:tcW w:w="1440" w:type="dxa"/>
          </w:tcPr>
          <w:p w14:paraId="053DB104" w14:textId="3E0FB424"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12432C">
              <w:rPr>
                <w:rFonts w:ascii="Times New Roman" w:eastAsia="Times New Roman" w:hAnsi="Times New Roman" w:cs="Times New Roman"/>
                <w:sz w:val="24"/>
                <w:szCs w:val="24"/>
              </w:rPr>
              <w:t>2</w:t>
            </w:r>
            <w:r w:rsidRPr="00914ED7">
              <w:rPr>
                <w:rFonts w:ascii="Times New Roman" w:eastAsia="Times New Roman" w:hAnsi="Times New Roman" w:cs="Times New Roman"/>
                <w:sz w:val="24"/>
                <w:szCs w:val="24"/>
              </w:rPr>
              <w:t>% Lime</w:t>
            </w:r>
            <w:r w:rsidR="0014146F">
              <w:rPr>
                <w:rFonts w:ascii="Times New Roman" w:eastAsia="Times New Roman" w:hAnsi="Times New Roman" w:cs="Times New Roman"/>
                <w:sz w:val="24"/>
                <w:szCs w:val="24"/>
              </w:rPr>
              <w:t xml:space="preserve"> or limestone</w:t>
            </w:r>
            <w:r w:rsidRPr="00914ED7">
              <w:rPr>
                <w:rFonts w:ascii="Times New Roman" w:eastAsia="Times New Roman" w:hAnsi="Times New Roman" w:cs="Times New Roman"/>
                <w:sz w:val="24"/>
                <w:szCs w:val="24"/>
              </w:rPr>
              <w:t xml:space="preserve"> </w:t>
            </w:r>
            <w:r w:rsidR="00702FB7">
              <w:rPr>
                <w:rFonts w:ascii="Times New Roman" w:eastAsia="Times New Roman" w:hAnsi="Times New Roman" w:cs="Times New Roman"/>
                <w:sz w:val="24"/>
                <w:szCs w:val="24"/>
              </w:rPr>
              <w:t>&amp; 0.4 plastic</w:t>
            </w:r>
          </w:p>
        </w:tc>
        <w:tc>
          <w:tcPr>
            <w:tcW w:w="900" w:type="dxa"/>
          </w:tcPr>
          <w:p w14:paraId="2ABC900A" w14:textId="432C41FF"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7E2958" w:rsidRPr="00914ED7">
              <w:rPr>
                <w:rFonts w:ascii="Times New Roman" w:eastAsia="Times New Roman" w:hAnsi="Times New Roman" w:cs="Times New Roman"/>
                <w:sz w:val="24"/>
                <w:szCs w:val="24"/>
              </w:rPr>
              <w:t xml:space="preserve"> —</w:t>
            </w:r>
          </w:p>
        </w:tc>
        <w:tc>
          <w:tcPr>
            <w:tcW w:w="1350" w:type="dxa"/>
          </w:tcPr>
          <w:p w14:paraId="1EEEA235" w14:textId="4DBC959F"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3A6321">
              <w:t>6.95</w:t>
            </w:r>
          </w:p>
        </w:tc>
        <w:tc>
          <w:tcPr>
            <w:tcW w:w="1170" w:type="dxa"/>
          </w:tcPr>
          <w:p w14:paraId="2780BE27" w14:textId="77777777" w:rsidR="00D170E0"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7E2958">
              <w:rPr>
                <w:rFonts w:ascii="Times New Roman" w:eastAsia="Times New Roman" w:hAnsi="Times New Roman" w:cs="Times New Roman"/>
                <w:sz w:val="24"/>
                <w:szCs w:val="24"/>
              </w:rPr>
              <w:t>6.75%</w:t>
            </w:r>
          </w:p>
          <w:p w14:paraId="43D1852C" w14:textId="193E286E" w:rsidR="007E2958" w:rsidRPr="00914ED7" w:rsidRDefault="007E2958" w:rsidP="0007585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reduction</w:t>
            </w:r>
          </w:p>
        </w:tc>
        <w:tc>
          <w:tcPr>
            <w:tcW w:w="1080" w:type="dxa"/>
          </w:tcPr>
          <w:p w14:paraId="57EED27B" w14:textId="0F8ABA4D"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7E2958" w:rsidRPr="00914ED7">
              <w:rPr>
                <w:rFonts w:ascii="Times New Roman" w:eastAsia="Times New Roman" w:hAnsi="Times New Roman" w:cs="Times New Roman"/>
                <w:sz w:val="24"/>
                <w:szCs w:val="24"/>
              </w:rPr>
              <w:t xml:space="preserve"> </w:t>
            </w:r>
            <w:r w:rsidR="0012432C">
              <w:rPr>
                <w:rFonts w:ascii="Times New Roman" w:eastAsia="Times New Roman" w:hAnsi="Times New Roman" w:cs="Times New Roman"/>
                <w:sz w:val="24"/>
                <w:szCs w:val="24"/>
              </w:rPr>
              <w:t>Not stated</w:t>
            </w:r>
          </w:p>
        </w:tc>
      </w:tr>
      <w:tr w:rsidR="00D170E0" w:rsidRPr="00914ED7" w14:paraId="0AF69315" w14:textId="77777777" w:rsidTr="009D0884">
        <w:tc>
          <w:tcPr>
            <w:tcW w:w="816" w:type="dxa"/>
          </w:tcPr>
          <w:p w14:paraId="3F425C1A"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2.</w:t>
            </w:r>
          </w:p>
        </w:tc>
        <w:tc>
          <w:tcPr>
            <w:tcW w:w="1416" w:type="dxa"/>
          </w:tcPr>
          <w:p w14:paraId="6FD423B7" w14:textId="584C3014" w:rsidR="00D170E0" w:rsidRPr="003A6321"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proofErr w:type="spellStart"/>
            <w:r w:rsidR="003A6321" w:rsidRPr="003A6321">
              <w:rPr>
                <w:rFonts w:ascii="Times New Roman" w:hAnsi="Times New Roman" w:cs="Times New Roman"/>
                <w:sz w:val="24"/>
                <w:szCs w:val="24"/>
              </w:rPr>
              <w:t>Ojuri</w:t>
            </w:r>
            <w:proofErr w:type="spellEnd"/>
            <w:r w:rsidR="003A6321" w:rsidRPr="003A6321">
              <w:rPr>
                <w:rFonts w:ascii="Times New Roman" w:hAnsi="Times New Roman" w:cs="Times New Roman"/>
                <w:sz w:val="24"/>
                <w:szCs w:val="24"/>
              </w:rPr>
              <w:t xml:space="preserve"> et al. (2022)</w:t>
            </w:r>
          </w:p>
        </w:tc>
        <w:tc>
          <w:tcPr>
            <w:tcW w:w="1098" w:type="dxa"/>
          </w:tcPr>
          <w:p w14:paraId="386B0E41" w14:textId="77777777"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Silty clay </w:t>
            </w:r>
          </w:p>
        </w:tc>
        <w:tc>
          <w:tcPr>
            <w:tcW w:w="1440" w:type="dxa"/>
          </w:tcPr>
          <w:p w14:paraId="7E0EA74E" w14:textId="37884646" w:rsidR="00D170E0" w:rsidRPr="005951EB"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3A6321" w:rsidRPr="005951EB">
              <w:rPr>
                <w:rFonts w:ascii="Times New Roman" w:hAnsi="Times New Roman" w:cs="Times New Roman"/>
                <w:color w:val="1F1F1F"/>
                <w:sz w:val="24"/>
                <w:szCs w:val="24"/>
              </w:rPr>
              <w:t>6%Lime + 7 %Cow bone powder + 1.0 %Plastic waste</w:t>
            </w:r>
          </w:p>
        </w:tc>
        <w:tc>
          <w:tcPr>
            <w:tcW w:w="900" w:type="dxa"/>
          </w:tcPr>
          <w:p w14:paraId="1335576C" w14:textId="169FB2A0" w:rsidR="00D170E0" w:rsidRPr="005951EB"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9D0884">
              <w:rPr>
                <w:rFonts w:ascii="Times New Roman" w:hAnsi="Times New Roman" w:cs="Times New Roman"/>
                <w:color w:val="1F1F1F"/>
                <w:sz w:val="24"/>
                <w:szCs w:val="24"/>
              </w:rPr>
              <w:t>201.7</w:t>
            </w:r>
            <w:r w:rsidRPr="005951EB">
              <w:rPr>
                <w:rFonts w:ascii="Times New Roman" w:eastAsia="Times New Roman" w:hAnsi="Times New Roman" w:cs="Times New Roman"/>
                <w:sz w:val="24"/>
                <w:szCs w:val="24"/>
              </w:rPr>
              <w:t xml:space="preserve"> </w:t>
            </w:r>
          </w:p>
        </w:tc>
        <w:tc>
          <w:tcPr>
            <w:tcW w:w="1350" w:type="dxa"/>
          </w:tcPr>
          <w:p w14:paraId="5C1CA2CC" w14:textId="77777777" w:rsidR="00D170E0"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12432C">
              <w:rPr>
                <w:rFonts w:ascii="Times New Roman" w:eastAsia="Times New Roman" w:hAnsi="Times New Roman" w:cs="Times New Roman"/>
                <w:sz w:val="24"/>
                <w:szCs w:val="24"/>
              </w:rPr>
              <w:t>61.7 (unsoaked)</w:t>
            </w:r>
          </w:p>
          <w:p w14:paraId="006775EC" w14:textId="23DE7F60" w:rsidR="0012432C" w:rsidRPr="00914ED7" w:rsidRDefault="0012432C" w:rsidP="0007585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37.6 (soaked)</w:t>
            </w:r>
          </w:p>
        </w:tc>
        <w:tc>
          <w:tcPr>
            <w:tcW w:w="1170" w:type="dxa"/>
          </w:tcPr>
          <w:p w14:paraId="1C238E3E" w14:textId="1AC942EC" w:rsidR="00D170E0" w:rsidRPr="00914ED7" w:rsidRDefault="00D170E0" w:rsidP="00075858">
            <w:pPr>
              <w:spacing w:after="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w:t>
            </w:r>
            <w:r w:rsidR="005951EB" w:rsidRPr="00914ED7">
              <w:rPr>
                <w:rFonts w:ascii="Times New Roman" w:eastAsia="Times New Roman" w:hAnsi="Times New Roman" w:cs="Times New Roman"/>
                <w:sz w:val="24"/>
                <w:szCs w:val="24"/>
              </w:rPr>
              <w:t xml:space="preserve"> —</w:t>
            </w:r>
          </w:p>
        </w:tc>
        <w:tc>
          <w:tcPr>
            <w:tcW w:w="1080" w:type="dxa"/>
          </w:tcPr>
          <w:p w14:paraId="1B149A26" w14:textId="2EB6534E" w:rsidR="00D170E0" w:rsidRPr="005951EB" w:rsidRDefault="009D0884" w:rsidP="00075858">
            <w:pPr>
              <w:spacing w:after="0" w:line="360" w:lineRule="auto"/>
              <w:jc w:val="both"/>
              <w:rPr>
                <w:rFonts w:ascii="Times New Roman" w:eastAsia="Times New Roman" w:hAnsi="Times New Roman" w:cs="Times New Roman"/>
                <w:sz w:val="24"/>
                <w:szCs w:val="24"/>
              </w:rPr>
            </w:pPr>
            <w:r>
              <w:rPr>
                <w:rFonts w:ascii="Times New Roman" w:hAnsi="Times New Roman" w:cs="Times New Roman"/>
                <w:color w:val="1F1F1F"/>
                <w:sz w:val="24"/>
                <w:szCs w:val="24"/>
              </w:rPr>
              <w:t>3</w:t>
            </w:r>
            <w:r w:rsidR="005951EB" w:rsidRPr="005951EB">
              <w:rPr>
                <w:rFonts w:ascii="Times New Roman" w:hAnsi="Times New Roman" w:cs="Times New Roman"/>
                <w:color w:val="1F1F1F"/>
                <w:sz w:val="24"/>
                <w:szCs w:val="24"/>
              </w:rPr>
              <w:t>days</w:t>
            </w:r>
            <w:r>
              <w:rPr>
                <w:rFonts w:ascii="Times New Roman" w:hAnsi="Times New Roman" w:cs="Times New Roman"/>
                <w:color w:val="1F1F1F"/>
                <w:sz w:val="24"/>
                <w:szCs w:val="24"/>
              </w:rPr>
              <w:t xml:space="preserve"> wet dry</w:t>
            </w:r>
            <w:r w:rsidR="003A6321" w:rsidRPr="005951EB">
              <w:rPr>
                <w:rFonts w:ascii="Times New Roman" w:hAnsi="Times New Roman" w:cs="Times New Roman"/>
                <w:color w:val="1F1F1F"/>
                <w:sz w:val="24"/>
                <w:szCs w:val="24"/>
              </w:rPr>
              <w:t xml:space="preserve"> cycles</w:t>
            </w:r>
          </w:p>
        </w:tc>
      </w:tr>
    </w:tbl>
    <w:p w14:paraId="2BAF1673" w14:textId="77777777" w:rsidR="00610010" w:rsidRDefault="00610010" w:rsidP="00075858">
      <w:pPr>
        <w:spacing w:line="360" w:lineRule="auto"/>
        <w:jc w:val="both"/>
        <w:rPr>
          <w:rFonts w:ascii="Times New Roman" w:eastAsia="Times New Roman" w:hAnsi="Times New Roman" w:cs="Times New Roman"/>
          <w:sz w:val="24"/>
          <w:szCs w:val="24"/>
        </w:rPr>
      </w:pPr>
      <w:bookmarkStart w:id="11" w:name="_Hlk219047030"/>
    </w:p>
    <w:bookmarkEnd w:id="11"/>
    <w:p w14:paraId="529F160D" w14:textId="77777777" w:rsidR="00F43DF9" w:rsidRDefault="00F43DF9" w:rsidP="00075858">
      <w:pPr>
        <w:spacing w:line="360" w:lineRule="auto"/>
        <w:jc w:val="both"/>
        <w:rPr>
          <w:rFonts w:ascii="Times New Roman" w:eastAsia="Times New Roman" w:hAnsi="Times New Roman" w:cs="Times New Roman"/>
          <w:b/>
          <w:sz w:val="24"/>
          <w:szCs w:val="24"/>
        </w:rPr>
      </w:pPr>
    </w:p>
    <w:p w14:paraId="5DE8285F" w14:textId="77777777" w:rsidR="00F43DF9" w:rsidRDefault="00F43DF9" w:rsidP="00075858">
      <w:pPr>
        <w:spacing w:line="360" w:lineRule="auto"/>
        <w:jc w:val="both"/>
        <w:rPr>
          <w:rFonts w:ascii="Times New Roman" w:eastAsia="Times New Roman" w:hAnsi="Times New Roman" w:cs="Times New Roman"/>
          <w:b/>
          <w:sz w:val="24"/>
          <w:szCs w:val="24"/>
        </w:rPr>
      </w:pPr>
    </w:p>
    <w:p w14:paraId="73CDBFCD" w14:textId="77777777" w:rsidR="00F43DF9" w:rsidRDefault="00F43DF9" w:rsidP="00075858">
      <w:pPr>
        <w:spacing w:line="360" w:lineRule="auto"/>
        <w:jc w:val="both"/>
        <w:rPr>
          <w:rFonts w:ascii="Times New Roman" w:eastAsia="Times New Roman" w:hAnsi="Times New Roman" w:cs="Times New Roman"/>
          <w:b/>
          <w:sz w:val="24"/>
          <w:szCs w:val="24"/>
        </w:rPr>
      </w:pPr>
    </w:p>
    <w:p w14:paraId="73B45F89" w14:textId="37441827" w:rsidR="00F43DF9"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 xml:space="preserve">2.6 </w:t>
      </w:r>
      <w:r w:rsidR="00E41530">
        <w:rPr>
          <w:rFonts w:ascii="Times New Roman" w:eastAsia="Times New Roman" w:hAnsi="Times New Roman" w:cs="Times New Roman"/>
          <w:b/>
          <w:sz w:val="24"/>
          <w:szCs w:val="24"/>
        </w:rPr>
        <w:t>Review of Stand-alone or Binary Combination of CCR and PWG or with other Admixtures</w:t>
      </w:r>
    </w:p>
    <w:p w14:paraId="48A87390" w14:textId="0651303E"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2.6.1 Calcium Carbide Residue (CCR)</w:t>
      </w:r>
    </w:p>
    <w:p w14:paraId="48D86D6D"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Chemically, CCR exhibits behavior similar to hydrated lime because of its high calcium content and alkalinity. When introduced into clay soils, calcium ions from CCR replace weaker cations on the clay surface, leading to cation exchange and flocculation. This reduces plasticity, shrinkage, and swelling potential. Over time, the calcium hydroxide in CCR reacts with the silica and alumina in clay minerals to form cementitious products such as calcium silicate hydrate (C–S–H) and calcium aluminate hydrate (C–A–H), which contribute to the soil’s increased strength and stiffness (</w:t>
      </w:r>
      <w:proofErr w:type="spellStart"/>
      <w:r w:rsidRPr="00914ED7">
        <w:rPr>
          <w:rFonts w:ascii="Times New Roman" w:eastAsia="Times New Roman" w:hAnsi="Times New Roman" w:cs="Times New Roman"/>
          <w:sz w:val="24"/>
          <w:szCs w:val="24"/>
        </w:rPr>
        <w:t>Onyelowe</w:t>
      </w:r>
      <w:proofErr w:type="spellEnd"/>
      <w:r w:rsidRPr="00914ED7">
        <w:rPr>
          <w:rFonts w:ascii="Times New Roman" w:eastAsia="Times New Roman" w:hAnsi="Times New Roman" w:cs="Times New Roman"/>
          <w:sz w:val="24"/>
          <w:szCs w:val="24"/>
        </w:rPr>
        <w:t xml:space="preserve"> &amp; Van, 2020).</w:t>
      </w:r>
    </w:p>
    <w:p w14:paraId="31EACDAF"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effectiveness of CCR depends on curing time, soil mineralogy, and dosage. Studies indicate that incorporating between 4% and 12% CCR can significantly enhance unconfined compressive strength (UCS) and California Bearing Ratio (CBR) values, while reducing swell potential (</w:t>
      </w:r>
      <w:proofErr w:type="spellStart"/>
      <w:r w:rsidRPr="00914ED7">
        <w:rPr>
          <w:rFonts w:ascii="Times New Roman" w:eastAsia="Times New Roman" w:hAnsi="Times New Roman" w:cs="Times New Roman"/>
          <w:sz w:val="24"/>
          <w:szCs w:val="24"/>
        </w:rPr>
        <w:t>Horpibulsuk</w:t>
      </w:r>
      <w:proofErr w:type="spellEnd"/>
      <w:r w:rsidRPr="00914ED7">
        <w:rPr>
          <w:rFonts w:ascii="Times New Roman" w:eastAsia="Times New Roman" w:hAnsi="Times New Roman" w:cs="Times New Roman"/>
          <w:sz w:val="24"/>
          <w:szCs w:val="24"/>
        </w:rPr>
        <w:t xml:space="preserve"> et al., 2013; </w:t>
      </w:r>
      <w:proofErr w:type="spellStart"/>
      <w:r w:rsidRPr="00914ED7">
        <w:rPr>
          <w:rFonts w:ascii="Times New Roman" w:eastAsia="Times New Roman" w:hAnsi="Times New Roman" w:cs="Times New Roman"/>
          <w:sz w:val="24"/>
          <w:szCs w:val="24"/>
        </w:rPr>
        <w:t>Eberemu</w:t>
      </w:r>
      <w:proofErr w:type="spellEnd"/>
      <w:r w:rsidRPr="00914ED7">
        <w:rPr>
          <w:rFonts w:ascii="Times New Roman" w:eastAsia="Times New Roman" w:hAnsi="Times New Roman" w:cs="Times New Roman"/>
          <w:sz w:val="24"/>
          <w:szCs w:val="24"/>
        </w:rPr>
        <w:t xml:space="preserve"> et al., 2018).</w:t>
      </w:r>
    </w:p>
    <w:p w14:paraId="37F2930E" w14:textId="34CAD3E1" w:rsidR="004D2F63"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Beyond its technical merits, CCR offers both economic and environmental advantages. As an industrial by-product, it is readily available and inexpensive compared to lime. Utilizing CCR reduces waste disposal challenges, curtails CO₂ emissions associated with lime production, and supports sustainable construction practices. However, challenges such as inconsistent composition and limited standardization in field application remain issues that require further study.</w:t>
      </w:r>
    </w:p>
    <w:p w14:paraId="41AF5D5F" w14:textId="77777777"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2.6.2 Plastic Waste Granules (PWG)</w:t>
      </w:r>
    </w:p>
    <w:p w14:paraId="7F9DDD40"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Plastic waste granules (PWG) are processed fragments derived from recycled plastics such as polyethylene (PE), polypropylene (PP), and polyethylene terephthalate (PET). As global plastic consumption continues to rise, the accumulation of plastic waste has become a major environmental problem. Incorporating PWG into geotechnical engineering applications provides an avenue to mitigate this issue by converting waste materials into functional components for soil stabilization (Babu &amp; </w:t>
      </w:r>
      <w:proofErr w:type="spellStart"/>
      <w:r w:rsidRPr="00914ED7">
        <w:rPr>
          <w:rFonts w:ascii="Times New Roman" w:eastAsia="Times New Roman" w:hAnsi="Times New Roman" w:cs="Times New Roman"/>
          <w:sz w:val="24"/>
          <w:szCs w:val="24"/>
        </w:rPr>
        <w:t>Chouksey</w:t>
      </w:r>
      <w:proofErr w:type="spellEnd"/>
      <w:r w:rsidRPr="00914ED7">
        <w:rPr>
          <w:rFonts w:ascii="Times New Roman" w:eastAsia="Times New Roman" w:hAnsi="Times New Roman" w:cs="Times New Roman"/>
          <w:sz w:val="24"/>
          <w:szCs w:val="24"/>
        </w:rPr>
        <w:t>, 2011).</w:t>
      </w:r>
    </w:p>
    <w:p w14:paraId="663DD4FC"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lastRenderedPageBreak/>
        <w:t>PWG functions mainly through mechanical reinforcement rather than chemical reaction. When mixed with clay soils, the granules act as miniature reinforcing fibers, forming a network that restrains deformation and distributes stresses more uniformly. This mechanism improves ductility, tensile strength, and resistance to cracking and settlement.</w:t>
      </w:r>
    </w:p>
    <w:p w14:paraId="6D20C7BF"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Research has shown that small additions of PWG (typically 0.5–3% by weight of dry soil) can lead to notable improvements in strength and CBR, particularly in clay soils used as foundation materials (</w:t>
      </w:r>
      <w:proofErr w:type="spellStart"/>
      <w:r w:rsidRPr="00914ED7">
        <w:rPr>
          <w:rFonts w:ascii="Times New Roman" w:eastAsia="Times New Roman" w:hAnsi="Times New Roman" w:cs="Times New Roman"/>
          <w:sz w:val="24"/>
          <w:szCs w:val="24"/>
        </w:rPr>
        <w:t>Akinwumi</w:t>
      </w:r>
      <w:proofErr w:type="spellEnd"/>
      <w:r w:rsidRPr="00914ED7">
        <w:rPr>
          <w:rFonts w:ascii="Times New Roman" w:eastAsia="Times New Roman" w:hAnsi="Times New Roman" w:cs="Times New Roman"/>
          <w:sz w:val="24"/>
          <w:szCs w:val="24"/>
        </w:rPr>
        <w:t xml:space="preserve"> et al., 2019; </w:t>
      </w:r>
      <w:proofErr w:type="spellStart"/>
      <w:r w:rsidRPr="00914ED7">
        <w:rPr>
          <w:rFonts w:ascii="Times New Roman" w:eastAsia="Times New Roman" w:hAnsi="Times New Roman" w:cs="Times New Roman"/>
          <w:sz w:val="24"/>
          <w:szCs w:val="24"/>
        </w:rPr>
        <w:t>Onyelowe</w:t>
      </w:r>
      <w:proofErr w:type="spellEnd"/>
      <w:r w:rsidRPr="00914ED7">
        <w:rPr>
          <w:rFonts w:ascii="Times New Roman" w:eastAsia="Times New Roman" w:hAnsi="Times New Roman" w:cs="Times New Roman"/>
          <w:sz w:val="24"/>
          <w:szCs w:val="24"/>
        </w:rPr>
        <w:t xml:space="preserve"> &amp; Van, 2020). Beyond the engineering benefits, using PWG helps address environmental concerns by reducing the volume of non-biodegradable plastics that would otherwise persist in the environment for centuries.</w:t>
      </w:r>
    </w:p>
    <w:p w14:paraId="6F5AE921" w14:textId="52ADD87F" w:rsidR="00BE65F0"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By integrating PWG with reactive stabilizers such as CCR or lime, a more balanced improvement can be achieved chemical reactions contribute to stiffness, while PWG enhances flexibility and resilience. This synergy helps to overcome the brittleness commonly associated with chemical stabilization alone.</w:t>
      </w:r>
    </w:p>
    <w:p w14:paraId="72575999" w14:textId="73825EDD" w:rsidR="007A65E5" w:rsidRDefault="007A65E5" w:rsidP="00075858">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5D1E9D">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Previous Research on the use of CCR and PWG as Standalone or Binary or Ternary Combination with other Stabilizers</w:t>
      </w:r>
    </w:p>
    <w:p w14:paraId="3EC65E86" w14:textId="77777777" w:rsidR="007A65E5" w:rsidRPr="007A65E5" w:rsidRDefault="007A65E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7A65E5">
        <w:rPr>
          <w:rFonts w:ascii="Times New Roman" w:eastAsia="Times New Roman" w:hAnsi="Times New Roman" w:cs="Times New Roman"/>
          <w:sz w:val="24"/>
          <w:szCs w:val="24"/>
          <w:lang w:val="en-US"/>
        </w:rPr>
        <w:t>Calcium carbide residue (CCR) and plastic waste granules (PWG) have both been studied as alternative materials for soil stabilization, either on their own or combined with traditional stabilizers such as lime, cement, or fly ash.</w:t>
      </w:r>
    </w:p>
    <w:p w14:paraId="5B250A7A" w14:textId="6336DC46" w:rsidR="007A65E5" w:rsidRPr="007A65E5" w:rsidRDefault="007A65E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7A65E5">
        <w:rPr>
          <w:rFonts w:ascii="Times New Roman" w:eastAsia="Times New Roman" w:hAnsi="Times New Roman" w:cs="Times New Roman"/>
          <w:sz w:val="24"/>
          <w:szCs w:val="24"/>
          <w:lang w:val="en-US"/>
        </w:rPr>
        <w:t>Used alone, CCR has been shown to strengthen clayey and expansive soils because of its high calcium hydroxide content, which reacts with soil minerals to form cementitious compounds. This leads to noticeable improvements in unconfined compressive strength (UCS) and California Bearing Ratio (CBR), as well as reductions in plasticity and swelling, making soils more suitable for construction (</w:t>
      </w:r>
      <w:proofErr w:type="spellStart"/>
      <w:r w:rsidRPr="007A65E5">
        <w:rPr>
          <w:rFonts w:ascii="Times New Roman" w:eastAsia="Times New Roman" w:hAnsi="Times New Roman" w:cs="Times New Roman"/>
          <w:sz w:val="24"/>
          <w:szCs w:val="24"/>
          <w:lang w:val="en-US"/>
        </w:rPr>
        <w:t>Almuaythir</w:t>
      </w:r>
      <w:proofErr w:type="spellEnd"/>
      <w:r w:rsidRPr="007A65E5">
        <w:rPr>
          <w:rFonts w:ascii="Times New Roman" w:eastAsia="Times New Roman" w:hAnsi="Times New Roman" w:cs="Times New Roman"/>
          <w:sz w:val="24"/>
          <w:szCs w:val="24"/>
          <w:lang w:val="en-US"/>
        </w:rPr>
        <w:t xml:space="preserve"> et al., 2024; Luo et al., 2023). On the other hand, PWG works mainly through mechanical reinforcement rather than chemical reactions. Adding plastic granules to soil improves ductility, reduces brittleness, and increases resistance to tension and shear, helping soils better distribute loads in foundations and pavements </w:t>
      </w:r>
      <w:r w:rsidR="00DB6FD2" w:rsidRPr="007A65E5">
        <w:rPr>
          <w:rFonts w:ascii="Times New Roman" w:eastAsia="Times New Roman" w:hAnsi="Times New Roman" w:cs="Times New Roman"/>
          <w:sz w:val="24"/>
          <w:szCs w:val="24"/>
          <w:lang w:val="en-US"/>
        </w:rPr>
        <w:t>(</w:t>
      </w:r>
      <w:r w:rsidR="00DB6FD2">
        <w:rPr>
          <w:rFonts w:ascii="Times New Roman" w:eastAsia="Times New Roman" w:hAnsi="Times New Roman" w:cs="Times New Roman"/>
          <w:sz w:val="24"/>
          <w:szCs w:val="24"/>
          <w:lang w:val="en-US"/>
        </w:rPr>
        <w:t>Babu</w:t>
      </w:r>
      <w:r w:rsidRPr="007A65E5">
        <w:rPr>
          <w:rFonts w:ascii="Times New Roman" w:eastAsia="Times New Roman" w:hAnsi="Times New Roman" w:cs="Times New Roman"/>
          <w:sz w:val="24"/>
          <w:szCs w:val="24"/>
          <w:lang w:val="en-US"/>
        </w:rPr>
        <w:t xml:space="preserve"> &amp; </w:t>
      </w:r>
      <w:proofErr w:type="spellStart"/>
      <w:r w:rsidRPr="007A65E5">
        <w:rPr>
          <w:rFonts w:ascii="Times New Roman" w:eastAsia="Times New Roman" w:hAnsi="Times New Roman" w:cs="Times New Roman"/>
          <w:sz w:val="24"/>
          <w:szCs w:val="24"/>
          <w:lang w:val="en-US"/>
        </w:rPr>
        <w:t>Chouksey</w:t>
      </w:r>
      <w:proofErr w:type="spellEnd"/>
      <w:r w:rsidRPr="007A65E5">
        <w:rPr>
          <w:rFonts w:ascii="Times New Roman" w:eastAsia="Times New Roman" w:hAnsi="Times New Roman" w:cs="Times New Roman"/>
          <w:sz w:val="24"/>
          <w:szCs w:val="24"/>
          <w:lang w:val="en-US"/>
        </w:rPr>
        <w:t>, 2011).</w:t>
      </w:r>
    </w:p>
    <w:p w14:paraId="370FD552" w14:textId="5F383F6D" w:rsidR="007A65E5" w:rsidRPr="007A65E5" w:rsidRDefault="007A65E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7A65E5">
        <w:rPr>
          <w:rFonts w:ascii="Times New Roman" w:eastAsia="Times New Roman" w:hAnsi="Times New Roman" w:cs="Times New Roman"/>
          <w:sz w:val="24"/>
          <w:szCs w:val="24"/>
          <w:lang w:val="en-US"/>
        </w:rPr>
        <w:lastRenderedPageBreak/>
        <w:t xml:space="preserve">Research on binary </w:t>
      </w:r>
      <w:proofErr w:type="spellStart"/>
      <w:r w:rsidRPr="007A65E5">
        <w:rPr>
          <w:rFonts w:ascii="Times New Roman" w:eastAsia="Times New Roman" w:hAnsi="Times New Roman" w:cs="Times New Roman"/>
          <w:sz w:val="24"/>
          <w:szCs w:val="24"/>
          <w:lang w:val="en-US"/>
        </w:rPr>
        <w:t>combinationspairing</w:t>
      </w:r>
      <w:proofErr w:type="spellEnd"/>
      <w:r w:rsidRPr="007A65E5">
        <w:rPr>
          <w:rFonts w:ascii="Times New Roman" w:eastAsia="Times New Roman" w:hAnsi="Times New Roman" w:cs="Times New Roman"/>
          <w:sz w:val="24"/>
          <w:szCs w:val="24"/>
          <w:lang w:val="en-US"/>
        </w:rPr>
        <w:t xml:space="preserve"> CCR or PWG with a conventional stabilizer like lime, cement, or fly ash</w:t>
      </w:r>
      <w:r w:rsidR="00DB6FD2">
        <w:rPr>
          <w:rFonts w:ascii="Times New Roman" w:eastAsia="Times New Roman" w:hAnsi="Times New Roman" w:cs="Times New Roman"/>
          <w:sz w:val="24"/>
          <w:szCs w:val="24"/>
          <w:lang w:val="en-US"/>
        </w:rPr>
        <w:t xml:space="preserve"> </w:t>
      </w:r>
      <w:r w:rsidRPr="007A65E5">
        <w:rPr>
          <w:rFonts w:ascii="Times New Roman" w:eastAsia="Times New Roman" w:hAnsi="Times New Roman" w:cs="Times New Roman"/>
          <w:sz w:val="24"/>
          <w:szCs w:val="24"/>
          <w:lang w:val="en-US"/>
        </w:rPr>
        <w:t xml:space="preserve">shows even greater benefits. For example, CCR mixed with fly ash enhances soil strength more than CCR alone, thanks to stronger pozzolanic reactions. Similarly, combining PWG with lime or cement further reinforces the soil structure, reducing brittleness and improving toughness (Luo et al., 2023; </w:t>
      </w:r>
      <w:proofErr w:type="spellStart"/>
      <w:r w:rsidRPr="007A65E5">
        <w:rPr>
          <w:rFonts w:ascii="Times New Roman" w:eastAsia="Times New Roman" w:hAnsi="Times New Roman" w:cs="Times New Roman"/>
          <w:sz w:val="24"/>
          <w:szCs w:val="24"/>
          <w:lang w:val="en-US"/>
        </w:rPr>
        <w:t>Almuaythir</w:t>
      </w:r>
      <w:proofErr w:type="spellEnd"/>
      <w:r w:rsidRPr="007A65E5">
        <w:rPr>
          <w:rFonts w:ascii="Times New Roman" w:eastAsia="Times New Roman" w:hAnsi="Times New Roman" w:cs="Times New Roman"/>
          <w:sz w:val="24"/>
          <w:szCs w:val="24"/>
          <w:lang w:val="en-US"/>
        </w:rPr>
        <w:t xml:space="preserve"> et al., 2024).</w:t>
      </w:r>
    </w:p>
    <w:p w14:paraId="75776CF3" w14:textId="78950AB6" w:rsidR="007A65E5" w:rsidRPr="007A65E5" w:rsidRDefault="007A65E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7A65E5">
        <w:rPr>
          <w:rFonts w:ascii="Times New Roman" w:eastAsia="Times New Roman" w:hAnsi="Times New Roman" w:cs="Times New Roman"/>
          <w:sz w:val="24"/>
          <w:szCs w:val="24"/>
          <w:lang w:val="en-US"/>
        </w:rPr>
        <w:t>Although studies on ternary blends</w:t>
      </w:r>
      <w:r w:rsidR="00DB6FD2">
        <w:rPr>
          <w:rFonts w:ascii="Times New Roman" w:eastAsia="Times New Roman" w:hAnsi="Times New Roman" w:cs="Times New Roman"/>
          <w:sz w:val="24"/>
          <w:szCs w:val="24"/>
          <w:lang w:val="en-US"/>
        </w:rPr>
        <w:t xml:space="preserve"> </w:t>
      </w:r>
      <w:r w:rsidRPr="007A65E5">
        <w:rPr>
          <w:rFonts w:ascii="Times New Roman" w:eastAsia="Times New Roman" w:hAnsi="Times New Roman" w:cs="Times New Roman"/>
          <w:sz w:val="24"/>
          <w:szCs w:val="24"/>
          <w:lang w:val="en-US"/>
        </w:rPr>
        <w:t>involving CCR, PWG, and a traditional stabilizer</w:t>
      </w:r>
      <w:r w:rsidR="00DB6FD2">
        <w:rPr>
          <w:rFonts w:ascii="Times New Roman" w:eastAsia="Times New Roman" w:hAnsi="Times New Roman" w:cs="Times New Roman"/>
          <w:sz w:val="24"/>
          <w:szCs w:val="24"/>
          <w:lang w:val="en-US"/>
        </w:rPr>
        <w:t xml:space="preserve"> </w:t>
      </w:r>
      <w:r w:rsidRPr="007A65E5">
        <w:rPr>
          <w:rFonts w:ascii="Times New Roman" w:eastAsia="Times New Roman" w:hAnsi="Times New Roman" w:cs="Times New Roman"/>
          <w:sz w:val="24"/>
          <w:szCs w:val="24"/>
          <w:lang w:val="en-US"/>
        </w:rPr>
        <w:t>are still limited, early research suggests these combinations could offer the best of both worlds. CCR provides chemical reactivity, while PWG adds mechanical reinforcement, producing a more balanced system that improves both strength and flexibility. Such blends could help overcome the brittleness associated with purely chemical stabilization while enhancing ductility and toughness (Luo et al., 2023).</w:t>
      </w:r>
    </w:p>
    <w:p w14:paraId="11458E3A" w14:textId="05033404" w:rsidR="007A65E5" w:rsidRPr="00DB6FD2" w:rsidRDefault="007A65E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7A65E5">
        <w:rPr>
          <w:rFonts w:ascii="Times New Roman" w:eastAsia="Times New Roman" w:hAnsi="Times New Roman" w:cs="Times New Roman"/>
          <w:sz w:val="24"/>
          <w:szCs w:val="24"/>
          <w:lang w:val="en-US"/>
        </w:rPr>
        <w:t>Overall, these studies highlight the potential of CCR and PWG, whether used alone or in combination, as sustainable soil stabilizers. At the same time, they show that more research is needed on ternary mixtures, optimal proportions, and real-world field performance.</w:t>
      </w:r>
    </w:p>
    <w:p w14:paraId="004A22C7" w14:textId="55BCA7DF"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w:t>
      </w:r>
      <w:r w:rsidR="005D1E9D">
        <w:rPr>
          <w:rFonts w:ascii="Times New Roman" w:eastAsia="Times New Roman" w:hAnsi="Times New Roman" w:cs="Times New Roman"/>
          <w:b/>
          <w:sz w:val="24"/>
          <w:szCs w:val="24"/>
        </w:rPr>
        <w:t xml:space="preserve">7.1 </w:t>
      </w:r>
      <w:r w:rsidRPr="00914ED7">
        <w:rPr>
          <w:rFonts w:ascii="Times New Roman" w:eastAsia="Times New Roman" w:hAnsi="Times New Roman" w:cs="Times New Roman"/>
          <w:b/>
          <w:sz w:val="24"/>
          <w:szCs w:val="24"/>
        </w:rPr>
        <w:t>Synergistic Potential of CCR and PWG in Ternary Blends</w:t>
      </w:r>
    </w:p>
    <w:p w14:paraId="3724E218"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combined use of CCR and PWG provides a dual mechanism of soil improvement chemical and mechanical. CCR enhances chemical bonding and stiffness through pozzolanic reactions, while PWG reinforces the soil matrix mechanically, improving ductility and distributing loads. The combination results in a stabilized soil that is stronger, more resilient, and more durable than when either additive is used alone.</w:t>
      </w:r>
    </w:p>
    <w:p w14:paraId="1D02763C" w14:textId="77777777"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When lime is incorporated in small quantities, the resulting ternary blend (Lime + CCR + PWG) further enhances soil properties. Lime acts as a chemical initiator, CCR sustains the pozzolanic reactions, and PWG provides structural reinforcement. Studies by Olawale et al. (2023) and </w:t>
      </w:r>
      <w:proofErr w:type="spellStart"/>
      <w:r w:rsidRPr="00914ED7">
        <w:rPr>
          <w:rFonts w:ascii="Times New Roman" w:eastAsia="Times New Roman" w:hAnsi="Times New Roman" w:cs="Times New Roman"/>
          <w:sz w:val="24"/>
          <w:szCs w:val="24"/>
        </w:rPr>
        <w:t>Madu</w:t>
      </w:r>
      <w:proofErr w:type="spellEnd"/>
      <w:r w:rsidRPr="00914ED7">
        <w:rPr>
          <w:rFonts w:ascii="Times New Roman" w:eastAsia="Times New Roman" w:hAnsi="Times New Roman" w:cs="Times New Roman"/>
          <w:sz w:val="24"/>
          <w:szCs w:val="24"/>
        </w:rPr>
        <w:t xml:space="preserve"> et al. (2024) demonstrated that such ternary mixtures can achieve higher UCS and CBR values, alongside reduced swelling and improved durability, compared to single or binary blends.</w:t>
      </w:r>
    </w:p>
    <w:p w14:paraId="5A21B846" w14:textId="278858FE" w:rsidR="004D2F63"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Nevertheless, gaps exist in understanding the long-term performance of such ternary mixtures in foundation applications, as most prior studies have focused on pavement subgrades. This </w:t>
      </w:r>
      <w:r w:rsidRPr="00914ED7">
        <w:rPr>
          <w:rFonts w:ascii="Times New Roman" w:eastAsia="Times New Roman" w:hAnsi="Times New Roman" w:cs="Times New Roman"/>
          <w:sz w:val="24"/>
          <w:szCs w:val="24"/>
        </w:rPr>
        <w:lastRenderedPageBreak/>
        <w:t>underscores the need for continued research, such as the present study, to establish the suitability of CCR–PWG–lime combinations for structural foundation stabilization.</w:t>
      </w:r>
    </w:p>
    <w:p w14:paraId="4C7C1FE7" w14:textId="15DDD1C3" w:rsidR="008637AC" w:rsidRPr="00914ED7" w:rsidRDefault="008637AC" w:rsidP="00075858">
      <w:pPr>
        <w:spacing w:before="280" w:after="280"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2.</w:t>
      </w:r>
      <w:r w:rsidR="00AA760C">
        <w:rPr>
          <w:rFonts w:ascii="Times New Roman" w:eastAsia="Times New Roman" w:hAnsi="Times New Roman" w:cs="Times New Roman"/>
          <w:b/>
          <w:sz w:val="24"/>
          <w:szCs w:val="24"/>
        </w:rPr>
        <w:t>7.2</w:t>
      </w:r>
      <w:r w:rsidRPr="00914ED7">
        <w:rPr>
          <w:rFonts w:ascii="Times New Roman" w:eastAsia="Times New Roman" w:hAnsi="Times New Roman" w:cs="Times New Roman"/>
          <w:b/>
          <w:sz w:val="24"/>
          <w:szCs w:val="24"/>
        </w:rPr>
        <w:t xml:space="preserve"> Basis for Mix Design and Experimental Framework</w:t>
      </w:r>
    </w:p>
    <w:p w14:paraId="0D30BD6D" w14:textId="7E20B3D8" w:rsidR="00DB6FD2"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formulation of the mix design for this study is guided by findings from previous research and established engineering practice. Studies involving CCR have used between 4% and 12% by weight of dry soil, while PWG typically ranges from 0.5% to 3%. Lime is used in smaller amounts (2–6%) to initiate early chemical reactions while maintaining environmental and cost efficiency (</w:t>
      </w:r>
      <w:proofErr w:type="spellStart"/>
      <w:r w:rsidRPr="00914ED7">
        <w:rPr>
          <w:rFonts w:ascii="Times New Roman" w:eastAsia="Times New Roman" w:hAnsi="Times New Roman" w:cs="Times New Roman"/>
          <w:sz w:val="24"/>
          <w:szCs w:val="24"/>
        </w:rPr>
        <w:t>Akinwumi</w:t>
      </w:r>
      <w:proofErr w:type="spellEnd"/>
      <w:r w:rsidRPr="00914ED7">
        <w:rPr>
          <w:rFonts w:ascii="Times New Roman" w:eastAsia="Times New Roman" w:hAnsi="Times New Roman" w:cs="Times New Roman"/>
          <w:sz w:val="24"/>
          <w:szCs w:val="24"/>
        </w:rPr>
        <w:t xml:space="preserve"> et al., 2019</w:t>
      </w:r>
      <w:r w:rsidR="00CE43A9">
        <w:rPr>
          <w:rFonts w:ascii="Times New Roman" w:eastAsia="Times New Roman" w:hAnsi="Times New Roman" w:cs="Times New Roman"/>
          <w:sz w:val="24"/>
          <w:szCs w:val="24"/>
        </w:rPr>
        <w:t xml:space="preserve">, </w:t>
      </w:r>
      <w:r w:rsidR="00CE43A9" w:rsidRPr="00CE43A9">
        <w:rPr>
          <w:rFonts w:ascii="Times New Roman" w:hAnsi="Times New Roman" w:cs="Times New Roman"/>
          <w:sz w:val="24"/>
          <w:szCs w:val="24"/>
        </w:rPr>
        <w:t xml:space="preserve">Mohammadi </w:t>
      </w:r>
      <w:proofErr w:type="spellStart"/>
      <w:r w:rsidR="00CE43A9" w:rsidRPr="00CE43A9">
        <w:rPr>
          <w:rFonts w:ascii="Times New Roman" w:hAnsi="Times New Roman" w:cs="Times New Roman"/>
          <w:sz w:val="24"/>
          <w:szCs w:val="24"/>
        </w:rPr>
        <w:t>Darestani</w:t>
      </w:r>
      <w:proofErr w:type="spellEnd"/>
      <w:r w:rsidR="00CE43A9" w:rsidRPr="00CE43A9">
        <w:rPr>
          <w:rFonts w:ascii="Times New Roman" w:hAnsi="Times New Roman" w:cs="Times New Roman"/>
          <w:sz w:val="24"/>
          <w:szCs w:val="24"/>
        </w:rPr>
        <w:t xml:space="preserve"> et al., 2025</w:t>
      </w:r>
      <w:r w:rsidR="00CE43A9">
        <w:rPr>
          <w:rFonts w:ascii="Times New Roman" w:eastAsia="Times New Roman" w:hAnsi="Times New Roman" w:cs="Times New Roman"/>
          <w:sz w:val="24"/>
          <w:szCs w:val="24"/>
        </w:rPr>
        <w:t xml:space="preserve">, </w:t>
      </w:r>
      <w:proofErr w:type="spellStart"/>
      <w:r w:rsidR="00CE43A9" w:rsidRPr="00CE43A9">
        <w:rPr>
          <w:rFonts w:ascii="Times New Roman" w:hAnsi="Times New Roman" w:cs="Times New Roman"/>
          <w:sz w:val="24"/>
          <w:szCs w:val="24"/>
        </w:rPr>
        <w:t>Piechowicz</w:t>
      </w:r>
      <w:proofErr w:type="spellEnd"/>
      <w:r w:rsidR="00CE43A9" w:rsidRPr="00CE43A9">
        <w:rPr>
          <w:rFonts w:ascii="Times New Roman" w:hAnsi="Times New Roman" w:cs="Times New Roman"/>
          <w:sz w:val="24"/>
          <w:szCs w:val="24"/>
        </w:rPr>
        <w:t xml:space="preserve"> et al., 2024</w:t>
      </w:r>
      <w:r w:rsidRPr="00914ED7">
        <w:rPr>
          <w:rFonts w:ascii="Times New Roman" w:eastAsia="Times New Roman" w:hAnsi="Times New Roman" w:cs="Times New Roman"/>
          <w:sz w:val="24"/>
          <w:szCs w:val="24"/>
        </w:rPr>
        <w:t>).</w:t>
      </w:r>
    </w:p>
    <w:p w14:paraId="02A96E4B" w14:textId="50349B25" w:rsidR="008637AC" w:rsidRPr="00914ED7"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experimental framework for this study includes tests on both untreated and stabilized samples to evaluate changes in Atterberg limits, compaction characteristics, UCS, CBR, and durability under wet-dry cycles. These parameters are chosen to reflect both short-term improvements (strength and stiffness) and long-term performance (durability and stability).</w:t>
      </w:r>
    </w:p>
    <w:p w14:paraId="660C571E" w14:textId="79C4D0C5" w:rsidR="00DC218D" w:rsidRDefault="008637AC" w:rsidP="00075858">
      <w:pPr>
        <w:spacing w:before="280" w:after="280"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This framework is designed for clay soils commonly found in Nigeria, where high plasticity and poor bearing capacity pose major challenges for foundation construction. The outcomes are expected to provide practical guidelines for sustainable and economical soil improvement.</w:t>
      </w:r>
    </w:p>
    <w:p w14:paraId="0E8A18D8" w14:textId="798C93E3" w:rsidR="00AA760C" w:rsidRDefault="00AA760C" w:rsidP="00075858">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 Present Status of Research on Ternary Combination of Lime, CCR and PWG</w:t>
      </w:r>
    </w:p>
    <w:p w14:paraId="5E2079E6" w14:textId="77777777" w:rsidR="00AA760C" w:rsidRPr="00AA760C" w:rsidRDefault="00AA760C"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AA760C">
        <w:rPr>
          <w:rFonts w:ascii="Times New Roman" w:eastAsia="Times New Roman" w:hAnsi="Times New Roman" w:cs="Times New Roman"/>
          <w:sz w:val="24"/>
          <w:szCs w:val="24"/>
          <w:lang w:val="en-US"/>
        </w:rPr>
        <w:t xml:space="preserve">Recent research in soil </w:t>
      </w:r>
      <w:proofErr w:type="spellStart"/>
      <w:r w:rsidRPr="00AA760C">
        <w:rPr>
          <w:rFonts w:ascii="Times New Roman" w:eastAsia="Times New Roman" w:hAnsi="Times New Roman" w:cs="Times New Roman"/>
          <w:sz w:val="24"/>
          <w:szCs w:val="24"/>
          <w:lang w:val="en-US"/>
        </w:rPr>
        <w:t>stabilisation</w:t>
      </w:r>
      <w:proofErr w:type="spellEnd"/>
      <w:r w:rsidRPr="00AA760C">
        <w:rPr>
          <w:rFonts w:ascii="Times New Roman" w:eastAsia="Times New Roman" w:hAnsi="Times New Roman" w:cs="Times New Roman"/>
          <w:sz w:val="24"/>
          <w:szCs w:val="24"/>
          <w:lang w:val="en-US"/>
        </w:rPr>
        <w:t xml:space="preserve"> has increasingly focused on the combined use of lime, calcium carbide residue (CCR), and plastic waste granules (PWG) as a sustainable alternative to conventional </w:t>
      </w:r>
      <w:proofErr w:type="spellStart"/>
      <w:r w:rsidRPr="00AA760C">
        <w:rPr>
          <w:rFonts w:ascii="Times New Roman" w:eastAsia="Times New Roman" w:hAnsi="Times New Roman" w:cs="Times New Roman"/>
          <w:sz w:val="24"/>
          <w:szCs w:val="24"/>
          <w:lang w:val="en-US"/>
        </w:rPr>
        <w:t>stabilising</w:t>
      </w:r>
      <w:proofErr w:type="spellEnd"/>
      <w:r w:rsidRPr="00AA760C">
        <w:rPr>
          <w:rFonts w:ascii="Times New Roman" w:eastAsia="Times New Roman" w:hAnsi="Times New Roman" w:cs="Times New Roman"/>
          <w:sz w:val="24"/>
          <w:szCs w:val="24"/>
          <w:lang w:val="en-US"/>
        </w:rPr>
        <w:t xml:space="preserve"> agents. This approach is driven by the need to improve weak soil performance while simultaneously addressing environmental concerns related to industrial and plastic waste disposal.</w:t>
      </w:r>
    </w:p>
    <w:p w14:paraId="1EF167AA" w14:textId="77777777" w:rsidR="00AA760C" w:rsidRPr="00AA760C" w:rsidRDefault="00AA760C"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AA760C">
        <w:rPr>
          <w:rFonts w:ascii="Times New Roman" w:eastAsia="Times New Roman" w:hAnsi="Times New Roman" w:cs="Times New Roman"/>
          <w:sz w:val="24"/>
          <w:szCs w:val="24"/>
          <w:lang w:val="en-US"/>
        </w:rPr>
        <w:t xml:space="preserve">Lime has long been established as an effective soil </w:t>
      </w:r>
      <w:proofErr w:type="spellStart"/>
      <w:r w:rsidRPr="00AA760C">
        <w:rPr>
          <w:rFonts w:ascii="Times New Roman" w:eastAsia="Times New Roman" w:hAnsi="Times New Roman" w:cs="Times New Roman"/>
          <w:sz w:val="24"/>
          <w:szCs w:val="24"/>
          <w:lang w:val="en-US"/>
        </w:rPr>
        <w:t>stabiliser</w:t>
      </w:r>
      <w:proofErr w:type="spellEnd"/>
      <w:r w:rsidRPr="00AA760C">
        <w:rPr>
          <w:rFonts w:ascii="Times New Roman" w:eastAsia="Times New Roman" w:hAnsi="Times New Roman" w:cs="Times New Roman"/>
          <w:sz w:val="24"/>
          <w:szCs w:val="24"/>
          <w:lang w:val="en-US"/>
        </w:rPr>
        <w:t xml:space="preserve"> due to its ability to reduce plasticity and improve strength through cation exchange and pozzolanic reactions. Calcium carbide residue, a by-product of acetylene gas production, contains a high proportion of calcium hydroxide and has been shown to perform similarly to lime in alkaline activation. Studies indicate that CCR enhances soil strength and stiffness by increasing pH and supplying calcium ions that promote the formation </w:t>
      </w:r>
      <w:r w:rsidRPr="00AA760C">
        <w:rPr>
          <w:rFonts w:ascii="Times New Roman" w:eastAsia="Times New Roman" w:hAnsi="Times New Roman" w:cs="Times New Roman"/>
          <w:sz w:val="24"/>
          <w:szCs w:val="24"/>
          <w:lang w:val="en-US"/>
        </w:rPr>
        <w:lastRenderedPageBreak/>
        <w:t>of cementitious compounds such as calcium silicate hydrate (C–S–H) and calcium aluminate hydrate (C–A–H).</w:t>
      </w:r>
    </w:p>
    <w:p w14:paraId="2E22A8F2" w14:textId="77777777" w:rsidR="00AA760C" w:rsidRPr="00AA760C" w:rsidRDefault="00AA760C"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AA760C">
        <w:rPr>
          <w:rFonts w:ascii="Times New Roman" w:eastAsia="Times New Roman" w:hAnsi="Times New Roman" w:cs="Times New Roman"/>
          <w:sz w:val="24"/>
          <w:szCs w:val="24"/>
          <w:lang w:val="en-US"/>
        </w:rPr>
        <w:t xml:space="preserve">Plastic waste granules, on the other hand, act primarily as a mechanical reinforcement material rather than a chemical binder. Research on PWG in soil </w:t>
      </w:r>
      <w:proofErr w:type="spellStart"/>
      <w:r w:rsidRPr="00AA760C">
        <w:rPr>
          <w:rFonts w:ascii="Times New Roman" w:eastAsia="Times New Roman" w:hAnsi="Times New Roman" w:cs="Times New Roman"/>
          <w:sz w:val="24"/>
          <w:szCs w:val="24"/>
          <w:lang w:val="en-US"/>
        </w:rPr>
        <w:t>stabilisation</w:t>
      </w:r>
      <w:proofErr w:type="spellEnd"/>
      <w:r w:rsidRPr="00AA760C">
        <w:rPr>
          <w:rFonts w:ascii="Times New Roman" w:eastAsia="Times New Roman" w:hAnsi="Times New Roman" w:cs="Times New Roman"/>
          <w:sz w:val="24"/>
          <w:szCs w:val="24"/>
          <w:lang w:val="en-US"/>
        </w:rPr>
        <w:t xml:space="preserve"> has shown that discrete plastic particles improve ductility, tensile resistance, and post-peak </w:t>
      </w:r>
      <w:proofErr w:type="spellStart"/>
      <w:r w:rsidRPr="00AA760C">
        <w:rPr>
          <w:rFonts w:ascii="Times New Roman" w:eastAsia="Times New Roman" w:hAnsi="Times New Roman" w:cs="Times New Roman"/>
          <w:sz w:val="24"/>
          <w:szCs w:val="24"/>
          <w:lang w:val="en-US"/>
        </w:rPr>
        <w:t>behaviour</w:t>
      </w:r>
      <w:proofErr w:type="spellEnd"/>
      <w:r w:rsidRPr="00AA760C">
        <w:rPr>
          <w:rFonts w:ascii="Times New Roman" w:eastAsia="Times New Roman" w:hAnsi="Times New Roman" w:cs="Times New Roman"/>
          <w:sz w:val="24"/>
          <w:szCs w:val="24"/>
          <w:lang w:val="en-US"/>
        </w:rPr>
        <w:t xml:space="preserve"> of treated soils. The inclusion of PWG reduces brittleness, limits crack propagation, and enhances energy absorption, particularly under loading conditions relevant to pavement subgrades and embankments.</w:t>
      </w:r>
    </w:p>
    <w:p w14:paraId="02B80AA2" w14:textId="77777777" w:rsidR="00AA760C" w:rsidRPr="00AA760C" w:rsidRDefault="00AA760C"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AA760C">
        <w:rPr>
          <w:rFonts w:ascii="Times New Roman" w:eastAsia="Times New Roman" w:hAnsi="Times New Roman" w:cs="Times New Roman"/>
          <w:sz w:val="24"/>
          <w:szCs w:val="24"/>
          <w:lang w:val="en-US"/>
        </w:rPr>
        <w:t>Although the individual and binary effects of lime–CCR and lime–plastic waste systems have been widely studied, investigations into their ternary combination remain limited. Available studies suggest that the combined use of lime and CCR provides a highly alkaline environment that accelerates pozzolanic reactions, while PWG contributes to structural reinforcement by bridging soil particles and improving stress distribution within the matrix. This synergy results in improved unconfined compressive strength, California Bearing Ratio, and durability compared to untreated soil or soil treated with a single additive.</w:t>
      </w:r>
    </w:p>
    <w:p w14:paraId="697C9D99" w14:textId="48AF107D" w:rsidR="00AA760C" w:rsidRPr="00AA760C" w:rsidRDefault="00AA760C"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AA760C">
        <w:rPr>
          <w:rFonts w:ascii="Times New Roman" w:eastAsia="Times New Roman" w:hAnsi="Times New Roman" w:cs="Times New Roman"/>
          <w:sz w:val="24"/>
          <w:szCs w:val="24"/>
          <w:lang w:val="en-US"/>
        </w:rPr>
        <w:t>Current research trends highlight the potential of ternary lime–CCR–PWG systems to produce stabili</w:t>
      </w:r>
      <w:r>
        <w:rPr>
          <w:rFonts w:ascii="Times New Roman" w:eastAsia="Times New Roman" w:hAnsi="Times New Roman" w:cs="Times New Roman"/>
          <w:sz w:val="24"/>
          <w:szCs w:val="24"/>
          <w:lang w:val="en-US"/>
        </w:rPr>
        <w:t>z</w:t>
      </w:r>
      <w:r w:rsidRPr="00AA760C">
        <w:rPr>
          <w:rFonts w:ascii="Times New Roman" w:eastAsia="Times New Roman" w:hAnsi="Times New Roman" w:cs="Times New Roman"/>
          <w:sz w:val="24"/>
          <w:szCs w:val="24"/>
          <w:lang w:val="en-US"/>
        </w:rPr>
        <w:t>ed soils with enhanced strength and deformation characteristics while significantly reducing reliance on traditional cementitious materials. However, gaps still exist regarding optimal mix proportions, long-term durability, environmental performance, and field-scale validation. Further experimental and mechanistic studies are therefore required to fully establish design guidelines for practical engineering applications.</w:t>
      </w:r>
    </w:p>
    <w:p w14:paraId="211276AF" w14:textId="77777777" w:rsidR="00AA760C" w:rsidRDefault="00AA760C" w:rsidP="00075858">
      <w:pPr>
        <w:spacing w:before="280" w:after="280" w:line="360" w:lineRule="auto"/>
        <w:jc w:val="both"/>
        <w:rPr>
          <w:rFonts w:ascii="Times New Roman" w:eastAsia="Times New Roman" w:hAnsi="Times New Roman" w:cs="Times New Roman"/>
          <w:b/>
          <w:bCs/>
          <w:sz w:val="24"/>
          <w:szCs w:val="24"/>
        </w:rPr>
      </w:pPr>
    </w:p>
    <w:p w14:paraId="1AF6C525" w14:textId="77777777" w:rsidR="00AA760C" w:rsidRPr="00AA760C" w:rsidRDefault="00AA760C" w:rsidP="00075858">
      <w:pPr>
        <w:spacing w:before="280" w:after="280" w:line="360" w:lineRule="auto"/>
        <w:jc w:val="both"/>
        <w:rPr>
          <w:rFonts w:ascii="Times New Roman" w:eastAsia="Times New Roman" w:hAnsi="Times New Roman" w:cs="Times New Roman"/>
          <w:b/>
          <w:bCs/>
          <w:sz w:val="24"/>
          <w:szCs w:val="24"/>
        </w:rPr>
      </w:pPr>
    </w:p>
    <w:p w14:paraId="2451581F" w14:textId="70C5709C" w:rsidR="00D65647" w:rsidRDefault="00D65647" w:rsidP="00075858">
      <w:pPr>
        <w:spacing w:before="100" w:beforeAutospacing="1" w:after="100" w:afterAutospacing="1" w:line="360" w:lineRule="auto"/>
        <w:jc w:val="both"/>
        <w:rPr>
          <w:rFonts w:ascii="Times New Roman" w:eastAsia="Times New Roman" w:hAnsi="Times New Roman" w:cs="Times New Roman"/>
          <w:sz w:val="24"/>
          <w:szCs w:val="24"/>
          <w:lang w:val="en-US"/>
        </w:rPr>
      </w:pPr>
    </w:p>
    <w:p w14:paraId="617E02DC" w14:textId="3A40AB3B" w:rsidR="005D1E9D" w:rsidRDefault="005D1E9D" w:rsidP="00075858">
      <w:pPr>
        <w:spacing w:before="100" w:beforeAutospacing="1" w:after="100" w:afterAutospacing="1" w:line="360" w:lineRule="auto"/>
        <w:jc w:val="both"/>
        <w:rPr>
          <w:rFonts w:ascii="Times New Roman" w:eastAsia="Times New Roman" w:hAnsi="Times New Roman" w:cs="Times New Roman"/>
          <w:sz w:val="24"/>
          <w:szCs w:val="24"/>
          <w:lang w:val="en-US"/>
        </w:rPr>
      </w:pPr>
    </w:p>
    <w:p w14:paraId="63242164" w14:textId="77777777" w:rsidR="00034CED" w:rsidRDefault="00034CED" w:rsidP="00075858">
      <w:pPr>
        <w:spacing w:line="360" w:lineRule="auto"/>
        <w:rPr>
          <w:rFonts w:ascii="Times New Roman" w:eastAsia="Times New Roman" w:hAnsi="Times New Roman" w:cs="Times New Roman"/>
          <w:b/>
          <w:sz w:val="24"/>
          <w:szCs w:val="24"/>
        </w:rPr>
      </w:pPr>
    </w:p>
    <w:p w14:paraId="2A579BFB" w14:textId="6919AB65" w:rsidR="008637AC"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lastRenderedPageBreak/>
        <w:t>CHAPTER THREE</w:t>
      </w:r>
    </w:p>
    <w:p w14:paraId="7E07BE87" w14:textId="77777777" w:rsidR="008637AC" w:rsidRPr="00914ED7" w:rsidRDefault="008637AC" w:rsidP="00075858">
      <w:pPr>
        <w:spacing w:line="360" w:lineRule="auto"/>
        <w:jc w:val="center"/>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MATERIALS AND METHODS </w:t>
      </w:r>
    </w:p>
    <w:p w14:paraId="0A2532CA" w14:textId="5A0B336E"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sz w:val="24"/>
          <w:szCs w:val="24"/>
        </w:rPr>
        <w:t>This chapter covers the methods used for collection of materials, laboratory testing</w:t>
      </w:r>
      <w:r w:rsidR="00243DE4">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for the untreated and treated soil samples. Conventional tests for evaluation of soil suitability for engineering purposes were carried out on the samples collected from the site and were treated with the stabilizers subsequently.</w:t>
      </w:r>
    </w:p>
    <w:p w14:paraId="501A18AB" w14:textId="77777777"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3.1 Sampling of Materials</w:t>
      </w:r>
    </w:p>
    <w:p w14:paraId="1431352F" w14:textId="5AFEEB13"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materials used for this research include; soil, lime, plastic waste </w:t>
      </w:r>
      <w:r w:rsidR="00243DE4">
        <w:rPr>
          <w:rFonts w:ascii="Times New Roman" w:eastAsia="Times New Roman" w:hAnsi="Times New Roman" w:cs="Times New Roman"/>
          <w:sz w:val="24"/>
          <w:szCs w:val="24"/>
        </w:rPr>
        <w:t>granules</w:t>
      </w:r>
      <w:r w:rsidRPr="00914ED7">
        <w:rPr>
          <w:rFonts w:ascii="Times New Roman" w:eastAsia="Times New Roman" w:hAnsi="Times New Roman" w:cs="Times New Roman"/>
          <w:sz w:val="24"/>
          <w:szCs w:val="24"/>
        </w:rPr>
        <w:t xml:space="preserve">, calcium carbide residue. </w:t>
      </w:r>
    </w:p>
    <w:p w14:paraId="3ED2167A" w14:textId="77777777"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3.1.1 Clay Soil</w:t>
      </w:r>
    </w:p>
    <w:p w14:paraId="1CB52E53" w14:textId="25E7EA45" w:rsidR="008637AC" w:rsidRPr="00914ED7" w:rsidRDefault="008637AC" w:rsidP="00075858">
      <w:pPr>
        <w:shd w:val="clear" w:color="auto" w:fill="FFFFFF"/>
        <w:spacing w:after="180" w:line="360" w:lineRule="auto"/>
        <w:jc w:val="both"/>
        <w:rPr>
          <w:rFonts w:ascii="Times New Roman" w:eastAsia="Arial" w:hAnsi="Times New Roman" w:cs="Times New Roman"/>
          <w:color w:val="0A0A0A"/>
          <w:sz w:val="24"/>
          <w:szCs w:val="24"/>
        </w:rPr>
      </w:pPr>
      <w:r w:rsidRPr="00914ED7">
        <w:rPr>
          <w:rFonts w:ascii="Times New Roman" w:eastAsia="Times New Roman" w:hAnsi="Times New Roman" w:cs="Times New Roman"/>
          <w:sz w:val="24"/>
          <w:szCs w:val="24"/>
        </w:rPr>
        <w:t xml:space="preserve">The soil sample was gotten from </w:t>
      </w:r>
      <w:proofErr w:type="spellStart"/>
      <w:r w:rsidR="00243DE4">
        <w:rPr>
          <w:rFonts w:ascii="Times New Roman" w:eastAsia="Times New Roman" w:hAnsi="Times New Roman" w:cs="Times New Roman"/>
          <w:color w:val="0A0A0A"/>
          <w:sz w:val="24"/>
          <w:szCs w:val="24"/>
        </w:rPr>
        <w:t>Odo</w:t>
      </w:r>
      <w:proofErr w:type="spellEnd"/>
      <w:r w:rsidR="00243DE4">
        <w:rPr>
          <w:rFonts w:ascii="Times New Roman" w:eastAsia="Times New Roman" w:hAnsi="Times New Roman" w:cs="Times New Roman"/>
          <w:color w:val="0A0A0A"/>
          <w:sz w:val="24"/>
          <w:szCs w:val="24"/>
        </w:rPr>
        <w:t xml:space="preserve"> Ado, </w:t>
      </w:r>
      <w:proofErr w:type="gramStart"/>
      <w:r w:rsidR="00243DE4">
        <w:rPr>
          <w:rFonts w:ascii="Times New Roman" w:eastAsia="Times New Roman" w:hAnsi="Times New Roman" w:cs="Times New Roman"/>
          <w:color w:val="0A0A0A"/>
          <w:sz w:val="24"/>
          <w:szCs w:val="24"/>
        </w:rPr>
        <w:t>Ado-</w:t>
      </w:r>
      <w:proofErr w:type="spellStart"/>
      <w:r w:rsidR="00243DE4">
        <w:rPr>
          <w:rFonts w:ascii="Times New Roman" w:eastAsia="Times New Roman" w:hAnsi="Times New Roman" w:cs="Times New Roman"/>
          <w:color w:val="0A0A0A"/>
          <w:sz w:val="24"/>
          <w:szCs w:val="24"/>
        </w:rPr>
        <w:t>Ikare</w:t>
      </w:r>
      <w:proofErr w:type="spellEnd"/>
      <w:r w:rsidR="00243DE4">
        <w:rPr>
          <w:rFonts w:ascii="Times New Roman" w:eastAsia="Times New Roman" w:hAnsi="Times New Roman" w:cs="Times New Roman"/>
          <w:color w:val="0A0A0A"/>
          <w:sz w:val="24"/>
          <w:szCs w:val="24"/>
        </w:rPr>
        <w:t xml:space="preserve"> road</w:t>
      </w:r>
      <w:proofErr w:type="gramEnd"/>
      <w:r w:rsidR="00243DE4">
        <w:rPr>
          <w:rFonts w:ascii="Times New Roman" w:eastAsia="Times New Roman" w:hAnsi="Times New Roman" w:cs="Times New Roman"/>
          <w:color w:val="0A0A0A"/>
          <w:sz w:val="24"/>
          <w:szCs w:val="24"/>
        </w:rPr>
        <w:t>, Ado Ekiti, Ekiti Nigeria (</w:t>
      </w:r>
      <w:proofErr w:type="spellStart"/>
      <w:r w:rsidR="00243DE4">
        <w:rPr>
          <w:rFonts w:ascii="Times New Roman" w:eastAsia="Times New Roman" w:hAnsi="Times New Roman" w:cs="Times New Roman"/>
          <w:color w:val="0A0A0A"/>
          <w:sz w:val="24"/>
          <w:szCs w:val="24"/>
        </w:rPr>
        <w:t>latiude</w:t>
      </w:r>
      <w:proofErr w:type="spellEnd"/>
      <w:r w:rsidR="00243DE4">
        <w:rPr>
          <w:rFonts w:ascii="Times New Roman" w:eastAsia="Times New Roman" w:hAnsi="Times New Roman" w:cs="Times New Roman"/>
          <w:color w:val="0A0A0A"/>
          <w:sz w:val="24"/>
          <w:szCs w:val="24"/>
        </w:rPr>
        <w:t xml:space="preserve"> 7.602599, longitude 5.317619)</w:t>
      </w:r>
      <w:r w:rsidR="00243DE4" w:rsidRPr="00914ED7">
        <w:rPr>
          <w:rFonts w:ascii="Times New Roman" w:eastAsia="Times New Roman" w:hAnsi="Times New Roman" w:cs="Times New Roman"/>
          <w:color w:val="0A0A0A"/>
          <w:sz w:val="24"/>
          <w:szCs w:val="24"/>
        </w:rPr>
        <w:t>.</w:t>
      </w:r>
      <w:r w:rsidRPr="00914ED7">
        <w:rPr>
          <w:rFonts w:ascii="Times New Roman" w:eastAsia="Times New Roman" w:hAnsi="Times New Roman" w:cs="Times New Roman"/>
          <w:sz w:val="24"/>
          <w:szCs w:val="24"/>
        </w:rPr>
        <w:t xml:space="preserve"> The clay soil was collected at depth of between 0.5m – 1.5m using the method of disturbed sampling. The clay soil was then air-dried and pulverized and the geotechnical properties of the soil were determined in the laboratory.</w:t>
      </w:r>
    </w:p>
    <w:p w14:paraId="6DBEDE1F" w14:textId="77777777"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3.1.2 Lime</w:t>
      </w:r>
    </w:p>
    <w:p w14:paraId="4E5C3F66"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lime used as a chemical additive for this study is hydrated lime. It was sourced from local suppliers in Ado, Ekiti State. </w:t>
      </w:r>
    </w:p>
    <w:p w14:paraId="43F91AE0" w14:textId="77777777"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3.1.3 Calcium Carbide Residue</w:t>
      </w:r>
    </w:p>
    <w:p w14:paraId="4688CFA7" w14:textId="06C53B51" w:rsidR="008637AC" w:rsidRPr="00914ED7" w:rsidRDefault="008637AC" w:rsidP="00075858">
      <w:pPr>
        <w:shd w:val="clear" w:color="auto" w:fill="FFFFFF"/>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CCR used was collected from automobile shops within Ado, Ekiti State, Nigeria. This area contains a lot of calcium carbide residue waste which is usually disposed haphazardly. </w:t>
      </w:r>
    </w:p>
    <w:p w14:paraId="09931010" w14:textId="77777777" w:rsidR="008637AC" w:rsidRPr="00914ED7" w:rsidRDefault="008637AC" w:rsidP="00075858">
      <w:pPr>
        <w:shd w:val="clear" w:color="auto" w:fill="FFFFFF"/>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3.1.4 Plastic Waste Granules </w:t>
      </w:r>
    </w:p>
    <w:p w14:paraId="69DBF9D8" w14:textId="3AF29184" w:rsidR="008637AC" w:rsidRPr="00914ED7"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PET bottles were collect</w:t>
      </w:r>
      <w:r w:rsidR="003A5B27" w:rsidRPr="00914ED7">
        <w:rPr>
          <w:rFonts w:ascii="Times New Roman" w:eastAsia="Times New Roman" w:hAnsi="Times New Roman" w:cs="Times New Roman"/>
          <w:color w:val="000000"/>
          <w:sz w:val="24"/>
          <w:szCs w:val="24"/>
        </w:rPr>
        <w:t>ed</w:t>
      </w:r>
      <w:r w:rsidRPr="00914ED7">
        <w:rPr>
          <w:rFonts w:ascii="Times New Roman" w:eastAsia="Times New Roman" w:hAnsi="Times New Roman" w:cs="Times New Roman"/>
          <w:color w:val="000000"/>
          <w:sz w:val="24"/>
          <w:szCs w:val="24"/>
        </w:rPr>
        <w:t xml:space="preserve"> around </w:t>
      </w:r>
      <w:proofErr w:type="spellStart"/>
      <w:r w:rsidR="003A5B27" w:rsidRPr="00914ED7">
        <w:rPr>
          <w:rFonts w:ascii="Times New Roman" w:eastAsia="Times New Roman" w:hAnsi="Times New Roman" w:cs="Times New Roman"/>
          <w:color w:val="000000"/>
          <w:sz w:val="24"/>
          <w:szCs w:val="24"/>
        </w:rPr>
        <w:t>I</w:t>
      </w:r>
      <w:r w:rsidRPr="00914ED7">
        <w:rPr>
          <w:rFonts w:ascii="Times New Roman" w:eastAsia="Times New Roman" w:hAnsi="Times New Roman" w:cs="Times New Roman"/>
          <w:color w:val="000000"/>
          <w:sz w:val="24"/>
          <w:szCs w:val="24"/>
        </w:rPr>
        <w:t>woroko</w:t>
      </w:r>
      <w:proofErr w:type="spellEnd"/>
      <w:r w:rsidRPr="00914ED7">
        <w:rPr>
          <w:rFonts w:ascii="Times New Roman" w:eastAsia="Times New Roman" w:hAnsi="Times New Roman" w:cs="Times New Roman"/>
          <w:color w:val="000000"/>
          <w:sz w:val="24"/>
          <w:szCs w:val="24"/>
        </w:rPr>
        <w:t xml:space="preserve">, Ekiti state, it was shredded, washed and milled into fine particles. </w:t>
      </w:r>
    </w:p>
    <w:p w14:paraId="370CD0F9" w14:textId="77777777" w:rsidR="008637AC" w:rsidRPr="00914ED7" w:rsidRDefault="008637AC" w:rsidP="00075858">
      <w:pPr>
        <w:shd w:val="clear" w:color="auto" w:fill="FFFFFF"/>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 xml:space="preserve">3.2 Experimental </w:t>
      </w:r>
      <w:proofErr w:type="spellStart"/>
      <w:r w:rsidRPr="00914ED7">
        <w:rPr>
          <w:rFonts w:ascii="Times New Roman" w:eastAsia="Times New Roman" w:hAnsi="Times New Roman" w:cs="Times New Roman"/>
          <w:b/>
          <w:sz w:val="24"/>
          <w:szCs w:val="24"/>
        </w:rPr>
        <w:t>Programme</w:t>
      </w:r>
      <w:proofErr w:type="spellEnd"/>
      <w:r w:rsidRPr="00914ED7">
        <w:rPr>
          <w:rFonts w:ascii="Times New Roman" w:eastAsia="Times New Roman" w:hAnsi="Times New Roman" w:cs="Times New Roman"/>
          <w:b/>
          <w:sz w:val="24"/>
          <w:szCs w:val="24"/>
        </w:rPr>
        <w:t xml:space="preserve"> </w:t>
      </w:r>
    </w:p>
    <w:p w14:paraId="6E0B82F8" w14:textId="779EC3F5" w:rsidR="00DC218D" w:rsidRPr="00DE1116" w:rsidRDefault="008637AC" w:rsidP="0007585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14ED7">
        <w:rPr>
          <w:rFonts w:ascii="Times New Roman" w:eastAsia="Times New Roman" w:hAnsi="Times New Roman" w:cs="Times New Roman"/>
          <w:color w:val="000000"/>
          <w:sz w:val="24"/>
          <w:szCs w:val="24"/>
        </w:rPr>
        <w:t xml:space="preserve">The experimental </w:t>
      </w:r>
      <w:proofErr w:type="spellStart"/>
      <w:r w:rsidRPr="00914ED7">
        <w:rPr>
          <w:rFonts w:ascii="Times New Roman" w:eastAsia="Times New Roman" w:hAnsi="Times New Roman" w:cs="Times New Roman"/>
          <w:color w:val="000000"/>
          <w:sz w:val="24"/>
          <w:szCs w:val="24"/>
        </w:rPr>
        <w:t>programme</w:t>
      </w:r>
      <w:proofErr w:type="spellEnd"/>
      <w:r w:rsidRPr="00914ED7">
        <w:rPr>
          <w:rFonts w:ascii="Times New Roman" w:eastAsia="Times New Roman" w:hAnsi="Times New Roman" w:cs="Times New Roman"/>
          <w:color w:val="000000"/>
          <w:sz w:val="24"/>
          <w:szCs w:val="24"/>
        </w:rPr>
        <w:t xml:space="preserve"> was structured to systematically evaluate the influence of ternary blends of hydrated lime (L), calcium carbide residue (CCR), and plastic waste granules (PWG) on </w:t>
      </w:r>
      <w:r w:rsidRPr="00914ED7">
        <w:rPr>
          <w:rFonts w:ascii="Times New Roman" w:eastAsia="Times New Roman" w:hAnsi="Times New Roman" w:cs="Times New Roman"/>
          <w:color w:val="000000"/>
          <w:sz w:val="24"/>
          <w:szCs w:val="24"/>
        </w:rPr>
        <w:lastRenderedPageBreak/>
        <w:t xml:space="preserve">the engineering behavior of high-plasticity </w:t>
      </w:r>
      <w:r w:rsidR="00243DE4">
        <w:rPr>
          <w:rFonts w:ascii="Times New Roman" w:eastAsia="Times New Roman" w:hAnsi="Times New Roman" w:cs="Times New Roman"/>
          <w:color w:val="000000"/>
          <w:sz w:val="24"/>
          <w:szCs w:val="24"/>
        </w:rPr>
        <w:t>soil</w:t>
      </w:r>
      <w:r w:rsidRPr="00914ED7">
        <w:rPr>
          <w:rFonts w:ascii="Times New Roman" w:eastAsia="Times New Roman" w:hAnsi="Times New Roman" w:cs="Times New Roman"/>
          <w:color w:val="000000"/>
          <w:sz w:val="24"/>
          <w:szCs w:val="24"/>
        </w:rPr>
        <w:t>. Tests were grouped into index property, compaction, strength. All procedures adhered to ASTM, AASHTO, or BS standards unless otherwise specified.</w:t>
      </w:r>
    </w:p>
    <w:p w14:paraId="7ED476A9" w14:textId="66B425CA" w:rsidR="008637AC" w:rsidRPr="00914ED7" w:rsidRDefault="008637AC" w:rsidP="00075858">
      <w:pPr>
        <w:shd w:val="clear" w:color="auto" w:fill="FFFFFF"/>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3.2.1 Natural Clay Soil</w:t>
      </w:r>
    </w:p>
    <w:p w14:paraId="5A8CB908" w14:textId="3FB8EAFB" w:rsidR="001E5323"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Collection of soil was conducted using disturbed methods to obtain samples from depths of 0.5-1.5 m, following Nigerian General Specifications (Section 6100) for disturbed sampling (Federal Republic of Nigeria, 1997).</w:t>
      </w:r>
    </w:p>
    <w:p w14:paraId="37D91FD7" w14:textId="62ECD20B"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 Preliminary tests (such as</w:t>
      </w:r>
      <w:r w:rsidR="004C3945">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Atterberg limits, Specific Gravity, Grain size distribution</w:t>
      </w:r>
      <w:r w:rsidR="004C3945">
        <w:rPr>
          <w:rFonts w:ascii="Times New Roman" w:eastAsia="Times New Roman" w:hAnsi="Times New Roman" w:cs="Times New Roman"/>
          <w:sz w:val="24"/>
          <w:szCs w:val="24"/>
        </w:rPr>
        <w:t>, Standard compaction test, California bearing ratio and Unconfined compression test</w:t>
      </w:r>
      <w:r w:rsidRPr="00914ED7">
        <w:rPr>
          <w:rFonts w:ascii="Times New Roman" w:eastAsia="Times New Roman" w:hAnsi="Times New Roman" w:cs="Times New Roman"/>
          <w:sz w:val="24"/>
          <w:szCs w:val="24"/>
        </w:rPr>
        <w:t>) for the purpose of determining the soil’s index properties were carried out on the sample according to the BS 1377 part 2: 1992 of the British Standard code.</w:t>
      </w:r>
    </w:p>
    <w:p w14:paraId="4C3755F4" w14:textId="5468C0A5" w:rsidR="009338C5"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3.2.</w:t>
      </w:r>
      <w:r w:rsidR="003A5B27" w:rsidRPr="00914ED7">
        <w:rPr>
          <w:rFonts w:ascii="Times New Roman" w:eastAsia="Times New Roman" w:hAnsi="Times New Roman" w:cs="Times New Roman"/>
          <w:b/>
          <w:sz w:val="24"/>
          <w:szCs w:val="24"/>
        </w:rPr>
        <w:t>2</w:t>
      </w:r>
      <w:r w:rsidRPr="00914ED7">
        <w:rPr>
          <w:rFonts w:ascii="Times New Roman" w:eastAsia="Times New Roman" w:hAnsi="Times New Roman" w:cs="Times New Roman"/>
          <w:b/>
          <w:sz w:val="24"/>
          <w:szCs w:val="24"/>
        </w:rPr>
        <w:t xml:space="preserve"> Stabilized Soil</w:t>
      </w:r>
    </w:p>
    <w:p w14:paraId="55B21B27" w14:textId="4208EBA5"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3.2.1 Sample Preparation</w:t>
      </w:r>
    </w:p>
    <w:p w14:paraId="2CC89996" w14:textId="3D4595CC"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Soil was air-dried, pulverized, and sieved through No. 4 sieve (4.75 mm). Stabilizers were added by dry weight</w:t>
      </w:r>
      <w:r w:rsidR="004C3945">
        <w:rPr>
          <w:rFonts w:ascii="Times New Roman" w:eastAsia="Times New Roman" w:hAnsi="Times New Roman" w:cs="Times New Roman"/>
          <w:sz w:val="24"/>
          <w:szCs w:val="24"/>
        </w:rPr>
        <w:t xml:space="preserve"> in accordance to the mix ratio as shown in Table 3.1</w:t>
      </w:r>
      <w:r w:rsidRPr="00914ED7">
        <w:rPr>
          <w:rFonts w:ascii="Times New Roman" w:eastAsia="Times New Roman" w:hAnsi="Times New Roman" w:cs="Times New Roman"/>
          <w:sz w:val="24"/>
          <w:szCs w:val="24"/>
        </w:rPr>
        <w:t>, mixed uniformly using a mechanical mixer for 15 minutes</w:t>
      </w:r>
      <w:r w:rsidR="004C3945">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(ASTM D5102, 2018).</w:t>
      </w:r>
    </w:p>
    <w:p w14:paraId="75CC88CC" w14:textId="228273BE" w:rsidR="00C45106" w:rsidRPr="00914ED7" w:rsidRDefault="00C45106" w:rsidP="00075858">
      <w:pPr>
        <w:spacing w:line="360" w:lineRule="auto"/>
        <w:jc w:val="both"/>
        <w:rPr>
          <w:rFonts w:ascii="Times New Roman" w:eastAsia="Times New Roman" w:hAnsi="Times New Roman" w:cs="Times New Roman"/>
          <w:b/>
          <w:bCs/>
          <w:sz w:val="24"/>
          <w:szCs w:val="24"/>
        </w:rPr>
      </w:pPr>
      <w:r w:rsidRPr="00914ED7">
        <w:rPr>
          <w:rFonts w:ascii="Times New Roman" w:eastAsia="Times New Roman" w:hAnsi="Times New Roman" w:cs="Times New Roman"/>
          <w:b/>
          <w:bCs/>
          <w:sz w:val="24"/>
          <w:szCs w:val="24"/>
        </w:rPr>
        <w:t>Tests on stabilized soil:</w:t>
      </w:r>
    </w:p>
    <w:p w14:paraId="019F0B42" w14:textId="2FA0EC03" w:rsidR="00C45106" w:rsidRPr="00914ED7" w:rsidRDefault="00C45106" w:rsidP="00075858">
      <w:pPr>
        <w:pStyle w:val="ListParagraph"/>
        <w:numPr>
          <w:ilvl w:val="0"/>
          <w:numId w:val="16"/>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Atterberg limits</w:t>
      </w:r>
    </w:p>
    <w:p w14:paraId="4B8AEE67" w14:textId="49FD7C76" w:rsidR="00C45106" w:rsidRPr="00914ED7" w:rsidRDefault="00C45106" w:rsidP="00075858">
      <w:pPr>
        <w:pStyle w:val="ListParagraph"/>
        <w:numPr>
          <w:ilvl w:val="0"/>
          <w:numId w:val="16"/>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Standard compaction test</w:t>
      </w:r>
    </w:p>
    <w:p w14:paraId="1C9C90D0" w14:textId="1CFD1B41" w:rsidR="00C45106" w:rsidRPr="00914ED7" w:rsidRDefault="00C45106" w:rsidP="00075858">
      <w:pPr>
        <w:pStyle w:val="ListParagraph"/>
        <w:numPr>
          <w:ilvl w:val="0"/>
          <w:numId w:val="16"/>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California bearing ratio (CBR) test</w:t>
      </w:r>
    </w:p>
    <w:p w14:paraId="0E6147BE" w14:textId="270A8FB0" w:rsidR="00BA5269" w:rsidRDefault="00C45106" w:rsidP="00075858">
      <w:pPr>
        <w:pStyle w:val="ListParagraph"/>
        <w:numPr>
          <w:ilvl w:val="0"/>
          <w:numId w:val="16"/>
        </w:num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Unconfined compression (UCS) test</w:t>
      </w:r>
    </w:p>
    <w:p w14:paraId="5B3709B5" w14:textId="31907C2A" w:rsidR="00DE1116" w:rsidRDefault="00DE1116" w:rsidP="00075858">
      <w:pPr>
        <w:pStyle w:val="ListParagraph"/>
        <w:spacing w:line="360" w:lineRule="auto"/>
        <w:jc w:val="both"/>
        <w:rPr>
          <w:rFonts w:ascii="Times New Roman" w:eastAsia="Times New Roman" w:hAnsi="Times New Roman" w:cs="Times New Roman"/>
          <w:sz w:val="24"/>
          <w:szCs w:val="24"/>
        </w:rPr>
      </w:pPr>
    </w:p>
    <w:p w14:paraId="0EF834EC" w14:textId="6312F728" w:rsidR="004C3945" w:rsidRDefault="004C3945" w:rsidP="00075858">
      <w:pPr>
        <w:pStyle w:val="ListParagraph"/>
        <w:spacing w:line="360" w:lineRule="auto"/>
        <w:jc w:val="both"/>
        <w:rPr>
          <w:rFonts w:ascii="Times New Roman" w:eastAsia="Times New Roman" w:hAnsi="Times New Roman" w:cs="Times New Roman"/>
          <w:sz w:val="24"/>
          <w:szCs w:val="24"/>
        </w:rPr>
      </w:pPr>
    </w:p>
    <w:p w14:paraId="69A0A6ED" w14:textId="5330B36E" w:rsidR="004C3945" w:rsidRDefault="004C3945" w:rsidP="00075858">
      <w:pPr>
        <w:pStyle w:val="ListParagraph"/>
        <w:spacing w:line="360" w:lineRule="auto"/>
        <w:jc w:val="both"/>
        <w:rPr>
          <w:rFonts w:ascii="Times New Roman" w:eastAsia="Times New Roman" w:hAnsi="Times New Roman" w:cs="Times New Roman"/>
          <w:sz w:val="24"/>
          <w:szCs w:val="24"/>
        </w:rPr>
      </w:pPr>
    </w:p>
    <w:p w14:paraId="0E605AEE" w14:textId="7F1BE0AA" w:rsidR="004C3945" w:rsidRDefault="004C3945" w:rsidP="00075858">
      <w:pPr>
        <w:pStyle w:val="ListParagraph"/>
        <w:spacing w:line="360" w:lineRule="auto"/>
        <w:jc w:val="both"/>
        <w:rPr>
          <w:rFonts w:ascii="Times New Roman" w:eastAsia="Times New Roman" w:hAnsi="Times New Roman" w:cs="Times New Roman"/>
          <w:sz w:val="24"/>
          <w:szCs w:val="24"/>
        </w:rPr>
      </w:pPr>
    </w:p>
    <w:p w14:paraId="6B86E32D" w14:textId="77777777" w:rsidR="003319DB" w:rsidRDefault="003319DB" w:rsidP="00075858">
      <w:pPr>
        <w:pStyle w:val="ListParagraph"/>
        <w:spacing w:line="360" w:lineRule="auto"/>
        <w:jc w:val="both"/>
        <w:rPr>
          <w:rFonts w:ascii="Times New Roman" w:eastAsia="Times New Roman" w:hAnsi="Times New Roman" w:cs="Times New Roman"/>
          <w:sz w:val="24"/>
          <w:szCs w:val="24"/>
        </w:rPr>
      </w:pPr>
    </w:p>
    <w:p w14:paraId="3D136B91" w14:textId="77777777" w:rsidR="004C3945" w:rsidRPr="00DE1116" w:rsidRDefault="004C3945" w:rsidP="00075858">
      <w:pPr>
        <w:pStyle w:val="ListParagraph"/>
        <w:spacing w:line="360" w:lineRule="auto"/>
        <w:jc w:val="both"/>
        <w:rPr>
          <w:rFonts w:ascii="Times New Roman" w:eastAsia="Times New Roman" w:hAnsi="Times New Roman" w:cs="Times New Roman"/>
          <w:sz w:val="24"/>
          <w:szCs w:val="24"/>
        </w:rPr>
      </w:pPr>
    </w:p>
    <w:p w14:paraId="26B8D0FB" w14:textId="12A9D0E2" w:rsidR="008637AC" w:rsidRPr="00914ED7" w:rsidRDefault="00610010" w:rsidP="0007585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3.1 Mixture and their Acronyms</w:t>
      </w:r>
    </w:p>
    <w:tbl>
      <w:tblPr>
        <w:tblStyle w:val="TableGrid"/>
        <w:tblW w:w="0" w:type="auto"/>
        <w:tblLook w:val="04A0" w:firstRow="1" w:lastRow="0" w:firstColumn="1" w:lastColumn="0" w:noHBand="0" w:noVBand="1"/>
      </w:tblPr>
      <w:tblGrid>
        <w:gridCol w:w="590"/>
        <w:gridCol w:w="4715"/>
        <w:gridCol w:w="4045"/>
      </w:tblGrid>
      <w:tr w:rsidR="00AF51DF" w:rsidRPr="00914ED7" w14:paraId="00F074F0" w14:textId="77777777" w:rsidTr="00AF51DF">
        <w:tc>
          <w:tcPr>
            <w:tcW w:w="590" w:type="dxa"/>
          </w:tcPr>
          <w:p w14:paraId="360050AB" w14:textId="2DB42DFD"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S/N</w:t>
            </w:r>
          </w:p>
        </w:tc>
        <w:tc>
          <w:tcPr>
            <w:tcW w:w="4715" w:type="dxa"/>
          </w:tcPr>
          <w:p w14:paraId="45237834" w14:textId="1A561AE6"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SAMPLE MIX</w:t>
            </w:r>
          </w:p>
        </w:tc>
        <w:tc>
          <w:tcPr>
            <w:tcW w:w="4045" w:type="dxa"/>
          </w:tcPr>
          <w:p w14:paraId="7CC732B0" w14:textId="45D0392E"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SAMPLE DESCRIPTION</w:t>
            </w:r>
          </w:p>
        </w:tc>
      </w:tr>
      <w:tr w:rsidR="00AF51DF" w:rsidRPr="00914ED7" w14:paraId="10B4B8D0" w14:textId="77777777" w:rsidTr="00AF51DF">
        <w:tc>
          <w:tcPr>
            <w:tcW w:w="590" w:type="dxa"/>
          </w:tcPr>
          <w:p w14:paraId="23C2DD5A" w14:textId="073648B0"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1.</w:t>
            </w:r>
          </w:p>
        </w:tc>
        <w:tc>
          <w:tcPr>
            <w:tcW w:w="4715" w:type="dxa"/>
          </w:tcPr>
          <w:p w14:paraId="05B28816" w14:textId="7DB741E0" w:rsidR="00AF51DF" w:rsidRPr="00914ED7" w:rsidRDefault="00AF51DF" w:rsidP="00075858">
            <w:pPr>
              <w:spacing w:line="360" w:lineRule="auto"/>
              <w:jc w:val="both"/>
              <w:rPr>
                <w:rFonts w:ascii="Times New Roman" w:eastAsia="Times New Roman" w:hAnsi="Times New Roman" w:cs="Times New Roman"/>
                <w:bCs/>
              </w:rPr>
            </w:pPr>
            <w:r w:rsidRPr="00914ED7">
              <w:rPr>
                <w:rFonts w:ascii="Times New Roman" w:hAnsi="Times New Roman" w:cs="Times New Roman"/>
              </w:rPr>
              <w:t>SOIL + 6% L</w:t>
            </w:r>
          </w:p>
        </w:tc>
        <w:tc>
          <w:tcPr>
            <w:tcW w:w="4045" w:type="dxa"/>
          </w:tcPr>
          <w:p w14:paraId="2D1B706C" w14:textId="628DE153"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w:t>
            </w:r>
          </w:p>
        </w:tc>
      </w:tr>
      <w:tr w:rsidR="00AF51DF" w:rsidRPr="00914ED7" w14:paraId="570328C4" w14:textId="77777777" w:rsidTr="00AF51DF">
        <w:tc>
          <w:tcPr>
            <w:tcW w:w="590" w:type="dxa"/>
          </w:tcPr>
          <w:p w14:paraId="0022D008" w14:textId="488F4754" w:rsidR="00AF51DF" w:rsidRPr="00914ED7" w:rsidRDefault="00AF51DF"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2.</w:t>
            </w:r>
          </w:p>
        </w:tc>
        <w:tc>
          <w:tcPr>
            <w:tcW w:w="4715" w:type="dxa"/>
          </w:tcPr>
          <w:p w14:paraId="5293712C" w14:textId="3DBFE98B" w:rsidR="00AF51DF"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+1% CCR</w:t>
            </w:r>
          </w:p>
        </w:tc>
        <w:tc>
          <w:tcPr>
            <w:tcW w:w="4045" w:type="dxa"/>
          </w:tcPr>
          <w:p w14:paraId="7D699842" w14:textId="12214513" w:rsidR="00AF51DF"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L6-C1</w:t>
            </w:r>
          </w:p>
        </w:tc>
      </w:tr>
      <w:tr w:rsidR="001E5323" w:rsidRPr="00914ED7" w14:paraId="33CE7873" w14:textId="77777777" w:rsidTr="00AF51DF">
        <w:tc>
          <w:tcPr>
            <w:tcW w:w="590" w:type="dxa"/>
          </w:tcPr>
          <w:p w14:paraId="2F3FCCBB" w14:textId="3BB02E9E"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3.</w:t>
            </w:r>
          </w:p>
        </w:tc>
        <w:tc>
          <w:tcPr>
            <w:tcW w:w="4715" w:type="dxa"/>
          </w:tcPr>
          <w:p w14:paraId="3D9E007E" w14:textId="79026A90"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+1% CCR + 0.5%PW</w:t>
            </w:r>
          </w:p>
        </w:tc>
        <w:tc>
          <w:tcPr>
            <w:tcW w:w="4045" w:type="dxa"/>
          </w:tcPr>
          <w:p w14:paraId="7185C474" w14:textId="44439C82"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L6-C1-P0.5</w:t>
            </w:r>
          </w:p>
        </w:tc>
      </w:tr>
      <w:tr w:rsidR="001E5323" w:rsidRPr="00914ED7" w14:paraId="6CCAC84F" w14:textId="77777777" w:rsidTr="00AF51DF">
        <w:tc>
          <w:tcPr>
            <w:tcW w:w="590" w:type="dxa"/>
          </w:tcPr>
          <w:p w14:paraId="12EF933F" w14:textId="70F939B7"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4.</w:t>
            </w:r>
          </w:p>
        </w:tc>
        <w:tc>
          <w:tcPr>
            <w:tcW w:w="4715" w:type="dxa"/>
          </w:tcPr>
          <w:p w14:paraId="0BF08599" w14:textId="717F6F9A"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+1% CCR + 1%PW</w:t>
            </w:r>
          </w:p>
        </w:tc>
        <w:tc>
          <w:tcPr>
            <w:tcW w:w="4045" w:type="dxa"/>
          </w:tcPr>
          <w:p w14:paraId="2541EA6B" w14:textId="75D07DA2"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L6-C1-P1</w:t>
            </w:r>
          </w:p>
        </w:tc>
      </w:tr>
      <w:tr w:rsidR="001E5323" w:rsidRPr="00914ED7" w14:paraId="33E5D27A" w14:textId="77777777" w:rsidTr="00AF51DF">
        <w:tc>
          <w:tcPr>
            <w:tcW w:w="590" w:type="dxa"/>
          </w:tcPr>
          <w:p w14:paraId="3A737CCE" w14:textId="242804EA"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5.</w:t>
            </w:r>
          </w:p>
        </w:tc>
        <w:tc>
          <w:tcPr>
            <w:tcW w:w="4715" w:type="dxa"/>
          </w:tcPr>
          <w:p w14:paraId="7B87B948" w14:textId="673DFDF9"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+1% CCR + 1.5%PW</w:t>
            </w:r>
          </w:p>
        </w:tc>
        <w:tc>
          <w:tcPr>
            <w:tcW w:w="4045" w:type="dxa"/>
          </w:tcPr>
          <w:p w14:paraId="20DC062E" w14:textId="12C3F12D"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L6-C1-P1.5</w:t>
            </w:r>
          </w:p>
        </w:tc>
      </w:tr>
      <w:tr w:rsidR="001E5323" w:rsidRPr="00914ED7" w14:paraId="0EB26467" w14:textId="77777777" w:rsidTr="003C3D5A">
        <w:trPr>
          <w:trHeight w:val="323"/>
        </w:trPr>
        <w:tc>
          <w:tcPr>
            <w:tcW w:w="590" w:type="dxa"/>
          </w:tcPr>
          <w:p w14:paraId="12C85BE7" w14:textId="2E5139FC"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6.</w:t>
            </w:r>
          </w:p>
        </w:tc>
        <w:tc>
          <w:tcPr>
            <w:tcW w:w="4715" w:type="dxa"/>
          </w:tcPr>
          <w:p w14:paraId="2B7A6EA2" w14:textId="2BD6E34B"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+1% CCR + 2%PW</w:t>
            </w:r>
          </w:p>
        </w:tc>
        <w:tc>
          <w:tcPr>
            <w:tcW w:w="4045" w:type="dxa"/>
          </w:tcPr>
          <w:p w14:paraId="12F2FBCB" w14:textId="42B487AA"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L6-C1-P2</w:t>
            </w:r>
          </w:p>
        </w:tc>
      </w:tr>
      <w:tr w:rsidR="001E5323" w:rsidRPr="00914ED7" w14:paraId="4D7E74DF" w14:textId="77777777" w:rsidTr="00AF51DF">
        <w:tc>
          <w:tcPr>
            <w:tcW w:w="590" w:type="dxa"/>
          </w:tcPr>
          <w:p w14:paraId="380E2D92" w14:textId="7D2A3C21"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7.</w:t>
            </w:r>
          </w:p>
        </w:tc>
        <w:tc>
          <w:tcPr>
            <w:tcW w:w="4715" w:type="dxa"/>
          </w:tcPr>
          <w:p w14:paraId="4F2E9627" w14:textId="77777777" w:rsidR="001E5323" w:rsidRPr="00914ED7" w:rsidRDefault="001E5323" w:rsidP="00075858">
            <w:pPr>
              <w:spacing w:line="360" w:lineRule="auto"/>
              <w:rPr>
                <w:rFonts w:ascii="Times New Roman" w:hAnsi="Times New Roman" w:cs="Times New Roman"/>
              </w:rPr>
            </w:pPr>
            <w:r w:rsidRPr="00914ED7">
              <w:rPr>
                <w:rFonts w:ascii="Times New Roman" w:hAnsi="Times New Roman" w:cs="Times New Roman"/>
              </w:rPr>
              <w:t>SOIL + 6%L + 2%CCR</w:t>
            </w:r>
          </w:p>
          <w:p w14:paraId="12F71917" w14:textId="77777777" w:rsidR="001E5323" w:rsidRPr="00914ED7" w:rsidRDefault="001E5323" w:rsidP="00075858">
            <w:pPr>
              <w:spacing w:line="360" w:lineRule="auto"/>
              <w:jc w:val="both"/>
              <w:rPr>
                <w:rFonts w:ascii="Times New Roman" w:eastAsia="Times New Roman" w:hAnsi="Times New Roman" w:cs="Times New Roman"/>
                <w:b/>
              </w:rPr>
            </w:pPr>
          </w:p>
        </w:tc>
        <w:tc>
          <w:tcPr>
            <w:tcW w:w="4045" w:type="dxa"/>
          </w:tcPr>
          <w:p w14:paraId="2C8A3776" w14:textId="2470D92B"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L6-C2</w:t>
            </w:r>
          </w:p>
        </w:tc>
      </w:tr>
      <w:tr w:rsidR="001E5323" w:rsidRPr="00914ED7" w14:paraId="24685F33" w14:textId="77777777" w:rsidTr="00AF51DF">
        <w:tc>
          <w:tcPr>
            <w:tcW w:w="590" w:type="dxa"/>
          </w:tcPr>
          <w:p w14:paraId="1F02B68F" w14:textId="5851B80C"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8.</w:t>
            </w:r>
          </w:p>
        </w:tc>
        <w:tc>
          <w:tcPr>
            <w:tcW w:w="4715" w:type="dxa"/>
          </w:tcPr>
          <w:p w14:paraId="462250BC" w14:textId="348B39D6"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+2% CCR + 0.5%PW</w:t>
            </w:r>
          </w:p>
        </w:tc>
        <w:tc>
          <w:tcPr>
            <w:tcW w:w="4045" w:type="dxa"/>
          </w:tcPr>
          <w:p w14:paraId="2D800C66" w14:textId="007A969A"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L6-C2-P0.5</w:t>
            </w:r>
          </w:p>
        </w:tc>
      </w:tr>
      <w:tr w:rsidR="001E5323" w:rsidRPr="00914ED7" w14:paraId="51A1DDE2" w14:textId="77777777" w:rsidTr="00AF51DF">
        <w:tc>
          <w:tcPr>
            <w:tcW w:w="590" w:type="dxa"/>
          </w:tcPr>
          <w:p w14:paraId="3C5EA96C" w14:textId="520E7A27"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9.</w:t>
            </w:r>
          </w:p>
        </w:tc>
        <w:tc>
          <w:tcPr>
            <w:tcW w:w="4715" w:type="dxa"/>
          </w:tcPr>
          <w:p w14:paraId="16966D54" w14:textId="0C5F7CF5"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+2% CCR + 1%PW</w:t>
            </w:r>
          </w:p>
        </w:tc>
        <w:tc>
          <w:tcPr>
            <w:tcW w:w="4045" w:type="dxa"/>
          </w:tcPr>
          <w:p w14:paraId="23ECE1DF" w14:textId="7F2BEA9D"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L6-C2-P1</w:t>
            </w:r>
          </w:p>
        </w:tc>
      </w:tr>
      <w:tr w:rsidR="001E5323" w:rsidRPr="00914ED7" w14:paraId="21DB47F7" w14:textId="77777777" w:rsidTr="00AF51DF">
        <w:tc>
          <w:tcPr>
            <w:tcW w:w="590" w:type="dxa"/>
          </w:tcPr>
          <w:p w14:paraId="370D3E3F" w14:textId="10710330"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10.</w:t>
            </w:r>
          </w:p>
        </w:tc>
        <w:tc>
          <w:tcPr>
            <w:tcW w:w="4715" w:type="dxa"/>
          </w:tcPr>
          <w:p w14:paraId="1219BB73" w14:textId="25E7603E"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+2% CCR + 1.5%PW</w:t>
            </w:r>
          </w:p>
        </w:tc>
        <w:tc>
          <w:tcPr>
            <w:tcW w:w="4045" w:type="dxa"/>
          </w:tcPr>
          <w:p w14:paraId="0038E5FA" w14:textId="712AF34C"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L6-C2-P1.5</w:t>
            </w:r>
          </w:p>
        </w:tc>
      </w:tr>
      <w:tr w:rsidR="001E5323" w:rsidRPr="00914ED7" w14:paraId="42FAFF67" w14:textId="77777777" w:rsidTr="00AF51DF">
        <w:tc>
          <w:tcPr>
            <w:tcW w:w="590" w:type="dxa"/>
          </w:tcPr>
          <w:p w14:paraId="6CC28C19" w14:textId="5A93F3D2"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eastAsia="Times New Roman" w:hAnsi="Times New Roman" w:cs="Times New Roman"/>
                <w:b/>
              </w:rPr>
              <w:t>11.</w:t>
            </w:r>
          </w:p>
        </w:tc>
        <w:tc>
          <w:tcPr>
            <w:tcW w:w="4715" w:type="dxa"/>
          </w:tcPr>
          <w:p w14:paraId="7E857C43" w14:textId="3423EE0A"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SOIL + 6%L +2% CCR + 2%PW</w:t>
            </w:r>
          </w:p>
        </w:tc>
        <w:tc>
          <w:tcPr>
            <w:tcW w:w="4045" w:type="dxa"/>
          </w:tcPr>
          <w:p w14:paraId="61FD06CE" w14:textId="325E5358" w:rsidR="001E5323" w:rsidRPr="00914ED7" w:rsidRDefault="001E5323" w:rsidP="00075858">
            <w:pPr>
              <w:spacing w:line="360" w:lineRule="auto"/>
              <w:jc w:val="both"/>
              <w:rPr>
                <w:rFonts w:ascii="Times New Roman" w:eastAsia="Times New Roman" w:hAnsi="Times New Roman" w:cs="Times New Roman"/>
                <w:b/>
              </w:rPr>
            </w:pPr>
            <w:r w:rsidRPr="00914ED7">
              <w:rPr>
                <w:rFonts w:ascii="Times New Roman" w:hAnsi="Times New Roman" w:cs="Times New Roman"/>
              </w:rPr>
              <w:t>L6-C2-P2</w:t>
            </w:r>
          </w:p>
        </w:tc>
      </w:tr>
    </w:tbl>
    <w:p w14:paraId="34C184D6" w14:textId="77777777" w:rsidR="004C3945" w:rsidRDefault="004C3945" w:rsidP="00075858">
      <w:pPr>
        <w:spacing w:line="360" w:lineRule="auto"/>
        <w:jc w:val="both"/>
        <w:rPr>
          <w:rFonts w:ascii="Times New Roman" w:eastAsia="Times New Roman" w:hAnsi="Times New Roman" w:cs="Times New Roman"/>
          <w:sz w:val="24"/>
          <w:szCs w:val="24"/>
        </w:rPr>
      </w:pPr>
    </w:p>
    <w:p w14:paraId="71A8C224" w14:textId="2D125E89"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3.3Laboratory Experimental Procedures</w:t>
      </w:r>
    </w:p>
    <w:p w14:paraId="722CD337" w14:textId="2C2ACA3B"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 xml:space="preserve">1 </w:t>
      </w:r>
      <w:r w:rsidRPr="00914ED7">
        <w:rPr>
          <w:rFonts w:ascii="Times New Roman" w:eastAsia="Times New Roman" w:hAnsi="Times New Roman" w:cs="Times New Roman"/>
          <w:b/>
          <w:sz w:val="24"/>
          <w:szCs w:val="24"/>
        </w:rPr>
        <w:t>Specific Gravity Test</w:t>
      </w:r>
    </w:p>
    <w:p w14:paraId="0805607B" w14:textId="40F4D347" w:rsidR="004C3945" w:rsidRPr="004C3945" w:rsidRDefault="004C394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4C3945">
        <w:rPr>
          <w:rFonts w:ascii="Times New Roman" w:eastAsia="Times New Roman" w:hAnsi="Times New Roman" w:cs="Times New Roman"/>
          <w:sz w:val="24"/>
          <w:szCs w:val="24"/>
          <w:lang w:val="en-US"/>
        </w:rPr>
        <w:t>The specific gravity of the soil was determined using the density bottle method. Prior to testing, the soil sample was passed through a 5.0 mm British Standard (BS) sieve to remove deleterious materials and ensure uniformity. The density bottle was first cleaned, dried, and weighed empty, and this mass was recorded as M1. A representative portion of the sieved, oven-dried soil was then placed into the bottle, and the combined mass of the bottle and dry soil was recorded as M2​.</w:t>
      </w:r>
    </w:p>
    <w:p w14:paraId="5153029C" w14:textId="5007427A" w:rsidR="004C3945" w:rsidRPr="004C3945" w:rsidRDefault="004C394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4C3945">
        <w:rPr>
          <w:rFonts w:ascii="Times New Roman" w:eastAsia="Times New Roman" w:hAnsi="Times New Roman" w:cs="Times New Roman"/>
          <w:sz w:val="24"/>
          <w:szCs w:val="24"/>
          <w:lang w:val="en-US"/>
        </w:rPr>
        <w:t>Distilled water was gradually added to the bottle until it reached the calibration (gauge) mark, after which the contents were allowed to soak. The bottle was gently shaken to eliminate entrapped air and surface bubbles, ensuring complete saturation of the soil particles. The mass of the bottle containing dry soil and water was then recorded as M</w:t>
      </w:r>
      <w:r>
        <w:rPr>
          <w:rFonts w:ascii="Times New Roman" w:eastAsia="Times New Roman" w:hAnsi="Times New Roman" w:cs="Times New Roman"/>
          <w:sz w:val="24"/>
          <w:szCs w:val="24"/>
          <w:lang w:val="en-US"/>
        </w:rPr>
        <w:t>3</w:t>
      </w:r>
      <w:r w:rsidRPr="004C3945">
        <w:rPr>
          <w:rFonts w:ascii="Times New Roman" w:eastAsia="Times New Roman" w:hAnsi="Times New Roman" w:cs="Times New Roman"/>
          <w:sz w:val="24"/>
          <w:szCs w:val="24"/>
          <w:lang w:val="en-US"/>
        </w:rPr>
        <w:t>. Subsequently, the bottle was emptied, thoroughly cleaned, and dried. It was then filled with distilled water only up to the gauge mark, and the mass was recorded as M4.</w:t>
      </w:r>
    </w:p>
    <w:p w14:paraId="7897EFCA" w14:textId="1E18FC4E" w:rsidR="004C3945" w:rsidRPr="004C3945" w:rsidRDefault="004C394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4C3945">
        <w:rPr>
          <w:rFonts w:ascii="Times New Roman" w:eastAsia="Times New Roman" w:hAnsi="Times New Roman" w:cs="Times New Roman"/>
          <w:sz w:val="24"/>
          <w:szCs w:val="24"/>
          <w:lang w:val="en-US"/>
        </w:rPr>
        <w:lastRenderedPageBreak/>
        <w:t>The specific gravity of the soil (Gs) was calculated as the ratio of the weight of the dry soil sample to the weight of an equal volume of water, using the expression:</w:t>
      </w:r>
    </w:p>
    <w:p w14:paraId="303A5640" w14:textId="77777777" w:rsidR="00BC7135" w:rsidRDefault="00BC7135" w:rsidP="00075858">
      <w:pPr>
        <w:spacing w:line="360" w:lineRule="auto"/>
        <w:jc w:val="both"/>
        <w:rPr>
          <w:rFonts w:ascii="Times New Roman" w:eastAsia="Times New Roman" w:hAnsi="Times New Roman" w:cs="Times New Roman"/>
          <w:sz w:val="24"/>
          <w:szCs w:val="24"/>
        </w:rPr>
      </w:pPr>
    </w:p>
    <w:p w14:paraId="0C85BC22" w14:textId="2A6999B4"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b/>
      </w:r>
      <w:r w:rsidRPr="00914ED7">
        <w:rPr>
          <w:rFonts w:ascii="Times New Roman" w:eastAsia="Times New Roman" w:hAnsi="Times New Roman" w:cs="Times New Roman"/>
          <w:sz w:val="24"/>
          <w:szCs w:val="24"/>
        </w:rPr>
        <w:tab/>
        <w:t>The specific gravity (Gₛ)</w:t>
      </w:r>
      <m:oMath>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weight of dry sample</m:t>
            </m:r>
          </m:num>
          <m:den>
            <m:r>
              <w:rPr>
                <w:rFonts w:ascii="Cambria Math" w:eastAsia="Cambria Math" w:hAnsi="Cambria Math" w:cs="Times New Roman"/>
                <w:sz w:val="24"/>
                <w:szCs w:val="24"/>
              </w:rPr>
              <m:t>weight of equal volume of water</m:t>
            </m:r>
          </m:den>
        </m:f>
      </m:oMath>
    </w:p>
    <w:p w14:paraId="5BA5AC70" w14:textId="5B350E27" w:rsidR="00BC7135" w:rsidRDefault="008637AC" w:rsidP="00075858">
      <w:pPr>
        <w:spacing w:line="360" w:lineRule="auto"/>
        <w:ind w:left="720" w:firstLine="720"/>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specific gravity (Gₛ)</w:t>
      </w:r>
      <m:oMath>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 xml:space="preserve">M2 - M1 </m:t>
            </m:r>
          </m:num>
          <m:den>
            <m:r>
              <w:rPr>
                <w:rFonts w:ascii="Cambria Math" w:eastAsia="Cambria Math" w:hAnsi="Cambria Math" w:cs="Times New Roman"/>
                <w:sz w:val="24"/>
                <w:szCs w:val="24"/>
              </w:rPr>
              <m:t>(M4 - M1) - (M3 - M2)</m:t>
            </m:r>
          </m:den>
        </m:f>
      </m:oMath>
    </w:p>
    <w:p w14:paraId="1D6CE0E3" w14:textId="77777777" w:rsidR="00BC7135" w:rsidRPr="00BC7135" w:rsidRDefault="00BC7135" w:rsidP="00075858">
      <w:pPr>
        <w:spacing w:line="360" w:lineRule="auto"/>
        <w:ind w:left="720" w:firstLine="720"/>
        <w:jc w:val="both"/>
        <w:rPr>
          <w:rFonts w:ascii="Times New Roman" w:eastAsia="Times New Roman" w:hAnsi="Times New Roman" w:cs="Times New Roman"/>
          <w:sz w:val="24"/>
          <w:szCs w:val="24"/>
        </w:rPr>
      </w:pPr>
    </w:p>
    <w:p w14:paraId="67AC278B" w14:textId="490B9025"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 xml:space="preserve">2 </w:t>
      </w:r>
      <w:r w:rsidRPr="00914ED7">
        <w:rPr>
          <w:rFonts w:ascii="Times New Roman" w:eastAsia="Times New Roman" w:hAnsi="Times New Roman" w:cs="Times New Roman"/>
          <w:b/>
          <w:sz w:val="24"/>
          <w:szCs w:val="24"/>
        </w:rPr>
        <w:t>Grain Size Distribution</w:t>
      </w:r>
    </w:p>
    <w:p w14:paraId="7D39F7D7" w14:textId="1D8D9A36" w:rsidR="00914ED7" w:rsidRPr="00914ED7" w:rsidRDefault="00914ED7" w:rsidP="00075858">
      <w:pPr>
        <w:pStyle w:val="NormalWeb"/>
        <w:spacing w:line="360" w:lineRule="auto"/>
        <w:jc w:val="both"/>
      </w:pPr>
      <w:r w:rsidRPr="00914ED7">
        <w:t xml:space="preserve">Grain size distribution (GSD) refers to the relative proportions of different particle sizes present in a soil mass. It is a fundamental index property used for soil classification and for predicting engineering behavior such as permeability, shear strength, compressibility, and compaction characteristics (Das &amp; </w:t>
      </w:r>
      <w:proofErr w:type="spellStart"/>
      <w:r w:rsidRPr="00914ED7">
        <w:t>Sobhan</w:t>
      </w:r>
      <w:proofErr w:type="spellEnd"/>
      <w:r w:rsidRPr="00914ED7">
        <w:t>, 2018). GSD is commonly determined using sieve analysis for coarse-grained soils and hydrometer analysis for fine-grained soils.</w:t>
      </w:r>
    </w:p>
    <w:p w14:paraId="33E5F2EF" w14:textId="0FAB630F" w:rsidR="00914ED7" w:rsidRPr="00914ED7" w:rsidRDefault="00914ED7"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Sieve Analysis</w:t>
      </w:r>
    </w:p>
    <w:p w14:paraId="17A5902C" w14:textId="77777777" w:rsidR="00914ED7" w:rsidRPr="00914ED7" w:rsidRDefault="00914ED7" w:rsidP="00075858">
      <w:pPr>
        <w:pStyle w:val="NormalWeb"/>
        <w:spacing w:line="360" w:lineRule="auto"/>
        <w:jc w:val="both"/>
      </w:pPr>
      <w:r w:rsidRPr="00914ED7">
        <w:t>Sieve analysis is used to determine the particle size distribution of coarse-grained soils, such as gravel and sand. The test involves passing a dry soil sample through a series of standard sieves arranged in descending order of aperture size. The mass of soil retained on each sieve is measured and expressed as a percentage of the total sample weight (ASTM International, 2017a).</w:t>
      </w:r>
    </w:p>
    <w:p w14:paraId="09ECF6EA" w14:textId="0E5BB233" w:rsidR="00914ED7" w:rsidRPr="00914ED7" w:rsidRDefault="00914ED7" w:rsidP="00075858">
      <w:pPr>
        <w:pStyle w:val="NormalWeb"/>
        <w:spacing w:line="360" w:lineRule="auto"/>
        <w:jc w:val="both"/>
      </w:pPr>
      <w:r w:rsidRPr="00914ED7">
        <w:t xml:space="preserve">The results are used to plot a grain size distribution curve on a semi-logarithmic scale, which aids in soil classification and in assessing whether the soil is well-graded, poorly graded, or uniformly graded (Das &amp; </w:t>
      </w:r>
      <w:proofErr w:type="spellStart"/>
      <w:r w:rsidRPr="00914ED7">
        <w:t>Sobhan</w:t>
      </w:r>
      <w:proofErr w:type="spellEnd"/>
      <w:r w:rsidRPr="00914ED7">
        <w:t>, 2018).</w:t>
      </w:r>
    </w:p>
    <w:p w14:paraId="62C926C1" w14:textId="77777777" w:rsidR="00914ED7" w:rsidRPr="00914ED7" w:rsidRDefault="00914ED7" w:rsidP="00075858">
      <w:pPr>
        <w:pStyle w:val="Heading3"/>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B. Hydrometer Analysis</w:t>
      </w:r>
    </w:p>
    <w:p w14:paraId="59E09959" w14:textId="77777777" w:rsidR="00914ED7" w:rsidRPr="00914ED7" w:rsidRDefault="00914ED7" w:rsidP="00075858">
      <w:pPr>
        <w:pStyle w:val="NormalWeb"/>
        <w:spacing w:line="360" w:lineRule="auto"/>
        <w:jc w:val="both"/>
      </w:pPr>
      <w:r w:rsidRPr="00914ED7">
        <w:t xml:space="preserve">Hydrometer analysis is used for fine-grained soils, particularly silts and clays, whose particle sizes are too small to be measured by sieving. This method is based on the principle of sedimentation, </w:t>
      </w:r>
      <w:r w:rsidRPr="00914ED7">
        <w:lastRenderedPageBreak/>
        <w:t>which is governed by Stokes’ law. Stokes’ law states that the settling velocity of soil particles in a fluid is proportional to the square of their diameter (Craig, 2004).</w:t>
      </w:r>
    </w:p>
    <w:p w14:paraId="5F3DA394" w14:textId="2C1DA463" w:rsidR="00914ED7" w:rsidRPr="00914ED7" w:rsidRDefault="00914ED7" w:rsidP="00075858">
      <w:pPr>
        <w:pStyle w:val="NormalWeb"/>
        <w:spacing w:line="360" w:lineRule="auto"/>
        <w:jc w:val="both"/>
      </w:pPr>
      <w:r w:rsidRPr="00914ED7">
        <w:t>A hydrometer is used to measure the density of the soil</w:t>
      </w:r>
      <w:r>
        <w:t>-</w:t>
      </w:r>
      <w:r w:rsidRPr="00914ED7">
        <w:t>water suspension at specified time intervals, from which particle sizes and their corresponding percentages are computed (ASTM International, 2017b). This test provides essential information on the distribution of fine particles, which strongly influences the plasticity, compressibility, and permeability of soils.</w:t>
      </w:r>
    </w:p>
    <w:p w14:paraId="5275DECE" w14:textId="77777777" w:rsidR="008637AC" w:rsidRPr="00DC1027" w:rsidRDefault="008637AC" w:rsidP="00075858">
      <w:pPr>
        <w:spacing w:line="360" w:lineRule="auto"/>
        <w:jc w:val="both"/>
        <w:rPr>
          <w:rFonts w:ascii="Times New Roman" w:hAnsi="Times New Roman" w:cs="Times New Roman"/>
          <w:sz w:val="24"/>
          <w:szCs w:val="24"/>
        </w:rPr>
      </w:pPr>
      <w:r w:rsidRPr="00DC1027">
        <w:rPr>
          <w:rFonts w:ascii="Times New Roman" w:hAnsi="Times New Roman" w:cs="Times New Roman"/>
          <w:sz w:val="24"/>
          <w:szCs w:val="24"/>
        </w:rPr>
        <w:t>The particle size distribution of the soil was determined in accordance with BS 1377 Part 2: 1992. To isolate the clay fraction, the soil sample was first washed through a 0.075 mm sieve, and the retained material was oven-dried at 105 °C for 24 hours. This dried sample was then riffled to obtain a representative portion of approximately 200 g, which was subjected to mechanical sieve analysis using a stack of standard BS sieves ranging from 5.0 mm to 0.075 mm. The stack was placed on a mechanical shaker and agitated for 10 minutes. After sieving, the mass of soil retained on each sieve was recorded to the nearest 0.1 g.</w:t>
      </w:r>
    </w:p>
    <w:p w14:paraId="0EF16BF1"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percentage retained on each sieve was calculated as:</w:t>
      </w:r>
    </w:p>
    <w:p w14:paraId="5EC6ADA1" w14:textId="77777777" w:rsidR="008637AC" w:rsidRPr="00914ED7" w:rsidRDefault="008637AC" w:rsidP="00075858">
      <w:pPr>
        <w:spacing w:line="360" w:lineRule="auto"/>
        <w:ind w:left="720" w:firstLine="720"/>
        <w:jc w:val="both"/>
        <w:rPr>
          <w:rFonts w:ascii="Times New Roman" w:eastAsia="Times New Roman" w:hAnsi="Times New Roman" w:cs="Times New Roman"/>
          <w:sz w:val="24"/>
          <w:szCs w:val="24"/>
        </w:rPr>
      </w:pPr>
      <m:oMath>
        <m:r>
          <w:rPr>
            <w:rFonts w:ascii="Cambria Math" w:eastAsia="Cambria Math" w:hAnsi="Cambria Math" w:cs="Times New Roman"/>
            <w:sz w:val="24"/>
            <w:szCs w:val="24"/>
          </w:rPr>
          <m:t>% Retained=</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 xml:space="preserve">mass retained on sieve </m:t>
            </m:r>
          </m:num>
          <m:den>
            <m:r>
              <w:rPr>
                <w:rFonts w:ascii="Cambria Math" w:eastAsia="Cambria Math" w:hAnsi="Cambria Math" w:cs="Times New Roman"/>
                <w:sz w:val="24"/>
                <w:szCs w:val="24"/>
              </w:rPr>
              <m:t>total dry mass of sample</m:t>
            </m:r>
          </m:den>
        </m:f>
      </m:oMath>
      <w:r w:rsidRPr="00914ED7">
        <w:rPr>
          <w:rFonts w:ascii="Times New Roman" w:eastAsia="Times New Roman" w:hAnsi="Times New Roman" w:cs="Times New Roman"/>
          <w:sz w:val="24"/>
          <w:szCs w:val="24"/>
        </w:rPr>
        <w:t>× 100</w:t>
      </w:r>
    </w:p>
    <w:p w14:paraId="06FFD25B"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cumulative percentage retained was summed progressively from the largest sieve downward, and the percentage passing each sieve was obtained as:</w:t>
      </w:r>
    </w:p>
    <w:p w14:paraId="1F35B0DF" w14:textId="77777777" w:rsidR="008637AC" w:rsidRPr="00914ED7" w:rsidRDefault="008637AC" w:rsidP="00075858">
      <w:pPr>
        <w:spacing w:line="360" w:lineRule="auto"/>
        <w:ind w:left="720" w:firstLine="720"/>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Passing = 100 − cumulative % retained</w:t>
      </w:r>
    </w:p>
    <w:p w14:paraId="69CF1D3F"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A particle size distribution curve was plotted on a semi-logarithmic graph, with particle diameter (mm) on the logarithmic x-axis and percentage passing on the arithmetic y-axis. From this curve, the characteristic grain sizes D₁₀, D₃₀, and D₆₀ were determined graphically.</w:t>
      </w:r>
    </w:p>
    <w:p w14:paraId="49A1E99B"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percentage of clay-sized particles was calculated from the washed fraction as:</w:t>
      </w:r>
    </w:p>
    <w:p w14:paraId="638BB27A" w14:textId="77777777" w:rsidR="008637AC" w:rsidRPr="00914ED7" w:rsidRDefault="008637AC" w:rsidP="00075858">
      <w:pPr>
        <w:spacing w:line="360" w:lineRule="auto"/>
        <w:ind w:left="720" w:firstLine="720"/>
        <w:jc w:val="both"/>
        <w:rPr>
          <w:rFonts w:ascii="Times New Roman" w:eastAsia="Times New Roman" w:hAnsi="Times New Roman" w:cs="Times New Roman"/>
          <w:sz w:val="24"/>
          <w:szCs w:val="24"/>
        </w:rPr>
      </w:pPr>
      <m:oMath>
        <m:r>
          <w:rPr>
            <w:rFonts w:ascii="Cambria Math" w:eastAsia="Cambria Math" w:hAnsi="Cambria Math" w:cs="Times New Roman"/>
            <w:sz w:val="24"/>
            <w:szCs w:val="24"/>
          </w:rPr>
          <m:t>% Clay=</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 xml:space="preserve">mass of material passing 0.075mm sieve </m:t>
            </m:r>
          </m:num>
          <m:den>
            <m:r>
              <w:rPr>
                <w:rFonts w:ascii="Cambria Math" w:eastAsia="Cambria Math" w:hAnsi="Cambria Math" w:cs="Times New Roman"/>
                <w:sz w:val="24"/>
                <w:szCs w:val="24"/>
              </w:rPr>
              <m:t>total initial dry mass</m:t>
            </m:r>
          </m:den>
        </m:f>
      </m:oMath>
      <w:r w:rsidRPr="00914ED7">
        <w:rPr>
          <w:rFonts w:ascii="Times New Roman" w:eastAsia="Times New Roman" w:hAnsi="Times New Roman" w:cs="Times New Roman"/>
          <w:sz w:val="24"/>
          <w:szCs w:val="24"/>
        </w:rPr>
        <w:t>× 100</w:t>
      </w:r>
    </w:p>
    <w:p w14:paraId="014AE3FE"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coefficient of curvature (</w:t>
      </w:r>
      <w:proofErr w:type="spellStart"/>
      <w:r w:rsidRPr="00914ED7">
        <w:rPr>
          <w:rFonts w:ascii="Times New Roman" w:eastAsia="Times New Roman" w:hAnsi="Times New Roman" w:cs="Times New Roman"/>
          <w:sz w:val="24"/>
          <w:szCs w:val="24"/>
        </w:rPr>
        <w:t>C₍c</w:t>
      </w:r>
      <w:proofErr w:type="spellEnd"/>
      <w:r w:rsidRPr="00914ED7">
        <w:rPr>
          <w:rFonts w:ascii="Times New Roman" w:eastAsia="Times New Roman" w:hAnsi="Times New Roman" w:cs="Times New Roman"/>
          <w:sz w:val="24"/>
          <w:szCs w:val="24"/>
        </w:rPr>
        <w:t>₎) and coefficient of uniformity (</w:t>
      </w:r>
      <w:proofErr w:type="spellStart"/>
      <w:r w:rsidRPr="00914ED7">
        <w:rPr>
          <w:rFonts w:ascii="Times New Roman" w:eastAsia="Times New Roman" w:hAnsi="Times New Roman" w:cs="Times New Roman"/>
          <w:sz w:val="24"/>
          <w:szCs w:val="24"/>
        </w:rPr>
        <w:t>C₍u</w:t>
      </w:r>
      <w:proofErr w:type="spellEnd"/>
      <w:r w:rsidRPr="00914ED7">
        <w:rPr>
          <w:rFonts w:ascii="Times New Roman" w:eastAsia="Times New Roman" w:hAnsi="Times New Roman" w:cs="Times New Roman"/>
          <w:sz w:val="24"/>
          <w:szCs w:val="24"/>
        </w:rPr>
        <w:t>₎) were computed using:</w:t>
      </w:r>
    </w:p>
    <w:p w14:paraId="31192971" w14:textId="77777777" w:rsidR="008637AC" w:rsidRPr="00914ED7" w:rsidRDefault="008637AC" w:rsidP="00075858">
      <w:pPr>
        <w:spacing w:line="36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C₍c₎ =</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 xml:space="preserve">(D₃₀)² </m:t>
              </m:r>
            </m:num>
            <m:den>
              <m:r>
                <w:rPr>
                  <w:rFonts w:ascii="Cambria Math" w:eastAsia="Cambria Math" w:hAnsi="Cambria Math" w:cs="Times New Roman"/>
                  <w:sz w:val="24"/>
                  <w:szCs w:val="24"/>
                </w:rPr>
                <m:t>(D₁₀ × D₆₀)</m:t>
              </m:r>
            </m:den>
          </m:f>
        </m:oMath>
      </m:oMathPara>
    </w:p>
    <w:p w14:paraId="2D57A74C" w14:textId="77777777" w:rsidR="008637AC" w:rsidRPr="00914ED7" w:rsidRDefault="008637AC" w:rsidP="00075858">
      <w:pPr>
        <w:spacing w:line="36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C₍u₎ =</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 xml:space="preserve"> D₆₀ </m:t>
              </m:r>
            </m:num>
            <m:den>
              <m:r>
                <w:rPr>
                  <w:rFonts w:ascii="Cambria Math" w:eastAsia="Cambria Math" w:hAnsi="Cambria Math" w:cs="Times New Roman"/>
                  <w:sz w:val="24"/>
                  <w:szCs w:val="24"/>
                </w:rPr>
                <m:t xml:space="preserve">D₁₀ </m:t>
              </m:r>
            </m:den>
          </m:f>
        </m:oMath>
      </m:oMathPara>
    </w:p>
    <w:p w14:paraId="16B9EC63"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A soil is classified as well-graded if 1 &lt; </w:t>
      </w:r>
      <w:proofErr w:type="spellStart"/>
      <w:r w:rsidRPr="00914ED7">
        <w:rPr>
          <w:rFonts w:ascii="Times New Roman" w:eastAsia="Times New Roman" w:hAnsi="Times New Roman" w:cs="Times New Roman"/>
          <w:sz w:val="24"/>
          <w:szCs w:val="24"/>
        </w:rPr>
        <w:t>C₍c</w:t>
      </w:r>
      <w:proofErr w:type="spellEnd"/>
      <w:r w:rsidRPr="00914ED7">
        <w:rPr>
          <w:rFonts w:ascii="Times New Roman" w:eastAsia="Times New Roman" w:hAnsi="Times New Roman" w:cs="Times New Roman"/>
          <w:sz w:val="24"/>
          <w:szCs w:val="24"/>
        </w:rPr>
        <w:t xml:space="preserve">₎ &lt; 3 and </w:t>
      </w:r>
      <w:proofErr w:type="spellStart"/>
      <w:r w:rsidRPr="00914ED7">
        <w:rPr>
          <w:rFonts w:ascii="Times New Roman" w:eastAsia="Times New Roman" w:hAnsi="Times New Roman" w:cs="Times New Roman"/>
          <w:sz w:val="24"/>
          <w:szCs w:val="24"/>
        </w:rPr>
        <w:t>C₍u</w:t>
      </w:r>
      <w:proofErr w:type="spellEnd"/>
      <w:r w:rsidRPr="00914ED7">
        <w:rPr>
          <w:rFonts w:ascii="Times New Roman" w:eastAsia="Times New Roman" w:hAnsi="Times New Roman" w:cs="Times New Roman"/>
          <w:sz w:val="24"/>
          <w:szCs w:val="24"/>
        </w:rPr>
        <w:t xml:space="preserve">₎ &gt; 6 (for sands) or </w:t>
      </w:r>
      <w:proofErr w:type="spellStart"/>
      <w:r w:rsidRPr="00914ED7">
        <w:rPr>
          <w:rFonts w:ascii="Times New Roman" w:eastAsia="Times New Roman" w:hAnsi="Times New Roman" w:cs="Times New Roman"/>
          <w:sz w:val="24"/>
          <w:szCs w:val="24"/>
        </w:rPr>
        <w:t>C₍u</w:t>
      </w:r>
      <w:proofErr w:type="spellEnd"/>
      <w:r w:rsidRPr="00914ED7">
        <w:rPr>
          <w:rFonts w:ascii="Times New Roman" w:eastAsia="Times New Roman" w:hAnsi="Times New Roman" w:cs="Times New Roman"/>
          <w:sz w:val="24"/>
          <w:szCs w:val="24"/>
        </w:rPr>
        <w:t xml:space="preserve">₎ &gt; 4 (for gravels). If </w:t>
      </w:r>
      <w:proofErr w:type="spellStart"/>
      <w:r w:rsidRPr="00914ED7">
        <w:rPr>
          <w:rFonts w:ascii="Times New Roman" w:eastAsia="Times New Roman" w:hAnsi="Times New Roman" w:cs="Times New Roman"/>
          <w:sz w:val="24"/>
          <w:szCs w:val="24"/>
        </w:rPr>
        <w:t>C₍u</w:t>
      </w:r>
      <w:proofErr w:type="spellEnd"/>
      <w:r w:rsidRPr="00914ED7">
        <w:rPr>
          <w:rFonts w:ascii="Times New Roman" w:eastAsia="Times New Roman" w:hAnsi="Times New Roman" w:cs="Times New Roman"/>
          <w:sz w:val="24"/>
          <w:szCs w:val="24"/>
        </w:rPr>
        <w:t xml:space="preserve">₎ &lt; 4, the soil is considered poorly graded or uniformly graded. For single-sized material, both </w:t>
      </w:r>
      <w:proofErr w:type="spellStart"/>
      <w:r w:rsidRPr="00914ED7">
        <w:rPr>
          <w:rFonts w:ascii="Times New Roman" w:eastAsia="Times New Roman" w:hAnsi="Times New Roman" w:cs="Times New Roman"/>
          <w:sz w:val="24"/>
          <w:szCs w:val="24"/>
        </w:rPr>
        <w:t>C₍u</w:t>
      </w:r>
      <w:proofErr w:type="spellEnd"/>
      <w:r w:rsidRPr="00914ED7">
        <w:rPr>
          <w:rFonts w:ascii="Times New Roman" w:eastAsia="Times New Roman" w:hAnsi="Times New Roman" w:cs="Times New Roman"/>
          <w:sz w:val="24"/>
          <w:szCs w:val="24"/>
        </w:rPr>
        <w:t xml:space="preserve">₎ and </w:t>
      </w:r>
      <w:proofErr w:type="spellStart"/>
      <w:r w:rsidRPr="00914ED7">
        <w:rPr>
          <w:rFonts w:ascii="Times New Roman" w:eastAsia="Times New Roman" w:hAnsi="Times New Roman" w:cs="Times New Roman"/>
          <w:sz w:val="24"/>
          <w:szCs w:val="24"/>
        </w:rPr>
        <w:t>C₍c</w:t>
      </w:r>
      <w:proofErr w:type="spellEnd"/>
      <w:r w:rsidRPr="00914ED7">
        <w:rPr>
          <w:rFonts w:ascii="Times New Roman" w:eastAsia="Times New Roman" w:hAnsi="Times New Roman" w:cs="Times New Roman"/>
          <w:sz w:val="24"/>
          <w:szCs w:val="24"/>
        </w:rPr>
        <w:t>₎ equal 1. Any soil with more than 35% passing the 0.075 mm sieve is generally deemed unsuitable for use as subgrade or fill unless improved, depending on its plasticity characteristics; in such cases, replacement with better-quality material is preferred, or the soil may be stabilized.</w:t>
      </w:r>
    </w:p>
    <w:p w14:paraId="75AE3EA8" w14:textId="7228DFA1" w:rsidR="008637AC"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3</w:t>
      </w:r>
      <w:r w:rsidR="000D0D3D" w:rsidRPr="00914ED7">
        <w:rPr>
          <w:rFonts w:ascii="Times New Roman" w:eastAsia="Times New Roman" w:hAnsi="Times New Roman" w:cs="Times New Roman"/>
          <w:b/>
          <w:sz w:val="24"/>
          <w:szCs w:val="24"/>
        </w:rPr>
        <w:t xml:space="preserve"> </w:t>
      </w:r>
      <w:r w:rsidRPr="00914ED7">
        <w:rPr>
          <w:rFonts w:ascii="Times New Roman" w:eastAsia="Times New Roman" w:hAnsi="Times New Roman" w:cs="Times New Roman"/>
          <w:b/>
          <w:sz w:val="24"/>
          <w:szCs w:val="24"/>
        </w:rPr>
        <w:t>Atterberg limits</w:t>
      </w:r>
    </w:p>
    <w:p w14:paraId="3E3B23F4" w14:textId="77777777" w:rsidR="001300FF" w:rsidRPr="001300FF" w:rsidRDefault="001300FF" w:rsidP="00075858">
      <w:pPr>
        <w:spacing w:line="360" w:lineRule="auto"/>
        <w:rPr>
          <w:rFonts w:ascii="Times New Roman" w:hAnsi="Times New Roman" w:cs="Times New Roman"/>
          <w:b/>
          <w:bCs/>
          <w:sz w:val="24"/>
          <w:szCs w:val="24"/>
        </w:rPr>
      </w:pPr>
      <w:r w:rsidRPr="001300FF">
        <w:rPr>
          <w:rFonts w:ascii="Times New Roman" w:hAnsi="Times New Roman" w:cs="Times New Roman"/>
          <w:b/>
          <w:bCs/>
          <w:sz w:val="24"/>
          <w:szCs w:val="24"/>
        </w:rPr>
        <w:t>Liquid Limit</w:t>
      </w:r>
    </w:p>
    <w:p w14:paraId="7DDF1F14" w14:textId="77777777" w:rsidR="001300FF" w:rsidRPr="001300FF"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The liquid limit (LL) is the water content at which a soil changes from a plastic state to a liquid state. At this moisture content, the soil begins to flow under its own weight and exhibits very low shear strength. The liquid limit is commonly determined using the Casagrande cup method or the cone penetrometer method (ASTM International, 2017a).</w:t>
      </w:r>
    </w:p>
    <w:p w14:paraId="62F50B4A" w14:textId="74FC1B76" w:rsidR="00DE1116" w:rsidRPr="00BC7135"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LL is an important parameter for soil classification and provides insight into the compressibility, permeability, and swelling potential of fine-grained soils (Craig, 2004).</w:t>
      </w:r>
    </w:p>
    <w:p w14:paraId="40921E21" w14:textId="77777777" w:rsidR="001300FF" w:rsidRPr="001300FF" w:rsidRDefault="001300FF" w:rsidP="00075858">
      <w:pPr>
        <w:spacing w:line="360" w:lineRule="auto"/>
        <w:rPr>
          <w:rFonts w:ascii="Times New Roman" w:hAnsi="Times New Roman" w:cs="Times New Roman"/>
          <w:b/>
          <w:bCs/>
          <w:sz w:val="24"/>
          <w:szCs w:val="24"/>
        </w:rPr>
      </w:pPr>
      <w:r w:rsidRPr="001300FF">
        <w:rPr>
          <w:rFonts w:ascii="Times New Roman" w:hAnsi="Times New Roman" w:cs="Times New Roman"/>
          <w:b/>
          <w:bCs/>
          <w:sz w:val="24"/>
          <w:szCs w:val="24"/>
        </w:rPr>
        <w:t>Plastic Limit</w:t>
      </w:r>
    </w:p>
    <w:p w14:paraId="409A9E6C" w14:textId="77777777" w:rsidR="001300FF" w:rsidRPr="001300FF"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The plastic limit (PL) is the water content at which soil changes from a semi-solid state to a plastic state. It is determined by rolling soil threads until they crumble at a diameter of approximately 3 mm (ASTM International, 2017a).</w:t>
      </w:r>
    </w:p>
    <w:p w14:paraId="5F000B0F" w14:textId="52B85F22" w:rsidR="001300FF" w:rsidRPr="001300FF"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 xml:space="preserve">The difference between the liquid limit and plastic limit is known as the plasticity index (PI), which indicates the range of moisture content over which the soil remains plastic. Soils with high PI values tend to exhibit greater compressibility and volume change behavior (Das &amp; </w:t>
      </w:r>
      <w:proofErr w:type="spellStart"/>
      <w:r w:rsidRPr="001300FF">
        <w:rPr>
          <w:rFonts w:ascii="Times New Roman" w:hAnsi="Times New Roman" w:cs="Times New Roman"/>
          <w:sz w:val="24"/>
          <w:szCs w:val="24"/>
        </w:rPr>
        <w:t>Sobhan</w:t>
      </w:r>
      <w:proofErr w:type="spellEnd"/>
      <w:r w:rsidRPr="001300FF">
        <w:rPr>
          <w:rFonts w:ascii="Times New Roman" w:hAnsi="Times New Roman" w:cs="Times New Roman"/>
          <w:sz w:val="24"/>
          <w:szCs w:val="24"/>
        </w:rPr>
        <w:t>, 2018).</w:t>
      </w:r>
    </w:p>
    <w:p w14:paraId="198543CA" w14:textId="77777777" w:rsidR="001300FF" w:rsidRPr="001300FF" w:rsidRDefault="001300FF" w:rsidP="00075858">
      <w:pPr>
        <w:spacing w:line="360" w:lineRule="auto"/>
        <w:rPr>
          <w:rFonts w:ascii="Times New Roman" w:hAnsi="Times New Roman" w:cs="Times New Roman"/>
          <w:b/>
          <w:bCs/>
          <w:sz w:val="24"/>
          <w:szCs w:val="24"/>
        </w:rPr>
      </w:pPr>
      <w:r w:rsidRPr="001300FF">
        <w:rPr>
          <w:rFonts w:ascii="Times New Roman" w:hAnsi="Times New Roman" w:cs="Times New Roman"/>
          <w:b/>
          <w:bCs/>
          <w:sz w:val="24"/>
          <w:szCs w:val="24"/>
        </w:rPr>
        <w:t>Linear Shrinkage</w:t>
      </w:r>
    </w:p>
    <w:p w14:paraId="28866B36" w14:textId="77777777" w:rsidR="001300FF" w:rsidRPr="001300FF"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 xml:space="preserve">Linear shrinkage (LS) refers to the reduction in length of a soil specimen as it dries from its liquid limit state to the oven-dried condition. It is expressed as a percentage of the original </w:t>
      </w:r>
      <w:r w:rsidRPr="001300FF">
        <w:rPr>
          <w:rFonts w:ascii="Times New Roman" w:hAnsi="Times New Roman" w:cs="Times New Roman"/>
          <w:sz w:val="24"/>
          <w:szCs w:val="24"/>
        </w:rPr>
        <w:lastRenderedPageBreak/>
        <w:t>length. This test provides an indication of the shrinkage potential of soils, particularly clays (BS 1377, 1990).</w:t>
      </w:r>
    </w:p>
    <w:p w14:paraId="3A6D638B" w14:textId="06B66426" w:rsidR="001300FF" w:rsidRPr="001300FF" w:rsidRDefault="001300FF" w:rsidP="00075858">
      <w:pPr>
        <w:spacing w:line="360" w:lineRule="auto"/>
        <w:rPr>
          <w:rFonts w:ascii="Times New Roman" w:hAnsi="Times New Roman" w:cs="Times New Roman"/>
          <w:sz w:val="24"/>
          <w:szCs w:val="24"/>
        </w:rPr>
      </w:pPr>
      <w:r w:rsidRPr="001300FF">
        <w:rPr>
          <w:rFonts w:ascii="Times New Roman" w:hAnsi="Times New Roman" w:cs="Times New Roman"/>
          <w:sz w:val="24"/>
          <w:szCs w:val="24"/>
        </w:rPr>
        <w:t>Soils with high linear shrinkage values are more susceptible to cracking, settlement, and volume changes due to moisture variation, which can adversely affect pavement and foundation performance (Craig, 2004).</w:t>
      </w:r>
    </w:p>
    <w:p w14:paraId="38A6AD6D"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Atterberg limits were determined per BS 1377 Part 2: 1990 to classify the soil. The liquid limit (LL) was the moisture content at 25 blows on the flow curve; the plastic limit (PL) was the average moisture content when a 3 mm thread crumbled. Plasticity index (PI) = LL – PL. Moisture contents were measured by oven drying at 105 °C for 24 hours. Tests were run in duplicate, accepting LL differences &lt; 2% and PL differences &lt; 1%. The soil classified as CL (USCS), CI (British), and A-7-6 (AASHTO). With PI &gt; 10 and &gt; 35% passing No. 200 sieve, stabilization was required.</w:t>
      </w:r>
    </w:p>
    <w:p w14:paraId="4A3D763A" w14:textId="77777777" w:rsidR="00BC7135" w:rsidRPr="00BC7135" w:rsidRDefault="00BC713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BC7135">
        <w:rPr>
          <w:rFonts w:ascii="Times New Roman" w:eastAsia="Times New Roman" w:hAnsi="Times New Roman" w:cs="Times New Roman"/>
          <w:sz w:val="24"/>
          <w:szCs w:val="24"/>
          <w:lang w:val="en-US"/>
        </w:rPr>
        <w:t>The Atterberg limits of the soil were determined using the Casagrande apparatus in accordance with standard procedures. For the liquid limit test, approximately 200 g of soil passing the 425 µm sieve was mixed with distilled water to form a uniform paste. The prepared paste was placed into the Casagrande cup, and a standard groove was cut along the center using the grooving tool. The cup was then repeatedly dropped at a rate of about two blows per second until the two halves of the soil paste came into contact along a length of 13 mm. The number of blows required to achieve this closure was recorded, and a representative sample was taken immediately for moisture content determination.</w:t>
      </w:r>
    </w:p>
    <w:p w14:paraId="56643649" w14:textId="795BA86A" w:rsidR="00BC7135" w:rsidRPr="00BC7135" w:rsidRDefault="00BC7135" w:rsidP="00075858">
      <w:pPr>
        <w:spacing w:before="100" w:beforeAutospacing="1" w:after="100" w:afterAutospacing="1" w:line="360" w:lineRule="auto"/>
        <w:jc w:val="both"/>
        <w:rPr>
          <w:rFonts w:ascii="Times New Roman" w:eastAsia="Times New Roman" w:hAnsi="Times New Roman" w:cs="Times New Roman"/>
          <w:sz w:val="24"/>
          <w:szCs w:val="24"/>
          <w:lang w:val="en-US"/>
        </w:rPr>
      </w:pPr>
      <w:r w:rsidRPr="00BC7135">
        <w:rPr>
          <w:rFonts w:ascii="Times New Roman" w:eastAsia="Times New Roman" w:hAnsi="Times New Roman" w:cs="Times New Roman"/>
          <w:sz w:val="24"/>
          <w:szCs w:val="24"/>
          <w:lang w:val="en-US"/>
        </w:rPr>
        <w:t>The test was repeated several times at different moisture contents, producing blow counts typically ranging between 15 and 35. A flow curve was established by plotting the moisture content against the logarithm of the corresponding number of blows. The liquid limit (LL) was obtained from this curve as the moisture content corresponding to 25 blows.</w:t>
      </w:r>
      <w:r w:rsidRPr="00BC7135">
        <w:rPr>
          <w:rFonts w:ascii="Arial" w:eastAsia="Times New Roman" w:hAnsi="Arial" w:cs="Arial"/>
          <w:vanish/>
          <w:sz w:val="16"/>
          <w:szCs w:val="16"/>
          <w:lang w:val="en-US"/>
        </w:rPr>
        <w:t>Top of Form</w:t>
      </w:r>
    </w:p>
    <w:p w14:paraId="5D8367C2" w14:textId="77777777" w:rsidR="00BC7135" w:rsidRPr="00BC7135" w:rsidRDefault="00BC7135" w:rsidP="00075858">
      <w:pPr>
        <w:pBdr>
          <w:top w:val="single" w:sz="6" w:space="1" w:color="auto"/>
        </w:pBdr>
        <w:spacing w:after="0" w:line="360" w:lineRule="auto"/>
        <w:jc w:val="center"/>
        <w:rPr>
          <w:rFonts w:ascii="Arial" w:eastAsia="Times New Roman" w:hAnsi="Arial" w:cs="Arial"/>
          <w:vanish/>
          <w:sz w:val="16"/>
          <w:szCs w:val="16"/>
          <w:lang w:val="en-US"/>
        </w:rPr>
      </w:pPr>
      <w:r w:rsidRPr="00BC7135">
        <w:rPr>
          <w:rFonts w:ascii="Arial" w:eastAsia="Times New Roman" w:hAnsi="Arial" w:cs="Arial"/>
          <w:vanish/>
          <w:sz w:val="16"/>
          <w:szCs w:val="16"/>
          <w:lang w:val="en-US"/>
        </w:rPr>
        <w:t>Bottom of Form</w:t>
      </w:r>
    </w:p>
    <w:p w14:paraId="7BEADEFD"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plastic limit (PL) obtained from the analysis of the data from the plastic limit test.</w:t>
      </w:r>
    </w:p>
    <w:p w14:paraId="7C799A99"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plasticity index of the soil was calculated as shown in equation: </w:t>
      </w:r>
    </w:p>
    <w:p w14:paraId="602CE82D"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Plasticity index (PI) = Liquid Limit (LL) – Plastic Limit (PL)</w:t>
      </w:r>
    </w:p>
    <w:p w14:paraId="35D3E548"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lastRenderedPageBreak/>
        <w:t>The liquid limit and plasticity index values obtained from the Atterberg limits test were used to classify the soil. According to the Unified Soil Classification System (USCS), the soil is designated as low-plasticity clay (CL). Under the British Soil Classification System, it is classified as intermediate-plasticity clay (CI). In the American Association of State Highway and Transportation Officials (AASHTO) system, the soil falls into the A-7-6 category. With a plasticity index exceeding 10 and more than 35% of the material passing the No. 200 sieve, the soil is considered weak, necessitating stabilization to lower plasticity and enhance strength.</w:t>
      </w:r>
    </w:p>
    <w:p w14:paraId="1D0FDA51" w14:textId="2E8E863B"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4</w:t>
      </w:r>
      <w:r w:rsidR="004A4B07" w:rsidRPr="00914ED7">
        <w:rPr>
          <w:rFonts w:ascii="Times New Roman" w:eastAsia="Times New Roman" w:hAnsi="Times New Roman" w:cs="Times New Roman"/>
          <w:b/>
          <w:sz w:val="24"/>
          <w:szCs w:val="24"/>
        </w:rPr>
        <w:t xml:space="preserve"> </w:t>
      </w:r>
      <w:r w:rsidRPr="00914ED7">
        <w:rPr>
          <w:rFonts w:ascii="Times New Roman" w:eastAsia="Times New Roman" w:hAnsi="Times New Roman" w:cs="Times New Roman"/>
          <w:b/>
          <w:smallCaps/>
          <w:sz w:val="24"/>
          <w:szCs w:val="24"/>
        </w:rPr>
        <w:t>S</w:t>
      </w:r>
      <w:r w:rsidRPr="00914ED7">
        <w:rPr>
          <w:rFonts w:ascii="Times New Roman" w:eastAsia="Times New Roman" w:hAnsi="Times New Roman" w:cs="Times New Roman"/>
          <w:b/>
          <w:sz w:val="24"/>
          <w:szCs w:val="24"/>
        </w:rPr>
        <w:t>tandard</w:t>
      </w:r>
      <w:r w:rsidRPr="00914ED7">
        <w:rPr>
          <w:rFonts w:ascii="Times New Roman" w:eastAsia="Times New Roman" w:hAnsi="Times New Roman" w:cs="Times New Roman"/>
          <w:b/>
          <w:smallCaps/>
          <w:sz w:val="24"/>
          <w:szCs w:val="24"/>
        </w:rPr>
        <w:t xml:space="preserve"> C</w:t>
      </w:r>
      <w:r w:rsidRPr="00914ED7">
        <w:rPr>
          <w:rFonts w:ascii="Times New Roman" w:eastAsia="Times New Roman" w:hAnsi="Times New Roman" w:cs="Times New Roman"/>
          <w:b/>
          <w:sz w:val="24"/>
          <w:szCs w:val="24"/>
        </w:rPr>
        <w:t>ompaction</w:t>
      </w:r>
      <w:r w:rsidRPr="00914ED7">
        <w:rPr>
          <w:rFonts w:ascii="Times New Roman" w:eastAsia="Times New Roman" w:hAnsi="Times New Roman" w:cs="Times New Roman"/>
          <w:b/>
          <w:smallCaps/>
          <w:sz w:val="24"/>
          <w:szCs w:val="24"/>
        </w:rPr>
        <w:t xml:space="preserve"> T</w:t>
      </w:r>
      <w:r w:rsidRPr="00914ED7">
        <w:rPr>
          <w:rFonts w:ascii="Times New Roman" w:eastAsia="Times New Roman" w:hAnsi="Times New Roman" w:cs="Times New Roman"/>
          <w:b/>
          <w:sz w:val="24"/>
          <w:szCs w:val="24"/>
        </w:rPr>
        <w:t>est</w:t>
      </w:r>
    </w:p>
    <w:p w14:paraId="04372321" w14:textId="7FF030A8" w:rsidR="008637AC"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compaction test was conducted per BS 1377 (1992) using the British Standard Heavy (Modified) method to define the dry density–moisture content relationship for the soil as foundation material. A 1000 cm³ cylindrical </w:t>
      </w:r>
      <w:proofErr w:type="spellStart"/>
      <w:r w:rsidRPr="00914ED7">
        <w:rPr>
          <w:rFonts w:ascii="Times New Roman" w:eastAsia="Times New Roman" w:hAnsi="Times New Roman" w:cs="Times New Roman"/>
          <w:sz w:val="24"/>
          <w:szCs w:val="24"/>
        </w:rPr>
        <w:t>mould</w:t>
      </w:r>
      <w:proofErr w:type="spellEnd"/>
      <w:r w:rsidRPr="00914ED7">
        <w:rPr>
          <w:rFonts w:ascii="Times New Roman" w:eastAsia="Times New Roman" w:hAnsi="Times New Roman" w:cs="Times New Roman"/>
          <w:sz w:val="24"/>
          <w:szCs w:val="24"/>
        </w:rPr>
        <w:t xml:space="preserve"> (101.6 mm internal diameter, 116.43 mm height) with base plate and 50 mm collar was used, along with a 4.5 kg rammer (50 mm face) falling 450 mm. Compaction was applied in </w:t>
      </w:r>
      <w:r w:rsidR="00FE0338">
        <w:rPr>
          <w:rFonts w:ascii="Times New Roman" w:eastAsia="Times New Roman" w:hAnsi="Times New Roman" w:cs="Times New Roman"/>
          <w:sz w:val="24"/>
          <w:szCs w:val="24"/>
        </w:rPr>
        <w:t xml:space="preserve">three </w:t>
      </w:r>
      <w:r w:rsidRPr="00914ED7">
        <w:rPr>
          <w:rFonts w:ascii="Times New Roman" w:eastAsia="Times New Roman" w:hAnsi="Times New Roman" w:cs="Times New Roman"/>
          <w:sz w:val="24"/>
          <w:szCs w:val="24"/>
        </w:rPr>
        <w:t>layers with 2</w:t>
      </w:r>
      <w:r w:rsidR="00FE0338">
        <w:rPr>
          <w:rFonts w:ascii="Times New Roman" w:eastAsia="Times New Roman" w:hAnsi="Times New Roman" w:cs="Times New Roman"/>
          <w:sz w:val="24"/>
          <w:szCs w:val="24"/>
        </w:rPr>
        <w:t xml:space="preserve">5 </w:t>
      </w:r>
      <w:r w:rsidRPr="00914ED7">
        <w:rPr>
          <w:rFonts w:ascii="Times New Roman" w:eastAsia="Times New Roman" w:hAnsi="Times New Roman" w:cs="Times New Roman"/>
          <w:sz w:val="24"/>
          <w:szCs w:val="24"/>
        </w:rPr>
        <w:t>blows each.</w:t>
      </w:r>
    </w:p>
    <w:p w14:paraId="524B6A53"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procedure was:  </w:t>
      </w:r>
    </w:p>
    <w:p w14:paraId="7E95429D" w14:textId="77777777" w:rsidR="00BC7135" w:rsidRDefault="00BC7135" w:rsidP="00075858">
      <w:pPr>
        <w:pStyle w:val="NormalWeb"/>
        <w:spacing w:line="360" w:lineRule="auto"/>
        <w:jc w:val="both"/>
      </w:pPr>
      <w:r>
        <w:t>The compaction characteristics of the soil were determined using the standard Proctor compaction test. Approximately 3000 g of air-dried soil was first pulverized in a mixing tray to break down soil aggregates and ensure uniformity. An initial water content of about 6% by dry weight of soil was added, and the mixture was thoroughly blended to obtain a homogeneous mass.</w:t>
      </w:r>
    </w:p>
    <w:p w14:paraId="3F29776C" w14:textId="77777777" w:rsidR="00BC7135" w:rsidRDefault="00BC7135" w:rsidP="00075858">
      <w:pPr>
        <w:pStyle w:val="NormalWeb"/>
        <w:spacing w:line="360" w:lineRule="auto"/>
        <w:jc w:val="both"/>
      </w:pPr>
      <w:r>
        <w:t xml:space="preserve">The prepared soil was placed into the compaction </w:t>
      </w:r>
      <w:proofErr w:type="spellStart"/>
      <w:r>
        <w:t>mould</w:t>
      </w:r>
      <w:proofErr w:type="spellEnd"/>
      <w:r>
        <w:t xml:space="preserve"> in three equal layers. Each layer was compacted by applying 25 uniform blows using the standard rammer to ensure consistent energy input. After compaction, the </w:t>
      </w:r>
      <w:proofErr w:type="spellStart"/>
      <w:r>
        <w:t>mould</w:t>
      </w:r>
      <w:proofErr w:type="spellEnd"/>
      <w:r>
        <w:t xml:space="preserve"> and its contents were weighed to determine the bulk density. The compacted soil specimen was then carefully extruded from the </w:t>
      </w:r>
      <w:proofErr w:type="spellStart"/>
      <w:r>
        <w:t>mould</w:t>
      </w:r>
      <w:proofErr w:type="spellEnd"/>
      <w:r>
        <w:t>, and representative samples were taken from the top and bottom portions of the specimen. These samples were oven-dried at 105 °C to determine the moisture content, which was subsequently used in calculating the dry density.</w:t>
      </w:r>
    </w:p>
    <w:p w14:paraId="34D743C6" w14:textId="77777777" w:rsidR="00BC7135" w:rsidRDefault="00BC7135" w:rsidP="00075858">
      <w:pPr>
        <w:pStyle w:val="NormalWeb"/>
        <w:spacing w:line="360" w:lineRule="auto"/>
        <w:jc w:val="both"/>
      </w:pPr>
      <w:r>
        <w:t xml:space="preserve">Following this, the soil was </w:t>
      </w:r>
      <w:proofErr w:type="spellStart"/>
      <w:r>
        <w:t>repulverized</w:t>
      </w:r>
      <w:proofErr w:type="spellEnd"/>
      <w:r>
        <w:t xml:space="preserve">, and additional water was added in increments of approximately 3% by dry weight. The compaction procedure was repeated for each moisture content until a reduction in bulk density was observed in two consecutive tests, indicating that the </w:t>
      </w:r>
      <w:r>
        <w:lastRenderedPageBreak/>
        <w:t>maximum compaction condition had been exceeded. A compaction curve was then developed by plotting dry density against moisture content. The peak of this curve was used to determine the maximum dry density (MDD), while the corresponding moisture content was identified as the optimum moisture content (OMC).</w:t>
      </w:r>
    </w:p>
    <w:p w14:paraId="40219C71"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Dry density:  </w:t>
      </w:r>
    </w:p>
    <w:p w14:paraId="647B72F1" w14:textId="6003E07C"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DD (g/cm³)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Dₙ</m:t>
            </m:r>
          </m:num>
          <m:den>
            <m:r>
              <m:rPr>
                <m:sty m:val="p"/>
              </m:rPr>
              <w:rPr>
                <w:rFonts w:ascii="Cambria Math" w:eastAsia="Times New Roman" w:hAnsi="Cambria Math" w:cs="Times New Roman"/>
                <w:sz w:val="24"/>
                <w:szCs w:val="24"/>
              </w:rPr>
              <m:t>(1 + MC/100)</m:t>
            </m:r>
          </m:den>
        </m:f>
      </m:oMath>
    </w:p>
    <w:p w14:paraId="6EF563DC" w14:textId="53DDBEA2"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Wet density: Dₙ (g/cm³)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Wₛ </m:t>
            </m:r>
          </m:num>
          <m:den>
            <m:r>
              <m:rPr>
                <m:sty m:val="p"/>
              </m:rPr>
              <w:rPr>
                <w:rFonts w:ascii="Cambria Math" w:eastAsia="Times New Roman" w:hAnsi="Cambria Math" w:cs="Times New Roman"/>
                <w:sz w:val="24"/>
                <w:szCs w:val="24"/>
              </w:rPr>
              <m:t xml:space="preserve">Vₛ  </m:t>
            </m:r>
          </m:den>
        </m:f>
      </m:oMath>
    </w:p>
    <w:p w14:paraId="5704E6BB" w14:textId="118FC989"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OMC must not exceed 18% (Federal Ministry of Works and Housing, 1997) to ensure bearing capacity and control settlement.</w:t>
      </w:r>
    </w:p>
    <w:p w14:paraId="72147EDB" w14:textId="25265E91"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 xml:space="preserve">5 </w:t>
      </w:r>
      <w:r w:rsidRPr="00914ED7">
        <w:rPr>
          <w:rFonts w:ascii="Times New Roman" w:eastAsia="Times New Roman" w:hAnsi="Times New Roman" w:cs="Times New Roman"/>
          <w:b/>
          <w:smallCaps/>
          <w:sz w:val="24"/>
          <w:szCs w:val="24"/>
        </w:rPr>
        <w:t>C</w:t>
      </w:r>
      <w:r w:rsidRPr="00914ED7">
        <w:rPr>
          <w:rFonts w:ascii="Times New Roman" w:eastAsia="Times New Roman" w:hAnsi="Times New Roman" w:cs="Times New Roman"/>
          <w:b/>
          <w:sz w:val="24"/>
          <w:szCs w:val="24"/>
        </w:rPr>
        <w:t>alifornia</w:t>
      </w:r>
      <w:r w:rsidRPr="00914ED7">
        <w:rPr>
          <w:rFonts w:ascii="Times New Roman" w:eastAsia="Times New Roman" w:hAnsi="Times New Roman" w:cs="Times New Roman"/>
          <w:b/>
          <w:smallCaps/>
          <w:sz w:val="24"/>
          <w:szCs w:val="24"/>
        </w:rPr>
        <w:t xml:space="preserve"> B</w:t>
      </w:r>
      <w:r w:rsidRPr="00914ED7">
        <w:rPr>
          <w:rFonts w:ascii="Times New Roman" w:eastAsia="Times New Roman" w:hAnsi="Times New Roman" w:cs="Times New Roman"/>
          <w:b/>
          <w:sz w:val="24"/>
          <w:szCs w:val="24"/>
        </w:rPr>
        <w:t>earing</w:t>
      </w:r>
      <w:r w:rsidRPr="00914ED7">
        <w:rPr>
          <w:rFonts w:ascii="Times New Roman" w:eastAsia="Times New Roman" w:hAnsi="Times New Roman" w:cs="Times New Roman"/>
          <w:b/>
          <w:smallCaps/>
          <w:sz w:val="24"/>
          <w:szCs w:val="24"/>
        </w:rPr>
        <w:t xml:space="preserve"> R</w:t>
      </w:r>
      <w:r w:rsidRPr="00914ED7">
        <w:rPr>
          <w:rFonts w:ascii="Times New Roman" w:eastAsia="Times New Roman" w:hAnsi="Times New Roman" w:cs="Times New Roman"/>
          <w:b/>
          <w:sz w:val="24"/>
          <w:szCs w:val="24"/>
        </w:rPr>
        <w:t>atio</w:t>
      </w:r>
      <w:r w:rsidRPr="00914ED7">
        <w:rPr>
          <w:rFonts w:ascii="Times New Roman" w:eastAsia="Times New Roman" w:hAnsi="Times New Roman" w:cs="Times New Roman"/>
          <w:b/>
          <w:smallCaps/>
          <w:sz w:val="24"/>
          <w:szCs w:val="24"/>
        </w:rPr>
        <w:t xml:space="preserve"> (CBR) T</w:t>
      </w:r>
      <w:r w:rsidRPr="00914ED7">
        <w:rPr>
          <w:rFonts w:ascii="Times New Roman" w:eastAsia="Times New Roman" w:hAnsi="Times New Roman" w:cs="Times New Roman"/>
          <w:b/>
          <w:sz w:val="24"/>
          <w:szCs w:val="24"/>
        </w:rPr>
        <w:t>est</w:t>
      </w:r>
    </w:p>
    <w:p w14:paraId="1753791E"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California Bearing Ratio (CBR) test was conducted in accordance with BS 1377 Part 2: 1992 to evaluate the soil’s bearing capacity. </w:t>
      </w:r>
    </w:p>
    <w:p w14:paraId="785A3A8D"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CBR was calculated as:</w:t>
      </w:r>
    </w:p>
    <w:p w14:paraId="38853E71" w14:textId="02C3F9DB"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CBR (%)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Test load </m:t>
            </m:r>
          </m:num>
          <m:den>
            <m:r>
              <m:rPr>
                <m:sty m:val="p"/>
              </m:rPr>
              <w:rPr>
                <w:rFonts w:ascii="Cambria Math" w:eastAsia="Times New Roman" w:hAnsi="Cambria Math" w:cs="Times New Roman"/>
                <w:sz w:val="24"/>
                <w:szCs w:val="24"/>
              </w:rPr>
              <m:t>Standard load</m:t>
            </m:r>
          </m:den>
        </m:f>
      </m:oMath>
      <w:r w:rsidRPr="00914ED7">
        <w:rPr>
          <w:rFonts w:ascii="Times New Roman" w:eastAsia="Times New Roman" w:hAnsi="Times New Roman" w:cs="Times New Roman"/>
          <w:sz w:val="24"/>
          <w:szCs w:val="24"/>
        </w:rPr>
        <w:t xml:space="preserve"> </w:t>
      </w:r>
      <w:r w:rsidR="001424CC">
        <w:rPr>
          <w:rFonts w:ascii="Times New Roman" w:eastAsia="Times New Roman" w:hAnsi="Times New Roman" w:cs="Times New Roman"/>
          <w:sz w:val="24"/>
          <w:szCs w:val="24"/>
        </w:rPr>
        <w:t>)</w:t>
      </w:r>
      <w:r w:rsidRPr="00914ED7">
        <w:rPr>
          <w:rFonts w:ascii="Times New Roman" w:eastAsia="Times New Roman" w:hAnsi="Times New Roman" w:cs="Times New Roman"/>
          <w:sz w:val="24"/>
          <w:szCs w:val="24"/>
        </w:rPr>
        <w:t>× 100</w:t>
      </w:r>
    </w:p>
    <w:p w14:paraId="6AB93B68" w14:textId="765B951E"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Test load (</w:t>
      </w:r>
      <w:proofErr w:type="spellStart"/>
      <w:r w:rsidRPr="00914ED7">
        <w:rPr>
          <w:rFonts w:ascii="Times New Roman" w:eastAsia="Times New Roman" w:hAnsi="Times New Roman" w:cs="Times New Roman"/>
          <w:sz w:val="24"/>
          <w:szCs w:val="24"/>
        </w:rPr>
        <w:t>kN</w:t>
      </w:r>
      <w:proofErr w:type="spellEnd"/>
      <w:r w:rsidRPr="00914ED7">
        <w:rPr>
          <w:rFonts w:ascii="Times New Roman" w:eastAsia="Times New Roman" w:hAnsi="Times New Roman" w:cs="Times New Roman"/>
          <w:sz w:val="24"/>
          <w:szCs w:val="24"/>
        </w:rPr>
        <w:t xml:space="preserve">) = Load reading × 0.0416  </w:t>
      </w:r>
    </w:p>
    <w:p w14:paraId="5F28F420" w14:textId="211F73F5"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CBR at 2.5 mm = (Reading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0.0416 </m:t>
            </m:r>
          </m:num>
          <m:den>
            <m:r>
              <m:rPr>
                <m:sty m:val="p"/>
              </m:rPr>
              <w:rPr>
                <w:rFonts w:ascii="Cambria Math" w:eastAsia="Times New Roman" w:hAnsi="Cambria Math" w:cs="Times New Roman"/>
                <w:sz w:val="24"/>
                <w:szCs w:val="24"/>
              </w:rPr>
              <m:t xml:space="preserve"> 13.24</m:t>
            </m:r>
          </m:den>
        </m:f>
      </m:oMath>
      <w:r w:rsidRPr="00914ED7">
        <w:rPr>
          <w:rFonts w:ascii="Times New Roman" w:eastAsia="Times New Roman" w:hAnsi="Times New Roman" w:cs="Times New Roman"/>
          <w:sz w:val="24"/>
          <w:szCs w:val="24"/>
        </w:rPr>
        <w:t>) × 100</w:t>
      </w:r>
    </w:p>
    <w:p w14:paraId="3CD793C4" w14:textId="24589AFF" w:rsidR="00DC218D"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CBR at 5.0 mm = (Reading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 0.0416 </m:t>
            </m:r>
          </m:num>
          <m:den>
            <m:r>
              <m:rPr>
                <m:sty m:val="p"/>
              </m:rPr>
              <w:rPr>
                <w:rFonts w:ascii="Cambria Math" w:eastAsia="Times New Roman" w:hAnsi="Cambria Math" w:cs="Times New Roman"/>
                <w:sz w:val="24"/>
                <w:szCs w:val="24"/>
              </w:rPr>
              <m:t>19.96</m:t>
            </m:r>
          </m:den>
        </m:f>
      </m:oMath>
      <w:r w:rsidR="00DE1116">
        <w:rPr>
          <w:rFonts w:ascii="Times New Roman" w:eastAsia="Times New Roman" w:hAnsi="Times New Roman" w:cs="Times New Roman"/>
          <w:sz w:val="24"/>
          <w:szCs w:val="24"/>
        </w:rPr>
        <w:t>) × 100 </w:t>
      </w:r>
    </w:p>
    <w:p w14:paraId="0DD87156"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Procedure:</w:t>
      </w:r>
    </w:p>
    <w:p w14:paraId="71367705" w14:textId="77777777" w:rsidR="00FE0338" w:rsidRDefault="00FE0338" w:rsidP="00075858">
      <w:pPr>
        <w:pStyle w:val="NormalWeb"/>
        <w:spacing w:line="360" w:lineRule="auto"/>
        <w:jc w:val="both"/>
      </w:pPr>
      <w:r>
        <w:t>The California Bearing Ratio (CBR) test was conducted to evaluate the load-bearing capacity of the soil at its optimum moisture condition. Approximately 6000 g of air-dried soil was first weighed and thoroughly mixed with water to achieve the previously determined optimum moisture content (OMC), ensuring uniform distribution of moisture and preventing segregation.</w:t>
      </w:r>
    </w:p>
    <w:p w14:paraId="5180FA1E" w14:textId="77777777" w:rsidR="00FE0338" w:rsidRDefault="00FE0338" w:rsidP="00075858">
      <w:pPr>
        <w:pStyle w:val="NormalWeb"/>
        <w:spacing w:line="360" w:lineRule="auto"/>
        <w:jc w:val="both"/>
      </w:pPr>
      <w:r>
        <w:lastRenderedPageBreak/>
        <w:t xml:space="preserve">The CBR </w:t>
      </w:r>
      <w:proofErr w:type="spellStart"/>
      <w:r>
        <w:t>mould</w:t>
      </w:r>
      <w:proofErr w:type="spellEnd"/>
      <w:r>
        <w:t xml:space="preserve"> was then assembled with the base plate and collar, and the prepared soil was placed into the </w:t>
      </w:r>
      <w:proofErr w:type="spellStart"/>
      <w:r>
        <w:t>mould</w:t>
      </w:r>
      <w:proofErr w:type="spellEnd"/>
      <w:r>
        <w:t xml:space="preserve"> in five equal layers. Each layer was compacted using 62 blows of a 4.5 kg rammer falling freely through a height of 450 mm. To ensure adequate bonding between successive layers, the surface of each compacted layer was lightly scarified before placing the next layer. After compaction was completed, the collar was removed, and the excess soil was carefully trimmed flush with the top of the </w:t>
      </w:r>
      <w:proofErr w:type="spellStart"/>
      <w:r>
        <w:t>mould</w:t>
      </w:r>
      <w:proofErr w:type="spellEnd"/>
      <w:r>
        <w:t xml:space="preserve">. The mass of the </w:t>
      </w:r>
      <w:proofErr w:type="spellStart"/>
      <w:r>
        <w:t>mould</w:t>
      </w:r>
      <w:proofErr w:type="spellEnd"/>
      <w:r>
        <w:t xml:space="preserve"> containing the compacted specimen was recorded.</w:t>
      </w:r>
    </w:p>
    <w:p w14:paraId="5C08421D" w14:textId="77777777" w:rsidR="00FE0338" w:rsidRDefault="00FE0338" w:rsidP="00075858">
      <w:pPr>
        <w:pStyle w:val="NormalWeb"/>
        <w:spacing w:line="360" w:lineRule="auto"/>
        <w:jc w:val="both"/>
      </w:pPr>
      <w:r>
        <w:t xml:space="preserve">The </w:t>
      </w:r>
      <w:proofErr w:type="spellStart"/>
      <w:r>
        <w:t>mould</w:t>
      </w:r>
      <w:proofErr w:type="spellEnd"/>
      <w:r>
        <w:t xml:space="preserve"> and specimen were then positioned on the CBR testing machine, and a surcharge weight of 10 kg was placed on the specimen to simulate pavement overburden. The penetration plunger was seated centrally on the soil surface, and penetration was applied at a constant rate of 1.25 mm per minute. Proving ring readings were recorded at penetration intervals of 0.5 mm up to a maximum penetration of 12.5 mm.</w:t>
      </w:r>
    </w:p>
    <w:p w14:paraId="43DD3DFB" w14:textId="77777777" w:rsidR="00FE0338" w:rsidRDefault="00FE0338" w:rsidP="00075858">
      <w:pPr>
        <w:pStyle w:val="NormalWeb"/>
        <w:spacing w:line="360" w:lineRule="auto"/>
        <w:jc w:val="both"/>
      </w:pPr>
      <w:r>
        <w:t>The California Bearing Ratio values were calculated at penetrations of 2.5 mm and 5.0 mm. In accordance with standard practice, the higher of the two calculated CBR values was selected and reported as the CBR of the soil specimen.</w:t>
      </w:r>
    </w:p>
    <w:p w14:paraId="39018E66" w14:textId="38650BAE" w:rsidR="008637AC" w:rsidRPr="00914ED7" w:rsidRDefault="008637AC" w:rsidP="00075858">
      <w:pPr>
        <w:spacing w:line="360" w:lineRule="auto"/>
        <w:jc w:val="both"/>
        <w:rPr>
          <w:rFonts w:ascii="Times New Roman" w:eastAsia="Times New Roman" w:hAnsi="Times New Roman" w:cs="Times New Roman"/>
          <w:b/>
          <w:sz w:val="24"/>
          <w:szCs w:val="24"/>
        </w:rPr>
      </w:pPr>
      <w:r w:rsidRPr="00914ED7">
        <w:rPr>
          <w:rFonts w:ascii="Times New Roman" w:eastAsia="Times New Roman" w:hAnsi="Times New Roman" w:cs="Times New Roman"/>
          <w:b/>
          <w:sz w:val="24"/>
          <w:szCs w:val="24"/>
        </w:rPr>
        <w:t>3.3.</w:t>
      </w:r>
      <w:r w:rsidR="00BE5B68" w:rsidRPr="00914ED7">
        <w:rPr>
          <w:rFonts w:ascii="Times New Roman" w:eastAsia="Times New Roman" w:hAnsi="Times New Roman" w:cs="Times New Roman"/>
          <w:b/>
          <w:sz w:val="24"/>
          <w:szCs w:val="24"/>
        </w:rPr>
        <w:t>6</w:t>
      </w:r>
      <w:r w:rsidR="004A4B07" w:rsidRPr="00914ED7">
        <w:rPr>
          <w:rFonts w:ascii="Times New Roman" w:eastAsia="Times New Roman" w:hAnsi="Times New Roman" w:cs="Times New Roman"/>
          <w:b/>
          <w:sz w:val="24"/>
          <w:szCs w:val="24"/>
        </w:rPr>
        <w:t xml:space="preserve"> </w:t>
      </w:r>
      <w:r w:rsidRPr="00914ED7">
        <w:rPr>
          <w:rFonts w:ascii="Times New Roman" w:eastAsia="Times New Roman" w:hAnsi="Times New Roman" w:cs="Times New Roman"/>
          <w:b/>
          <w:smallCaps/>
          <w:sz w:val="24"/>
          <w:szCs w:val="24"/>
        </w:rPr>
        <w:t>U</w:t>
      </w:r>
      <w:r w:rsidRPr="00914ED7">
        <w:rPr>
          <w:rFonts w:ascii="Times New Roman" w:eastAsia="Times New Roman" w:hAnsi="Times New Roman" w:cs="Times New Roman"/>
          <w:b/>
          <w:sz w:val="24"/>
          <w:szCs w:val="24"/>
        </w:rPr>
        <w:t>nconfined</w:t>
      </w:r>
      <w:r w:rsidRPr="00914ED7">
        <w:rPr>
          <w:rFonts w:ascii="Times New Roman" w:eastAsia="Times New Roman" w:hAnsi="Times New Roman" w:cs="Times New Roman"/>
          <w:b/>
          <w:smallCaps/>
          <w:sz w:val="24"/>
          <w:szCs w:val="24"/>
        </w:rPr>
        <w:t xml:space="preserve"> C</w:t>
      </w:r>
      <w:r w:rsidRPr="00914ED7">
        <w:rPr>
          <w:rFonts w:ascii="Times New Roman" w:eastAsia="Times New Roman" w:hAnsi="Times New Roman" w:cs="Times New Roman"/>
          <w:b/>
          <w:sz w:val="24"/>
          <w:szCs w:val="24"/>
        </w:rPr>
        <w:t>ompression</w:t>
      </w:r>
      <w:r w:rsidRPr="00914ED7">
        <w:rPr>
          <w:rFonts w:ascii="Times New Roman" w:eastAsia="Times New Roman" w:hAnsi="Times New Roman" w:cs="Times New Roman"/>
          <w:b/>
          <w:smallCaps/>
          <w:sz w:val="24"/>
          <w:szCs w:val="24"/>
        </w:rPr>
        <w:t xml:space="preserve"> (UCS) T</w:t>
      </w:r>
      <w:r w:rsidRPr="00914ED7">
        <w:rPr>
          <w:rFonts w:ascii="Times New Roman" w:eastAsia="Times New Roman" w:hAnsi="Times New Roman" w:cs="Times New Roman"/>
          <w:b/>
          <w:sz w:val="24"/>
          <w:szCs w:val="24"/>
        </w:rPr>
        <w:t>est</w:t>
      </w:r>
    </w:p>
    <w:p w14:paraId="79B04FD0" w14:textId="7EA9BE22"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Unconfined Compressive Strength (UCS) represents the peak axial stress a cylindrical cohesive soil specimen sustains under zero lateral confinement. It is calculated as the failure load divided by the cross-sectional area and serves as a reliable indicator of stabilized soil strength (Das, 2010). UCS tests on stabilized samples followed BS 1377 Part 7: 1990 and NGS (1997).</w:t>
      </w:r>
    </w:p>
    <w:p w14:paraId="7BF2C762"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The procedure was as follows:  </w:t>
      </w:r>
    </w:p>
    <w:p w14:paraId="328EDB8B" w14:textId="77777777" w:rsidR="00FE0338" w:rsidRDefault="00FE0338" w:rsidP="00075858">
      <w:pPr>
        <w:pStyle w:val="NormalWeb"/>
        <w:spacing w:line="360" w:lineRule="auto"/>
        <w:jc w:val="both"/>
      </w:pPr>
      <w:r>
        <w:t xml:space="preserve">The unconfined compressive strength (UCS) test was carried out on a compacted soil specimen to determine its shear strength under unconfined conditions. The large compacted sample was first extruded using a sampling tube, and the soil contained within the tube was saturated where required. A split </w:t>
      </w:r>
      <w:proofErr w:type="spellStart"/>
      <w:r>
        <w:t>mould</w:t>
      </w:r>
      <w:proofErr w:type="spellEnd"/>
      <w:r>
        <w:t xml:space="preserve"> was then lightly greased and weighed empty before being filled by directly extruding the soil from the sampling tube into the </w:t>
      </w:r>
      <w:proofErr w:type="spellStart"/>
      <w:r>
        <w:t>mould</w:t>
      </w:r>
      <w:proofErr w:type="spellEnd"/>
      <w:r>
        <w:t xml:space="preserve">. Excess soil at both ends of the </w:t>
      </w:r>
      <w:proofErr w:type="spellStart"/>
      <w:r>
        <w:t>mould</w:t>
      </w:r>
      <w:proofErr w:type="spellEnd"/>
      <w:r>
        <w:t xml:space="preserve"> was carefully trimmed to obtain smooth, flush surfaces.</w:t>
      </w:r>
    </w:p>
    <w:p w14:paraId="2D8938C4" w14:textId="77777777" w:rsidR="00FE0338" w:rsidRDefault="00FE0338" w:rsidP="00075858">
      <w:pPr>
        <w:pStyle w:val="NormalWeb"/>
        <w:spacing w:line="360" w:lineRule="auto"/>
        <w:jc w:val="both"/>
      </w:pPr>
      <w:r>
        <w:lastRenderedPageBreak/>
        <w:t xml:space="preserve">The </w:t>
      </w:r>
      <w:proofErr w:type="spellStart"/>
      <w:r>
        <w:t>mould</w:t>
      </w:r>
      <w:proofErr w:type="spellEnd"/>
      <w:r>
        <w:t xml:space="preserve"> containing the specimen was weighed, after which the specimen was gently removed by splitting the </w:t>
      </w:r>
      <w:proofErr w:type="spellStart"/>
      <w:r>
        <w:t>mould</w:t>
      </w:r>
      <w:proofErr w:type="spellEnd"/>
      <w:r>
        <w:t xml:space="preserve"> to avoid disturbance. The length and diameter of the specimen were measured accurately using a Vernier caliper, and the specimen was then positioned centrally between the platens of the compression testing machine. The dial gauge and proving ring were set to zero, and proper contact between the upper platen and the specimen was ensured before loading commenced.</w:t>
      </w:r>
    </w:p>
    <w:p w14:paraId="045385CF" w14:textId="77777777" w:rsidR="00FE0338" w:rsidRDefault="00FE0338" w:rsidP="00075858">
      <w:pPr>
        <w:pStyle w:val="NormalWeb"/>
        <w:spacing w:line="360" w:lineRule="auto"/>
        <w:jc w:val="both"/>
      </w:pPr>
      <w:r>
        <w:t>Axial load was applied at a constant strain rate, and readings of axial deformation and corresponding load from the proving ring were recorded at 25-second intervals. Loading was continued until a clear shear failure of the specimen was observed. After failure, the angle of the failure plane with the horizontal was noted, and a representative soil sample was collected from the failure zone for determination of the moisture content.</w:t>
      </w:r>
    </w:p>
    <w:p w14:paraId="05FB3E28" w14:textId="77777777"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UCS was computed as:</w:t>
      </w:r>
    </w:p>
    <w:p w14:paraId="128C25CD" w14:textId="5099095B"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 xml:space="preserve">UCS (kPa)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Failure load (N) </m:t>
            </m:r>
          </m:num>
          <m:den>
            <m:r>
              <m:rPr>
                <m:sty m:val="p"/>
              </m:rPr>
              <w:rPr>
                <w:rFonts w:ascii="Cambria Math" w:eastAsia="Times New Roman" w:hAnsi="Cambria Math" w:cs="Times New Roman"/>
                <w:sz w:val="24"/>
                <w:szCs w:val="24"/>
              </w:rPr>
              <m:t>Cross-sectional area (mm²)</m:t>
            </m:r>
          </m:den>
        </m:f>
      </m:oMath>
    </w:p>
    <w:p w14:paraId="31C0315D" w14:textId="764D9DCC" w:rsidR="001300FF" w:rsidRDefault="001300FF" w:rsidP="00075858">
      <w:pPr>
        <w:spacing w:line="360" w:lineRule="auto"/>
        <w:jc w:val="both"/>
        <w:rPr>
          <w:rFonts w:ascii="Times New Roman" w:eastAsia="Times New Roman" w:hAnsi="Times New Roman" w:cs="Times New Roman"/>
          <w:sz w:val="24"/>
          <w:szCs w:val="24"/>
        </w:rPr>
      </w:pPr>
      <w:bookmarkStart w:id="12" w:name="_yxjt1zv9xi8j" w:colFirst="0" w:colLast="0"/>
      <w:bookmarkStart w:id="13" w:name="_Hlk218830970"/>
      <w:bookmarkEnd w:id="12"/>
      <w:bookmarkEnd w:id="13"/>
    </w:p>
    <w:p w14:paraId="1AAB8234" w14:textId="41B9B248" w:rsidR="008144A3" w:rsidRDefault="008144A3" w:rsidP="00075858">
      <w:pPr>
        <w:spacing w:line="360" w:lineRule="auto"/>
        <w:jc w:val="both"/>
        <w:rPr>
          <w:rFonts w:ascii="Times New Roman" w:eastAsia="Times New Roman" w:hAnsi="Times New Roman" w:cs="Times New Roman"/>
          <w:sz w:val="24"/>
          <w:szCs w:val="24"/>
        </w:rPr>
      </w:pPr>
    </w:p>
    <w:p w14:paraId="0BF95DCF" w14:textId="78908605" w:rsidR="008144A3" w:rsidRDefault="008144A3" w:rsidP="00075858">
      <w:pPr>
        <w:spacing w:line="360" w:lineRule="auto"/>
        <w:jc w:val="both"/>
        <w:rPr>
          <w:rFonts w:ascii="Times New Roman" w:eastAsia="Times New Roman" w:hAnsi="Times New Roman" w:cs="Times New Roman"/>
          <w:sz w:val="24"/>
          <w:szCs w:val="24"/>
        </w:rPr>
      </w:pPr>
    </w:p>
    <w:p w14:paraId="5B725404" w14:textId="4C0E145D" w:rsidR="008144A3" w:rsidRDefault="008144A3" w:rsidP="00075858">
      <w:pPr>
        <w:spacing w:line="360" w:lineRule="auto"/>
        <w:jc w:val="both"/>
        <w:rPr>
          <w:rFonts w:ascii="Times New Roman" w:eastAsia="Times New Roman" w:hAnsi="Times New Roman" w:cs="Times New Roman"/>
          <w:sz w:val="24"/>
          <w:szCs w:val="24"/>
        </w:rPr>
      </w:pPr>
    </w:p>
    <w:p w14:paraId="533017BD" w14:textId="770B9356" w:rsidR="008144A3" w:rsidRDefault="008144A3" w:rsidP="00075858">
      <w:pPr>
        <w:spacing w:line="360" w:lineRule="auto"/>
        <w:jc w:val="both"/>
        <w:rPr>
          <w:rFonts w:ascii="Times New Roman" w:eastAsia="Times New Roman" w:hAnsi="Times New Roman" w:cs="Times New Roman"/>
          <w:sz w:val="24"/>
          <w:szCs w:val="24"/>
        </w:rPr>
      </w:pPr>
    </w:p>
    <w:p w14:paraId="122036BE" w14:textId="78E0CB18" w:rsidR="008144A3" w:rsidRDefault="008144A3" w:rsidP="00075858">
      <w:pPr>
        <w:spacing w:line="360" w:lineRule="auto"/>
        <w:jc w:val="both"/>
        <w:rPr>
          <w:rFonts w:ascii="Times New Roman" w:eastAsia="Times New Roman" w:hAnsi="Times New Roman" w:cs="Times New Roman"/>
          <w:sz w:val="24"/>
          <w:szCs w:val="24"/>
        </w:rPr>
      </w:pPr>
    </w:p>
    <w:p w14:paraId="62DC6123" w14:textId="3C27560B" w:rsidR="008144A3" w:rsidRDefault="008144A3" w:rsidP="00075858">
      <w:pPr>
        <w:spacing w:line="360" w:lineRule="auto"/>
        <w:jc w:val="both"/>
        <w:rPr>
          <w:rFonts w:ascii="Times New Roman" w:eastAsia="Times New Roman" w:hAnsi="Times New Roman" w:cs="Times New Roman"/>
          <w:sz w:val="24"/>
          <w:szCs w:val="24"/>
        </w:rPr>
      </w:pPr>
    </w:p>
    <w:p w14:paraId="6257E663" w14:textId="77777777" w:rsidR="00FE0338" w:rsidRDefault="00FE0338" w:rsidP="00075858">
      <w:pPr>
        <w:spacing w:line="360" w:lineRule="auto"/>
        <w:jc w:val="both"/>
        <w:rPr>
          <w:rFonts w:ascii="Times New Roman" w:eastAsia="Times New Roman" w:hAnsi="Times New Roman" w:cs="Times New Roman"/>
          <w:sz w:val="24"/>
          <w:szCs w:val="24"/>
        </w:rPr>
      </w:pPr>
    </w:p>
    <w:p w14:paraId="52AD7176" w14:textId="77777777" w:rsidR="008144A3" w:rsidRPr="00DE1116" w:rsidRDefault="008144A3" w:rsidP="00075858">
      <w:pPr>
        <w:spacing w:line="360" w:lineRule="auto"/>
        <w:jc w:val="both"/>
        <w:rPr>
          <w:rFonts w:ascii="Times New Roman" w:eastAsia="Times New Roman" w:hAnsi="Times New Roman" w:cs="Times New Roman"/>
          <w:sz w:val="24"/>
          <w:szCs w:val="24"/>
        </w:rPr>
      </w:pPr>
    </w:p>
    <w:p w14:paraId="7D8C578F" w14:textId="77777777" w:rsidR="00F43DF9" w:rsidRDefault="00F43DF9" w:rsidP="00075858">
      <w:pPr>
        <w:spacing w:line="360" w:lineRule="auto"/>
        <w:jc w:val="center"/>
        <w:rPr>
          <w:rFonts w:ascii="Times New Roman" w:hAnsi="Times New Roman" w:cs="Times New Roman"/>
          <w:b/>
          <w:bCs/>
          <w:sz w:val="24"/>
          <w:szCs w:val="24"/>
        </w:rPr>
      </w:pPr>
    </w:p>
    <w:p w14:paraId="2AB2F629" w14:textId="77777777" w:rsidR="00F43DF9" w:rsidRDefault="00F43DF9" w:rsidP="00075858">
      <w:pPr>
        <w:spacing w:line="360" w:lineRule="auto"/>
        <w:jc w:val="center"/>
        <w:rPr>
          <w:rFonts w:ascii="Times New Roman" w:hAnsi="Times New Roman" w:cs="Times New Roman"/>
          <w:b/>
          <w:bCs/>
          <w:sz w:val="24"/>
          <w:szCs w:val="24"/>
        </w:rPr>
      </w:pPr>
    </w:p>
    <w:p w14:paraId="06A25FB0" w14:textId="0C0804F6" w:rsidR="008637AC" w:rsidRPr="00914ED7" w:rsidRDefault="008637AC" w:rsidP="00075858">
      <w:pPr>
        <w:spacing w:line="360" w:lineRule="auto"/>
        <w:jc w:val="center"/>
        <w:rPr>
          <w:rFonts w:ascii="Times New Roman" w:hAnsi="Times New Roman" w:cs="Times New Roman"/>
          <w:b/>
          <w:bCs/>
          <w:sz w:val="24"/>
          <w:szCs w:val="24"/>
        </w:rPr>
      </w:pPr>
      <w:r w:rsidRPr="00914ED7">
        <w:rPr>
          <w:rFonts w:ascii="Times New Roman" w:hAnsi="Times New Roman" w:cs="Times New Roman"/>
          <w:b/>
          <w:bCs/>
          <w:sz w:val="24"/>
          <w:szCs w:val="24"/>
        </w:rPr>
        <w:lastRenderedPageBreak/>
        <w:t>CHAPTER FOUR</w:t>
      </w:r>
    </w:p>
    <w:p w14:paraId="65533465" w14:textId="1A03CDB3" w:rsidR="005228C1" w:rsidRPr="00914ED7" w:rsidRDefault="005228C1" w:rsidP="00075858">
      <w:pPr>
        <w:spacing w:line="360" w:lineRule="auto"/>
        <w:jc w:val="center"/>
        <w:rPr>
          <w:rFonts w:ascii="Times New Roman" w:hAnsi="Times New Roman" w:cs="Times New Roman"/>
          <w:b/>
          <w:bCs/>
          <w:sz w:val="24"/>
          <w:szCs w:val="24"/>
        </w:rPr>
      </w:pPr>
      <w:r w:rsidRPr="00914ED7">
        <w:rPr>
          <w:rFonts w:ascii="Times New Roman" w:hAnsi="Times New Roman" w:cs="Times New Roman"/>
          <w:b/>
          <w:bCs/>
          <w:sz w:val="24"/>
          <w:szCs w:val="24"/>
        </w:rPr>
        <w:t>RESULT AND DISCUSSION</w:t>
      </w:r>
    </w:p>
    <w:p w14:paraId="07106E61" w14:textId="27F34FBC" w:rsidR="00BE5B68" w:rsidRPr="00914ED7" w:rsidRDefault="00BE5B68" w:rsidP="00075858">
      <w:pPr>
        <w:spacing w:line="360" w:lineRule="auto"/>
        <w:rPr>
          <w:rFonts w:ascii="Times New Roman" w:hAnsi="Times New Roman" w:cs="Times New Roman"/>
          <w:b/>
          <w:bCs/>
          <w:sz w:val="24"/>
          <w:szCs w:val="24"/>
        </w:rPr>
      </w:pPr>
      <w:r w:rsidRPr="00914ED7">
        <w:rPr>
          <w:rFonts w:ascii="Times New Roman" w:hAnsi="Times New Roman" w:cs="Times New Roman"/>
          <w:b/>
          <w:bCs/>
          <w:sz w:val="24"/>
          <w:szCs w:val="24"/>
        </w:rPr>
        <w:t xml:space="preserve">4.1 </w:t>
      </w:r>
      <w:r w:rsidR="00752310" w:rsidRPr="00914ED7">
        <w:rPr>
          <w:rFonts w:ascii="Times New Roman" w:hAnsi="Times New Roman" w:cs="Times New Roman"/>
          <w:b/>
          <w:bCs/>
          <w:sz w:val="24"/>
          <w:szCs w:val="24"/>
        </w:rPr>
        <w:t>ENGINEERING PROPERTIES OF THE NATURAL SOIL</w:t>
      </w:r>
    </w:p>
    <w:p w14:paraId="1C674333" w14:textId="041E1088" w:rsidR="00BE5B68" w:rsidRPr="00914ED7" w:rsidRDefault="00BE5B68"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 xml:space="preserve"> The specific gravity of the soil, which is an index of its density, is 2.46. This is also within the expected limits for a </w:t>
      </w:r>
      <w:r w:rsidR="00FE0338">
        <w:rPr>
          <w:rFonts w:ascii="Times New Roman" w:hAnsi="Times New Roman" w:cs="Times New Roman"/>
          <w:sz w:val="24"/>
          <w:szCs w:val="24"/>
        </w:rPr>
        <w:t xml:space="preserve">clay </w:t>
      </w:r>
      <w:r w:rsidRPr="00914ED7">
        <w:rPr>
          <w:rFonts w:ascii="Times New Roman" w:hAnsi="Times New Roman" w:cs="Times New Roman"/>
          <w:sz w:val="24"/>
          <w:szCs w:val="24"/>
        </w:rPr>
        <w:t>soil that can be found in tropical areas</w:t>
      </w:r>
      <w:r w:rsidR="005A2F39">
        <w:rPr>
          <w:rFonts w:ascii="Times New Roman" w:hAnsi="Times New Roman" w:cs="Times New Roman"/>
          <w:sz w:val="24"/>
          <w:szCs w:val="24"/>
        </w:rPr>
        <w:t xml:space="preserve"> like Nigeria</w:t>
      </w:r>
      <w:r w:rsidR="005A2F39">
        <w:t xml:space="preserve"> </w:t>
      </w:r>
      <w:r w:rsidR="005A2F39">
        <w:rPr>
          <w:rFonts w:ascii="Times New Roman" w:hAnsi="Times New Roman" w:cs="Times New Roman"/>
          <w:sz w:val="24"/>
          <w:szCs w:val="24"/>
        </w:rPr>
        <w:t>which ranges from 2.40-2.60</w:t>
      </w:r>
      <w:r w:rsidR="0077725C">
        <w:rPr>
          <w:rFonts w:ascii="Times New Roman" w:hAnsi="Times New Roman" w:cs="Times New Roman"/>
          <w:sz w:val="24"/>
          <w:szCs w:val="24"/>
        </w:rPr>
        <w:t>(</w:t>
      </w:r>
      <w:proofErr w:type="spellStart"/>
      <w:r w:rsidR="0077725C" w:rsidRPr="0077725C">
        <w:rPr>
          <w:rFonts w:ascii="Times New Roman" w:hAnsi="Times New Roman" w:cs="Times New Roman"/>
          <w:sz w:val="24"/>
          <w:szCs w:val="24"/>
        </w:rPr>
        <w:t>Sorsa</w:t>
      </w:r>
      <w:proofErr w:type="spellEnd"/>
      <w:r w:rsidR="0077725C" w:rsidRPr="0077725C">
        <w:rPr>
          <w:rFonts w:ascii="Times New Roman" w:hAnsi="Times New Roman" w:cs="Times New Roman"/>
          <w:sz w:val="24"/>
          <w:szCs w:val="24"/>
        </w:rPr>
        <w:t xml:space="preserve"> et al., 2020</w:t>
      </w:r>
      <w:r w:rsidR="005A2F39">
        <w:rPr>
          <w:rFonts w:ascii="Times New Roman" w:hAnsi="Times New Roman" w:cs="Times New Roman"/>
          <w:sz w:val="24"/>
          <w:szCs w:val="24"/>
        </w:rPr>
        <w:t xml:space="preserve">, </w:t>
      </w:r>
      <w:r w:rsidR="00AF2AD0" w:rsidRPr="00AF2AD0">
        <w:rPr>
          <w:rFonts w:ascii="Times New Roman" w:hAnsi="Times New Roman" w:cs="Times New Roman"/>
          <w:sz w:val="24"/>
          <w:szCs w:val="24"/>
        </w:rPr>
        <w:t>Andre-</w:t>
      </w:r>
      <w:proofErr w:type="spellStart"/>
      <w:r w:rsidR="00AF2AD0" w:rsidRPr="00AF2AD0">
        <w:rPr>
          <w:rFonts w:ascii="Times New Roman" w:hAnsi="Times New Roman" w:cs="Times New Roman"/>
          <w:sz w:val="24"/>
          <w:szCs w:val="24"/>
        </w:rPr>
        <w:t>Obayanju</w:t>
      </w:r>
      <w:proofErr w:type="spellEnd"/>
      <w:r w:rsidR="00AF2AD0" w:rsidRPr="00AF2AD0">
        <w:rPr>
          <w:rFonts w:ascii="Times New Roman" w:hAnsi="Times New Roman" w:cs="Times New Roman"/>
          <w:sz w:val="24"/>
          <w:szCs w:val="24"/>
        </w:rPr>
        <w:t xml:space="preserve"> et al., 2022</w:t>
      </w:r>
      <w:r w:rsidR="0077725C">
        <w:rPr>
          <w:rFonts w:ascii="Times New Roman" w:hAnsi="Times New Roman" w:cs="Times New Roman"/>
          <w:sz w:val="24"/>
          <w:szCs w:val="24"/>
        </w:rPr>
        <w:t>)</w:t>
      </w:r>
      <w:r w:rsidRPr="00914ED7">
        <w:rPr>
          <w:rFonts w:ascii="Times New Roman" w:hAnsi="Times New Roman" w:cs="Times New Roman"/>
          <w:sz w:val="24"/>
          <w:szCs w:val="24"/>
        </w:rPr>
        <w:t>. The other parameter that defines the particle size distribution of the soil shows that the material is dominated by fine grains to a larger extent, with a value of 51.30% for the silt and clay size fraction and 48.70% for the coarse fraction. The coarse fraction has 33.60% sand and 15.06% gravel. The consistency index for the soil defines its other properties to have a value of 56.50% for the liquid limit, with a plastic limit of 31.18%, thus producing a value for the plastic index of 25.32%. The material is therefore medium to high in plastic index values. The linear shrinkage of 7.86% also points towards the possible presence of clay, which can be problematic due to its possible volume changes.</w:t>
      </w:r>
      <w:r w:rsidR="00752310">
        <w:rPr>
          <w:rFonts w:ascii="Times New Roman" w:hAnsi="Times New Roman" w:cs="Times New Roman"/>
          <w:sz w:val="24"/>
          <w:szCs w:val="24"/>
        </w:rPr>
        <w:t xml:space="preserve"> All other physical and chemical properties can be seen in Table 4.1.</w:t>
      </w:r>
    </w:p>
    <w:p w14:paraId="4089CBB3" w14:textId="3C46AA60" w:rsidR="00BE5B68" w:rsidRPr="00914ED7" w:rsidRDefault="00BE5B68" w:rsidP="00075858">
      <w:pPr>
        <w:pStyle w:val="NormalWeb"/>
        <w:spacing w:line="360" w:lineRule="auto"/>
        <w:jc w:val="both"/>
      </w:pPr>
      <w:r w:rsidRPr="00914ED7">
        <w:t>Compaction characteristics of the soil have a maximum dry density (MDD) of 1781 kg/m³ at an optimum moisture content (OMC) of 15%. It is an indication that the compaction ability is not very high. The coefficient of curvature (Cc) of 1.45 and a coefficient of uniformity (Cu) of 319.23. This shows that it will be a well-graded soil. Additionally,</w:t>
      </w:r>
      <w:r w:rsidR="00AF2AD0">
        <w:t xml:space="preserve"> the soaked CBR value of 14.25% indicates that the soil exhibits </w:t>
      </w:r>
      <w:r w:rsidR="00AF2AD0" w:rsidRPr="00AF2AD0">
        <w:rPr>
          <w:rStyle w:val="Strong"/>
          <w:b w:val="0"/>
          <w:bCs w:val="0"/>
        </w:rPr>
        <w:t>moderate subgrade strength</w:t>
      </w:r>
      <w:r w:rsidR="00AF2AD0" w:rsidRPr="00AF2AD0">
        <w:rPr>
          <w:b/>
          <w:bCs/>
        </w:rPr>
        <w:t>,</w:t>
      </w:r>
      <w:r w:rsidR="00AF2AD0">
        <w:t xml:space="preserve"> meaning it can support light to medium traffic loads but may require appropriately designed base and sub-base layers to prevent excessive deformation under heavier loads (Bowles, 1996). </w:t>
      </w:r>
      <w:r w:rsidRPr="00914ED7">
        <w:t>Though this value might not be ideal for heavy highways for unimproved pavements</w:t>
      </w:r>
      <w:r w:rsidR="00752310">
        <w:t xml:space="preserve"> (ASTM D1883, 2016).</w:t>
      </w:r>
    </w:p>
    <w:p w14:paraId="644A06BA" w14:textId="3AD7F7D2" w:rsidR="00610010" w:rsidRPr="00752310" w:rsidRDefault="00BE5B68"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According to the AASHTO soil classification system, the soil is identified as group A-7-5(10), indicating that it is of fair to poor subgrade material. Likewise, the USCS classification system groups the soil as MH, an identification that refers to inorganic silt of high plasticity. In conclusion, the level of identification of the soil under the two systems reveals that the soil is not directly suitable for construction. Thus, there is a need for soil improvement as a method of improving its properties for construction.</w:t>
      </w:r>
    </w:p>
    <w:p w14:paraId="398FAB66" w14:textId="33396D57" w:rsidR="008637AC" w:rsidRPr="00BD049E" w:rsidRDefault="00610010" w:rsidP="0007585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4.1 </w:t>
      </w:r>
      <w:r w:rsidR="008637AC" w:rsidRPr="00BD049E">
        <w:rPr>
          <w:rFonts w:ascii="Times New Roman" w:hAnsi="Times New Roman" w:cs="Times New Roman"/>
          <w:b/>
          <w:bCs/>
          <w:sz w:val="24"/>
          <w:szCs w:val="24"/>
        </w:rPr>
        <w:t>Physical and chemical properties of the soil</w:t>
      </w:r>
      <w:r w:rsidR="008637AC" w:rsidRPr="00BD049E">
        <w:rPr>
          <w:rFonts w:ascii="Times New Roman" w:hAnsi="Times New Roman" w:cs="Times New Roman"/>
          <w:b/>
          <w:bCs/>
          <w:sz w:val="24"/>
          <w:szCs w:val="24"/>
        </w:rPr>
        <w:tab/>
      </w:r>
    </w:p>
    <w:tbl>
      <w:tblPr>
        <w:tblStyle w:val="TableGrid"/>
        <w:tblW w:w="0" w:type="auto"/>
        <w:tblLook w:val="04A0" w:firstRow="1" w:lastRow="0" w:firstColumn="1" w:lastColumn="0" w:noHBand="0" w:noVBand="1"/>
      </w:tblPr>
      <w:tblGrid>
        <w:gridCol w:w="3850"/>
        <w:gridCol w:w="3850"/>
      </w:tblGrid>
      <w:tr w:rsidR="008637AC" w:rsidRPr="00914ED7" w14:paraId="7DDCB447" w14:textId="77777777" w:rsidTr="00C4420E">
        <w:trPr>
          <w:trHeight w:val="254"/>
        </w:trPr>
        <w:tc>
          <w:tcPr>
            <w:tcW w:w="3850" w:type="dxa"/>
          </w:tcPr>
          <w:p w14:paraId="57AF3F6C"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Properties of soil </w:t>
            </w:r>
          </w:p>
        </w:tc>
        <w:tc>
          <w:tcPr>
            <w:tcW w:w="3850" w:type="dxa"/>
          </w:tcPr>
          <w:p w14:paraId="7920E421"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Soil sample </w:t>
            </w:r>
          </w:p>
        </w:tc>
      </w:tr>
      <w:tr w:rsidR="008637AC" w:rsidRPr="00914ED7" w14:paraId="587A61F7" w14:textId="77777777" w:rsidTr="00C4420E">
        <w:trPr>
          <w:trHeight w:val="245"/>
        </w:trPr>
        <w:tc>
          <w:tcPr>
            <w:tcW w:w="3850" w:type="dxa"/>
          </w:tcPr>
          <w:p w14:paraId="16FD1662"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Specific gravity </w:t>
            </w:r>
          </w:p>
        </w:tc>
        <w:tc>
          <w:tcPr>
            <w:tcW w:w="3850" w:type="dxa"/>
          </w:tcPr>
          <w:p w14:paraId="06507A8F"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2.46</w:t>
            </w:r>
          </w:p>
        </w:tc>
      </w:tr>
      <w:tr w:rsidR="008637AC" w:rsidRPr="00914ED7" w14:paraId="7920A57B" w14:textId="77777777" w:rsidTr="00C4420E">
        <w:trPr>
          <w:trHeight w:val="254"/>
        </w:trPr>
        <w:tc>
          <w:tcPr>
            <w:tcW w:w="3850" w:type="dxa"/>
          </w:tcPr>
          <w:p w14:paraId="6A0D2C66"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Percentage of </w:t>
            </w:r>
            <w:proofErr w:type="gramStart"/>
            <w:r w:rsidRPr="00914ED7">
              <w:rPr>
                <w:rFonts w:ascii="Times New Roman" w:hAnsi="Times New Roman" w:cs="Times New Roman"/>
              </w:rPr>
              <w:t>coarse</w:t>
            </w:r>
            <w:proofErr w:type="gramEnd"/>
            <w:r w:rsidRPr="00914ED7">
              <w:rPr>
                <w:rFonts w:ascii="Times New Roman" w:hAnsi="Times New Roman" w:cs="Times New Roman"/>
              </w:rPr>
              <w:t xml:space="preserve"> </w:t>
            </w:r>
          </w:p>
        </w:tc>
        <w:tc>
          <w:tcPr>
            <w:tcW w:w="3850" w:type="dxa"/>
          </w:tcPr>
          <w:p w14:paraId="166D45EF"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48.7%</w:t>
            </w:r>
          </w:p>
        </w:tc>
      </w:tr>
      <w:tr w:rsidR="008637AC" w:rsidRPr="00914ED7" w14:paraId="1B54B9B8" w14:textId="77777777" w:rsidTr="00C4420E">
        <w:trPr>
          <w:trHeight w:val="245"/>
        </w:trPr>
        <w:tc>
          <w:tcPr>
            <w:tcW w:w="3850" w:type="dxa"/>
          </w:tcPr>
          <w:p w14:paraId="747960B5"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Percentage of silt &amp; clay </w:t>
            </w:r>
          </w:p>
        </w:tc>
        <w:tc>
          <w:tcPr>
            <w:tcW w:w="3850" w:type="dxa"/>
          </w:tcPr>
          <w:p w14:paraId="6F7FF7DD"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51.30%</w:t>
            </w:r>
          </w:p>
        </w:tc>
      </w:tr>
      <w:tr w:rsidR="008637AC" w:rsidRPr="00914ED7" w14:paraId="3EA7B6F6" w14:textId="77777777" w:rsidTr="00C4420E">
        <w:trPr>
          <w:trHeight w:val="254"/>
        </w:trPr>
        <w:tc>
          <w:tcPr>
            <w:tcW w:w="3850" w:type="dxa"/>
          </w:tcPr>
          <w:p w14:paraId="1C6598FE"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Percentage of gravel </w:t>
            </w:r>
          </w:p>
        </w:tc>
        <w:tc>
          <w:tcPr>
            <w:tcW w:w="3850" w:type="dxa"/>
          </w:tcPr>
          <w:p w14:paraId="00AB1741"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15.06%</w:t>
            </w:r>
          </w:p>
        </w:tc>
      </w:tr>
      <w:tr w:rsidR="008637AC" w:rsidRPr="00914ED7" w14:paraId="5182A315" w14:textId="77777777" w:rsidTr="00C4420E">
        <w:trPr>
          <w:trHeight w:val="254"/>
        </w:trPr>
        <w:tc>
          <w:tcPr>
            <w:tcW w:w="3850" w:type="dxa"/>
          </w:tcPr>
          <w:p w14:paraId="4322C480"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Percentage of sand </w:t>
            </w:r>
          </w:p>
        </w:tc>
        <w:tc>
          <w:tcPr>
            <w:tcW w:w="3850" w:type="dxa"/>
          </w:tcPr>
          <w:p w14:paraId="27D92C3B"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33.64%</w:t>
            </w:r>
          </w:p>
        </w:tc>
      </w:tr>
      <w:tr w:rsidR="008637AC" w:rsidRPr="00914ED7" w14:paraId="5D40B264" w14:textId="77777777" w:rsidTr="00C4420E">
        <w:trPr>
          <w:trHeight w:val="245"/>
        </w:trPr>
        <w:tc>
          <w:tcPr>
            <w:tcW w:w="3850" w:type="dxa"/>
          </w:tcPr>
          <w:p w14:paraId="1BB739B1"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Liquid </w:t>
            </w:r>
            <w:proofErr w:type="gramStart"/>
            <w:r w:rsidRPr="00914ED7">
              <w:rPr>
                <w:rFonts w:ascii="Times New Roman" w:hAnsi="Times New Roman" w:cs="Times New Roman"/>
              </w:rPr>
              <w:t>limit(</w:t>
            </w:r>
            <w:proofErr w:type="gramEnd"/>
            <w:r w:rsidRPr="00914ED7">
              <w:rPr>
                <w:rFonts w:ascii="Times New Roman" w:hAnsi="Times New Roman" w:cs="Times New Roman"/>
              </w:rPr>
              <w:t>%)</w:t>
            </w:r>
          </w:p>
        </w:tc>
        <w:tc>
          <w:tcPr>
            <w:tcW w:w="3850" w:type="dxa"/>
          </w:tcPr>
          <w:p w14:paraId="5F2D05B4"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56.50</w:t>
            </w:r>
          </w:p>
        </w:tc>
      </w:tr>
      <w:tr w:rsidR="008637AC" w:rsidRPr="00914ED7" w14:paraId="38B6BF13" w14:textId="77777777" w:rsidTr="00C4420E">
        <w:trPr>
          <w:trHeight w:val="254"/>
        </w:trPr>
        <w:tc>
          <w:tcPr>
            <w:tcW w:w="3850" w:type="dxa"/>
          </w:tcPr>
          <w:p w14:paraId="160884AA"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Plastic limit (%)</w:t>
            </w:r>
          </w:p>
        </w:tc>
        <w:tc>
          <w:tcPr>
            <w:tcW w:w="3850" w:type="dxa"/>
          </w:tcPr>
          <w:p w14:paraId="5FD63B88"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31.18</w:t>
            </w:r>
          </w:p>
        </w:tc>
      </w:tr>
      <w:tr w:rsidR="008637AC" w:rsidRPr="00914ED7" w14:paraId="018BDF34" w14:textId="77777777" w:rsidTr="00C4420E">
        <w:trPr>
          <w:trHeight w:val="245"/>
        </w:trPr>
        <w:tc>
          <w:tcPr>
            <w:tcW w:w="3850" w:type="dxa"/>
          </w:tcPr>
          <w:p w14:paraId="55CD209B"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Linear shrinkage </w:t>
            </w:r>
          </w:p>
        </w:tc>
        <w:tc>
          <w:tcPr>
            <w:tcW w:w="3850" w:type="dxa"/>
          </w:tcPr>
          <w:p w14:paraId="3968B8F2"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7.86%</w:t>
            </w:r>
          </w:p>
        </w:tc>
      </w:tr>
      <w:tr w:rsidR="008637AC" w:rsidRPr="00914ED7" w14:paraId="6F408EE0" w14:textId="77777777" w:rsidTr="00C4420E">
        <w:trPr>
          <w:trHeight w:val="254"/>
        </w:trPr>
        <w:tc>
          <w:tcPr>
            <w:tcW w:w="3850" w:type="dxa"/>
          </w:tcPr>
          <w:p w14:paraId="6DFE85B6"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Plasticity index (%)</w:t>
            </w:r>
          </w:p>
        </w:tc>
        <w:tc>
          <w:tcPr>
            <w:tcW w:w="3850" w:type="dxa"/>
          </w:tcPr>
          <w:p w14:paraId="585C7D52"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25.32</w:t>
            </w:r>
          </w:p>
        </w:tc>
      </w:tr>
      <w:tr w:rsidR="008637AC" w:rsidRPr="00914ED7" w14:paraId="47F228D4" w14:textId="77777777" w:rsidTr="00C4420E">
        <w:trPr>
          <w:trHeight w:val="254"/>
        </w:trPr>
        <w:tc>
          <w:tcPr>
            <w:tcW w:w="3850" w:type="dxa"/>
          </w:tcPr>
          <w:p w14:paraId="1AB60A48"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Maximum dry density (kg/m3)</w:t>
            </w:r>
          </w:p>
        </w:tc>
        <w:tc>
          <w:tcPr>
            <w:tcW w:w="3850" w:type="dxa"/>
          </w:tcPr>
          <w:p w14:paraId="54B53D01"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1781</w:t>
            </w:r>
          </w:p>
        </w:tc>
      </w:tr>
      <w:tr w:rsidR="008637AC" w:rsidRPr="00914ED7" w14:paraId="4377189A" w14:textId="77777777" w:rsidTr="00C4420E">
        <w:trPr>
          <w:trHeight w:val="245"/>
        </w:trPr>
        <w:tc>
          <w:tcPr>
            <w:tcW w:w="3850" w:type="dxa"/>
          </w:tcPr>
          <w:p w14:paraId="30152236"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Optimum moisture content (%) </w:t>
            </w:r>
          </w:p>
        </w:tc>
        <w:tc>
          <w:tcPr>
            <w:tcW w:w="3850" w:type="dxa"/>
          </w:tcPr>
          <w:p w14:paraId="35CE3940"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15%</w:t>
            </w:r>
          </w:p>
        </w:tc>
      </w:tr>
      <w:tr w:rsidR="008637AC" w:rsidRPr="00914ED7" w14:paraId="648F8D8D" w14:textId="77777777" w:rsidTr="00C4420E">
        <w:trPr>
          <w:trHeight w:val="254"/>
        </w:trPr>
        <w:tc>
          <w:tcPr>
            <w:tcW w:w="3850" w:type="dxa"/>
          </w:tcPr>
          <w:p w14:paraId="4AF7A94E"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Coefficient of curvature, Cc</w:t>
            </w:r>
          </w:p>
        </w:tc>
        <w:tc>
          <w:tcPr>
            <w:tcW w:w="3850" w:type="dxa"/>
          </w:tcPr>
          <w:p w14:paraId="1A26FB9E"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1.45</w:t>
            </w:r>
          </w:p>
        </w:tc>
      </w:tr>
      <w:tr w:rsidR="008637AC" w:rsidRPr="00914ED7" w14:paraId="24C454D7" w14:textId="77777777" w:rsidTr="00C4420E">
        <w:trPr>
          <w:trHeight w:val="245"/>
        </w:trPr>
        <w:tc>
          <w:tcPr>
            <w:tcW w:w="3850" w:type="dxa"/>
          </w:tcPr>
          <w:p w14:paraId="72363A0E"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 xml:space="preserve">Coefficient of uniformity, Cu </w:t>
            </w:r>
          </w:p>
        </w:tc>
        <w:tc>
          <w:tcPr>
            <w:tcW w:w="3850" w:type="dxa"/>
          </w:tcPr>
          <w:p w14:paraId="255E1124"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319.23</w:t>
            </w:r>
          </w:p>
        </w:tc>
      </w:tr>
      <w:tr w:rsidR="008637AC" w:rsidRPr="00914ED7" w14:paraId="013370BE" w14:textId="77777777" w:rsidTr="00C4420E">
        <w:trPr>
          <w:trHeight w:val="254"/>
        </w:trPr>
        <w:tc>
          <w:tcPr>
            <w:tcW w:w="3850" w:type="dxa"/>
          </w:tcPr>
          <w:p w14:paraId="1AF78FE1"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California bearing ratio (%)</w:t>
            </w:r>
          </w:p>
        </w:tc>
        <w:tc>
          <w:tcPr>
            <w:tcW w:w="3850" w:type="dxa"/>
          </w:tcPr>
          <w:p w14:paraId="26576110"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14.23</w:t>
            </w:r>
          </w:p>
        </w:tc>
      </w:tr>
      <w:tr w:rsidR="008637AC" w:rsidRPr="00914ED7" w14:paraId="1AD05E20" w14:textId="77777777" w:rsidTr="00C4420E">
        <w:trPr>
          <w:trHeight w:val="254"/>
        </w:trPr>
        <w:tc>
          <w:tcPr>
            <w:tcW w:w="3850" w:type="dxa"/>
          </w:tcPr>
          <w:p w14:paraId="2D78D8E7"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AASHTO Classification</w:t>
            </w:r>
          </w:p>
        </w:tc>
        <w:tc>
          <w:tcPr>
            <w:tcW w:w="3850" w:type="dxa"/>
          </w:tcPr>
          <w:p w14:paraId="1025F262"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A-7-5(10)</w:t>
            </w:r>
          </w:p>
        </w:tc>
      </w:tr>
      <w:tr w:rsidR="008637AC" w:rsidRPr="00914ED7" w14:paraId="3E43A328" w14:textId="77777777" w:rsidTr="00C4420E">
        <w:trPr>
          <w:trHeight w:val="245"/>
        </w:trPr>
        <w:tc>
          <w:tcPr>
            <w:tcW w:w="3850" w:type="dxa"/>
          </w:tcPr>
          <w:p w14:paraId="46B7BC84"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USCS</w:t>
            </w:r>
          </w:p>
        </w:tc>
        <w:tc>
          <w:tcPr>
            <w:tcW w:w="3850" w:type="dxa"/>
          </w:tcPr>
          <w:p w14:paraId="11C7EFB5" w14:textId="77777777" w:rsidR="008637AC" w:rsidRPr="00914ED7" w:rsidRDefault="008637AC" w:rsidP="00075858">
            <w:pPr>
              <w:spacing w:line="360" w:lineRule="auto"/>
              <w:rPr>
                <w:rFonts w:ascii="Times New Roman" w:hAnsi="Times New Roman" w:cs="Times New Roman"/>
              </w:rPr>
            </w:pPr>
            <w:r w:rsidRPr="00914ED7">
              <w:rPr>
                <w:rFonts w:ascii="Times New Roman" w:hAnsi="Times New Roman" w:cs="Times New Roman"/>
              </w:rPr>
              <w:t>MH</w:t>
            </w:r>
          </w:p>
        </w:tc>
      </w:tr>
    </w:tbl>
    <w:p w14:paraId="750A6FEE" w14:textId="77777777" w:rsidR="00610010" w:rsidRDefault="00610010" w:rsidP="00075858">
      <w:pPr>
        <w:spacing w:line="360" w:lineRule="auto"/>
        <w:rPr>
          <w:rFonts w:ascii="Times New Roman" w:hAnsi="Times New Roman" w:cs="Times New Roman"/>
          <w:sz w:val="24"/>
          <w:szCs w:val="24"/>
        </w:rPr>
      </w:pPr>
      <w:bookmarkStart w:id="14" w:name="_Hlk219047370"/>
    </w:p>
    <w:p w14:paraId="06F10802" w14:textId="77777777" w:rsidR="00610010" w:rsidRPr="00BD049E" w:rsidRDefault="00610010" w:rsidP="00075858">
      <w:pPr>
        <w:spacing w:line="360" w:lineRule="auto"/>
        <w:rPr>
          <w:rFonts w:ascii="Times New Roman" w:hAnsi="Times New Roman" w:cs="Times New Roman"/>
          <w:sz w:val="24"/>
          <w:szCs w:val="24"/>
        </w:rPr>
      </w:pPr>
    </w:p>
    <w:bookmarkEnd w:id="14"/>
    <w:p w14:paraId="2E69AAAF" w14:textId="77777777" w:rsidR="008637AC" w:rsidRPr="00914ED7" w:rsidRDefault="008637AC" w:rsidP="00075858">
      <w:pPr>
        <w:spacing w:line="360" w:lineRule="auto"/>
        <w:jc w:val="center"/>
        <w:rPr>
          <w:rFonts w:ascii="Times New Roman" w:hAnsi="Times New Roman" w:cs="Times New Roman"/>
          <w:b/>
          <w:bCs/>
          <w:sz w:val="24"/>
          <w:szCs w:val="24"/>
        </w:rPr>
      </w:pPr>
      <w:r w:rsidRPr="00914ED7">
        <w:rPr>
          <w:rFonts w:ascii="Times New Roman" w:hAnsi="Times New Roman" w:cs="Times New Roman"/>
          <w:noProof/>
          <w:sz w:val="24"/>
          <w:szCs w:val="24"/>
          <w:lang w:val="en-GB" w:eastAsia="en-GB"/>
        </w:rPr>
        <w:drawing>
          <wp:inline distT="0" distB="0" distL="0" distR="0" wp14:anchorId="3475D18D" wp14:editId="26F4EAD6">
            <wp:extent cx="5308600" cy="2114550"/>
            <wp:effectExtent l="0" t="0" r="635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FE310DA" w14:textId="6A4BE86C" w:rsidR="00610010" w:rsidRPr="00DE1116" w:rsidRDefault="008637AC" w:rsidP="00075858">
      <w:pPr>
        <w:spacing w:line="360" w:lineRule="auto"/>
        <w:jc w:val="center"/>
        <w:rPr>
          <w:rFonts w:ascii="Times New Roman" w:hAnsi="Times New Roman" w:cs="Times New Roman"/>
          <w:sz w:val="24"/>
          <w:szCs w:val="24"/>
        </w:rPr>
      </w:pPr>
      <w:bookmarkStart w:id="15" w:name="_Hlk219047508"/>
      <w:r w:rsidRPr="00914ED7">
        <w:rPr>
          <w:rFonts w:ascii="Times New Roman" w:hAnsi="Times New Roman" w:cs="Times New Roman"/>
          <w:sz w:val="24"/>
          <w:szCs w:val="24"/>
        </w:rPr>
        <w:t>Fig 4.1</w:t>
      </w:r>
      <w:r w:rsidR="00BD049E">
        <w:rPr>
          <w:rFonts w:ascii="Times New Roman" w:hAnsi="Times New Roman" w:cs="Times New Roman"/>
          <w:sz w:val="24"/>
          <w:szCs w:val="24"/>
        </w:rPr>
        <w:t>:</w:t>
      </w:r>
      <w:r w:rsidR="00253FEB">
        <w:rPr>
          <w:rFonts w:ascii="Times New Roman" w:hAnsi="Times New Roman" w:cs="Times New Roman"/>
          <w:sz w:val="24"/>
          <w:szCs w:val="24"/>
        </w:rPr>
        <w:t xml:space="preserve"> </w:t>
      </w:r>
      <w:r w:rsidR="00BE5B68" w:rsidRPr="003C3D5A">
        <w:rPr>
          <w:rFonts w:ascii="Times New Roman" w:hAnsi="Times New Roman" w:cs="Times New Roman"/>
          <w:sz w:val="24"/>
          <w:szCs w:val="24"/>
        </w:rPr>
        <w:t>Particle size distribution curve of natural soil sample</w:t>
      </w:r>
      <w:bookmarkStart w:id="16" w:name="_Hlk218940450"/>
      <w:bookmarkEnd w:id="15"/>
    </w:p>
    <w:p w14:paraId="6BE73021" w14:textId="7A2FB495" w:rsidR="008637AC" w:rsidRPr="00914ED7" w:rsidRDefault="00D4559B" w:rsidP="00075858">
      <w:pPr>
        <w:spacing w:line="360" w:lineRule="auto"/>
        <w:rPr>
          <w:rFonts w:ascii="Times New Roman" w:hAnsi="Times New Roman" w:cs="Times New Roman"/>
          <w:b/>
          <w:bCs/>
          <w:sz w:val="24"/>
          <w:szCs w:val="24"/>
        </w:rPr>
      </w:pPr>
      <w:r w:rsidRPr="00914ED7">
        <w:rPr>
          <w:rFonts w:ascii="Times New Roman" w:hAnsi="Times New Roman" w:cs="Times New Roman"/>
          <w:b/>
          <w:bCs/>
          <w:sz w:val="24"/>
          <w:szCs w:val="24"/>
        </w:rPr>
        <w:lastRenderedPageBreak/>
        <w:t>4.</w:t>
      </w:r>
      <w:r w:rsidR="00752310">
        <w:rPr>
          <w:rFonts w:ascii="Times New Roman" w:hAnsi="Times New Roman" w:cs="Times New Roman"/>
          <w:b/>
          <w:bCs/>
          <w:sz w:val="24"/>
          <w:szCs w:val="24"/>
        </w:rPr>
        <w:t>2</w:t>
      </w:r>
      <w:r w:rsidRPr="00914ED7">
        <w:rPr>
          <w:rFonts w:ascii="Times New Roman" w:hAnsi="Times New Roman" w:cs="Times New Roman"/>
          <w:b/>
          <w:bCs/>
          <w:sz w:val="24"/>
          <w:szCs w:val="24"/>
        </w:rPr>
        <w:t xml:space="preserve"> </w:t>
      </w:r>
      <w:r w:rsidR="008637AC" w:rsidRPr="00914ED7">
        <w:rPr>
          <w:rFonts w:ascii="Times New Roman" w:hAnsi="Times New Roman" w:cs="Times New Roman"/>
          <w:b/>
          <w:bCs/>
          <w:sz w:val="24"/>
          <w:szCs w:val="24"/>
        </w:rPr>
        <w:t>EFFECT OF CONSISTENCY LIMITS OF STABIL</w:t>
      </w:r>
      <w:r w:rsidRPr="00914ED7">
        <w:rPr>
          <w:rFonts w:ascii="Times New Roman" w:hAnsi="Times New Roman" w:cs="Times New Roman"/>
          <w:b/>
          <w:bCs/>
          <w:sz w:val="24"/>
          <w:szCs w:val="24"/>
        </w:rPr>
        <w:t>IZED</w:t>
      </w:r>
      <w:r w:rsidR="008637AC" w:rsidRPr="00914ED7">
        <w:rPr>
          <w:rFonts w:ascii="Times New Roman" w:hAnsi="Times New Roman" w:cs="Times New Roman"/>
          <w:b/>
          <w:bCs/>
          <w:sz w:val="24"/>
          <w:szCs w:val="24"/>
        </w:rPr>
        <w:t xml:space="preserve"> SOIL</w:t>
      </w:r>
    </w:p>
    <w:bookmarkEnd w:id="16"/>
    <w:p w14:paraId="1F2E59F3" w14:textId="77777777" w:rsidR="008637AC" w:rsidRPr="00914ED7" w:rsidRDefault="008637AC"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The study on behavior of consistency limits of stabilized soil adds three factors through the use of lime (L), calcium carbide residue (CCR), and plastic waste (PW). The plasticity of stabilized soil is observed, and there is a general increase in the value of liquid limit (LL) and plastic limit (PL) of soil with stabilization. Variations occur in plasticity index (PI) on stabilization. Initially, natural soil contains LL=56.50%, PL=31.18%, and PI=25.32%. When it is treated with 6% lime (L6), it shows substantial reduction in PI to 10.91%, thus showing good improvement in its plasticity properties.</w:t>
      </w:r>
    </w:p>
    <w:p w14:paraId="503D91C6" w14:textId="77777777" w:rsidR="008637AC" w:rsidRPr="00914ED7" w:rsidRDefault="008637AC"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The rise in both LL and PL can be attributed to the displacement of soil particles by the stabilizers, as well as the flocculation-agglomeration reaction triggered by both lime and CCR. Despite the fact that both lime and CCR are recognized as pozzolanic/calcium stabilizers, their interaction with clay can be attributed to the production of cementing products, which enhance soil structuring. Similar results were reported by Bell (1996), which attributed the rise in both liquid and plastic limits in lime-treated soils to soil structuring-soil mineralogy changes.</w:t>
      </w:r>
    </w:p>
    <w:p w14:paraId="44CA9113" w14:textId="59A567D0" w:rsidR="00C05B00" w:rsidRPr="00AA0E67" w:rsidRDefault="008637AC" w:rsidP="00075858">
      <w:pPr>
        <w:pStyle w:val="NormalWeb"/>
        <w:spacing w:line="360" w:lineRule="auto"/>
        <w:jc w:val="both"/>
      </w:pPr>
      <w:bookmarkStart w:id="17" w:name="_Hlk218834747"/>
      <w:r w:rsidRPr="00914ED7">
        <w:t>The reduction in PI observed in some of the stabilized samples may be due to the hydration and pozzolanic reactions between the additives and the soil, which ultimately result in the formation of a stiffer and more stable soil mixture (</w:t>
      </w:r>
      <w:r w:rsidR="00034CED">
        <w:t>Tang et al., 2025</w:t>
      </w:r>
      <w:r w:rsidRPr="00914ED7">
        <w:t xml:space="preserve">.). Among all the stabilized </w:t>
      </w:r>
      <w:r w:rsidR="00075858" w:rsidRPr="00914ED7">
        <w:t>mixes, the</w:t>
      </w:r>
      <w:r w:rsidRPr="00914ED7">
        <w:t xml:space="preserve"> L6 blend exhibited the best plasticity performance with the lowest PI value of 10.91%, indicating a significant reduction in soil plasticity which is not a surprise because of the use of lime as a conventional method for stabilization but looking at L6-C1-P1 it is noticed that the PI is lesser than that of the natural soil. This reduction in PI implies improved workability, reduced swelling potential, and better volumetric stability of the stabilized soil (Ayodele et al., 2022,</w:t>
      </w:r>
      <w:r w:rsidR="00752310" w:rsidRPr="00752310">
        <w:t xml:space="preserve"> </w:t>
      </w:r>
      <w:proofErr w:type="spellStart"/>
      <w:r w:rsidR="00752310" w:rsidRPr="00914ED7">
        <w:t>Miedema</w:t>
      </w:r>
      <w:proofErr w:type="spellEnd"/>
      <w:r w:rsidR="00752310">
        <w:t>,</w:t>
      </w:r>
      <w:r w:rsidR="00752310" w:rsidRPr="00914ED7">
        <w:t xml:space="preserve"> 202</w:t>
      </w:r>
      <w:r w:rsidR="00752310">
        <w:t xml:space="preserve">1, </w:t>
      </w:r>
      <w:r w:rsidRPr="00914ED7">
        <w:t>Waleed</w:t>
      </w:r>
      <w:r w:rsidRPr="00914ED7">
        <w:rPr>
          <w:i/>
          <w:iCs/>
        </w:rPr>
        <w:t xml:space="preserve"> &amp; </w:t>
      </w:r>
      <w:proofErr w:type="spellStart"/>
      <w:r w:rsidRPr="00914ED7">
        <w:t>Alshawmar</w:t>
      </w:r>
      <w:proofErr w:type="spellEnd"/>
      <w:r w:rsidR="00752310">
        <w:t>,</w:t>
      </w:r>
      <w:r w:rsidRPr="00914ED7">
        <w:t xml:space="preserve"> 2025)</w:t>
      </w:r>
      <w:r w:rsidR="00752310">
        <w:t xml:space="preserve"> </w:t>
      </w:r>
      <w:r w:rsidRPr="00914ED7">
        <w:t xml:space="preserve">Figure 4.3 shows the results of the effects of lime–CCR–plastic waste stabilization on the </w:t>
      </w:r>
      <w:r w:rsidR="00752310">
        <w:t>stabilized</w:t>
      </w:r>
      <w:r w:rsidRPr="00914ED7">
        <w:t xml:space="preserve"> soil.</w:t>
      </w:r>
      <w:bookmarkEnd w:id="17"/>
    </w:p>
    <w:p w14:paraId="038FCBA1" w14:textId="3E839D4E" w:rsidR="00C05B00" w:rsidRPr="00914ED7" w:rsidRDefault="00C05B00" w:rsidP="00075858">
      <w:pPr>
        <w:pStyle w:val="NormalWeb"/>
        <w:spacing w:line="360" w:lineRule="auto"/>
        <w:jc w:val="center"/>
        <w:rPr>
          <w:b/>
          <w:bCs/>
          <w:i/>
          <w:iCs/>
        </w:rPr>
      </w:pPr>
      <w:r w:rsidRPr="00914ED7">
        <w:rPr>
          <w:noProof/>
          <w:lang w:val="en-GB" w:eastAsia="en-GB"/>
        </w:rPr>
        <w:lastRenderedPageBreak/>
        <w:drawing>
          <wp:anchor distT="0" distB="0" distL="114300" distR="114300" simplePos="0" relativeHeight="251659264" behindDoc="0" locked="0" layoutInCell="1" allowOverlap="1" wp14:anchorId="5A368D8E" wp14:editId="79E160B7">
            <wp:simplePos x="0" y="0"/>
            <wp:positionH relativeFrom="margin">
              <wp:posOffset>0</wp:posOffset>
            </wp:positionH>
            <wp:positionV relativeFrom="paragraph">
              <wp:posOffset>346710</wp:posOffset>
            </wp:positionV>
            <wp:extent cx="5638800" cy="2863850"/>
            <wp:effectExtent l="0" t="0" r="0" b="1270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6CAA6224" w14:textId="04BDB24E" w:rsidR="008637AC" w:rsidRDefault="008637AC" w:rsidP="00075858">
      <w:pPr>
        <w:pStyle w:val="NormalWeb"/>
        <w:spacing w:line="360" w:lineRule="auto"/>
      </w:pPr>
      <w:bookmarkStart w:id="18" w:name="_Hlk219047581"/>
      <w:r w:rsidRPr="00914ED7">
        <w:rPr>
          <w:b/>
          <w:bCs/>
          <w:i/>
          <w:iCs/>
        </w:rPr>
        <w:t>Fig 4.2</w:t>
      </w:r>
      <w:r w:rsidR="00BD049E">
        <w:rPr>
          <w:b/>
          <w:bCs/>
          <w:i/>
          <w:iCs/>
        </w:rPr>
        <w:t xml:space="preserve">: </w:t>
      </w:r>
      <w:r w:rsidR="00610010">
        <w:t>consistency limit behavior of stabilized soil</w:t>
      </w:r>
    </w:p>
    <w:p w14:paraId="202207E8" w14:textId="77777777" w:rsidR="00610010" w:rsidRPr="00BD049E" w:rsidRDefault="00610010" w:rsidP="00075858">
      <w:pPr>
        <w:pStyle w:val="NormalWeb"/>
        <w:spacing w:line="360" w:lineRule="auto"/>
      </w:pPr>
    </w:p>
    <w:bookmarkEnd w:id="18"/>
    <w:p w14:paraId="5F83F550" w14:textId="4F1C0E21" w:rsidR="008637AC" w:rsidRPr="00914ED7" w:rsidRDefault="00D4559B" w:rsidP="00075858">
      <w:pPr>
        <w:spacing w:line="360" w:lineRule="auto"/>
        <w:rPr>
          <w:rFonts w:ascii="Times New Roman" w:hAnsi="Times New Roman" w:cs="Times New Roman"/>
          <w:b/>
          <w:bCs/>
          <w:sz w:val="24"/>
          <w:szCs w:val="24"/>
        </w:rPr>
      </w:pPr>
      <w:r w:rsidRPr="00914ED7">
        <w:rPr>
          <w:rFonts w:ascii="Times New Roman" w:hAnsi="Times New Roman" w:cs="Times New Roman"/>
          <w:b/>
          <w:bCs/>
          <w:sz w:val="24"/>
          <w:szCs w:val="24"/>
        </w:rPr>
        <w:t>4.</w:t>
      </w:r>
      <w:r w:rsidR="008163B1">
        <w:rPr>
          <w:rFonts w:ascii="Times New Roman" w:hAnsi="Times New Roman" w:cs="Times New Roman"/>
          <w:b/>
          <w:bCs/>
          <w:sz w:val="24"/>
          <w:szCs w:val="24"/>
        </w:rPr>
        <w:t>3</w:t>
      </w:r>
      <w:r w:rsidRPr="00914ED7">
        <w:rPr>
          <w:rFonts w:ascii="Times New Roman" w:hAnsi="Times New Roman" w:cs="Times New Roman"/>
          <w:b/>
          <w:bCs/>
          <w:sz w:val="24"/>
          <w:szCs w:val="24"/>
        </w:rPr>
        <w:t xml:space="preserve"> </w:t>
      </w:r>
      <w:r w:rsidR="008637AC" w:rsidRPr="00914ED7">
        <w:rPr>
          <w:rFonts w:ascii="Times New Roman" w:hAnsi="Times New Roman" w:cs="Times New Roman"/>
          <w:b/>
          <w:bCs/>
          <w:sz w:val="24"/>
          <w:szCs w:val="24"/>
        </w:rPr>
        <w:t>Effect of lime–CCR–plastic waste</w:t>
      </w:r>
      <w:r w:rsidR="00034CED">
        <w:rPr>
          <w:rFonts w:ascii="Times New Roman" w:hAnsi="Times New Roman" w:cs="Times New Roman"/>
          <w:b/>
          <w:bCs/>
          <w:sz w:val="24"/>
          <w:szCs w:val="24"/>
        </w:rPr>
        <w:t xml:space="preserve"> </w:t>
      </w:r>
      <w:r w:rsidR="008637AC" w:rsidRPr="00914ED7">
        <w:rPr>
          <w:rFonts w:ascii="Times New Roman" w:hAnsi="Times New Roman" w:cs="Times New Roman"/>
          <w:b/>
          <w:bCs/>
          <w:sz w:val="24"/>
          <w:szCs w:val="24"/>
        </w:rPr>
        <w:t>on the compaction characteristics of the stabilized soil</w:t>
      </w:r>
    </w:p>
    <w:p w14:paraId="6466F02D" w14:textId="5FB7A370" w:rsidR="008637AC" w:rsidRPr="00914ED7" w:rsidRDefault="008637AC"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 xml:space="preserve">The compaction </w:t>
      </w:r>
      <w:proofErr w:type="spellStart"/>
      <w:r w:rsidRPr="00914ED7">
        <w:rPr>
          <w:rFonts w:ascii="Times New Roman" w:hAnsi="Times New Roman" w:cs="Times New Roman"/>
          <w:sz w:val="24"/>
          <w:szCs w:val="24"/>
        </w:rPr>
        <w:t>behaviour</w:t>
      </w:r>
      <w:proofErr w:type="spellEnd"/>
      <w:r w:rsidRPr="00914ED7">
        <w:rPr>
          <w:rFonts w:ascii="Times New Roman" w:hAnsi="Times New Roman" w:cs="Times New Roman"/>
          <w:sz w:val="24"/>
          <w:szCs w:val="24"/>
        </w:rPr>
        <w:t xml:space="preserve"> of the lime-CCR-plastic waste stabilized soil showed that the MD</w:t>
      </w:r>
      <w:r w:rsidR="00191939">
        <w:rPr>
          <w:rFonts w:ascii="Times New Roman" w:hAnsi="Times New Roman" w:cs="Times New Roman"/>
          <w:sz w:val="24"/>
          <w:szCs w:val="24"/>
        </w:rPr>
        <w:t xml:space="preserve">D upon </w:t>
      </w:r>
      <w:r w:rsidRPr="00914ED7">
        <w:rPr>
          <w:rFonts w:ascii="Times New Roman" w:hAnsi="Times New Roman" w:cs="Times New Roman"/>
          <w:sz w:val="24"/>
          <w:szCs w:val="24"/>
        </w:rPr>
        <w:t>addition of varying mixes</w:t>
      </w:r>
      <w:r w:rsidR="00191939">
        <w:rPr>
          <w:rFonts w:ascii="Times New Roman" w:hAnsi="Times New Roman" w:cs="Times New Roman"/>
          <w:sz w:val="24"/>
          <w:szCs w:val="24"/>
        </w:rPr>
        <w:t xml:space="preserve"> (L6%, C 1-2%, P 0.5-2%) was lowered </w:t>
      </w:r>
      <w:r w:rsidRPr="00914ED7">
        <w:rPr>
          <w:rFonts w:ascii="Times New Roman" w:hAnsi="Times New Roman" w:cs="Times New Roman"/>
          <w:sz w:val="24"/>
          <w:szCs w:val="24"/>
        </w:rPr>
        <w:t>compared to the natural soil</w:t>
      </w:r>
      <w:r w:rsidR="00191939">
        <w:rPr>
          <w:rFonts w:ascii="Times New Roman" w:hAnsi="Times New Roman" w:cs="Times New Roman"/>
          <w:sz w:val="24"/>
          <w:szCs w:val="24"/>
        </w:rPr>
        <w:t xml:space="preserve"> except mix L6 &amp; L6-C1-P0.5 which were higher than that of the natural soil</w:t>
      </w:r>
      <w:r w:rsidRPr="00914ED7">
        <w:rPr>
          <w:rFonts w:ascii="Times New Roman" w:hAnsi="Times New Roman" w:cs="Times New Roman"/>
          <w:sz w:val="24"/>
          <w:szCs w:val="24"/>
        </w:rPr>
        <w:t>. The compaction chart showing the MDD and OMC generated as a result of the stabilization are shown in Fig. 4.</w:t>
      </w:r>
      <w:r w:rsidR="00075858">
        <w:rPr>
          <w:rFonts w:ascii="Times New Roman" w:hAnsi="Times New Roman" w:cs="Times New Roman"/>
          <w:sz w:val="24"/>
          <w:szCs w:val="24"/>
        </w:rPr>
        <w:t>3</w:t>
      </w:r>
      <w:r w:rsidRPr="00914ED7">
        <w:rPr>
          <w:rFonts w:ascii="Times New Roman" w:hAnsi="Times New Roman" w:cs="Times New Roman"/>
          <w:sz w:val="24"/>
          <w:szCs w:val="24"/>
        </w:rPr>
        <w:t xml:space="preserve">. There was a general decrease in MDD except mix L6 and L6-C1-P0.5. It </w:t>
      </w:r>
      <w:r w:rsidR="00191939">
        <w:rPr>
          <w:rFonts w:ascii="Times New Roman" w:hAnsi="Times New Roman" w:cs="Times New Roman"/>
          <w:sz w:val="24"/>
          <w:szCs w:val="24"/>
        </w:rPr>
        <w:t xml:space="preserve">was </w:t>
      </w:r>
      <w:r w:rsidRPr="00914ED7">
        <w:rPr>
          <w:rFonts w:ascii="Times New Roman" w:hAnsi="Times New Roman" w:cs="Times New Roman"/>
          <w:sz w:val="24"/>
          <w:szCs w:val="24"/>
        </w:rPr>
        <w:t>noticed that L6 has higher MDD than the natural soil (1821</w:t>
      </w:r>
      <w:r w:rsidR="00191939">
        <w:rPr>
          <w:rFonts w:ascii="Times New Roman" w:hAnsi="Times New Roman" w:cs="Times New Roman"/>
          <w:sz w:val="24"/>
          <w:szCs w:val="24"/>
        </w:rPr>
        <w:t xml:space="preserve"> Kg/m </w:t>
      </w:r>
      <w:r w:rsidRPr="00914ED7">
        <w:rPr>
          <w:rFonts w:ascii="Times New Roman" w:hAnsi="Times New Roman" w:cs="Times New Roman"/>
          <w:sz w:val="24"/>
          <w:szCs w:val="24"/>
        </w:rPr>
        <w:t>&gt;1781</w:t>
      </w:r>
      <w:r w:rsidR="00191939">
        <w:rPr>
          <w:rFonts w:ascii="Times New Roman" w:hAnsi="Times New Roman" w:cs="Times New Roman"/>
          <w:sz w:val="24"/>
          <w:szCs w:val="24"/>
        </w:rPr>
        <w:t xml:space="preserve"> Kg/m</w:t>
      </w:r>
      <w:r w:rsidRPr="00914ED7">
        <w:rPr>
          <w:rFonts w:ascii="Times New Roman" w:hAnsi="Times New Roman" w:cs="Times New Roman"/>
          <w:sz w:val="24"/>
          <w:szCs w:val="24"/>
        </w:rPr>
        <w:t>) there is also increase in MDD for the mix L6-C1-P0.5(1802</w:t>
      </w:r>
      <w:r w:rsidR="00191939">
        <w:rPr>
          <w:rFonts w:ascii="Times New Roman" w:hAnsi="Times New Roman" w:cs="Times New Roman"/>
          <w:sz w:val="24"/>
          <w:szCs w:val="24"/>
        </w:rPr>
        <w:t xml:space="preserve"> Kg/m</w:t>
      </w:r>
      <w:r w:rsidRPr="00914ED7">
        <w:rPr>
          <w:rFonts w:ascii="Times New Roman" w:hAnsi="Times New Roman" w:cs="Times New Roman"/>
          <w:sz w:val="24"/>
          <w:szCs w:val="24"/>
        </w:rPr>
        <w:t>) and this may be due to the cementitious properties of the lime for mix L6 and for mix L6-C1-P0.5.</w:t>
      </w:r>
      <w:r w:rsidR="00F23814">
        <w:rPr>
          <w:rFonts w:ascii="Times New Roman" w:hAnsi="Times New Roman" w:cs="Times New Roman"/>
          <w:sz w:val="24"/>
          <w:szCs w:val="24"/>
        </w:rPr>
        <w:t xml:space="preserve"> </w:t>
      </w:r>
      <w:r w:rsidR="00191939">
        <w:rPr>
          <w:rFonts w:ascii="Times New Roman" w:hAnsi="Times New Roman" w:cs="Times New Roman"/>
          <w:sz w:val="24"/>
          <w:szCs w:val="24"/>
        </w:rPr>
        <w:t>T</w:t>
      </w:r>
      <w:r w:rsidRPr="00914ED7">
        <w:rPr>
          <w:rFonts w:ascii="Times New Roman" w:hAnsi="Times New Roman" w:cs="Times New Roman"/>
          <w:sz w:val="24"/>
          <w:szCs w:val="24"/>
        </w:rPr>
        <w:t xml:space="preserve">he OMC increased with the addition of the admixes due to the increase in fines from the stabilizers with larger surface areas that required more water for hydration. </w:t>
      </w:r>
    </w:p>
    <w:p w14:paraId="5C18E0B0" w14:textId="77777777" w:rsidR="008637AC" w:rsidRPr="00914ED7" w:rsidRDefault="008637AC" w:rsidP="00075858">
      <w:pPr>
        <w:spacing w:line="360" w:lineRule="auto"/>
        <w:jc w:val="center"/>
        <w:rPr>
          <w:rFonts w:ascii="Times New Roman" w:hAnsi="Times New Roman" w:cs="Times New Roman"/>
          <w:b/>
          <w:bCs/>
          <w:sz w:val="24"/>
          <w:szCs w:val="24"/>
        </w:rPr>
      </w:pPr>
      <w:r w:rsidRPr="00914ED7">
        <w:rPr>
          <w:rFonts w:ascii="Times New Roman" w:hAnsi="Times New Roman" w:cs="Times New Roman"/>
          <w:noProof/>
          <w:sz w:val="24"/>
          <w:szCs w:val="24"/>
          <w:lang w:val="en-GB" w:eastAsia="en-GB"/>
        </w:rPr>
        <w:lastRenderedPageBreak/>
        <w:drawing>
          <wp:inline distT="0" distB="0" distL="0" distR="0" wp14:anchorId="6D79DB6A" wp14:editId="5FD1E319">
            <wp:extent cx="5391150" cy="2787650"/>
            <wp:effectExtent l="0" t="0" r="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170A0D2" w14:textId="27DFCB8B" w:rsidR="008637AC" w:rsidRPr="003C3D5A" w:rsidRDefault="008637AC" w:rsidP="00075858">
      <w:pPr>
        <w:spacing w:line="360" w:lineRule="auto"/>
        <w:jc w:val="center"/>
        <w:rPr>
          <w:rFonts w:ascii="Times New Roman" w:hAnsi="Times New Roman" w:cs="Times New Roman"/>
          <w:sz w:val="24"/>
          <w:szCs w:val="24"/>
        </w:rPr>
      </w:pPr>
      <w:bookmarkStart w:id="19" w:name="_Hlk219047733"/>
      <w:r w:rsidRPr="00914ED7">
        <w:rPr>
          <w:rFonts w:ascii="Times New Roman" w:hAnsi="Times New Roman" w:cs="Times New Roman"/>
          <w:b/>
          <w:bCs/>
          <w:i/>
          <w:iCs/>
          <w:sz w:val="24"/>
          <w:szCs w:val="24"/>
        </w:rPr>
        <w:t>Fig 4.3</w:t>
      </w:r>
      <w:r w:rsidR="00BD049E">
        <w:rPr>
          <w:rFonts w:ascii="Times New Roman" w:hAnsi="Times New Roman" w:cs="Times New Roman"/>
          <w:b/>
          <w:bCs/>
          <w:i/>
          <w:iCs/>
          <w:sz w:val="24"/>
          <w:szCs w:val="24"/>
        </w:rPr>
        <w:t>:</w:t>
      </w:r>
      <w:r w:rsidR="00253FEB">
        <w:rPr>
          <w:rFonts w:ascii="Times New Roman" w:hAnsi="Times New Roman" w:cs="Times New Roman"/>
          <w:b/>
          <w:bCs/>
          <w:i/>
          <w:iCs/>
          <w:sz w:val="24"/>
          <w:szCs w:val="24"/>
        </w:rPr>
        <w:t xml:space="preserve"> </w:t>
      </w:r>
      <w:bookmarkStart w:id="20" w:name="_Hlk221806311"/>
      <w:r w:rsidR="00253FEB" w:rsidRPr="003C3D5A">
        <w:rPr>
          <w:rFonts w:ascii="Times New Roman" w:hAnsi="Times New Roman" w:cs="Times New Roman"/>
          <w:sz w:val="24"/>
          <w:szCs w:val="24"/>
        </w:rPr>
        <w:t>compaction chart for L</w:t>
      </w:r>
      <w:r w:rsidR="003C3D5A">
        <w:rPr>
          <w:rFonts w:ascii="Times New Roman" w:hAnsi="Times New Roman" w:cs="Times New Roman"/>
          <w:sz w:val="24"/>
          <w:szCs w:val="24"/>
        </w:rPr>
        <w:t>ime-</w:t>
      </w:r>
      <w:r w:rsidR="00253FEB" w:rsidRPr="003C3D5A">
        <w:rPr>
          <w:rFonts w:ascii="Times New Roman" w:hAnsi="Times New Roman" w:cs="Times New Roman"/>
          <w:sz w:val="24"/>
          <w:szCs w:val="24"/>
        </w:rPr>
        <w:t>C</w:t>
      </w:r>
      <w:r w:rsidR="00191939">
        <w:rPr>
          <w:rFonts w:ascii="Times New Roman" w:hAnsi="Times New Roman" w:cs="Times New Roman"/>
          <w:sz w:val="24"/>
          <w:szCs w:val="24"/>
        </w:rPr>
        <w:t>alcium Carbide Residue-</w:t>
      </w:r>
      <w:r w:rsidR="00966B03">
        <w:rPr>
          <w:rFonts w:ascii="Times New Roman" w:hAnsi="Times New Roman" w:cs="Times New Roman"/>
          <w:sz w:val="24"/>
          <w:szCs w:val="24"/>
        </w:rPr>
        <w:t>Plastic Waste Granules</w:t>
      </w:r>
      <w:bookmarkEnd w:id="20"/>
    </w:p>
    <w:bookmarkEnd w:id="19"/>
    <w:p w14:paraId="7D2077CF" w14:textId="77777777" w:rsidR="00DE1116" w:rsidRDefault="00DE1116" w:rsidP="00075858">
      <w:pPr>
        <w:spacing w:line="360" w:lineRule="auto"/>
        <w:jc w:val="both"/>
        <w:rPr>
          <w:rFonts w:ascii="Times New Roman" w:hAnsi="Times New Roman" w:cs="Times New Roman"/>
          <w:b/>
          <w:bCs/>
          <w:sz w:val="24"/>
          <w:szCs w:val="24"/>
        </w:rPr>
      </w:pPr>
    </w:p>
    <w:p w14:paraId="7E3B0920" w14:textId="5AF14A60" w:rsidR="00D4559B" w:rsidRPr="00914ED7" w:rsidRDefault="00D4559B" w:rsidP="00075858">
      <w:pPr>
        <w:spacing w:line="360" w:lineRule="auto"/>
        <w:jc w:val="both"/>
        <w:rPr>
          <w:rFonts w:ascii="Times New Roman" w:hAnsi="Times New Roman" w:cs="Times New Roman"/>
          <w:sz w:val="24"/>
          <w:szCs w:val="24"/>
        </w:rPr>
      </w:pPr>
      <w:r w:rsidRPr="00914ED7">
        <w:rPr>
          <w:rFonts w:ascii="Times New Roman" w:hAnsi="Times New Roman" w:cs="Times New Roman"/>
          <w:b/>
          <w:bCs/>
          <w:sz w:val="24"/>
          <w:szCs w:val="24"/>
        </w:rPr>
        <w:t>4.</w:t>
      </w:r>
      <w:r w:rsidR="008163B1">
        <w:rPr>
          <w:rFonts w:ascii="Times New Roman" w:hAnsi="Times New Roman" w:cs="Times New Roman"/>
          <w:b/>
          <w:bCs/>
          <w:sz w:val="24"/>
          <w:szCs w:val="24"/>
        </w:rPr>
        <w:t>4</w:t>
      </w:r>
      <w:r w:rsidRPr="00914ED7">
        <w:rPr>
          <w:rFonts w:ascii="Times New Roman" w:hAnsi="Times New Roman" w:cs="Times New Roman"/>
          <w:b/>
          <w:bCs/>
          <w:sz w:val="24"/>
          <w:szCs w:val="24"/>
        </w:rPr>
        <w:t xml:space="preserve"> </w:t>
      </w:r>
      <w:bookmarkStart w:id="21" w:name="_Hlk218940679"/>
      <w:r w:rsidR="008637AC" w:rsidRPr="00914ED7">
        <w:rPr>
          <w:rFonts w:ascii="Times New Roman" w:hAnsi="Times New Roman" w:cs="Times New Roman"/>
          <w:b/>
          <w:bCs/>
          <w:sz w:val="24"/>
          <w:szCs w:val="24"/>
        </w:rPr>
        <w:t>Effect of lime CCR and plastic waste, on the strength of the stabilized soil</w:t>
      </w:r>
      <w:r w:rsidR="008637AC" w:rsidRPr="00914ED7">
        <w:rPr>
          <w:rFonts w:ascii="Times New Roman" w:hAnsi="Times New Roman" w:cs="Times New Roman"/>
          <w:sz w:val="24"/>
          <w:szCs w:val="24"/>
        </w:rPr>
        <w:t xml:space="preserve"> </w:t>
      </w:r>
      <w:bookmarkEnd w:id="21"/>
    </w:p>
    <w:p w14:paraId="18D66CD0" w14:textId="7105CC4B" w:rsidR="008637AC" w:rsidRPr="00914ED7" w:rsidRDefault="008637AC"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 xml:space="preserve">Unconfined compressive strength (UCS) helps find the right number of hard mixtures, for good soil stabilization. Looking at the UCS test results It is observed that adding the lime, CCR and the plastic waste made the stabilized soil much stronger as shown in Fig </w:t>
      </w:r>
      <w:r w:rsidR="00966B03">
        <w:rPr>
          <w:rFonts w:ascii="Times New Roman" w:hAnsi="Times New Roman" w:cs="Times New Roman"/>
          <w:sz w:val="24"/>
          <w:szCs w:val="24"/>
        </w:rPr>
        <w:t>4.4</w:t>
      </w:r>
      <w:r w:rsidRPr="00914ED7">
        <w:rPr>
          <w:rFonts w:ascii="Times New Roman" w:hAnsi="Times New Roman" w:cs="Times New Roman"/>
          <w:sz w:val="24"/>
          <w:szCs w:val="24"/>
        </w:rPr>
        <w:t xml:space="preserve">. The natural soil recorded a UCS value of 147.53 </w:t>
      </w:r>
      <w:proofErr w:type="spellStart"/>
      <w:r w:rsidRPr="00914ED7">
        <w:rPr>
          <w:rFonts w:ascii="Times New Roman" w:hAnsi="Times New Roman" w:cs="Times New Roman"/>
          <w:sz w:val="24"/>
          <w:szCs w:val="24"/>
        </w:rPr>
        <w:t>kN</w:t>
      </w:r>
      <w:proofErr w:type="spellEnd"/>
      <w:r w:rsidRPr="00914ED7">
        <w:rPr>
          <w:rFonts w:ascii="Times New Roman" w:hAnsi="Times New Roman" w:cs="Times New Roman"/>
          <w:sz w:val="24"/>
          <w:szCs w:val="24"/>
        </w:rPr>
        <w:t xml:space="preserve">/m², while the stabilized mixtures generally exhibited higher strength values, with the peak strength observed at the L6-C2-P0.5 blend, which recorded 213.11 </w:t>
      </w:r>
      <w:proofErr w:type="spellStart"/>
      <w:r w:rsidRPr="00914ED7">
        <w:rPr>
          <w:rFonts w:ascii="Times New Roman" w:hAnsi="Times New Roman" w:cs="Times New Roman"/>
          <w:sz w:val="24"/>
          <w:szCs w:val="24"/>
        </w:rPr>
        <w:t>kN</w:t>
      </w:r>
      <w:proofErr w:type="spellEnd"/>
      <w:r w:rsidRPr="00914ED7">
        <w:rPr>
          <w:rFonts w:ascii="Times New Roman" w:hAnsi="Times New Roman" w:cs="Times New Roman"/>
          <w:sz w:val="24"/>
          <w:szCs w:val="24"/>
        </w:rPr>
        <w:t>/m².</w:t>
      </w:r>
      <w:r w:rsidR="00966B03">
        <w:rPr>
          <w:rFonts w:ascii="Times New Roman" w:hAnsi="Times New Roman" w:cs="Times New Roman"/>
          <w:sz w:val="24"/>
          <w:szCs w:val="24"/>
        </w:rPr>
        <w:t xml:space="preserve"> The UCS values gotten are from 3 days curing exercise. </w:t>
      </w:r>
    </w:p>
    <w:p w14:paraId="751916D7" w14:textId="17AE00E0" w:rsidR="008637AC" w:rsidRPr="00914ED7" w:rsidRDefault="008637AC" w:rsidP="00075858">
      <w:pPr>
        <w:spacing w:line="360" w:lineRule="auto"/>
        <w:jc w:val="both"/>
        <w:rPr>
          <w:rFonts w:ascii="Times New Roman" w:hAnsi="Times New Roman" w:cs="Times New Roman"/>
          <w:sz w:val="24"/>
          <w:szCs w:val="24"/>
        </w:rPr>
      </w:pPr>
      <w:r w:rsidRPr="00914ED7">
        <w:rPr>
          <w:rFonts w:ascii="Times New Roman" w:hAnsi="Times New Roman" w:cs="Times New Roman"/>
          <w:sz w:val="24"/>
          <w:szCs w:val="24"/>
        </w:rPr>
        <w:t>From the graph it is observed that the strength goes up because of cementitious compounds form when lime and CCR react with water. The pozzolanic reactions produce calcium silicate hydrates (CSH) and calcium aluminate hydrates (CAH). CSH and CAH bind the soil particles together</w:t>
      </w:r>
      <w:r w:rsidR="00966B03">
        <w:rPr>
          <w:rFonts w:ascii="Times New Roman" w:hAnsi="Times New Roman" w:cs="Times New Roman"/>
          <w:sz w:val="24"/>
          <w:szCs w:val="24"/>
        </w:rPr>
        <w:t xml:space="preserve"> m</w:t>
      </w:r>
      <w:r w:rsidRPr="00914ED7">
        <w:rPr>
          <w:rFonts w:ascii="Times New Roman" w:hAnsi="Times New Roman" w:cs="Times New Roman"/>
          <w:sz w:val="24"/>
          <w:szCs w:val="24"/>
        </w:rPr>
        <w:t>ak</w:t>
      </w:r>
      <w:r w:rsidR="00966B03">
        <w:rPr>
          <w:rFonts w:ascii="Times New Roman" w:hAnsi="Times New Roman" w:cs="Times New Roman"/>
          <w:sz w:val="24"/>
          <w:szCs w:val="24"/>
        </w:rPr>
        <w:t>ing</w:t>
      </w:r>
      <w:r w:rsidRPr="00914ED7">
        <w:rPr>
          <w:rFonts w:ascii="Times New Roman" w:hAnsi="Times New Roman" w:cs="Times New Roman"/>
          <w:sz w:val="24"/>
          <w:szCs w:val="24"/>
        </w:rPr>
        <w:t xml:space="preserve"> the bonds stronger. Plastic waste filled the void, stop particle movement, it makes the soil matrix stronger which also increases the load‑bearing capacity of the stabilized soil. Similar behavior was reported by </w:t>
      </w:r>
      <w:proofErr w:type="spellStart"/>
      <w:r w:rsidRPr="00914ED7">
        <w:rPr>
          <w:rFonts w:ascii="Times New Roman" w:hAnsi="Times New Roman" w:cs="Times New Roman"/>
          <w:sz w:val="24"/>
          <w:szCs w:val="24"/>
        </w:rPr>
        <w:t>Attom</w:t>
      </w:r>
      <w:proofErr w:type="spellEnd"/>
      <w:r w:rsidRPr="00914ED7">
        <w:rPr>
          <w:rFonts w:ascii="Times New Roman" w:hAnsi="Times New Roman" w:cs="Times New Roman"/>
          <w:sz w:val="24"/>
          <w:szCs w:val="24"/>
        </w:rPr>
        <w:t xml:space="preserve"> et al. (2025), who observed that chemical stabilization significantly improves soil strength due to microstructural modification and cementation.</w:t>
      </w:r>
    </w:p>
    <w:p w14:paraId="5E8E278C" w14:textId="4F14B4AC" w:rsidR="008637AC" w:rsidRPr="00914ED7" w:rsidRDefault="00F23814" w:rsidP="00075858">
      <w:pPr>
        <w:pStyle w:val="NormalWeb"/>
        <w:spacing w:line="360" w:lineRule="auto"/>
        <w:jc w:val="both"/>
      </w:pPr>
      <w:r>
        <w:t xml:space="preserve">Mix L6-C2-P0.5 recorded the highest UCS, </w:t>
      </w:r>
      <w:r w:rsidR="008637AC" w:rsidRPr="00914ED7">
        <w:t xml:space="preserve">the chemical and physical properties of lime and CCR enhance strength by promoting pozzolanic reactions, reducing water demand, and improving </w:t>
      </w:r>
      <w:r w:rsidR="008637AC" w:rsidRPr="00914ED7">
        <w:lastRenderedPageBreak/>
        <w:t>particle interlocking. However, beyond th</w:t>
      </w:r>
      <w:r>
        <w:t>is mix(L6-C2-P0.5)</w:t>
      </w:r>
      <w:r w:rsidR="008637AC" w:rsidRPr="00914ED7">
        <w:t>, additional stabilizer can disrupt particle packing and reduce densification efficiency, resulting in lower strength gains. This pattern of peak strength at</w:t>
      </w:r>
      <w:r>
        <w:t xml:space="preserve"> 6% lime, 2% CCR and 0.5% PWG </w:t>
      </w:r>
      <w:r w:rsidR="008637AC" w:rsidRPr="00914ED7">
        <w:t>followed by diminished performance at higher contents has been widely reported in recent soil stabilization studies (</w:t>
      </w:r>
      <w:proofErr w:type="spellStart"/>
      <w:r w:rsidR="008637AC" w:rsidRPr="00914ED7">
        <w:t>Baldovino</w:t>
      </w:r>
      <w:proofErr w:type="spellEnd"/>
      <w:r w:rsidR="008637AC" w:rsidRPr="00914ED7">
        <w:t xml:space="preserve"> et al.2024).</w:t>
      </w:r>
    </w:p>
    <w:p w14:paraId="0E900000" w14:textId="414E7C0E" w:rsidR="008637AC" w:rsidRPr="00914ED7" w:rsidRDefault="008637AC" w:rsidP="00075858">
      <w:pPr>
        <w:pStyle w:val="NormalWeb"/>
        <w:spacing w:line="360" w:lineRule="auto"/>
        <w:jc w:val="both"/>
      </w:pPr>
      <w:r w:rsidRPr="00914ED7">
        <w:t xml:space="preserve">Overall, the results indicate that stabilization significantly enhanced the strength characteristics of the soil, making it more suitable for engineering applications. Figure </w:t>
      </w:r>
      <w:r w:rsidR="00966B03">
        <w:t>4.4</w:t>
      </w:r>
      <w:r w:rsidRPr="00914ED7">
        <w:t xml:space="preserve"> illustrates the effects of lime–CCR–plastic waste stabilization on the UCS behavior of the </w:t>
      </w:r>
      <w:r w:rsidR="00966B03">
        <w:t xml:space="preserve">clay </w:t>
      </w:r>
      <w:r w:rsidRPr="00914ED7">
        <w:t xml:space="preserve">soil. </w:t>
      </w:r>
    </w:p>
    <w:p w14:paraId="455CC72F" w14:textId="77777777" w:rsidR="008637AC" w:rsidRPr="00914ED7" w:rsidRDefault="008637AC" w:rsidP="00075858">
      <w:pPr>
        <w:pStyle w:val="NormalWeb"/>
        <w:spacing w:line="360" w:lineRule="auto"/>
        <w:jc w:val="center"/>
      </w:pPr>
      <w:r w:rsidRPr="00914ED7">
        <w:rPr>
          <w:noProof/>
          <w:lang w:val="en-GB" w:eastAsia="en-GB"/>
        </w:rPr>
        <w:drawing>
          <wp:inline distT="0" distB="0" distL="0" distR="0" wp14:anchorId="0A2A375C" wp14:editId="17334C72">
            <wp:extent cx="6146800" cy="2603500"/>
            <wp:effectExtent l="0" t="0" r="6350" b="6350"/>
            <wp:docPr id="4" name="Chart 4">
              <a:extLst xmlns:a="http://schemas.openxmlformats.org/drawingml/2006/main">
                <a:ext uri="{FF2B5EF4-FFF2-40B4-BE49-F238E27FC236}">
                  <a16:creationId xmlns:a16="http://schemas.microsoft.com/office/drawing/2014/main" id="{3731575F-A7B7-4F76-8008-619C526477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3521EFC" w14:textId="555A1DCB" w:rsidR="008637AC" w:rsidRPr="00253FEB" w:rsidRDefault="008637AC" w:rsidP="00075858">
      <w:pPr>
        <w:pStyle w:val="NormalWeb"/>
        <w:spacing w:line="360" w:lineRule="auto"/>
        <w:jc w:val="center"/>
        <w:rPr>
          <w:i/>
          <w:iCs/>
        </w:rPr>
      </w:pPr>
      <w:bookmarkStart w:id="22" w:name="_Hlk219047892"/>
      <w:r w:rsidRPr="00914ED7">
        <w:rPr>
          <w:b/>
          <w:bCs/>
          <w:i/>
          <w:iCs/>
        </w:rPr>
        <w:t>Fig 4.4</w:t>
      </w:r>
      <w:r w:rsidR="00253FEB">
        <w:rPr>
          <w:b/>
          <w:bCs/>
          <w:i/>
          <w:iCs/>
        </w:rPr>
        <w:t xml:space="preserve">: </w:t>
      </w:r>
      <w:bookmarkStart w:id="23" w:name="_Hlk221806381"/>
      <w:r w:rsidR="00253FEB" w:rsidRPr="003C3D5A">
        <w:t>UCS chart for L</w:t>
      </w:r>
      <w:r w:rsidR="00EE13A7">
        <w:t>ime</w:t>
      </w:r>
      <w:r w:rsidR="003C3D5A" w:rsidRPr="003C3D5A">
        <w:t>-</w:t>
      </w:r>
      <w:proofErr w:type="spellStart"/>
      <w:r w:rsidR="00253FEB" w:rsidRPr="003C3D5A">
        <w:t>C</w:t>
      </w:r>
      <w:r w:rsidR="00EE13A7">
        <w:t>alcium</w:t>
      </w:r>
      <w:r w:rsidR="00253FEB" w:rsidRPr="003C3D5A">
        <w:t>C</w:t>
      </w:r>
      <w:r w:rsidR="00EE13A7">
        <w:t>arbideResidue</w:t>
      </w:r>
      <w:proofErr w:type="spellEnd"/>
      <w:r w:rsidR="003C3D5A" w:rsidRPr="003C3D5A">
        <w:t>-</w:t>
      </w:r>
      <w:proofErr w:type="spellStart"/>
      <w:r w:rsidR="00253FEB" w:rsidRPr="003C3D5A">
        <w:t>P</w:t>
      </w:r>
      <w:r w:rsidR="00EE13A7">
        <w:t>lastic</w:t>
      </w:r>
      <w:r w:rsidR="00253FEB" w:rsidRPr="003C3D5A">
        <w:t>W</w:t>
      </w:r>
      <w:r w:rsidR="00EE13A7">
        <w:t>aste</w:t>
      </w:r>
      <w:r w:rsidR="00253FEB" w:rsidRPr="003C3D5A">
        <w:t>G</w:t>
      </w:r>
      <w:bookmarkEnd w:id="22"/>
      <w:r w:rsidR="00EE13A7">
        <w:t>ranules</w:t>
      </w:r>
      <w:proofErr w:type="spellEnd"/>
      <w:r w:rsidR="00253FEB" w:rsidRPr="003C3D5A">
        <w:t>.</w:t>
      </w:r>
    </w:p>
    <w:p w14:paraId="507B52E8" w14:textId="4584DA17" w:rsidR="008637AC" w:rsidRPr="00914ED7" w:rsidRDefault="00D4559B" w:rsidP="00075858">
      <w:pPr>
        <w:spacing w:line="360" w:lineRule="auto"/>
        <w:rPr>
          <w:rFonts w:ascii="Times New Roman" w:eastAsia="Times New Roman" w:hAnsi="Times New Roman" w:cs="Times New Roman"/>
          <w:b/>
          <w:bCs/>
          <w:sz w:val="24"/>
          <w:szCs w:val="24"/>
        </w:rPr>
      </w:pPr>
      <w:bookmarkStart w:id="24" w:name="_Hlk218940779"/>
      <w:bookmarkEnd w:id="23"/>
      <w:r w:rsidRPr="00914ED7">
        <w:rPr>
          <w:rFonts w:ascii="Times New Roman" w:eastAsia="Times New Roman" w:hAnsi="Times New Roman" w:cs="Times New Roman"/>
          <w:b/>
          <w:bCs/>
          <w:sz w:val="24"/>
          <w:szCs w:val="24"/>
        </w:rPr>
        <w:t>4.</w:t>
      </w:r>
      <w:r w:rsidR="008163B1">
        <w:rPr>
          <w:rFonts w:ascii="Times New Roman" w:eastAsia="Times New Roman" w:hAnsi="Times New Roman" w:cs="Times New Roman"/>
          <w:b/>
          <w:bCs/>
          <w:sz w:val="24"/>
          <w:szCs w:val="24"/>
        </w:rPr>
        <w:t xml:space="preserve">5 </w:t>
      </w:r>
      <w:r w:rsidR="008637AC" w:rsidRPr="00914ED7">
        <w:rPr>
          <w:rFonts w:ascii="Times New Roman" w:eastAsia="Times New Roman" w:hAnsi="Times New Roman" w:cs="Times New Roman"/>
          <w:b/>
          <w:bCs/>
          <w:sz w:val="24"/>
          <w:szCs w:val="24"/>
        </w:rPr>
        <w:t xml:space="preserve">Effect of </w:t>
      </w:r>
      <w:r w:rsidR="00905242">
        <w:rPr>
          <w:rFonts w:ascii="Times New Roman" w:eastAsia="Times New Roman" w:hAnsi="Times New Roman" w:cs="Times New Roman"/>
          <w:b/>
          <w:bCs/>
          <w:sz w:val="24"/>
          <w:szCs w:val="24"/>
        </w:rPr>
        <w:t xml:space="preserve">Lime, CCR and PWG </w:t>
      </w:r>
      <w:r w:rsidR="008637AC" w:rsidRPr="00914ED7">
        <w:rPr>
          <w:rFonts w:ascii="Times New Roman" w:eastAsia="Times New Roman" w:hAnsi="Times New Roman" w:cs="Times New Roman"/>
          <w:b/>
          <w:bCs/>
          <w:sz w:val="24"/>
          <w:szCs w:val="24"/>
        </w:rPr>
        <w:t>on California Bearing Ratio (CBR) of the Stabilized Soil</w:t>
      </w:r>
    </w:p>
    <w:bookmarkEnd w:id="24"/>
    <w:p w14:paraId="26287250" w14:textId="27DD68F5" w:rsidR="008637AC" w:rsidRPr="00914ED7" w:rsidRDefault="008637AC" w:rsidP="00075858">
      <w:pPr>
        <w:spacing w:line="360" w:lineRule="auto"/>
        <w:jc w:val="both"/>
        <w:rPr>
          <w:rFonts w:ascii="Times New Roman" w:eastAsia="Times New Roman" w:hAnsi="Times New Roman" w:cs="Times New Roman"/>
          <w:sz w:val="24"/>
          <w:szCs w:val="24"/>
        </w:rPr>
      </w:pPr>
      <w:r w:rsidRPr="00914ED7">
        <w:rPr>
          <w:rFonts w:ascii="Times New Roman" w:eastAsia="Times New Roman" w:hAnsi="Times New Roman" w:cs="Times New Roman"/>
          <w:sz w:val="24"/>
          <w:szCs w:val="24"/>
        </w:rPr>
        <w:t>The California Bearing Ratio (CBR) values of subgrade, sub‑base and base materials are important, in pavement design. The CBR values directly set the thickness</w:t>
      </w:r>
      <w:r w:rsidR="00EE13A7">
        <w:rPr>
          <w:rFonts w:ascii="Times New Roman" w:eastAsia="Times New Roman" w:hAnsi="Times New Roman" w:cs="Times New Roman"/>
          <w:sz w:val="24"/>
          <w:szCs w:val="24"/>
        </w:rPr>
        <w:t xml:space="preserve"> </w:t>
      </w:r>
      <w:r w:rsidR="00EE13A7" w:rsidRPr="00EE13A7">
        <w:rPr>
          <w:rFonts w:ascii="Times New Roman" w:hAnsi="Times New Roman" w:cs="Times New Roman"/>
          <w:sz w:val="24"/>
          <w:szCs w:val="24"/>
        </w:rPr>
        <w:t>(</w:t>
      </w:r>
      <w:proofErr w:type="spellStart"/>
      <w:r w:rsidR="00EE13A7" w:rsidRPr="00EE13A7">
        <w:rPr>
          <w:rFonts w:ascii="Times New Roman" w:hAnsi="Times New Roman" w:cs="Times New Roman"/>
          <w:sz w:val="24"/>
          <w:szCs w:val="24"/>
        </w:rPr>
        <w:t>Amakye</w:t>
      </w:r>
      <w:proofErr w:type="spellEnd"/>
      <w:r w:rsidR="00EE13A7" w:rsidRPr="00EE13A7">
        <w:rPr>
          <w:rFonts w:ascii="Times New Roman" w:hAnsi="Times New Roman" w:cs="Times New Roman"/>
          <w:sz w:val="24"/>
          <w:szCs w:val="24"/>
        </w:rPr>
        <w:t xml:space="preserve"> et al., 2022</w:t>
      </w:r>
      <w:r w:rsidR="00EE13A7">
        <w:t>)</w:t>
      </w:r>
      <w:r w:rsidRPr="00914ED7">
        <w:rPr>
          <w:rFonts w:ascii="Times New Roman" w:eastAsia="Times New Roman" w:hAnsi="Times New Roman" w:cs="Times New Roman"/>
          <w:sz w:val="24"/>
          <w:szCs w:val="24"/>
        </w:rPr>
        <w:t xml:space="preserve">. Figure </w:t>
      </w:r>
      <w:r w:rsidR="00EE13A7">
        <w:rPr>
          <w:rFonts w:ascii="Times New Roman" w:eastAsia="Times New Roman" w:hAnsi="Times New Roman" w:cs="Times New Roman"/>
          <w:sz w:val="24"/>
          <w:szCs w:val="24"/>
        </w:rPr>
        <w:t>4.5</w:t>
      </w:r>
      <w:r w:rsidRPr="00914ED7">
        <w:rPr>
          <w:rFonts w:ascii="Times New Roman" w:eastAsia="Times New Roman" w:hAnsi="Times New Roman" w:cs="Times New Roman"/>
          <w:sz w:val="24"/>
          <w:szCs w:val="24"/>
        </w:rPr>
        <w:t xml:space="preserve"> shows the CBR behavior of the stabilized soil. The natural soil </w:t>
      </w:r>
      <w:r w:rsidR="00EE13A7">
        <w:rPr>
          <w:rFonts w:ascii="Times New Roman" w:eastAsia="Times New Roman" w:hAnsi="Times New Roman" w:cs="Times New Roman"/>
          <w:sz w:val="24"/>
          <w:szCs w:val="24"/>
        </w:rPr>
        <w:t>produced</w:t>
      </w:r>
      <w:r w:rsidRPr="00914ED7">
        <w:rPr>
          <w:rFonts w:ascii="Times New Roman" w:eastAsia="Times New Roman" w:hAnsi="Times New Roman" w:cs="Times New Roman"/>
          <w:sz w:val="24"/>
          <w:szCs w:val="24"/>
        </w:rPr>
        <w:t xml:space="preserve"> a CBR value of 14.23 percent,</w:t>
      </w:r>
      <w:r w:rsidR="007F01DB">
        <w:rPr>
          <w:rFonts w:ascii="Times New Roman" w:eastAsia="Times New Roman" w:hAnsi="Times New Roman" w:cs="Times New Roman"/>
          <w:sz w:val="24"/>
          <w:szCs w:val="24"/>
        </w:rPr>
        <w:t xml:space="preserve"> </w:t>
      </w:r>
      <w:r w:rsidR="007F01DB" w:rsidRPr="007F01DB">
        <w:rPr>
          <w:rFonts w:ascii="Times New Roman" w:eastAsia="Times New Roman" w:hAnsi="Times New Roman" w:cs="Times New Roman"/>
          <w:b/>
          <w:bCs/>
          <w:sz w:val="24"/>
          <w:szCs w:val="24"/>
        </w:rPr>
        <w:t>S</w:t>
      </w:r>
      <w:r w:rsidR="00EE13A7" w:rsidRPr="007F01DB">
        <w:rPr>
          <w:rStyle w:val="Strong"/>
          <w:rFonts w:ascii="Times New Roman" w:hAnsi="Times New Roman" w:cs="Times New Roman"/>
          <w:b w:val="0"/>
          <w:bCs w:val="0"/>
          <w:sz w:val="24"/>
          <w:szCs w:val="24"/>
        </w:rPr>
        <w:t>oils with CBR values between 5% and 15% are considered to have moderate subgrade strength</w:t>
      </w:r>
      <w:r w:rsidR="00EE13A7" w:rsidRPr="007F01DB">
        <w:rPr>
          <w:rFonts w:ascii="Times New Roman" w:hAnsi="Times New Roman" w:cs="Times New Roman"/>
          <w:b/>
          <w:bCs/>
          <w:sz w:val="24"/>
          <w:szCs w:val="24"/>
        </w:rPr>
        <w:t xml:space="preserve"> </w:t>
      </w:r>
      <w:r w:rsidR="00EE13A7" w:rsidRPr="007F01DB">
        <w:rPr>
          <w:rFonts w:ascii="Times New Roman" w:hAnsi="Times New Roman" w:cs="Times New Roman"/>
          <w:sz w:val="24"/>
          <w:szCs w:val="24"/>
        </w:rPr>
        <w:t xml:space="preserve">(Bowles, 1996; </w:t>
      </w:r>
      <w:proofErr w:type="spellStart"/>
      <w:r w:rsidR="00EE13A7" w:rsidRPr="007F01DB">
        <w:rPr>
          <w:rFonts w:ascii="Times New Roman" w:hAnsi="Times New Roman" w:cs="Times New Roman"/>
          <w:sz w:val="24"/>
          <w:szCs w:val="24"/>
        </w:rPr>
        <w:t>Amakye</w:t>
      </w:r>
      <w:proofErr w:type="spellEnd"/>
      <w:r w:rsidR="00EE13A7" w:rsidRPr="007F01DB">
        <w:rPr>
          <w:rFonts w:ascii="Times New Roman" w:hAnsi="Times New Roman" w:cs="Times New Roman"/>
          <w:sz w:val="24"/>
          <w:szCs w:val="24"/>
        </w:rPr>
        <w:t xml:space="preserve"> et al., 2022).</w:t>
      </w:r>
      <w:r w:rsidR="007F01DB">
        <w:rPr>
          <w:rFonts w:ascii="Times New Roman" w:hAnsi="Times New Roman" w:cs="Times New Roman"/>
          <w:sz w:val="24"/>
          <w:szCs w:val="24"/>
        </w:rPr>
        <w:t xml:space="preserve"> </w:t>
      </w:r>
      <w:r w:rsidRPr="00914ED7">
        <w:rPr>
          <w:rFonts w:ascii="Times New Roman" w:eastAsia="Times New Roman" w:hAnsi="Times New Roman" w:cs="Times New Roman"/>
          <w:sz w:val="24"/>
          <w:szCs w:val="24"/>
        </w:rPr>
        <w:t>With stabilization, the CBR values generally showed slight improvement and fluctuation depending on the blend proportions. For the soil</w:t>
      </w:r>
      <w:r w:rsidR="007F01DB">
        <w:rPr>
          <w:rFonts w:ascii="Times New Roman" w:eastAsia="Times New Roman" w:hAnsi="Times New Roman" w:cs="Times New Roman"/>
          <w:sz w:val="24"/>
          <w:szCs w:val="24"/>
        </w:rPr>
        <w:t xml:space="preserve"> mix with 6% lime </w:t>
      </w:r>
      <w:r w:rsidRPr="00914ED7">
        <w:rPr>
          <w:rFonts w:ascii="Times New Roman" w:eastAsia="Times New Roman" w:hAnsi="Times New Roman" w:cs="Times New Roman"/>
          <w:sz w:val="24"/>
          <w:szCs w:val="24"/>
        </w:rPr>
        <w:t xml:space="preserve">the CBR value </w:t>
      </w:r>
      <w:r w:rsidR="007F01DB">
        <w:rPr>
          <w:rFonts w:ascii="Times New Roman" w:eastAsia="Times New Roman" w:hAnsi="Times New Roman" w:cs="Times New Roman"/>
          <w:sz w:val="24"/>
          <w:szCs w:val="24"/>
        </w:rPr>
        <w:t>was recorded as 14.31</w:t>
      </w:r>
      <w:r w:rsidRPr="00914ED7">
        <w:rPr>
          <w:rFonts w:ascii="Times New Roman" w:eastAsia="Times New Roman" w:hAnsi="Times New Roman" w:cs="Times New Roman"/>
          <w:sz w:val="24"/>
          <w:szCs w:val="24"/>
        </w:rPr>
        <w:t>percent</w:t>
      </w:r>
      <w:r w:rsidR="00B95429">
        <w:rPr>
          <w:rFonts w:ascii="Times New Roman" w:eastAsia="Times New Roman" w:hAnsi="Times New Roman" w:cs="Times New Roman"/>
          <w:sz w:val="24"/>
          <w:szCs w:val="24"/>
        </w:rPr>
        <w:t xml:space="preserve"> slightly higher than that of the natural soil</w:t>
      </w:r>
      <w:r w:rsidRPr="00914ED7">
        <w:rPr>
          <w:rFonts w:ascii="Times New Roman" w:eastAsia="Times New Roman" w:hAnsi="Times New Roman" w:cs="Times New Roman"/>
          <w:sz w:val="24"/>
          <w:szCs w:val="24"/>
        </w:rPr>
        <w:t xml:space="preserve">. Adding CCR and plastic waste raised the CBR value a little. The highest CBR value of 15.72 percent occurred in the L6‑C1‑P0.5 mix. The next highest CBR value of 15.58 percent </w:t>
      </w:r>
      <w:r w:rsidRPr="00914ED7">
        <w:rPr>
          <w:rFonts w:ascii="Times New Roman" w:eastAsia="Times New Roman" w:hAnsi="Times New Roman" w:cs="Times New Roman"/>
          <w:sz w:val="24"/>
          <w:szCs w:val="24"/>
        </w:rPr>
        <w:lastRenderedPageBreak/>
        <w:t xml:space="preserve">occurred in the L6‑C2‑P1.5 mix. The results show that adding amounts of </w:t>
      </w:r>
      <w:r w:rsidR="00B95429">
        <w:rPr>
          <w:rFonts w:ascii="Times New Roman" w:eastAsia="Times New Roman" w:hAnsi="Times New Roman" w:cs="Times New Roman"/>
          <w:sz w:val="24"/>
          <w:szCs w:val="24"/>
        </w:rPr>
        <w:t xml:space="preserve">plastic </w:t>
      </w:r>
      <w:r w:rsidRPr="00914ED7">
        <w:rPr>
          <w:rFonts w:ascii="Times New Roman" w:eastAsia="Times New Roman" w:hAnsi="Times New Roman" w:cs="Times New Roman"/>
          <w:sz w:val="24"/>
          <w:szCs w:val="24"/>
        </w:rPr>
        <w:t xml:space="preserve">waste </w:t>
      </w:r>
      <w:r w:rsidR="00B95429">
        <w:rPr>
          <w:rFonts w:ascii="Times New Roman" w:eastAsia="Times New Roman" w:hAnsi="Times New Roman" w:cs="Times New Roman"/>
          <w:sz w:val="24"/>
          <w:szCs w:val="24"/>
        </w:rPr>
        <w:t xml:space="preserve">granules, </w:t>
      </w:r>
      <w:r w:rsidRPr="00914ED7">
        <w:rPr>
          <w:rFonts w:ascii="Times New Roman" w:eastAsia="Times New Roman" w:hAnsi="Times New Roman" w:cs="Times New Roman"/>
          <w:sz w:val="24"/>
          <w:szCs w:val="24"/>
        </w:rPr>
        <w:t>CCR</w:t>
      </w:r>
      <w:r w:rsidR="00B95429">
        <w:rPr>
          <w:rFonts w:ascii="Times New Roman" w:eastAsia="Times New Roman" w:hAnsi="Times New Roman" w:cs="Times New Roman"/>
          <w:sz w:val="24"/>
          <w:szCs w:val="24"/>
        </w:rPr>
        <w:t xml:space="preserve"> and lime</w:t>
      </w:r>
      <w:r w:rsidRPr="00914ED7">
        <w:rPr>
          <w:rFonts w:ascii="Times New Roman" w:eastAsia="Times New Roman" w:hAnsi="Times New Roman" w:cs="Times New Roman"/>
          <w:sz w:val="24"/>
          <w:szCs w:val="24"/>
        </w:rPr>
        <w:t xml:space="preserve"> increased the load‑bearing</w:t>
      </w:r>
      <w:r w:rsidR="00B95429">
        <w:rPr>
          <w:rFonts w:ascii="Times New Roman" w:eastAsia="Times New Roman" w:hAnsi="Times New Roman" w:cs="Times New Roman"/>
          <w:sz w:val="24"/>
          <w:szCs w:val="24"/>
        </w:rPr>
        <w:t xml:space="preserve"> capacity</w:t>
      </w:r>
      <w:r w:rsidRPr="00914ED7">
        <w:rPr>
          <w:rFonts w:ascii="Times New Roman" w:eastAsia="Times New Roman" w:hAnsi="Times New Roman" w:cs="Times New Roman"/>
          <w:sz w:val="24"/>
          <w:szCs w:val="24"/>
        </w:rPr>
        <w:t xml:space="preserve"> of the</w:t>
      </w:r>
      <w:r w:rsidR="00B95429">
        <w:rPr>
          <w:rFonts w:ascii="Times New Roman" w:eastAsia="Times New Roman" w:hAnsi="Times New Roman" w:cs="Times New Roman"/>
          <w:sz w:val="24"/>
          <w:szCs w:val="24"/>
        </w:rPr>
        <w:t xml:space="preserve"> clay </w:t>
      </w:r>
      <w:r w:rsidRPr="00914ED7">
        <w:rPr>
          <w:rFonts w:ascii="Times New Roman" w:eastAsia="Times New Roman" w:hAnsi="Times New Roman" w:cs="Times New Roman"/>
          <w:sz w:val="24"/>
          <w:szCs w:val="24"/>
        </w:rPr>
        <w:t>soil</w:t>
      </w:r>
      <w:r w:rsidR="00B95429">
        <w:rPr>
          <w:rFonts w:ascii="Times New Roman" w:eastAsia="Times New Roman" w:hAnsi="Times New Roman" w:cs="Times New Roman"/>
          <w:sz w:val="24"/>
          <w:szCs w:val="24"/>
        </w:rPr>
        <w:t xml:space="preserve">, this may be due to </w:t>
      </w:r>
      <w:r w:rsidR="00B95429" w:rsidRPr="00B95429">
        <w:rPr>
          <w:rFonts w:ascii="Times New Roman" w:hAnsi="Times New Roman" w:cs="Times New Roman"/>
          <w:sz w:val="24"/>
          <w:szCs w:val="24"/>
        </w:rPr>
        <w:t>pozzolanic reactions</w:t>
      </w:r>
      <w:r w:rsidR="00B95429">
        <w:rPr>
          <w:rFonts w:ascii="Times New Roman" w:hAnsi="Times New Roman" w:cs="Times New Roman"/>
          <w:sz w:val="24"/>
          <w:szCs w:val="24"/>
        </w:rPr>
        <w:t xml:space="preserve"> of CCR</w:t>
      </w:r>
      <w:r w:rsidR="00B95429" w:rsidRPr="00B95429">
        <w:rPr>
          <w:rFonts w:ascii="Times New Roman" w:hAnsi="Times New Roman" w:cs="Times New Roman"/>
          <w:sz w:val="24"/>
          <w:szCs w:val="24"/>
        </w:rPr>
        <w:t>, forming cementitious bonds between soil particles</w:t>
      </w:r>
      <w:r w:rsidR="00B95429">
        <w:rPr>
          <w:rFonts w:ascii="Times New Roman" w:hAnsi="Times New Roman" w:cs="Times New Roman"/>
          <w:sz w:val="24"/>
          <w:szCs w:val="24"/>
        </w:rPr>
        <w:t xml:space="preserve"> </w:t>
      </w:r>
      <w:r w:rsidR="00B95429" w:rsidRPr="00B95429">
        <w:rPr>
          <w:rFonts w:ascii="Times New Roman" w:hAnsi="Times New Roman" w:cs="Times New Roman"/>
          <w:sz w:val="24"/>
          <w:szCs w:val="24"/>
        </w:rPr>
        <w:t>while plastic granules occupy voids and reinforce the soil matrix</w:t>
      </w:r>
      <w:r w:rsidRPr="00914ED7">
        <w:rPr>
          <w:rFonts w:ascii="Times New Roman" w:eastAsia="Times New Roman" w:hAnsi="Times New Roman" w:cs="Times New Roman"/>
          <w:sz w:val="24"/>
          <w:szCs w:val="24"/>
        </w:rPr>
        <w:t>. However,</w:t>
      </w:r>
      <w:r w:rsidR="00B95429">
        <w:rPr>
          <w:rFonts w:ascii="Times New Roman" w:eastAsia="Times New Roman" w:hAnsi="Times New Roman" w:cs="Times New Roman"/>
          <w:sz w:val="24"/>
          <w:szCs w:val="24"/>
        </w:rPr>
        <w:t xml:space="preserve"> </w:t>
      </w:r>
      <w:r w:rsidRPr="00914ED7">
        <w:rPr>
          <w:rFonts w:ascii="Times New Roman" w:eastAsia="Times New Roman" w:hAnsi="Times New Roman" w:cs="Times New Roman"/>
          <w:sz w:val="24"/>
          <w:szCs w:val="24"/>
        </w:rPr>
        <w:t xml:space="preserve">a reduction in CBR was observed, as seen in samples such as L6-C1-P2 (14.01%) and L6-C2 (13.59%). This reduction may be due to excess stabilizer content, which can lead to incomplete bonding and reduced interparticle friction. </w:t>
      </w:r>
    </w:p>
    <w:p w14:paraId="78B62D58" w14:textId="0D461314" w:rsidR="008637AC" w:rsidRPr="00914ED7" w:rsidRDefault="008637AC" w:rsidP="00075858">
      <w:pPr>
        <w:pStyle w:val="NormalWeb"/>
        <w:spacing w:line="360" w:lineRule="auto"/>
        <w:jc w:val="both"/>
      </w:pPr>
      <w:r w:rsidRPr="00914ED7">
        <w:t xml:space="preserve">The increase in CBR values is due to </w:t>
      </w:r>
      <w:r w:rsidR="00B95429">
        <w:t>the</w:t>
      </w:r>
      <w:r w:rsidR="00795A4F">
        <w:t xml:space="preserve"> </w:t>
      </w:r>
      <w:r w:rsidRPr="00914ED7">
        <w:t>cementitious reactions between lime and CCR, which form calcium silicate hydrates (CSH) and calcium aluminate hydrates (CAH) that bind soil particles and reduce voids (</w:t>
      </w:r>
      <w:proofErr w:type="spellStart"/>
      <w:r w:rsidR="00BD5470">
        <w:t>Akula</w:t>
      </w:r>
      <w:proofErr w:type="spellEnd"/>
      <w:r w:rsidR="00BD5470">
        <w:t xml:space="preserve"> &amp; Little, 2020</w:t>
      </w:r>
      <w:r w:rsidRPr="00914ED7">
        <w:t xml:space="preserve">). Plastic waste further improves strength by restricting particle movement under load. According to AASHTO and other highway standards, soils with </w:t>
      </w:r>
      <w:r w:rsidR="00BD5470">
        <w:t xml:space="preserve">soaked </w:t>
      </w:r>
      <w:r w:rsidRPr="00914ED7">
        <w:t>CBR values above 5–8% are suitable for subgrade use. Since all stabilized samples exceeded this range, they are suitable as subgrade materials. The L6–C1–P0.5 mix showed the best performance, achieving the highest CBR of 15.72%.</w:t>
      </w:r>
    </w:p>
    <w:p w14:paraId="7FF67157" w14:textId="51B05C53" w:rsidR="008637AC" w:rsidRPr="00914ED7" w:rsidRDefault="00344EA6" w:rsidP="00075858">
      <w:pPr>
        <w:pStyle w:val="NormalWeb"/>
        <w:spacing w:line="360" w:lineRule="auto"/>
        <w:jc w:val="center"/>
      </w:pPr>
      <w:r w:rsidRPr="00914ED7">
        <w:rPr>
          <w:noProof/>
          <w:lang w:val="en-GB" w:eastAsia="en-GB"/>
        </w:rPr>
        <w:drawing>
          <wp:inline distT="0" distB="0" distL="0" distR="0" wp14:anchorId="75D2CABE" wp14:editId="6E99383F">
            <wp:extent cx="4880610" cy="2388870"/>
            <wp:effectExtent l="0" t="0" r="15240"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CCD17A" w14:textId="71D44EC7" w:rsidR="00BD5470" w:rsidRDefault="008637AC" w:rsidP="00075858">
      <w:pPr>
        <w:pStyle w:val="NormalWeb"/>
        <w:spacing w:line="360" w:lineRule="auto"/>
        <w:jc w:val="center"/>
        <w:rPr>
          <w:i/>
          <w:iCs/>
        </w:rPr>
      </w:pPr>
      <w:bookmarkStart w:id="25" w:name="_Hlk219047943"/>
      <w:r w:rsidRPr="00914ED7">
        <w:rPr>
          <w:b/>
          <w:bCs/>
          <w:i/>
          <w:iCs/>
        </w:rPr>
        <w:t>Fig 4.5</w:t>
      </w:r>
      <w:r w:rsidR="00253FEB">
        <w:rPr>
          <w:b/>
          <w:bCs/>
          <w:i/>
          <w:iCs/>
        </w:rPr>
        <w:t>:</w:t>
      </w:r>
      <w:r w:rsidR="00253FEB">
        <w:rPr>
          <w:i/>
          <w:iCs/>
        </w:rPr>
        <w:t xml:space="preserve"> CBR </w:t>
      </w:r>
      <w:r w:rsidR="00253FEB" w:rsidRPr="003C3D5A">
        <w:t>chart for L</w:t>
      </w:r>
      <w:r w:rsidR="003C3D5A">
        <w:t>ime-</w:t>
      </w:r>
      <w:r w:rsidR="00253FEB" w:rsidRPr="003C3D5A">
        <w:t>CCR</w:t>
      </w:r>
      <w:r w:rsidR="003C3D5A">
        <w:t>-</w:t>
      </w:r>
      <w:r w:rsidR="00253FEB" w:rsidRPr="003C3D5A">
        <w:t>PWG</w:t>
      </w:r>
      <w:r w:rsidR="00253FEB">
        <w:rPr>
          <w:i/>
          <w:iCs/>
        </w:rPr>
        <w:t>.</w:t>
      </w:r>
      <w:bookmarkEnd w:id="25"/>
    </w:p>
    <w:p w14:paraId="78DF12B0" w14:textId="5DEB08A8" w:rsidR="008163B1" w:rsidRDefault="008163B1" w:rsidP="00075858">
      <w:pPr>
        <w:pStyle w:val="NormalWeb"/>
        <w:spacing w:line="360" w:lineRule="auto"/>
        <w:jc w:val="center"/>
      </w:pPr>
    </w:p>
    <w:p w14:paraId="1CB7FA69" w14:textId="77777777" w:rsidR="00D3048F" w:rsidRPr="008163B1" w:rsidRDefault="00D3048F" w:rsidP="00075858">
      <w:pPr>
        <w:pStyle w:val="NormalWeb"/>
        <w:spacing w:line="360" w:lineRule="auto"/>
        <w:jc w:val="center"/>
      </w:pPr>
    </w:p>
    <w:p w14:paraId="48CC9C7E" w14:textId="6C9C57CD" w:rsidR="008637AC" w:rsidRPr="00914ED7" w:rsidRDefault="008637AC" w:rsidP="00075858">
      <w:pPr>
        <w:spacing w:line="360" w:lineRule="auto"/>
        <w:rPr>
          <w:rFonts w:ascii="Times New Roman" w:hAnsi="Times New Roman" w:cs="Times New Roman"/>
          <w:b/>
          <w:bCs/>
          <w:sz w:val="24"/>
          <w:szCs w:val="24"/>
        </w:rPr>
      </w:pPr>
    </w:p>
    <w:p w14:paraId="66F016D6" w14:textId="19378AE9" w:rsidR="008637AC" w:rsidRPr="00914ED7" w:rsidRDefault="008637AC" w:rsidP="00075858">
      <w:pPr>
        <w:spacing w:line="360" w:lineRule="auto"/>
        <w:jc w:val="center"/>
        <w:rPr>
          <w:rFonts w:ascii="Times New Roman" w:hAnsi="Times New Roman" w:cs="Times New Roman"/>
          <w:b/>
          <w:bCs/>
          <w:sz w:val="24"/>
          <w:szCs w:val="24"/>
        </w:rPr>
      </w:pPr>
      <w:r w:rsidRPr="00914ED7">
        <w:rPr>
          <w:rFonts w:ascii="Times New Roman" w:hAnsi="Times New Roman" w:cs="Times New Roman"/>
          <w:b/>
          <w:bCs/>
          <w:sz w:val="24"/>
          <w:szCs w:val="24"/>
        </w:rPr>
        <w:lastRenderedPageBreak/>
        <w:t>CHAPTER FIVE</w:t>
      </w:r>
    </w:p>
    <w:p w14:paraId="23A90B87" w14:textId="49767B01" w:rsidR="008637AC" w:rsidRPr="00914ED7" w:rsidRDefault="00DE1116" w:rsidP="00075858">
      <w:pPr>
        <w:spacing w:line="360" w:lineRule="auto"/>
        <w:rPr>
          <w:rFonts w:ascii="Times New Roman" w:hAnsi="Times New Roman" w:cs="Times New Roman"/>
          <w:b/>
          <w:bCs/>
          <w:sz w:val="24"/>
          <w:szCs w:val="24"/>
        </w:rPr>
      </w:pPr>
      <w:r>
        <w:rPr>
          <w:rFonts w:ascii="Times New Roman" w:hAnsi="Times New Roman" w:cs="Times New Roman"/>
          <w:b/>
          <w:bCs/>
          <w:sz w:val="24"/>
          <w:szCs w:val="24"/>
        </w:rPr>
        <w:t>5.1</w:t>
      </w:r>
      <w:r w:rsidR="00127D93">
        <w:rPr>
          <w:rFonts w:ascii="Times New Roman" w:hAnsi="Times New Roman" w:cs="Times New Roman"/>
          <w:b/>
          <w:bCs/>
          <w:sz w:val="24"/>
          <w:szCs w:val="24"/>
        </w:rPr>
        <w:t xml:space="preserve"> </w:t>
      </w:r>
      <w:r w:rsidR="008637AC" w:rsidRPr="00914ED7">
        <w:rPr>
          <w:rFonts w:ascii="Times New Roman" w:hAnsi="Times New Roman" w:cs="Times New Roman"/>
          <w:b/>
          <w:bCs/>
          <w:sz w:val="24"/>
          <w:szCs w:val="24"/>
        </w:rPr>
        <w:t>CONCLUSION</w:t>
      </w:r>
    </w:p>
    <w:p w14:paraId="0D0E9FFA" w14:textId="49A61143" w:rsidR="00DE1116" w:rsidRDefault="00C70BD3" w:rsidP="00075858">
      <w:pPr>
        <w:spacing w:line="360" w:lineRule="auto"/>
        <w:jc w:val="both"/>
        <w:rPr>
          <w:rFonts w:ascii="Times New Roman" w:hAnsi="Times New Roman" w:cs="Times New Roman"/>
          <w:sz w:val="24"/>
        </w:rPr>
      </w:pPr>
      <w:r>
        <w:rPr>
          <w:rFonts w:ascii="Times New Roman" w:hAnsi="Times New Roman" w:cs="Times New Roman"/>
          <w:sz w:val="24"/>
        </w:rPr>
        <w:t xml:space="preserve">Following the stabilization of the soil </w:t>
      </w:r>
      <w:r w:rsidR="00DE1116">
        <w:rPr>
          <w:rFonts w:ascii="Times New Roman" w:hAnsi="Times New Roman" w:cs="Times New Roman"/>
          <w:sz w:val="24"/>
        </w:rPr>
        <w:t>with the ternary blend of lime, calcium carbide residue (CCR), and plastic waste (PW) the following conclusions are draw</w:t>
      </w:r>
      <w:r>
        <w:rPr>
          <w:rFonts w:ascii="Times New Roman" w:hAnsi="Times New Roman" w:cs="Times New Roman"/>
          <w:sz w:val="24"/>
        </w:rPr>
        <w:t>n</w:t>
      </w:r>
      <w:r w:rsidR="00DE1116">
        <w:rPr>
          <w:rFonts w:ascii="Times New Roman" w:hAnsi="Times New Roman" w:cs="Times New Roman"/>
          <w:sz w:val="24"/>
        </w:rPr>
        <w:t>:</w:t>
      </w:r>
    </w:p>
    <w:p w14:paraId="6C5D17D5" w14:textId="04139142" w:rsidR="00BD5470" w:rsidRDefault="00DE1116" w:rsidP="00075858">
      <w:pPr>
        <w:spacing w:line="360" w:lineRule="auto"/>
        <w:jc w:val="both"/>
        <w:rPr>
          <w:rFonts w:ascii="Times New Roman" w:hAnsi="Times New Roman" w:cs="Times New Roman"/>
          <w:sz w:val="24"/>
          <w:szCs w:val="24"/>
        </w:rPr>
      </w:pPr>
      <w:r w:rsidRPr="00BD5470">
        <w:rPr>
          <w:rFonts w:ascii="Times New Roman" w:hAnsi="Times New Roman" w:cs="Times New Roman"/>
          <w:sz w:val="24"/>
          <w:szCs w:val="24"/>
        </w:rPr>
        <w:t xml:space="preserve">1. </w:t>
      </w:r>
      <w:r w:rsidR="00BD5470" w:rsidRPr="00BD5470">
        <w:rPr>
          <w:rFonts w:ascii="Times New Roman" w:hAnsi="Times New Roman" w:cs="Times New Roman"/>
          <w:sz w:val="24"/>
          <w:szCs w:val="24"/>
        </w:rPr>
        <w:t>The</w:t>
      </w:r>
      <w:r w:rsidR="00C70BD3">
        <w:rPr>
          <w:rFonts w:ascii="Times New Roman" w:hAnsi="Times New Roman" w:cs="Times New Roman"/>
          <w:sz w:val="24"/>
          <w:szCs w:val="24"/>
        </w:rPr>
        <w:t xml:space="preserve"> </w:t>
      </w:r>
      <w:r w:rsidR="00BD5470" w:rsidRPr="00BD5470">
        <w:rPr>
          <w:rFonts w:ascii="Times New Roman" w:hAnsi="Times New Roman" w:cs="Times New Roman"/>
          <w:sz w:val="24"/>
          <w:szCs w:val="24"/>
        </w:rPr>
        <w:t>soil</w:t>
      </w:r>
      <w:r w:rsidR="00C70BD3">
        <w:rPr>
          <w:rFonts w:ascii="Times New Roman" w:hAnsi="Times New Roman" w:cs="Times New Roman"/>
          <w:sz w:val="24"/>
          <w:szCs w:val="24"/>
        </w:rPr>
        <w:t xml:space="preserve"> is fine grained, characterized as </w:t>
      </w:r>
      <w:r w:rsidR="003D6947">
        <w:rPr>
          <w:rFonts w:ascii="Times New Roman" w:hAnsi="Times New Roman" w:cs="Times New Roman"/>
          <w:sz w:val="24"/>
          <w:szCs w:val="24"/>
        </w:rPr>
        <w:t>MH</w:t>
      </w:r>
      <w:r w:rsidR="00D3048F">
        <w:rPr>
          <w:rFonts w:ascii="Times New Roman" w:hAnsi="Times New Roman" w:cs="Times New Roman"/>
          <w:sz w:val="24"/>
          <w:szCs w:val="24"/>
        </w:rPr>
        <w:t xml:space="preserve"> and </w:t>
      </w:r>
      <w:r w:rsidR="003D6947">
        <w:rPr>
          <w:rFonts w:ascii="Times New Roman" w:hAnsi="Times New Roman" w:cs="Times New Roman"/>
          <w:sz w:val="24"/>
          <w:szCs w:val="24"/>
        </w:rPr>
        <w:t>A-7-5(10)</w:t>
      </w:r>
      <w:r w:rsidR="00482808">
        <w:rPr>
          <w:rFonts w:ascii="Times New Roman" w:hAnsi="Times New Roman" w:cs="Times New Roman"/>
          <w:sz w:val="24"/>
          <w:szCs w:val="24"/>
        </w:rPr>
        <w:t xml:space="preserve"> according to the </w:t>
      </w:r>
      <w:r w:rsidR="00A630E6">
        <w:rPr>
          <w:rFonts w:ascii="Times New Roman" w:hAnsi="Times New Roman" w:cs="Times New Roman"/>
          <w:sz w:val="24"/>
          <w:szCs w:val="24"/>
        </w:rPr>
        <w:t xml:space="preserve">USCS and </w:t>
      </w:r>
      <w:r w:rsidR="00482808">
        <w:rPr>
          <w:rFonts w:ascii="Times New Roman" w:hAnsi="Times New Roman" w:cs="Times New Roman"/>
          <w:sz w:val="24"/>
          <w:szCs w:val="24"/>
        </w:rPr>
        <w:t>AASHTO soil classification system.</w:t>
      </w:r>
    </w:p>
    <w:p w14:paraId="73049345" w14:textId="3530F4C7" w:rsidR="00482808" w:rsidRDefault="00482808" w:rsidP="00075858">
      <w:pPr>
        <w:spacing w:line="360" w:lineRule="auto"/>
        <w:jc w:val="both"/>
        <w:rPr>
          <w:rFonts w:ascii="Times New Roman" w:hAnsi="Times New Roman" w:cs="Times New Roman"/>
          <w:sz w:val="24"/>
          <w:szCs w:val="24"/>
        </w:rPr>
      </w:pPr>
      <w:r>
        <w:rPr>
          <w:rFonts w:ascii="Times New Roman" w:hAnsi="Times New Roman" w:cs="Times New Roman"/>
          <w:sz w:val="24"/>
          <w:szCs w:val="24"/>
        </w:rPr>
        <w:t>2. The natural soil had LL,</w:t>
      </w:r>
      <w:r w:rsidR="00A34F29">
        <w:rPr>
          <w:rFonts w:ascii="Times New Roman" w:hAnsi="Times New Roman" w:cs="Times New Roman"/>
          <w:sz w:val="24"/>
          <w:szCs w:val="24"/>
        </w:rPr>
        <w:t xml:space="preserve"> </w:t>
      </w:r>
      <w:r>
        <w:rPr>
          <w:rFonts w:ascii="Times New Roman" w:hAnsi="Times New Roman" w:cs="Times New Roman"/>
          <w:sz w:val="24"/>
          <w:szCs w:val="24"/>
        </w:rPr>
        <w:t>PL and PI of 56.50%, 31.18% and 25.32% respectively and with the inclusion of Lime, CCR and PWG</w:t>
      </w:r>
      <w:r w:rsidR="001B0055">
        <w:rPr>
          <w:rFonts w:ascii="Times New Roman" w:hAnsi="Times New Roman" w:cs="Times New Roman"/>
          <w:sz w:val="24"/>
          <w:szCs w:val="24"/>
        </w:rPr>
        <w:t xml:space="preserve">, </w:t>
      </w:r>
      <w:r w:rsidR="005A4D94">
        <w:rPr>
          <w:rFonts w:ascii="Times New Roman" w:hAnsi="Times New Roman" w:cs="Times New Roman"/>
          <w:sz w:val="24"/>
          <w:szCs w:val="24"/>
        </w:rPr>
        <w:t>there was a significant increase in LL and PL with PI also showing a significant increase except mixes L6 and L6-C2-</w:t>
      </w:r>
      <w:r w:rsidR="00355FB0">
        <w:rPr>
          <w:rFonts w:ascii="Times New Roman" w:hAnsi="Times New Roman" w:cs="Times New Roman"/>
          <w:sz w:val="24"/>
          <w:szCs w:val="24"/>
        </w:rPr>
        <w:t>P1.</w:t>
      </w:r>
    </w:p>
    <w:p w14:paraId="29D149A0" w14:textId="65046439" w:rsidR="00905242" w:rsidRPr="00BD5470" w:rsidRDefault="00905242" w:rsidP="00075858">
      <w:pPr>
        <w:pStyle w:val="NormalWeb"/>
        <w:spacing w:line="360" w:lineRule="auto"/>
      </w:pPr>
      <w:r>
        <w:t xml:space="preserve">3. </w:t>
      </w:r>
      <w:r w:rsidR="00355FB0">
        <w:t>T</w:t>
      </w:r>
      <w:r w:rsidR="00890CB8">
        <w:t>he</w:t>
      </w:r>
      <w:r w:rsidR="00355FB0">
        <w:t xml:space="preserve"> stabilized soil recorded a significant decrease in MDD except from mixes L6 and L6-C1-P0.5 and there was also significant increase in the OMC values due to the increase in fines from the stabilizers with mix L6-C2-P2 having the highest value</w:t>
      </w:r>
      <w:r w:rsidR="00E84671">
        <w:t>.</w:t>
      </w:r>
    </w:p>
    <w:p w14:paraId="60E4D9D4" w14:textId="79280807" w:rsidR="00C70BD3" w:rsidRPr="00BD5470" w:rsidRDefault="00905242" w:rsidP="00075858">
      <w:pPr>
        <w:spacing w:line="360" w:lineRule="auto"/>
        <w:jc w:val="both"/>
        <w:rPr>
          <w:rFonts w:ascii="Times New Roman" w:hAnsi="Times New Roman" w:cs="Times New Roman"/>
          <w:sz w:val="24"/>
          <w:szCs w:val="24"/>
        </w:rPr>
      </w:pPr>
      <w:r>
        <w:rPr>
          <w:rFonts w:ascii="Times New Roman" w:hAnsi="Times New Roman" w:cs="Times New Roman"/>
          <w:sz w:val="24"/>
        </w:rPr>
        <w:t>4</w:t>
      </w:r>
      <w:r w:rsidR="00DE1116">
        <w:rPr>
          <w:rFonts w:ascii="Times New Roman" w:hAnsi="Times New Roman" w:cs="Times New Roman"/>
          <w:sz w:val="24"/>
        </w:rPr>
        <w:t xml:space="preserve">. </w:t>
      </w:r>
      <w:r w:rsidR="00BD5470" w:rsidRPr="00BD5470">
        <w:rPr>
          <w:rFonts w:ascii="Times New Roman" w:hAnsi="Times New Roman" w:cs="Times New Roman"/>
          <w:sz w:val="24"/>
          <w:szCs w:val="24"/>
        </w:rPr>
        <w:t xml:space="preserve">The natural soil had low strength (UCS = 147.53 </w:t>
      </w:r>
      <w:proofErr w:type="spellStart"/>
      <w:r w:rsidR="00BD5470" w:rsidRPr="00BD5470">
        <w:rPr>
          <w:rFonts w:ascii="Times New Roman" w:hAnsi="Times New Roman" w:cs="Times New Roman"/>
          <w:sz w:val="24"/>
          <w:szCs w:val="24"/>
        </w:rPr>
        <w:t>kN</w:t>
      </w:r>
      <w:proofErr w:type="spellEnd"/>
      <w:r w:rsidR="00BD5470" w:rsidRPr="00BD5470">
        <w:rPr>
          <w:rFonts w:ascii="Times New Roman" w:hAnsi="Times New Roman" w:cs="Times New Roman"/>
          <w:sz w:val="24"/>
          <w:szCs w:val="24"/>
        </w:rPr>
        <w:t xml:space="preserve">/m²). </w:t>
      </w:r>
      <w:r w:rsidR="00C70BD3">
        <w:rPr>
          <w:rFonts w:ascii="Times New Roman" w:hAnsi="Times New Roman" w:cs="Times New Roman"/>
          <w:sz w:val="24"/>
          <w:szCs w:val="24"/>
        </w:rPr>
        <w:t>The inclusion of lime, CCR and PWG</w:t>
      </w:r>
      <w:r w:rsidR="00BD5470" w:rsidRPr="00BD5470">
        <w:rPr>
          <w:rFonts w:ascii="Times New Roman" w:hAnsi="Times New Roman" w:cs="Times New Roman"/>
          <w:sz w:val="24"/>
          <w:szCs w:val="24"/>
        </w:rPr>
        <w:t xml:space="preserve"> </w:t>
      </w:r>
      <w:r w:rsidR="00D3048F">
        <w:rPr>
          <w:rFonts w:ascii="Times New Roman" w:hAnsi="Times New Roman" w:cs="Times New Roman"/>
          <w:sz w:val="24"/>
          <w:szCs w:val="24"/>
        </w:rPr>
        <w:t xml:space="preserve">after 3 days of curing </w:t>
      </w:r>
      <w:r w:rsidR="00BD5470" w:rsidRPr="00BD5470">
        <w:rPr>
          <w:rFonts w:ascii="Times New Roman" w:hAnsi="Times New Roman" w:cs="Times New Roman"/>
          <w:sz w:val="24"/>
          <w:szCs w:val="24"/>
        </w:rPr>
        <w:t xml:space="preserve">increased </w:t>
      </w:r>
      <w:r w:rsidR="00C70BD3">
        <w:rPr>
          <w:rFonts w:ascii="Times New Roman" w:hAnsi="Times New Roman" w:cs="Times New Roman"/>
          <w:sz w:val="24"/>
          <w:szCs w:val="24"/>
        </w:rPr>
        <w:t xml:space="preserve">the </w:t>
      </w:r>
      <w:r w:rsidR="00BD5470" w:rsidRPr="00BD5470">
        <w:rPr>
          <w:rFonts w:ascii="Times New Roman" w:hAnsi="Times New Roman" w:cs="Times New Roman"/>
          <w:sz w:val="24"/>
          <w:szCs w:val="24"/>
        </w:rPr>
        <w:t xml:space="preserve">UCS </w:t>
      </w:r>
      <w:r w:rsidR="00355FB0">
        <w:rPr>
          <w:rFonts w:ascii="Times New Roman" w:hAnsi="Times New Roman" w:cs="Times New Roman"/>
          <w:sz w:val="24"/>
          <w:szCs w:val="24"/>
        </w:rPr>
        <w:t>significantly with mix L6-C2-P0.5 having the highest value (213.11 KN/</w:t>
      </w:r>
      <w:r w:rsidR="00355FB0" w:rsidRPr="00355FB0">
        <w:rPr>
          <w:rFonts w:ascii="Times New Roman" w:hAnsi="Times New Roman" w:cs="Times New Roman"/>
          <w:sz w:val="24"/>
          <w:szCs w:val="24"/>
        </w:rPr>
        <w:t xml:space="preserve"> </w:t>
      </w:r>
      <w:r w:rsidR="00355FB0" w:rsidRPr="00BD5470">
        <w:rPr>
          <w:rFonts w:ascii="Times New Roman" w:hAnsi="Times New Roman" w:cs="Times New Roman"/>
          <w:sz w:val="24"/>
          <w:szCs w:val="24"/>
        </w:rPr>
        <w:t>m²</w:t>
      </w:r>
      <w:r w:rsidR="00355FB0">
        <w:rPr>
          <w:rFonts w:ascii="Times New Roman" w:hAnsi="Times New Roman" w:cs="Times New Roman"/>
          <w:sz w:val="24"/>
          <w:szCs w:val="24"/>
        </w:rPr>
        <w:t>).</w:t>
      </w:r>
    </w:p>
    <w:p w14:paraId="00D44AC9" w14:textId="7E673F23" w:rsidR="00BD5470" w:rsidRPr="00BD5470" w:rsidRDefault="00905242" w:rsidP="00075858">
      <w:pPr>
        <w:spacing w:line="360" w:lineRule="auto"/>
        <w:jc w:val="both"/>
        <w:rPr>
          <w:rFonts w:ascii="Times New Roman" w:hAnsi="Times New Roman" w:cs="Times New Roman"/>
          <w:sz w:val="24"/>
          <w:szCs w:val="24"/>
        </w:rPr>
      </w:pPr>
      <w:r>
        <w:rPr>
          <w:rFonts w:ascii="Times New Roman" w:hAnsi="Times New Roman" w:cs="Times New Roman"/>
          <w:sz w:val="24"/>
        </w:rPr>
        <w:t>5</w:t>
      </w:r>
      <w:r w:rsidR="00DE1116">
        <w:rPr>
          <w:rFonts w:ascii="Times New Roman" w:hAnsi="Times New Roman" w:cs="Times New Roman"/>
          <w:sz w:val="24"/>
        </w:rPr>
        <w:t xml:space="preserve">. </w:t>
      </w:r>
      <w:r w:rsidR="00BD5470" w:rsidRPr="00BD5470">
        <w:rPr>
          <w:rFonts w:ascii="Times New Roman" w:hAnsi="Times New Roman" w:cs="Times New Roman"/>
          <w:sz w:val="24"/>
          <w:szCs w:val="24"/>
        </w:rPr>
        <w:t>The natural soil had a moderate CBR of 14.23%. Stabilization slightly improved strength</w:t>
      </w:r>
      <w:r w:rsidR="00355FB0">
        <w:rPr>
          <w:rFonts w:ascii="Times New Roman" w:hAnsi="Times New Roman" w:cs="Times New Roman"/>
          <w:sz w:val="24"/>
          <w:szCs w:val="24"/>
        </w:rPr>
        <w:t xml:space="preserve"> as there was a general increase in the CBR except mixes L6-C1-P2 and L6-C2.</w:t>
      </w:r>
      <w:r w:rsidR="00BD5470" w:rsidRPr="00BD5470">
        <w:rPr>
          <w:rFonts w:ascii="Times New Roman" w:hAnsi="Times New Roman" w:cs="Times New Roman"/>
          <w:sz w:val="24"/>
          <w:szCs w:val="24"/>
        </w:rPr>
        <w:t xml:space="preserve"> </w:t>
      </w:r>
      <w:r w:rsidR="00355FB0">
        <w:rPr>
          <w:rFonts w:ascii="Times New Roman" w:hAnsi="Times New Roman" w:cs="Times New Roman"/>
          <w:sz w:val="24"/>
          <w:szCs w:val="24"/>
        </w:rPr>
        <w:t>T</w:t>
      </w:r>
      <w:r w:rsidR="00BD5470" w:rsidRPr="00BD5470">
        <w:rPr>
          <w:rFonts w:ascii="Times New Roman" w:hAnsi="Times New Roman" w:cs="Times New Roman"/>
          <w:sz w:val="24"/>
          <w:szCs w:val="24"/>
        </w:rPr>
        <w:t xml:space="preserve">he highest CBR </w:t>
      </w:r>
      <w:r w:rsidR="00530B03">
        <w:rPr>
          <w:rFonts w:ascii="Times New Roman" w:hAnsi="Times New Roman" w:cs="Times New Roman"/>
          <w:sz w:val="24"/>
          <w:szCs w:val="24"/>
        </w:rPr>
        <w:t xml:space="preserve">is </w:t>
      </w:r>
      <w:r w:rsidR="00BD5470" w:rsidRPr="00BD5470">
        <w:rPr>
          <w:rFonts w:ascii="Times New Roman" w:hAnsi="Times New Roman" w:cs="Times New Roman"/>
          <w:sz w:val="24"/>
          <w:szCs w:val="24"/>
        </w:rPr>
        <w:t>15.72% for the</w:t>
      </w:r>
      <w:r w:rsidR="00530B03">
        <w:rPr>
          <w:rFonts w:ascii="Times New Roman" w:hAnsi="Times New Roman" w:cs="Times New Roman"/>
          <w:sz w:val="24"/>
          <w:szCs w:val="24"/>
        </w:rPr>
        <w:t xml:space="preserve"> mix</w:t>
      </w:r>
      <w:r w:rsidR="00BD5470" w:rsidRPr="00BD5470">
        <w:rPr>
          <w:rFonts w:ascii="Times New Roman" w:hAnsi="Times New Roman" w:cs="Times New Roman"/>
          <w:sz w:val="24"/>
          <w:szCs w:val="24"/>
        </w:rPr>
        <w:t xml:space="preserve"> L6–C1–P0.5</w:t>
      </w:r>
      <w:r w:rsidR="007E164F">
        <w:rPr>
          <w:rFonts w:ascii="Times New Roman" w:hAnsi="Times New Roman" w:cs="Times New Roman"/>
          <w:sz w:val="24"/>
          <w:szCs w:val="24"/>
        </w:rPr>
        <w:t>.</w:t>
      </w:r>
      <w:r w:rsidR="00BD5470" w:rsidRPr="00BD5470">
        <w:rPr>
          <w:rFonts w:ascii="Times New Roman" w:hAnsi="Times New Roman" w:cs="Times New Roman"/>
          <w:sz w:val="24"/>
          <w:szCs w:val="24"/>
        </w:rPr>
        <w:t xml:space="preserve"> All mixes met subgrade requirements.</w:t>
      </w:r>
    </w:p>
    <w:p w14:paraId="54B844DC" w14:textId="0E1D7C40" w:rsidR="007E164F" w:rsidRDefault="00905242" w:rsidP="00075858">
      <w:pPr>
        <w:spacing w:line="360" w:lineRule="auto"/>
        <w:jc w:val="both"/>
        <w:rPr>
          <w:rFonts w:ascii="Times New Roman" w:hAnsi="Times New Roman" w:cs="Times New Roman"/>
          <w:sz w:val="24"/>
          <w:szCs w:val="24"/>
        </w:rPr>
      </w:pPr>
      <w:r>
        <w:rPr>
          <w:rFonts w:ascii="Times New Roman" w:hAnsi="Times New Roman" w:cs="Times New Roman"/>
          <w:sz w:val="24"/>
        </w:rPr>
        <w:t>6</w:t>
      </w:r>
      <w:r w:rsidR="00DE1116">
        <w:rPr>
          <w:rFonts w:ascii="Times New Roman" w:hAnsi="Times New Roman" w:cs="Times New Roman"/>
          <w:sz w:val="24"/>
        </w:rPr>
        <w:t xml:space="preserve">. </w:t>
      </w:r>
      <w:r w:rsidR="00A61119" w:rsidRPr="00A61119">
        <w:rPr>
          <w:rFonts w:ascii="Times New Roman" w:hAnsi="Times New Roman" w:cs="Times New Roman"/>
          <w:sz w:val="24"/>
          <w:szCs w:val="24"/>
        </w:rPr>
        <w:t>Consistency limits, UCS, and CBR results</w:t>
      </w:r>
      <w:r w:rsidR="00D3048F">
        <w:rPr>
          <w:rFonts w:ascii="Times New Roman" w:hAnsi="Times New Roman" w:cs="Times New Roman"/>
          <w:sz w:val="24"/>
          <w:szCs w:val="24"/>
        </w:rPr>
        <w:t xml:space="preserve"> </w:t>
      </w:r>
      <w:r w:rsidR="00A61119" w:rsidRPr="00A61119">
        <w:rPr>
          <w:rFonts w:ascii="Times New Roman" w:hAnsi="Times New Roman" w:cs="Times New Roman"/>
          <w:sz w:val="24"/>
          <w:szCs w:val="24"/>
        </w:rPr>
        <w:t xml:space="preserve">confirm that stabilization improved the soil’s properties. </w:t>
      </w:r>
    </w:p>
    <w:p w14:paraId="7799A8D7" w14:textId="1AB30A31" w:rsidR="007E164F" w:rsidRDefault="00DE1116" w:rsidP="00075858">
      <w:pPr>
        <w:spacing w:line="360" w:lineRule="auto"/>
        <w:jc w:val="both"/>
        <w:rPr>
          <w:rStyle w:val="Strong"/>
          <w:rFonts w:ascii="Times New Roman" w:hAnsi="Times New Roman" w:cs="Times New Roman"/>
          <w:sz w:val="24"/>
          <w:szCs w:val="24"/>
        </w:rPr>
      </w:pPr>
      <w:r w:rsidRPr="00A61119">
        <w:rPr>
          <w:rStyle w:val="Strong"/>
          <w:rFonts w:ascii="Times New Roman" w:hAnsi="Times New Roman" w:cs="Times New Roman"/>
          <w:sz w:val="24"/>
          <w:szCs w:val="24"/>
        </w:rPr>
        <w:t xml:space="preserve">5.2 </w:t>
      </w:r>
      <w:r w:rsidR="00BB4519" w:rsidRPr="00A61119">
        <w:rPr>
          <w:rStyle w:val="Strong"/>
          <w:rFonts w:ascii="Times New Roman" w:hAnsi="Times New Roman" w:cs="Times New Roman"/>
          <w:sz w:val="24"/>
          <w:szCs w:val="24"/>
        </w:rPr>
        <w:t>RECOMMENDATION</w:t>
      </w:r>
    </w:p>
    <w:p w14:paraId="263DDD48" w14:textId="6286D55F" w:rsidR="007E164F" w:rsidRPr="007E164F" w:rsidRDefault="007E164F" w:rsidP="00075858">
      <w:pPr>
        <w:spacing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 xml:space="preserve">The following </w:t>
      </w:r>
      <w:r w:rsidR="003D6947">
        <w:rPr>
          <w:rStyle w:val="Strong"/>
          <w:rFonts w:ascii="Times New Roman" w:hAnsi="Times New Roman" w:cs="Times New Roman"/>
          <w:b w:val="0"/>
          <w:bCs w:val="0"/>
          <w:sz w:val="24"/>
          <w:szCs w:val="24"/>
        </w:rPr>
        <w:t>recommendation</w:t>
      </w:r>
      <w:r>
        <w:rPr>
          <w:rStyle w:val="Strong"/>
          <w:rFonts w:ascii="Times New Roman" w:hAnsi="Times New Roman" w:cs="Times New Roman"/>
          <w:b w:val="0"/>
          <w:bCs w:val="0"/>
          <w:sz w:val="24"/>
          <w:szCs w:val="24"/>
        </w:rPr>
        <w:t xml:space="preserve"> are hereby made based on the results.</w:t>
      </w:r>
    </w:p>
    <w:p w14:paraId="3E38EBB8" w14:textId="2CD8F4D1" w:rsidR="002E489A" w:rsidRPr="001B0055" w:rsidRDefault="001B0055" w:rsidP="00075858">
      <w:pPr>
        <w:spacing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t>
      </w:r>
      <w:r w:rsidR="007E164F" w:rsidRPr="001B0055">
        <w:rPr>
          <w:rFonts w:ascii="Times New Roman" w:eastAsia="Times New Roman" w:hAnsi="Times New Roman" w:cs="Times New Roman"/>
          <w:sz w:val="24"/>
          <w:szCs w:val="24"/>
          <w:lang w:val="en-US"/>
        </w:rPr>
        <w:t>T</w:t>
      </w:r>
      <w:r w:rsidR="00BB4519" w:rsidRPr="001B0055">
        <w:rPr>
          <w:rFonts w:ascii="Times New Roman" w:eastAsia="Times New Roman" w:hAnsi="Times New Roman" w:cs="Times New Roman"/>
          <w:sz w:val="24"/>
          <w:szCs w:val="24"/>
          <w:lang w:val="en-US"/>
        </w:rPr>
        <w:t>he blends L6–C2–P0.5</w:t>
      </w:r>
      <w:r w:rsidR="003D6947" w:rsidRPr="001B0055">
        <w:rPr>
          <w:rFonts w:ascii="Times New Roman" w:eastAsia="Times New Roman" w:hAnsi="Times New Roman" w:cs="Times New Roman"/>
          <w:sz w:val="24"/>
          <w:szCs w:val="24"/>
          <w:lang w:val="en-US"/>
        </w:rPr>
        <w:t xml:space="preserve"> (6% lime, 2% Calcium carbide residue and 0.5% Plastic waste granule)</w:t>
      </w:r>
      <w:r w:rsidR="00BB4519" w:rsidRPr="001B0055">
        <w:rPr>
          <w:rFonts w:ascii="Times New Roman" w:eastAsia="Times New Roman" w:hAnsi="Times New Roman" w:cs="Times New Roman"/>
          <w:sz w:val="24"/>
          <w:szCs w:val="24"/>
          <w:lang w:val="en-US"/>
        </w:rPr>
        <w:t xml:space="preserve"> and L6–C1–P0.5</w:t>
      </w:r>
      <w:r w:rsidR="003D6947" w:rsidRPr="001B0055">
        <w:rPr>
          <w:rFonts w:ascii="Times New Roman" w:eastAsia="Times New Roman" w:hAnsi="Times New Roman" w:cs="Times New Roman"/>
          <w:sz w:val="24"/>
          <w:szCs w:val="24"/>
          <w:lang w:val="en-US"/>
        </w:rPr>
        <w:t xml:space="preserve"> (6% Lime, 1% Calcium carbide residue and 0.5% Plastic waste granules)</w:t>
      </w:r>
      <w:r w:rsidR="00BB4519" w:rsidRPr="001B0055">
        <w:rPr>
          <w:rFonts w:ascii="Times New Roman" w:eastAsia="Times New Roman" w:hAnsi="Times New Roman" w:cs="Times New Roman"/>
          <w:sz w:val="24"/>
          <w:szCs w:val="24"/>
          <w:lang w:val="en-US"/>
        </w:rPr>
        <w:t xml:space="preserve"> </w:t>
      </w:r>
      <w:r w:rsidR="007E164F" w:rsidRPr="001B0055">
        <w:rPr>
          <w:rFonts w:ascii="Times New Roman" w:eastAsia="Times New Roman" w:hAnsi="Times New Roman" w:cs="Times New Roman"/>
          <w:sz w:val="24"/>
          <w:szCs w:val="24"/>
          <w:lang w:val="en-US"/>
        </w:rPr>
        <w:t xml:space="preserve">can </w:t>
      </w:r>
      <w:r w:rsidR="00BB4519" w:rsidRPr="001B0055">
        <w:rPr>
          <w:rFonts w:ascii="Times New Roman" w:eastAsia="Times New Roman" w:hAnsi="Times New Roman" w:cs="Times New Roman"/>
          <w:sz w:val="24"/>
          <w:szCs w:val="24"/>
          <w:lang w:val="en-US"/>
        </w:rPr>
        <w:t xml:space="preserve">be adopted for stabilizing </w:t>
      </w:r>
      <w:r w:rsidR="00CE4DDC" w:rsidRPr="001B0055">
        <w:rPr>
          <w:rFonts w:ascii="Times New Roman" w:hAnsi="Times New Roman" w:cs="Times New Roman"/>
          <w:sz w:val="24"/>
          <w:szCs w:val="24"/>
        </w:rPr>
        <w:t>plastic inorganic silt</w:t>
      </w:r>
      <w:r w:rsidR="00CE4DDC" w:rsidRPr="001B0055">
        <w:rPr>
          <w:sz w:val="24"/>
          <w:szCs w:val="24"/>
        </w:rPr>
        <w:t>y</w:t>
      </w:r>
      <w:r w:rsidR="00BB4519" w:rsidRPr="001B0055">
        <w:rPr>
          <w:rFonts w:ascii="Times New Roman" w:eastAsia="Times New Roman" w:hAnsi="Times New Roman" w:cs="Times New Roman"/>
          <w:sz w:val="24"/>
          <w:szCs w:val="24"/>
          <w:lang w:val="en-US"/>
        </w:rPr>
        <w:t xml:space="preserve"> soils,</w:t>
      </w:r>
      <w:r w:rsidR="003D6947" w:rsidRPr="001B0055">
        <w:rPr>
          <w:rFonts w:ascii="Times New Roman" w:eastAsia="Times New Roman" w:hAnsi="Times New Roman" w:cs="Times New Roman"/>
          <w:sz w:val="24"/>
          <w:szCs w:val="24"/>
          <w:lang w:val="en-US"/>
        </w:rPr>
        <w:t xml:space="preserve"> mix L6-C2-P0.5 is suitable to improve soil with low UCS and mix L6-C1-P0.5 is recommended to improve soil low CBR. T</w:t>
      </w:r>
      <w:r w:rsidR="00BB4519" w:rsidRPr="001B0055">
        <w:rPr>
          <w:rFonts w:ascii="Times New Roman" w:eastAsia="Times New Roman" w:hAnsi="Times New Roman" w:cs="Times New Roman"/>
          <w:sz w:val="24"/>
          <w:szCs w:val="24"/>
          <w:lang w:val="en-US"/>
        </w:rPr>
        <w:t xml:space="preserve">hey demonstrated the </w:t>
      </w:r>
      <w:r w:rsidR="00BB4519" w:rsidRPr="001B0055">
        <w:rPr>
          <w:rFonts w:ascii="Times New Roman" w:eastAsia="Times New Roman" w:hAnsi="Times New Roman" w:cs="Times New Roman"/>
          <w:sz w:val="24"/>
          <w:szCs w:val="24"/>
          <w:lang w:val="en-US"/>
        </w:rPr>
        <w:lastRenderedPageBreak/>
        <w:t xml:space="preserve">best overall performance in terms of reduced plasticity, improved strength, and enhanced bearing capacity. </w:t>
      </w:r>
    </w:p>
    <w:p w14:paraId="2437D111" w14:textId="0627B201" w:rsidR="00DE1116" w:rsidRPr="001B0055" w:rsidRDefault="001B0055" w:rsidP="00075858">
      <w:pPr>
        <w:spacing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 </w:t>
      </w:r>
      <w:r w:rsidR="00BB4519" w:rsidRPr="001B0055">
        <w:rPr>
          <w:rFonts w:ascii="Times New Roman" w:eastAsia="Times New Roman" w:hAnsi="Times New Roman" w:cs="Times New Roman"/>
          <w:sz w:val="24"/>
          <w:szCs w:val="24"/>
          <w:lang w:val="en-US"/>
        </w:rPr>
        <w:t xml:space="preserve">The validated improvements in consistency limits, UCS, and CBR confirm the effectiveness of this stabilization technique for subgrade applications. Furthermore, the use of industrial waste materials </w:t>
      </w:r>
      <w:r w:rsidR="002E489A" w:rsidRPr="001B0055">
        <w:rPr>
          <w:rFonts w:ascii="Times New Roman" w:eastAsia="Times New Roman" w:hAnsi="Times New Roman" w:cs="Times New Roman"/>
          <w:sz w:val="24"/>
          <w:szCs w:val="24"/>
          <w:lang w:val="en-US"/>
        </w:rPr>
        <w:t xml:space="preserve">should be </w:t>
      </w:r>
      <w:r w:rsidR="00BB4519" w:rsidRPr="001B0055">
        <w:rPr>
          <w:rFonts w:ascii="Times New Roman" w:eastAsia="Times New Roman" w:hAnsi="Times New Roman" w:cs="Times New Roman"/>
          <w:sz w:val="24"/>
          <w:szCs w:val="24"/>
          <w:lang w:val="en-US"/>
        </w:rPr>
        <w:t>promote</w:t>
      </w:r>
      <w:r w:rsidR="002E489A" w:rsidRPr="001B0055">
        <w:rPr>
          <w:rFonts w:ascii="Times New Roman" w:eastAsia="Times New Roman" w:hAnsi="Times New Roman" w:cs="Times New Roman"/>
          <w:sz w:val="24"/>
          <w:szCs w:val="24"/>
          <w:lang w:val="en-US"/>
        </w:rPr>
        <w:t>d</w:t>
      </w:r>
      <w:r w:rsidR="00BB4519" w:rsidRPr="001B0055">
        <w:rPr>
          <w:rFonts w:ascii="Times New Roman" w:eastAsia="Times New Roman" w:hAnsi="Times New Roman" w:cs="Times New Roman"/>
          <w:sz w:val="24"/>
          <w:szCs w:val="24"/>
          <w:lang w:val="en-US"/>
        </w:rPr>
        <w:t>,</w:t>
      </w:r>
      <w:r w:rsidR="002E489A" w:rsidRPr="001B0055">
        <w:rPr>
          <w:rFonts w:ascii="Times New Roman" w:eastAsia="Times New Roman" w:hAnsi="Times New Roman" w:cs="Times New Roman"/>
          <w:sz w:val="24"/>
          <w:szCs w:val="24"/>
          <w:lang w:val="en-US"/>
        </w:rPr>
        <w:t xml:space="preserve"> </w:t>
      </w:r>
      <w:r w:rsidR="00BB4519" w:rsidRPr="001B0055">
        <w:rPr>
          <w:rFonts w:ascii="Times New Roman" w:eastAsia="Times New Roman" w:hAnsi="Times New Roman" w:cs="Times New Roman"/>
          <w:sz w:val="24"/>
          <w:szCs w:val="24"/>
          <w:lang w:val="en-US"/>
        </w:rPr>
        <w:t>and the reliance on lime can be minimized or jettisoned where these optimal blends are applied.</w:t>
      </w:r>
    </w:p>
    <w:p w14:paraId="7B149567" w14:textId="1F33A324" w:rsidR="001B0055" w:rsidRPr="001B0055" w:rsidRDefault="001B0055" w:rsidP="00075858">
      <w:pPr>
        <w:spacing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 Future studies should be done on the </w:t>
      </w:r>
      <w:proofErr w:type="gramStart"/>
      <w:r>
        <w:rPr>
          <w:rFonts w:ascii="Times New Roman" w:eastAsia="Times New Roman" w:hAnsi="Times New Roman" w:cs="Times New Roman"/>
          <w:sz w:val="24"/>
          <w:szCs w:val="24"/>
          <w:lang w:val="en-US"/>
        </w:rPr>
        <w:t>long term</w:t>
      </w:r>
      <w:proofErr w:type="gramEnd"/>
      <w:r>
        <w:rPr>
          <w:rFonts w:ascii="Times New Roman" w:eastAsia="Times New Roman" w:hAnsi="Times New Roman" w:cs="Times New Roman"/>
          <w:sz w:val="24"/>
          <w:szCs w:val="24"/>
          <w:lang w:val="en-US"/>
        </w:rPr>
        <w:t xml:space="preserve"> effect of these ternary blend as well as a field observation</w:t>
      </w:r>
      <w:r w:rsidR="0004381F">
        <w:rPr>
          <w:rFonts w:ascii="Times New Roman" w:eastAsia="Times New Roman" w:hAnsi="Times New Roman" w:cs="Times New Roman"/>
          <w:sz w:val="24"/>
          <w:szCs w:val="24"/>
          <w:lang w:val="en-US"/>
        </w:rPr>
        <w:t>.</w:t>
      </w:r>
    </w:p>
    <w:p w14:paraId="2A4D6C80" w14:textId="77777777" w:rsidR="002E489A" w:rsidRPr="002E489A" w:rsidRDefault="002E489A" w:rsidP="00075858">
      <w:pPr>
        <w:pStyle w:val="ListParagraph"/>
        <w:spacing w:beforeAutospacing="1" w:after="100" w:afterAutospacing="1" w:line="360" w:lineRule="auto"/>
        <w:jc w:val="both"/>
        <w:rPr>
          <w:rFonts w:ascii="Times New Roman" w:eastAsia="Times New Roman" w:hAnsi="Times New Roman" w:cs="Times New Roman"/>
          <w:sz w:val="24"/>
          <w:szCs w:val="24"/>
          <w:lang w:val="en-US"/>
        </w:rPr>
      </w:pPr>
    </w:p>
    <w:p w14:paraId="3DF43180" w14:textId="5C1BD93C" w:rsidR="007E164F" w:rsidRDefault="007E164F"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3369B58E" w14:textId="62E776B1" w:rsidR="007E164F" w:rsidRDefault="007E164F"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64C157D7" w14:textId="6853B064"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6DA2CBA2" w14:textId="196B07DB"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3A1915BB" w14:textId="6F63711C"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54F738A1" w14:textId="2B446343"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79A0D4F5" w14:textId="2A16B01E"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436F4524" w14:textId="1EBC528B"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39B75784" w14:textId="49A5458F"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646A5A49" w14:textId="5F168C77"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7F17AB49" w14:textId="4A130B9A" w:rsidR="003D6947"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1E730BA4" w14:textId="77777777" w:rsidR="003D6947" w:rsidRPr="00580724" w:rsidRDefault="003D6947" w:rsidP="00075858">
      <w:pPr>
        <w:spacing w:beforeAutospacing="1" w:after="100" w:afterAutospacing="1" w:line="360" w:lineRule="auto"/>
        <w:jc w:val="both"/>
        <w:rPr>
          <w:rFonts w:ascii="Times New Roman" w:eastAsia="Times New Roman" w:hAnsi="Times New Roman" w:cs="Times New Roman"/>
          <w:sz w:val="24"/>
          <w:szCs w:val="24"/>
          <w:lang w:val="en-US"/>
        </w:rPr>
      </w:pPr>
    </w:p>
    <w:p w14:paraId="27A9C9A7" w14:textId="682D9C6F" w:rsidR="004D2F63" w:rsidRPr="00914ED7" w:rsidRDefault="004D2F63" w:rsidP="00075858">
      <w:pPr>
        <w:spacing w:line="360" w:lineRule="auto"/>
        <w:jc w:val="both"/>
        <w:rPr>
          <w:rFonts w:ascii="Times New Roman" w:eastAsia="Times New Roman" w:hAnsi="Times New Roman" w:cs="Times New Roman"/>
          <w:b/>
          <w:bCs/>
          <w:iCs/>
          <w:sz w:val="24"/>
          <w:szCs w:val="24"/>
        </w:rPr>
      </w:pPr>
      <w:r w:rsidRPr="00914ED7">
        <w:rPr>
          <w:rFonts w:ascii="Times New Roman" w:eastAsia="Times New Roman" w:hAnsi="Times New Roman" w:cs="Times New Roman"/>
          <w:b/>
          <w:bCs/>
          <w:iCs/>
          <w:sz w:val="24"/>
          <w:szCs w:val="24"/>
        </w:rPr>
        <w:lastRenderedPageBreak/>
        <w:t>REFERENCE</w:t>
      </w:r>
    </w:p>
    <w:p w14:paraId="6CC02319" w14:textId="23D97EE3" w:rsidR="004522A1" w:rsidRDefault="002745E0" w:rsidP="00075858">
      <w:pPr>
        <w:pStyle w:val="NormalWeb"/>
        <w:spacing w:line="360" w:lineRule="auto"/>
        <w:jc w:val="both"/>
      </w:pPr>
      <w:r w:rsidRPr="00A205D4">
        <w:t xml:space="preserve">AASHTO. (1993). </w:t>
      </w:r>
      <w:r w:rsidRPr="00A205D4">
        <w:rPr>
          <w:rStyle w:val="Emphasis"/>
          <w:i w:val="0"/>
          <w:iCs w:val="0"/>
        </w:rPr>
        <w:t>Guide for Design of Pavement Structures</w:t>
      </w:r>
      <w:r w:rsidRPr="00A205D4">
        <w:t xml:space="preserve">. American Association of </w:t>
      </w:r>
      <w:proofErr w:type="gramStart"/>
      <w:r w:rsidRPr="00A205D4">
        <w:t>State</w:t>
      </w:r>
      <w:r w:rsidR="00580724">
        <w:t xml:space="preserve">  </w:t>
      </w:r>
      <w:r w:rsidR="00A97099">
        <w:tab/>
      </w:r>
      <w:proofErr w:type="gramEnd"/>
      <w:r w:rsidRPr="00A205D4">
        <w:t>Highway and Transportation Officials, Washington, DC.</w:t>
      </w:r>
    </w:p>
    <w:p w14:paraId="646E5A5E" w14:textId="08B882B0" w:rsidR="00360839" w:rsidRDefault="00360839" w:rsidP="00075858">
      <w:pPr>
        <w:pStyle w:val="NormalWeb"/>
        <w:spacing w:line="360" w:lineRule="auto"/>
        <w:jc w:val="both"/>
      </w:pPr>
      <w:proofErr w:type="spellStart"/>
      <w:r w:rsidRPr="00360839">
        <w:t>Ahmadullah</w:t>
      </w:r>
      <w:proofErr w:type="spellEnd"/>
      <w:r w:rsidRPr="00360839">
        <w:t xml:space="preserve">, T., &amp; </w:t>
      </w:r>
      <w:proofErr w:type="spellStart"/>
      <w:r w:rsidRPr="00360839">
        <w:t>Chrysochoou</w:t>
      </w:r>
      <w:proofErr w:type="spellEnd"/>
      <w:r w:rsidRPr="00360839">
        <w:t>, M. (2024). Relationship between strength development and</w:t>
      </w:r>
      <w:r w:rsidR="00A97099">
        <w:t xml:space="preserve"> </w:t>
      </w:r>
      <w:r w:rsidR="00A97099">
        <w:tab/>
      </w:r>
      <w:r w:rsidRPr="00360839">
        <w:t xml:space="preserve">pozzolanic reactions in lime stabilized kaolinite. International Journal of Geo-Engineering, </w:t>
      </w:r>
      <w:r w:rsidR="00A97099">
        <w:tab/>
      </w:r>
      <w:r w:rsidRPr="00360839">
        <w:t>15(1), 11.</w:t>
      </w:r>
    </w:p>
    <w:p w14:paraId="4A342099" w14:textId="4DE52A19" w:rsidR="00AF2AD0" w:rsidRDefault="00AF2AD0" w:rsidP="00075858">
      <w:pPr>
        <w:pStyle w:val="NormalWeb"/>
        <w:spacing w:line="360" w:lineRule="auto"/>
        <w:jc w:val="both"/>
      </w:pPr>
      <w:r w:rsidRPr="00AF2AD0">
        <w:t>Andre-</w:t>
      </w:r>
      <w:proofErr w:type="spellStart"/>
      <w:r w:rsidRPr="00AF2AD0">
        <w:t>Obayanju</w:t>
      </w:r>
      <w:proofErr w:type="spellEnd"/>
      <w:r w:rsidRPr="00AF2AD0">
        <w:t xml:space="preserve">, O., </w:t>
      </w:r>
      <w:proofErr w:type="spellStart"/>
      <w:r w:rsidRPr="00AF2AD0">
        <w:t>Edegbai</w:t>
      </w:r>
      <w:proofErr w:type="spellEnd"/>
      <w:r w:rsidRPr="00AF2AD0">
        <w:t xml:space="preserve">, A. J., &amp; </w:t>
      </w:r>
      <w:proofErr w:type="spellStart"/>
      <w:r w:rsidRPr="00AF2AD0">
        <w:t>Imarhiagbe</w:t>
      </w:r>
      <w:proofErr w:type="spellEnd"/>
      <w:r w:rsidRPr="00AF2AD0">
        <w:t>, O. J. (2022). Geotechnical Properties of Some</w:t>
      </w:r>
      <w:r w:rsidR="00A97099">
        <w:t xml:space="preserve"> </w:t>
      </w:r>
      <w:r w:rsidR="00A97099">
        <w:tab/>
      </w:r>
      <w:r w:rsidRPr="00AF2AD0">
        <w:t>Clay Deposits in Some Parts of Southwestern Nigeria in Relation to Its Engineering</w:t>
      </w:r>
      <w:r w:rsidR="00A97099">
        <w:t xml:space="preserve"> </w:t>
      </w:r>
      <w:r w:rsidR="00A97099">
        <w:tab/>
      </w:r>
      <w:r w:rsidRPr="00AF2AD0">
        <w:t>Implications on Constructions. Bilingual Publishing Co, 4(3)</w:t>
      </w:r>
      <w:r>
        <w:t>.</w:t>
      </w:r>
    </w:p>
    <w:p w14:paraId="17424A05" w14:textId="73C9E1A5" w:rsidR="00360839" w:rsidRDefault="00360839" w:rsidP="00075858">
      <w:pPr>
        <w:pStyle w:val="NormalWeb"/>
        <w:spacing w:line="360" w:lineRule="auto"/>
        <w:jc w:val="both"/>
      </w:pPr>
      <w:proofErr w:type="spellStart"/>
      <w:r w:rsidRPr="00360839">
        <w:t>Alqawasmeh</w:t>
      </w:r>
      <w:proofErr w:type="spellEnd"/>
      <w:r w:rsidRPr="00360839">
        <w:t>, H. M. (2025). Enhancing the sustainability of geotechnical engineering with</w:t>
      </w:r>
      <w:r w:rsidR="00A97099">
        <w:t xml:space="preserve"> </w:t>
      </w:r>
      <w:r w:rsidR="00A97099">
        <w:tab/>
      </w:r>
      <w:r w:rsidRPr="00360839">
        <w:t>utilization of fly Ash. Discover Materials, 5(1), 11.</w:t>
      </w:r>
    </w:p>
    <w:p w14:paraId="1FA75742" w14:textId="5342BD54" w:rsidR="00360839" w:rsidRPr="00A205D4" w:rsidRDefault="00360839" w:rsidP="00075858">
      <w:pPr>
        <w:pStyle w:val="NormalWeb"/>
        <w:spacing w:line="360" w:lineRule="auto"/>
        <w:jc w:val="both"/>
      </w:pPr>
      <w:r w:rsidRPr="00360839">
        <w:t xml:space="preserve">Al-Bakri, A. Y., Ahmed, H. M., &amp; </w:t>
      </w:r>
      <w:proofErr w:type="spellStart"/>
      <w:r w:rsidRPr="00360839">
        <w:t>Hefni</w:t>
      </w:r>
      <w:proofErr w:type="spellEnd"/>
      <w:r w:rsidRPr="00360839">
        <w:t>, M. A. (2022). Cement kiln dust (CKD): potential</w:t>
      </w:r>
      <w:r w:rsidR="00A97099">
        <w:t xml:space="preserve"> </w:t>
      </w:r>
      <w:r w:rsidR="00A97099">
        <w:tab/>
      </w:r>
      <w:r w:rsidRPr="00360839">
        <w:t>beneficial applications and eco-sustainable solutions. Sustainability, 14(12), 7022.</w:t>
      </w:r>
    </w:p>
    <w:p w14:paraId="42262F23" w14:textId="5ED23935" w:rsidR="004522A1"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Al-Mukhtar, M., Khattab, S., &amp; </w:t>
      </w:r>
      <w:proofErr w:type="spellStart"/>
      <w:r w:rsidRPr="00A205D4">
        <w:rPr>
          <w:rFonts w:ascii="Times New Roman" w:eastAsia="Times New Roman" w:hAnsi="Times New Roman" w:cs="Times New Roman"/>
          <w:sz w:val="24"/>
          <w:szCs w:val="24"/>
        </w:rPr>
        <w:t>Alcover</w:t>
      </w:r>
      <w:proofErr w:type="spellEnd"/>
      <w:r w:rsidRPr="00A205D4">
        <w:rPr>
          <w:rFonts w:ascii="Times New Roman" w:eastAsia="Times New Roman" w:hAnsi="Times New Roman" w:cs="Times New Roman"/>
          <w:sz w:val="24"/>
          <w:szCs w:val="24"/>
        </w:rPr>
        <w:t>, J. F. (2014). Microstructure and geotechnical</w:t>
      </w:r>
      <w:r w:rsidR="002745E0" w:rsidRPr="00A205D4">
        <w:rPr>
          <w:rFonts w:ascii="Times New Roman" w:eastAsia="Times New Roman" w:hAnsi="Times New Roman" w:cs="Times New Roman"/>
          <w:sz w:val="24"/>
          <w:szCs w:val="24"/>
        </w:rPr>
        <w:t xml:space="preserve"> </w:t>
      </w:r>
      <w:r w:rsidRPr="00A205D4">
        <w:rPr>
          <w:rFonts w:ascii="Times New Roman" w:eastAsia="Times New Roman" w:hAnsi="Times New Roman" w:cs="Times New Roman"/>
          <w:sz w:val="24"/>
          <w:szCs w:val="24"/>
        </w:rPr>
        <w:t>behavior</w:t>
      </w:r>
      <w:r w:rsidR="00A97099">
        <w:rPr>
          <w:rFonts w:ascii="Times New Roman" w:eastAsia="Times New Roman" w:hAnsi="Times New Roman" w:cs="Times New Roman"/>
          <w:sz w:val="24"/>
          <w:szCs w:val="24"/>
        </w:rPr>
        <w:t xml:space="preserve"> </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of lime-treated expansive clay soils. Engineering Geology, 168, 1–13.</w:t>
      </w:r>
    </w:p>
    <w:p w14:paraId="26060834" w14:textId="4A6B130C" w:rsidR="00360839" w:rsidRPr="00360839" w:rsidRDefault="00360839" w:rsidP="00075858">
      <w:pPr>
        <w:spacing w:line="360" w:lineRule="auto"/>
        <w:jc w:val="both"/>
        <w:rPr>
          <w:rFonts w:ascii="Times New Roman" w:eastAsia="Times New Roman" w:hAnsi="Times New Roman" w:cs="Times New Roman"/>
          <w:sz w:val="24"/>
          <w:szCs w:val="24"/>
        </w:rPr>
      </w:pPr>
      <w:proofErr w:type="spellStart"/>
      <w:r w:rsidRPr="00360839">
        <w:rPr>
          <w:rFonts w:ascii="Times New Roman" w:eastAsia="Times New Roman" w:hAnsi="Times New Roman" w:cs="Times New Roman"/>
          <w:sz w:val="24"/>
          <w:szCs w:val="24"/>
        </w:rPr>
        <w:t>Almuaythir</w:t>
      </w:r>
      <w:proofErr w:type="spellEnd"/>
      <w:r w:rsidRPr="00360839">
        <w:rPr>
          <w:rFonts w:ascii="Times New Roman" w:eastAsia="Times New Roman" w:hAnsi="Times New Roman" w:cs="Times New Roman"/>
          <w:sz w:val="24"/>
          <w:szCs w:val="24"/>
        </w:rPr>
        <w:t xml:space="preserve">, S., </w:t>
      </w:r>
      <w:proofErr w:type="spellStart"/>
      <w:r w:rsidRPr="00360839">
        <w:rPr>
          <w:rFonts w:ascii="Times New Roman" w:eastAsia="Times New Roman" w:hAnsi="Times New Roman" w:cs="Times New Roman"/>
          <w:sz w:val="24"/>
          <w:szCs w:val="24"/>
        </w:rPr>
        <w:t>Zaini</w:t>
      </w:r>
      <w:proofErr w:type="spellEnd"/>
      <w:r w:rsidRPr="00360839">
        <w:rPr>
          <w:rFonts w:ascii="Times New Roman" w:eastAsia="Times New Roman" w:hAnsi="Times New Roman" w:cs="Times New Roman"/>
          <w:sz w:val="24"/>
          <w:szCs w:val="24"/>
        </w:rPr>
        <w:t>, M. S. I., Hasan, M., &amp; Hoque, M. I. (2024). Sustainable soil stabilization</w:t>
      </w:r>
      <w:r w:rsidR="00A97099">
        <w:rPr>
          <w:rFonts w:ascii="Times New Roman" w:eastAsia="Times New Roman" w:hAnsi="Times New Roman" w:cs="Times New Roman"/>
          <w:sz w:val="24"/>
          <w:szCs w:val="24"/>
        </w:rPr>
        <w:t xml:space="preserve">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 xml:space="preserve">using industrial waste ash: Enhancing expansive clay properties. </w:t>
      </w:r>
      <w:proofErr w:type="spellStart"/>
      <w:r w:rsidRPr="00360839">
        <w:rPr>
          <w:rFonts w:ascii="Times New Roman" w:eastAsia="Times New Roman" w:hAnsi="Times New Roman" w:cs="Times New Roman"/>
          <w:sz w:val="24"/>
          <w:szCs w:val="24"/>
        </w:rPr>
        <w:t>Heliyon</w:t>
      </w:r>
      <w:proofErr w:type="spellEnd"/>
      <w:r w:rsidRPr="00360839">
        <w:rPr>
          <w:rFonts w:ascii="Times New Roman" w:eastAsia="Times New Roman" w:hAnsi="Times New Roman" w:cs="Times New Roman"/>
          <w:sz w:val="24"/>
          <w:szCs w:val="24"/>
        </w:rPr>
        <w:t>, 10(20).</w:t>
      </w:r>
    </w:p>
    <w:p w14:paraId="70BA3828" w14:textId="175B4BB0" w:rsidR="004D2F63" w:rsidRPr="00A205D4"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ASTM D559. (2015). Standard test methods for wetting and drying compacted soil–cement</w:t>
      </w:r>
      <w:r w:rsidR="00A97099">
        <w:rPr>
          <w:rFonts w:ascii="Times New Roman" w:eastAsia="Times New Roman" w:hAnsi="Times New Roman" w:cs="Times New Roman"/>
          <w:sz w:val="24"/>
          <w:szCs w:val="24"/>
        </w:rPr>
        <w:t xml:space="preserve"> </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mixtures. ASTM International.</w:t>
      </w:r>
    </w:p>
    <w:p w14:paraId="296526DF" w14:textId="24C10071" w:rsidR="00BD049E" w:rsidRDefault="00BD049E" w:rsidP="00075858">
      <w:pPr>
        <w:spacing w:line="360" w:lineRule="auto"/>
        <w:jc w:val="both"/>
        <w:rPr>
          <w:rFonts w:ascii="Times New Roman" w:hAnsi="Times New Roman" w:cs="Times New Roman"/>
          <w:sz w:val="24"/>
          <w:szCs w:val="24"/>
        </w:rPr>
      </w:pPr>
      <w:r w:rsidRPr="00A205D4">
        <w:rPr>
          <w:rFonts w:ascii="Times New Roman" w:hAnsi="Times New Roman" w:cs="Times New Roman"/>
          <w:sz w:val="24"/>
          <w:szCs w:val="24"/>
        </w:rPr>
        <w:t>Al-</w:t>
      </w:r>
      <w:proofErr w:type="spellStart"/>
      <w:r w:rsidRPr="00A205D4">
        <w:rPr>
          <w:rFonts w:ascii="Times New Roman" w:hAnsi="Times New Roman" w:cs="Times New Roman"/>
          <w:sz w:val="24"/>
          <w:szCs w:val="24"/>
        </w:rPr>
        <w:t>Chaer</w:t>
      </w:r>
      <w:proofErr w:type="spellEnd"/>
      <w:r w:rsidRPr="00A205D4">
        <w:rPr>
          <w:rFonts w:ascii="Times New Roman" w:hAnsi="Times New Roman" w:cs="Times New Roman"/>
          <w:sz w:val="24"/>
          <w:szCs w:val="24"/>
        </w:rPr>
        <w:t xml:space="preserve">, A., &amp; </w:t>
      </w:r>
      <w:proofErr w:type="spellStart"/>
      <w:r w:rsidRPr="00A205D4">
        <w:rPr>
          <w:rFonts w:ascii="Times New Roman" w:hAnsi="Times New Roman" w:cs="Times New Roman"/>
          <w:sz w:val="24"/>
          <w:szCs w:val="24"/>
        </w:rPr>
        <w:t>Hamadneh</w:t>
      </w:r>
      <w:proofErr w:type="spellEnd"/>
      <w:r w:rsidRPr="00A205D4">
        <w:rPr>
          <w:rFonts w:ascii="Times New Roman" w:hAnsi="Times New Roman" w:cs="Times New Roman"/>
          <w:sz w:val="24"/>
          <w:szCs w:val="24"/>
        </w:rPr>
        <w:t xml:space="preserve">, A. (2025). </w:t>
      </w:r>
      <w:r w:rsidRPr="00A205D4">
        <w:rPr>
          <w:rStyle w:val="Emphasis"/>
          <w:rFonts w:ascii="Times New Roman" w:hAnsi="Times New Roman" w:cs="Times New Roman"/>
          <w:i w:val="0"/>
          <w:iCs w:val="0"/>
          <w:sz w:val="24"/>
          <w:szCs w:val="24"/>
        </w:rPr>
        <w:t>Soil improvement using plastic waste–cement mixture to</w:t>
      </w:r>
      <w:r w:rsidR="00A97099">
        <w:rPr>
          <w:rStyle w:val="Emphasis"/>
          <w:rFonts w:ascii="Times New Roman" w:hAnsi="Times New Roman" w:cs="Times New Roman"/>
          <w:i w:val="0"/>
          <w:iCs w:val="0"/>
          <w:sz w:val="24"/>
          <w:szCs w:val="24"/>
        </w:rPr>
        <w:tab/>
      </w:r>
      <w:r w:rsidR="00A97099">
        <w:rPr>
          <w:rStyle w:val="Emphasis"/>
          <w:rFonts w:ascii="Times New Roman" w:hAnsi="Times New Roman" w:cs="Times New Roman"/>
          <w:i w:val="0"/>
          <w:iCs w:val="0"/>
          <w:sz w:val="24"/>
          <w:szCs w:val="24"/>
        </w:rPr>
        <w:tab/>
        <w:t xml:space="preserve"> </w:t>
      </w:r>
      <w:r w:rsidRPr="00A205D4">
        <w:rPr>
          <w:rStyle w:val="Emphasis"/>
          <w:rFonts w:ascii="Times New Roman" w:hAnsi="Times New Roman" w:cs="Times New Roman"/>
          <w:i w:val="0"/>
          <w:iCs w:val="0"/>
          <w:sz w:val="24"/>
          <w:szCs w:val="24"/>
        </w:rPr>
        <w:t>control swelling and compressibility of clay soils.</w:t>
      </w:r>
      <w:r w:rsidRPr="00A205D4">
        <w:rPr>
          <w:rFonts w:ascii="Times New Roman" w:hAnsi="Times New Roman" w:cs="Times New Roman"/>
          <w:sz w:val="24"/>
          <w:szCs w:val="24"/>
        </w:rPr>
        <w:t xml:space="preserve"> </w:t>
      </w:r>
      <w:r w:rsidRPr="00A205D4">
        <w:rPr>
          <w:rStyle w:val="Emphasis"/>
          <w:rFonts w:ascii="Times New Roman" w:hAnsi="Times New Roman" w:cs="Times New Roman"/>
          <w:i w:val="0"/>
          <w:iCs w:val="0"/>
          <w:sz w:val="24"/>
          <w:szCs w:val="24"/>
        </w:rPr>
        <w:t>Buildings, 15</w:t>
      </w:r>
      <w:r w:rsidRPr="00A205D4">
        <w:rPr>
          <w:rFonts w:ascii="Times New Roman" w:hAnsi="Times New Roman" w:cs="Times New Roman"/>
          <w:sz w:val="24"/>
          <w:szCs w:val="24"/>
        </w:rPr>
        <w:t xml:space="preserve">(8), 1387. </w:t>
      </w:r>
      <w:r w:rsidR="00A97099">
        <w:rPr>
          <w:rFonts w:ascii="Times New Roman" w:hAnsi="Times New Roman" w:cs="Times New Roman"/>
          <w:sz w:val="24"/>
          <w:szCs w:val="24"/>
        </w:rPr>
        <w:tab/>
      </w:r>
      <w:hyperlink r:id="rId13" w:history="1">
        <w:r w:rsidR="00A97099" w:rsidRPr="002F10DA">
          <w:rPr>
            <w:rStyle w:val="Hyperlink"/>
            <w:rFonts w:ascii="Times New Roman" w:hAnsi="Times New Roman" w:cs="Times New Roman"/>
            <w:sz w:val="24"/>
            <w:szCs w:val="24"/>
          </w:rPr>
          <w:t>https://doi.org/10.3390/buildings15081387</w:t>
        </w:r>
      </w:hyperlink>
    </w:p>
    <w:p w14:paraId="46D68BF2" w14:textId="4DEAC176" w:rsidR="00360839" w:rsidRDefault="00360839" w:rsidP="00075858">
      <w:pPr>
        <w:spacing w:line="360" w:lineRule="auto"/>
        <w:jc w:val="both"/>
        <w:rPr>
          <w:rFonts w:ascii="Times New Roman" w:eastAsia="Times New Roman" w:hAnsi="Times New Roman" w:cs="Times New Roman"/>
          <w:sz w:val="24"/>
          <w:szCs w:val="24"/>
        </w:rPr>
      </w:pPr>
      <w:proofErr w:type="spellStart"/>
      <w:r w:rsidRPr="00360839">
        <w:rPr>
          <w:rFonts w:ascii="Times New Roman" w:eastAsia="Times New Roman" w:hAnsi="Times New Roman" w:cs="Times New Roman"/>
          <w:sz w:val="24"/>
          <w:szCs w:val="24"/>
        </w:rPr>
        <w:t>Akula</w:t>
      </w:r>
      <w:proofErr w:type="spellEnd"/>
      <w:r w:rsidRPr="00360839">
        <w:rPr>
          <w:rFonts w:ascii="Times New Roman" w:eastAsia="Times New Roman" w:hAnsi="Times New Roman" w:cs="Times New Roman"/>
          <w:sz w:val="24"/>
          <w:szCs w:val="24"/>
        </w:rPr>
        <w:t xml:space="preserve">, P., &amp; Little, D. N. (2020). Analytical tests to evaluate pozzolanic reaction in lime stabilized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 xml:space="preserve">soils. </w:t>
      </w:r>
      <w:proofErr w:type="spellStart"/>
      <w:r w:rsidRPr="00360839">
        <w:rPr>
          <w:rFonts w:ascii="Times New Roman" w:eastAsia="Times New Roman" w:hAnsi="Times New Roman" w:cs="Times New Roman"/>
          <w:sz w:val="24"/>
          <w:szCs w:val="24"/>
        </w:rPr>
        <w:t>MethodsX</w:t>
      </w:r>
      <w:proofErr w:type="spellEnd"/>
      <w:r w:rsidRPr="00360839">
        <w:rPr>
          <w:rFonts w:ascii="Times New Roman" w:eastAsia="Times New Roman" w:hAnsi="Times New Roman" w:cs="Times New Roman"/>
          <w:sz w:val="24"/>
          <w:szCs w:val="24"/>
        </w:rPr>
        <w:t>, 7, 100928.</w:t>
      </w:r>
    </w:p>
    <w:p w14:paraId="047B6170" w14:textId="7CECE383" w:rsidR="00360839" w:rsidRDefault="00360839" w:rsidP="00075858">
      <w:pPr>
        <w:spacing w:line="360" w:lineRule="auto"/>
        <w:jc w:val="both"/>
        <w:rPr>
          <w:rFonts w:ascii="Times New Roman" w:eastAsia="Times New Roman" w:hAnsi="Times New Roman" w:cs="Times New Roman"/>
          <w:sz w:val="24"/>
          <w:szCs w:val="24"/>
        </w:rPr>
      </w:pPr>
      <w:r w:rsidRPr="00360839">
        <w:rPr>
          <w:rFonts w:ascii="Times New Roman" w:eastAsia="Times New Roman" w:hAnsi="Times New Roman" w:cs="Times New Roman"/>
          <w:sz w:val="24"/>
          <w:szCs w:val="24"/>
        </w:rPr>
        <w:lastRenderedPageBreak/>
        <w:t xml:space="preserve">Anjum, S., Sharma, A., </w:t>
      </w:r>
      <w:proofErr w:type="spellStart"/>
      <w:r w:rsidRPr="00360839">
        <w:rPr>
          <w:rFonts w:ascii="Times New Roman" w:eastAsia="Times New Roman" w:hAnsi="Times New Roman" w:cs="Times New Roman"/>
          <w:sz w:val="24"/>
          <w:szCs w:val="24"/>
        </w:rPr>
        <w:t>Onyelowe</w:t>
      </w:r>
      <w:proofErr w:type="spellEnd"/>
      <w:r w:rsidRPr="00360839">
        <w:rPr>
          <w:rFonts w:ascii="Times New Roman" w:eastAsia="Times New Roman" w:hAnsi="Times New Roman" w:cs="Times New Roman"/>
          <w:sz w:val="24"/>
          <w:szCs w:val="24"/>
        </w:rPr>
        <w:t xml:space="preserve">, K. C., </w:t>
      </w:r>
      <w:proofErr w:type="spellStart"/>
      <w:r w:rsidRPr="00360839">
        <w:rPr>
          <w:rFonts w:ascii="Times New Roman" w:eastAsia="Times New Roman" w:hAnsi="Times New Roman" w:cs="Times New Roman"/>
          <w:sz w:val="24"/>
          <w:szCs w:val="24"/>
        </w:rPr>
        <w:t>Alsabhan</w:t>
      </w:r>
      <w:proofErr w:type="spellEnd"/>
      <w:r w:rsidRPr="00360839">
        <w:rPr>
          <w:rFonts w:ascii="Times New Roman" w:eastAsia="Times New Roman" w:hAnsi="Times New Roman" w:cs="Times New Roman"/>
          <w:sz w:val="24"/>
          <w:szCs w:val="24"/>
        </w:rPr>
        <w:t xml:space="preserve">, A. H., </w:t>
      </w:r>
      <w:proofErr w:type="spellStart"/>
      <w:r w:rsidRPr="00360839">
        <w:rPr>
          <w:rFonts w:ascii="Times New Roman" w:eastAsia="Times New Roman" w:hAnsi="Times New Roman" w:cs="Times New Roman"/>
          <w:sz w:val="24"/>
          <w:szCs w:val="24"/>
        </w:rPr>
        <w:t>Alam</w:t>
      </w:r>
      <w:proofErr w:type="spellEnd"/>
      <w:r w:rsidRPr="00360839">
        <w:rPr>
          <w:rFonts w:ascii="Times New Roman" w:eastAsia="Times New Roman" w:hAnsi="Times New Roman" w:cs="Times New Roman"/>
          <w:sz w:val="24"/>
          <w:szCs w:val="24"/>
        </w:rPr>
        <w:t xml:space="preserve">, S., Singh, K., ... &amp; Qadri, J.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 xml:space="preserve">(2025). Sustainable subgrade improvement with calcium carbide residue and rice husk ash.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Scientific Reports, 15(1), 14351.</w:t>
      </w:r>
    </w:p>
    <w:p w14:paraId="73C06089" w14:textId="264FC099" w:rsidR="00360839" w:rsidRPr="00A205D4" w:rsidRDefault="00360839" w:rsidP="00075858">
      <w:pPr>
        <w:spacing w:line="360" w:lineRule="auto"/>
        <w:jc w:val="both"/>
        <w:rPr>
          <w:rFonts w:ascii="Times New Roman" w:eastAsia="Times New Roman" w:hAnsi="Times New Roman" w:cs="Times New Roman"/>
          <w:sz w:val="24"/>
          <w:szCs w:val="24"/>
        </w:rPr>
      </w:pPr>
      <w:proofErr w:type="spellStart"/>
      <w:r w:rsidRPr="00360839">
        <w:rPr>
          <w:rFonts w:ascii="Times New Roman" w:eastAsia="Times New Roman" w:hAnsi="Times New Roman" w:cs="Times New Roman"/>
          <w:sz w:val="24"/>
          <w:szCs w:val="24"/>
        </w:rPr>
        <w:t>Animashaun</w:t>
      </w:r>
      <w:proofErr w:type="spellEnd"/>
      <w:r w:rsidRPr="00360839">
        <w:rPr>
          <w:rFonts w:ascii="Times New Roman" w:eastAsia="Times New Roman" w:hAnsi="Times New Roman" w:cs="Times New Roman"/>
          <w:sz w:val="24"/>
          <w:szCs w:val="24"/>
        </w:rPr>
        <w:t xml:space="preserve">, L., </w:t>
      </w:r>
      <w:proofErr w:type="spellStart"/>
      <w:r w:rsidRPr="00360839">
        <w:rPr>
          <w:rFonts w:ascii="Times New Roman" w:eastAsia="Times New Roman" w:hAnsi="Times New Roman" w:cs="Times New Roman"/>
          <w:sz w:val="24"/>
          <w:szCs w:val="24"/>
        </w:rPr>
        <w:t>Yekinni</w:t>
      </w:r>
      <w:proofErr w:type="spellEnd"/>
      <w:r w:rsidRPr="00360839">
        <w:rPr>
          <w:rFonts w:ascii="Times New Roman" w:eastAsia="Times New Roman" w:hAnsi="Times New Roman" w:cs="Times New Roman"/>
          <w:sz w:val="24"/>
          <w:szCs w:val="24"/>
        </w:rPr>
        <w:t xml:space="preserve">, A., </w:t>
      </w:r>
      <w:proofErr w:type="spellStart"/>
      <w:r w:rsidRPr="00360839">
        <w:rPr>
          <w:rFonts w:ascii="Times New Roman" w:eastAsia="Times New Roman" w:hAnsi="Times New Roman" w:cs="Times New Roman"/>
          <w:sz w:val="24"/>
          <w:szCs w:val="24"/>
        </w:rPr>
        <w:t>Olaiya</w:t>
      </w:r>
      <w:proofErr w:type="spellEnd"/>
      <w:r w:rsidRPr="00360839">
        <w:rPr>
          <w:rFonts w:ascii="Times New Roman" w:eastAsia="Times New Roman" w:hAnsi="Times New Roman" w:cs="Times New Roman"/>
          <w:sz w:val="24"/>
          <w:szCs w:val="24"/>
        </w:rPr>
        <w:t xml:space="preserve">, K., </w:t>
      </w:r>
      <w:proofErr w:type="spellStart"/>
      <w:r w:rsidRPr="00360839">
        <w:rPr>
          <w:rFonts w:ascii="Times New Roman" w:eastAsia="Times New Roman" w:hAnsi="Times New Roman" w:cs="Times New Roman"/>
          <w:sz w:val="24"/>
          <w:szCs w:val="24"/>
        </w:rPr>
        <w:t>Ogunyemi</w:t>
      </w:r>
      <w:proofErr w:type="spellEnd"/>
      <w:r w:rsidRPr="00360839">
        <w:rPr>
          <w:rFonts w:ascii="Times New Roman" w:eastAsia="Times New Roman" w:hAnsi="Times New Roman" w:cs="Times New Roman"/>
          <w:sz w:val="24"/>
          <w:szCs w:val="24"/>
        </w:rPr>
        <w:t xml:space="preserve">, O., &amp; </w:t>
      </w:r>
      <w:proofErr w:type="spellStart"/>
      <w:r w:rsidRPr="00360839">
        <w:rPr>
          <w:rFonts w:ascii="Times New Roman" w:eastAsia="Times New Roman" w:hAnsi="Times New Roman" w:cs="Times New Roman"/>
          <w:sz w:val="24"/>
          <w:szCs w:val="24"/>
        </w:rPr>
        <w:t>Adewuyi</w:t>
      </w:r>
      <w:proofErr w:type="spellEnd"/>
      <w:r w:rsidRPr="00360839">
        <w:rPr>
          <w:rFonts w:ascii="Times New Roman" w:eastAsia="Times New Roman" w:hAnsi="Times New Roman" w:cs="Times New Roman"/>
          <w:sz w:val="24"/>
          <w:szCs w:val="24"/>
        </w:rPr>
        <w:t xml:space="preserve">, P. (2025). Estimation of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 xml:space="preserve">plastic production, consumption, and waste generation in Nigeria: 2020 to 2050.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Environmental Research and Technology, 8(4), 784-791.</w:t>
      </w:r>
    </w:p>
    <w:p w14:paraId="1AFD9D59" w14:textId="7A40C035" w:rsidR="00F1226E" w:rsidRDefault="00F1226E"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Akeem, A. A., Olayinka, O. O., &amp; Yusuf, K. T. (2023). Sustainable approaches to soil stabilization</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 using industrial and plastic wastes: A review. Journal of Environmental </w:t>
      </w:r>
      <w:r w:rsidR="00B64C27" w:rsidRPr="00A205D4">
        <w:rPr>
          <w:rFonts w:ascii="Times New Roman" w:eastAsia="Times New Roman" w:hAnsi="Times New Roman" w:cs="Times New Roman"/>
          <w:sz w:val="24"/>
          <w:szCs w:val="24"/>
        </w:rPr>
        <w:t xml:space="preserve">geotechnics, </w:t>
      </w:r>
      <w:r w:rsidR="00A97099">
        <w:rPr>
          <w:rFonts w:ascii="Times New Roman" w:eastAsia="Times New Roman" w:hAnsi="Times New Roman" w:cs="Times New Roman"/>
          <w:sz w:val="24"/>
          <w:szCs w:val="24"/>
        </w:rPr>
        <w:tab/>
      </w:r>
      <w:r w:rsidR="00B64C27" w:rsidRPr="00A205D4">
        <w:rPr>
          <w:rFonts w:ascii="Times New Roman" w:eastAsia="Times New Roman" w:hAnsi="Times New Roman" w:cs="Times New Roman"/>
          <w:sz w:val="24"/>
          <w:szCs w:val="24"/>
        </w:rPr>
        <w:t>10(3), 245–258.</w:t>
      </w:r>
    </w:p>
    <w:p w14:paraId="42AD8FF9" w14:textId="211AABD7" w:rsidR="00360839" w:rsidRPr="00A205D4" w:rsidRDefault="00360839"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360839">
        <w:rPr>
          <w:rFonts w:ascii="Times New Roman" w:eastAsia="Times New Roman" w:hAnsi="Times New Roman" w:cs="Times New Roman"/>
          <w:sz w:val="24"/>
          <w:szCs w:val="24"/>
        </w:rPr>
        <w:t>Awadalseed</w:t>
      </w:r>
      <w:proofErr w:type="spellEnd"/>
      <w:r w:rsidRPr="00360839">
        <w:rPr>
          <w:rFonts w:ascii="Times New Roman" w:eastAsia="Times New Roman" w:hAnsi="Times New Roman" w:cs="Times New Roman"/>
          <w:sz w:val="24"/>
          <w:szCs w:val="24"/>
        </w:rPr>
        <w:t xml:space="preserve">, W., Zhao, H., Sun, H., Huang, M., &amp; Liu, C. (2023). Expansive soil stabilization by </w:t>
      </w:r>
      <w:r w:rsidR="00A97099">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bagasse ash in partial replacement of cement. Journal of Renewable Materials, 11(4), 1911.</w:t>
      </w:r>
    </w:p>
    <w:p w14:paraId="755027A7" w14:textId="39F49057" w:rsidR="00F1226E" w:rsidRPr="00A205D4" w:rsidRDefault="00F1226E"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Amadi</w:t>
      </w:r>
      <w:proofErr w:type="spellEnd"/>
      <w:r w:rsidRPr="00A205D4">
        <w:rPr>
          <w:rFonts w:ascii="Times New Roman" w:eastAsia="Times New Roman" w:hAnsi="Times New Roman" w:cs="Times New Roman"/>
          <w:sz w:val="24"/>
          <w:szCs w:val="24"/>
        </w:rPr>
        <w:t xml:space="preserve">, A. A., &amp; </w:t>
      </w:r>
      <w:proofErr w:type="spellStart"/>
      <w:r w:rsidRPr="00A205D4">
        <w:rPr>
          <w:rFonts w:ascii="Times New Roman" w:eastAsia="Times New Roman" w:hAnsi="Times New Roman" w:cs="Times New Roman"/>
          <w:sz w:val="24"/>
          <w:szCs w:val="24"/>
        </w:rPr>
        <w:t>Okeiyi</w:t>
      </w:r>
      <w:proofErr w:type="spellEnd"/>
      <w:r w:rsidRPr="00A205D4">
        <w:rPr>
          <w:rFonts w:ascii="Times New Roman" w:eastAsia="Times New Roman" w:hAnsi="Times New Roman" w:cs="Times New Roman"/>
          <w:sz w:val="24"/>
          <w:szCs w:val="24"/>
        </w:rPr>
        <w:t>, A. (2017). Assessment of lime-stabilized lateritic soil for road pavement</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construction. Journal of Materials in Civil Engineering, 29(7), 04017061.</w:t>
      </w:r>
    </w:p>
    <w:p w14:paraId="1F0E219D" w14:textId="1E699BAE" w:rsidR="00F1226E" w:rsidRDefault="00F1226E"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Amadi</w:t>
      </w:r>
      <w:proofErr w:type="spellEnd"/>
      <w:r w:rsidRPr="00A205D4">
        <w:rPr>
          <w:rFonts w:ascii="Times New Roman" w:eastAsia="Times New Roman" w:hAnsi="Times New Roman" w:cs="Times New Roman"/>
          <w:sz w:val="24"/>
          <w:szCs w:val="24"/>
        </w:rPr>
        <w:t xml:space="preserve">, A. A., </w:t>
      </w:r>
      <w:proofErr w:type="spellStart"/>
      <w:r w:rsidRPr="00A205D4">
        <w:rPr>
          <w:rFonts w:ascii="Times New Roman" w:eastAsia="Times New Roman" w:hAnsi="Times New Roman" w:cs="Times New Roman"/>
          <w:sz w:val="24"/>
          <w:szCs w:val="24"/>
        </w:rPr>
        <w:t>Edeh</w:t>
      </w:r>
      <w:proofErr w:type="spellEnd"/>
      <w:r w:rsidRPr="00A205D4">
        <w:rPr>
          <w:rFonts w:ascii="Times New Roman" w:eastAsia="Times New Roman" w:hAnsi="Times New Roman" w:cs="Times New Roman"/>
          <w:sz w:val="24"/>
          <w:szCs w:val="24"/>
        </w:rPr>
        <w:t xml:space="preserve">, J. E., &amp; Okorie, U. (2019). Use of ground-granulated blast-furnace slag for </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stabilization of clay soils in Nigeria. Nigerian Journal of Technology, 38(2), 282–290.</w:t>
      </w:r>
    </w:p>
    <w:p w14:paraId="42B50155" w14:textId="76522116" w:rsidR="00BD5470" w:rsidRPr="00BD5470" w:rsidRDefault="00BD5470"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BD5470">
        <w:rPr>
          <w:rFonts w:ascii="Times New Roman" w:hAnsi="Times New Roman" w:cs="Times New Roman"/>
          <w:color w:val="222222"/>
          <w:sz w:val="24"/>
          <w:szCs w:val="24"/>
          <w:shd w:val="clear" w:color="auto" w:fill="FFFFFF"/>
        </w:rPr>
        <w:t>Akula</w:t>
      </w:r>
      <w:proofErr w:type="spellEnd"/>
      <w:r w:rsidRPr="00BD5470">
        <w:rPr>
          <w:rFonts w:ascii="Times New Roman" w:hAnsi="Times New Roman" w:cs="Times New Roman"/>
          <w:color w:val="222222"/>
          <w:sz w:val="24"/>
          <w:szCs w:val="24"/>
          <w:shd w:val="clear" w:color="auto" w:fill="FFFFFF"/>
        </w:rPr>
        <w:t xml:space="preserve">, P., &amp; Little, D. N. (2020). Analytical tests to evaluate pozzolanic reaction in lime stabilized </w:t>
      </w:r>
      <w:r w:rsidR="00A97099">
        <w:rPr>
          <w:rFonts w:ascii="Times New Roman" w:hAnsi="Times New Roman" w:cs="Times New Roman"/>
          <w:color w:val="222222"/>
          <w:sz w:val="24"/>
          <w:szCs w:val="24"/>
          <w:shd w:val="clear" w:color="auto" w:fill="FFFFFF"/>
        </w:rPr>
        <w:tab/>
      </w:r>
      <w:r w:rsidRPr="00BD5470">
        <w:rPr>
          <w:rFonts w:ascii="Times New Roman" w:hAnsi="Times New Roman" w:cs="Times New Roman"/>
          <w:color w:val="222222"/>
          <w:sz w:val="24"/>
          <w:szCs w:val="24"/>
          <w:shd w:val="clear" w:color="auto" w:fill="FFFFFF"/>
        </w:rPr>
        <w:t>soils. </w:t>
      </w:r>
      <w:proofErr w:type="spellStart"/>
      <w:r w:rsidRPr="00BD5470">
        <w:rPr>
          <w:rFonts w:ascii="Times New Roman" w:hAnsi="Times New Roman" w:cs="Times New Roman"/>
          <w:i/>
          <w:iCs/>
          <w:color w:val="222222"/>
          <w:sz w:val="24"/>
          <w:szCs w:val="24"/>
          <w:shd w:val="clear" w:color="auto" w:fill="FFFFFF"/>
        </w:rPr>
        <w:t>MethodsX</w:t>
      </w:r>
      <w:proofErr w:type="spellEnd"/>
      <w:r w:rsidRPr="00BD5470">
        <w:rPr>
          <w:rFonts w:ascii="Times New Roman" w:hAnsi="Times New Roman" w:cs="Times New Roman"/>
          <w:color w:val="222222"/>
          <w:sz w:val="24"/>
          <w:szCs w:val="24"/>
          <w:shd w:val="clear" w:color="auto" w:fill="FFFFFF"/>
        </w:rPr>
        <w:t>, </w:t>
      </w:r>
      <w:r w:rsidRPr="00BD5470">
        <w:rPr>
          <w:rFonts w:ascii="Times New Roman" w:hAnsi="Times New Roman" w:cs="Times New Roman"/>
          <w:i/>
          <w:iCs/>
          <w:color w:val="222222"/>
          <w:sz w:val="24"/>
          <w:szCs w:val="24"/>
          <w:shd w:val="clear" w:color="auto" w:fill="FFFFFF"/>
        </w:rPr>
        <w:t>7</w:t>
      </w:r>
      <w:r w:rsidRPr="00BD5470">
        <w:rPr>
          <w:rFonts w:ascii="Times New Roman" w:hAnsi="Times New Roman" w:cs="Times New Roman"/>
          <w:color w:val="222222"/>
          <w:sz w:val="24"/>
          <w:szCs w:val="24"/>
          <w:shd w:val="clear" w:color="auto" w:fill="FFFFFF"/>
        </w:rPr>
        <w:t>, 100928.</w:t>
      </w:r>
    </w:p>
    <w:p w14:paraId="1DD98F0C" w14:textId="47CC2DC5" w:rsidR="00914ED7" w:rsidRPr="00A205D4" w:rsidRDefault="00914ED7" w:rsidP="00075858">
      <w:pPr>
        <w:pStyle w:val="NormalWeb"/>
        <w:spacing w:line="360" w:lineRule="auto"/>
        <w:jc w:val="both"/>
      </w:pPr>
      <w:r w:rsidRPr="00A205D4">
        <w:t xml:space="preserve">ASTM International. (2017a). Standard test methods for particle-size distribution (gradation) of </w:t>
      </w:r>
      <w:r w:rsidR="00A97099">
        <w:tab/>
      </w:r>
      <w:r w:rsidRPr="00A205D4">
        <w:t>soils using sieve analysis (ASTM D6913). ASTM International.</w:t>
      </w:r>
    </w:p>
    <w:p w14:paraId="2DB89930" w14:textId="74E96B04" w:rsidR="00914ED7" w:rsidRPr="00A205D4" w:rsidRDefault="00914ED7" w:rsidP="00075858">
      <w:pPr>
        <w:pStyle w:val="NormalWeb"/>
        <w:spacing w:line="360" w:lineRule="auto"/>
        <w:jc w:val="both"/>
      </w:pPr>
      <w:r w:rsidRPr="00A205D4">
        <w:t xml:space="preserve">ASTM International. (2017b). Standard test method for particle-size distribution (gradation) of </w:t>
      </w:r>
      <w:r w:rsidR="00A97099">
        <w:tab/>
      </w:r>
      <w:r w:rsidRPr="00A205D4">
        <w:t xml:space="preserve">fine-grained soils using the sedimentation (hydrometer) analysis (ASTM D7928). ASTM </w:t>
      </w:r>
      <w:r w:rsidR="00A97099">
        <w:tab/>
      </w:r>
      <w:r w:rsidRPr="00A205D4">
        <w:t>International.</w:t>
      </w:r>
    </w:p>
    <w:p w14:paraId="7D57341A" w14:textId="39BB7941" w:rsidR="002745E0" w:rsidRPr="00A205D4" w:rsidRDefault="002745E0"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ASTM D1586. (2017). Standard test method for standard penetration test (SPT) and split-barrel </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sampling of soils. ASTM International.</w:t>
      </w:r>
      <w:bookmarkStart w:id="26" w:name="_uavwzs2bhdsa" w:colFirst="0" w:colLast="0"/>
      <w:bookmarkEnd w:id="26"/>
    </w:p>
    <w:p w14:paraId="067F355F" w14:textId="256DD048" w:rsidR="002745E0" w:rsidRPr="00A205D4" w:rsidRDefault="002745E0" w:rsidP="00075858">
      <w:pPr>
        <w:spacing w:line="360" w:lineRule="auto"/>
        <w:jc w:val="both"/>
        <w:rPr>
          <w:rFonts w:ascii="Times New Roman" w:eastAsia="Times New Roman" w:hAnsi="Times New Roman" w:cs="Times New Roman"/>
          <w:sz w:val="24"/>
          <w:szCs w:val="24"/>
        </w:rPr>
      </w:pPr>
      <w:bookmarkStart w:id="27" w:name="_d30s8ggv466b" w:colFirst="0" w:colLast="0"/>
      <w:bookmarkEnd w:id="27"/>
      <w:r w:rsidRPr="00A205D4">
        <w:rPr>
          <w:rFonts w:ascii="Times New Roman" w:eastAsia="Times New Roman" w:hAnsi="Times New Roman" w:cs="Times New Roman"/>
          <w:sz w:val="24"/>
          <w:szCs w:val="24"/>
        </w:rPr>
        <w:t xml:space="preserve">ASTM D5102. (2018). Standard test method for unconfined compressive strength of compacted     </w:t>
      </w:r>
      <w:r w:rsidR="00A97099">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 soil-lime mixtures. ASTM International.</w:t>
      </w:r>
      <w:bookmarkStart w:id="28" w:name="_s8uw7tmpr1a9" w:colFirst="0" w:colLast="0"/>
      <w:bookmarkEnd w:id="28"/>
    </w:p>
    <w:p w14:paraId="4CF9982B" w14:textId="270AAC83" w:rsidR="004D2F63" w:rsidRPr="00A205D4" w:rsidRDefault="002745E0" w:rsidP="00075858">
      <w:pPr>
        <w:spacing w:line="360" w:lineRule="auto"/>
        <w:jc w:val="both"/>
        <w:rPr>
          <w:rFonts w:ascii="Times New Roman" w:eastAsia="Times New Roman" w:hAnsi="Times New Roman" w:cs="Times New Roman"/>
          <w:sz w:val="24"/>
          <w:szCs w:val="24"/>
        </w:rPr>
      </w:pPr>
      <w:bookmarkStart w:id="29" w:name="_r44q1zos8s0a" w:colFirst="0" w:colLast="0"/>
      <w:bookmarkEnd w:id="29"/>
      <w:r w:rsidRPr="00A205D4">
        <w:rPr>
          <w:rFonts w:ascii="Times New Roman" w:eastAsia="Times New Roman" w:hAnsi="Times New Roman" w:cs="Times New Roman"/>
          <w:sz w:val="24"/>
          <w:szCs w:val="24"/>
        </w:rPr>
        <w:lastRenderedPageBreak/>
        <w:t xml:space="preserve">ASTM D559. (2015). Standard test methods for wetting and drying compacted soil-cement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mixtures. ASTM International.</w:t>
      </w:r>
    </w:p>
    <w:p w14:paraId="1ABF228F" w14:textId="35CFCEDD" w:rsidR="002745E0" w:rsidRPr="00A205D4" w:rsidRDefault="002745E0" w:rsidP="00075858">
      <w:pPr>
        <w:spacing w:before="100" w:beforeAutospacing="1" w:after="100" w:afterAutospacing="1" w:line="360" w:lineRule="auto"/>
        <w:jc w:val="both"/>
        <w:rPr>
          <w:rStyle w:val="Hyperlink"/>
          <w:rFonts w:ascii="Times New Roman" w:hAnsi="Times New Roman" w:cs="Times New Roman"/>
          <w:sz w:val="24"/>
          <w:szCs w:val="24"/>
        </w:rPr>
      </w:pPr>
      <w:r w:rsidRPr="00A205D4">
        <w:rPr>
          <w:rStyle w:val="Strong"/>
          <w:rFonts w:ascii="Times New Roman" w:hAnsi="Times New Roman" w:cs="Times New Roman"/>
          <w:b w:val="0"/>
          <w:bCs w:val="0"/>
          <w:sz w:val="24"/>
          <w:szCs w:val="24"/>
        </w:rPr>
        <w:t xml:space="preserve">Ayodele, F. O., </w:t>
      </w:r>
      <w:proofErr w:type="spellStart"/>
      <w:r w:rsidRPr="00A205D4">
        <w:rPr>
          <w:rStyle w:val="Strong"/>
          <w:rFonts w:ascii="Times New Roman" w:hAnsi="Times New Roman" w:cs="Times New Roman"/>
          <w:b w:val="0"/>
          <w:bCs w:val="0"/>
          <w:sz w:val="24"/>
          <w:szCs w:val="24"/>
        </w:rPr>
        <w:t>Fajimi</w:t>
      </w:r>
      <w:proofErr w:type="spellEnd"/>
      <w:r w:rsidRPr="00A205D4">
        <w:rPr>
          <w:rStyle w:val="Strong"/>
          <w:rFonts w:ascii="Times New Roman" w:hAnsi="Times New Roman" w:cs="Times New Roman"/>
          <w:b w:val="0"/>
          <w:bCs w:val="0"/>
          <w:sz w:val="24"/>
          <w:szCs w:val="24"/>
        </w:rPr>
        <w:t xml:space="preserve">, M. S., &amp; </w:t>
      </w:r>
      <w:proofErr w:type="spellStart"/>
      <w:r w:rsidRPr="00A205D4">
        <w:rPr>
          <w:rStyle w:val="Strong"/>
          <w:rFonts w:ascii="Times New Roman" w:hAnsi="Times New Roman" w:cs="Times New Roman"/>
          <w:b w:val="0"/>
          <w:bCs w:val="0"/>
          <w:sz w:val="24"/>
          <w:szCs w:val="24"/>
        </w:rPr>
        <w:t>Alo</w:t>
      </w:r>
      <w:proofErr w:type="spellEnd"/>
      <w:r w:rsidRPr="00A205D4">
        <w:rPr>
          <w:rStyle w:val="Strong"/>
          <w:rFonts w:ascii="Times New Roman" w:hAnsi="Times New Roman" w:cs="Times New Roman"/>
          <w:b w:val="0"/>
          <w:bCs w:val="0"/>
          <w:sz w:val="24"/>
          <w:szCs w:val="24"/>
        </w:rPr>
        <w:t>, B. A</w:t>
      </w:r>
      <w:r w:rsidRPr="00A205D4">
        <w:rPr>
          <w:rStyle w:val="Strong"/>
          <w:rFonts w:ascii="Times New Roman" w:hAnsi="Times New Roman" w:cs="Times New Roman"/>
          <w:sz w:val="24"/>
          <w:szCs w:val="24"/>
        </w:rPr>
        <w:t>.</w:t>
      </w:r>
      <w:r w:rsidRPr="00A205D4">
        <w:rPr>
          <w:rFonts w:ascii="Times New Roman" w:hAnsi="Times New Roman" w:cs="Times New Roman"/>
          <w:sz w:val="24"/>
          <w:szCs w:val="24"/>
        </w:rPr>
        <w:t xml:space="preserve"> (2022). </w:t>
      </w:r>
      <w:r w:rsidRPr="00A205D4">
        <w:rPr>
          <w:rStyle w:val="Emphasis"/>
          <w:rFonts w:ascii="Times New Roman" w:hAnsi="Times New Roman" w:cs="Times New Roman"/>
          <w:i w:val="0"/>
          <w:iCs w:val="0"/>
          <w:sz w:val="24"/>
          <w:szCs w:val="24"/>
        </w:rPr>
        <w:t xml:space="preserve">Stabilization of tropical soil using calcium </w:t>
      </w:r>
      <w:r w:rsidR="007D001F">
        <w:rPr>
          <w:rStyle w:val="Emphasis"/>
          <w:rFonts w:ascii="Times New Roman" w:hAnsi="Times New Roman" w:cs="Times New Roman"/>
          <w:i w:val="0"/>
          <w:iCs w:val="0"/>
          <w:sz w:val="24"/>
          <w:szCs w:val="24"/>
        </w:rPr>
        <w:tab/>
      </w:r>
      <w:r w:rsidRPr="00A205D4">
        <w:rPr>
          <w:rStyle w:val="Emphasis"/>
          <w:rFonts w:ascii="Times New Roman" w:hAnsi="Times New Roman" w:cs="Times New Roman"/>
          <w:i w:val="0"/>
          <w:iCs w:val="0"/>
          <w:sz w:val="24"/>
          <w:szCs w:val="24"/>
        </w:rPr>
        <w:t>carbide residue and rice husk ash.</w:t>
      </w:r>
      <w:r w:rsidRPr="00A205D4">
        <w:rPr>
          <w:rFonts w:ascii="Times New Roman" w:hAnsi="Times New Roman" w:cs="Times New Roman"/>
          <w:sz w:val="24"/>
          <w:szCs w:val="24"/>
        </w:rPr>
        <w:t xml:space="preserve"> </w:t>
      </w:r>
      <w:r w:rsidRPr="00A205D4">
        <w:rPr>
          <w:rStyle w:val="Strong"/>
          <w:rFonts w:ascii="Times New Roman" w:hAnsi="Times New Roman" w:cs="Times New Roman"/>
          <w:b w:val="0"/>
          <w:bCs w:val="0"/>
          <w:sz w:val="24"/>
          <w:szCs w:val="24"/>
        </w:rPr>
        <w:t>Materials Today: Proceedings, 60</w:t>
      </w:r>
      <w:r w:rsidRPr="00A205D4">
        <w:rPr>
          <w:rFonts w:ascii="Times New Roman" w:hAnsi="Times New Roman" w:cs="Times New Roman"/>
          <w:sz w:val="24"/>
          <w:szCs w:val="24"/>
        </w:rPr>
        <w:t xml:space="preserve">(Part 1), 216–222. </w:t>
      </w:r>
      <w:r w:rsidR="007D001F">
        <w:rPr>
          <w:rFonts w:ascii="Times New Roman" w:hAnsi="Times New Roman" w:cs="Times New Roman"/>
          <w:sz w:val="24"/>
          <w:szCs w:val="24"/>
        </w:rPr>
        <w:tab/>
      </w:r>
      <w:hyperlink r:id="rId14" w:history="1">
        <w:r w:rsidR="007D001F" w:rsidRPr="002F10DA">
          <w:rPr>
            <w:rStyle w:val="Hyperlink"/>
            <w:rFonts w:ascii="Times New Roman" w:hAnsi="Times New Roman" w:cs="Times New Roman"/>
            <w:sz w:val="24"/>
            <w:szCs w:val="24"/>
          </w:rPr>
          <w:t>https://doi.org/10.1016/j.matpr.2021.12.465</w:t>
        </w:r>
      </w:hyperlink>
    </w:p>
    <w:p w14:paraId="46682547" w14:textId="75E60E0E" w:rsidR="002745E0" w:rsidRPr="00A205D4" w:rsidRDefault="002745E0" w:rsidP="00075858">
      <w:pPr>
        <w:spacing w:before="100" w:beforeAutospacing="1" w:after="100" w:afterAutospacing="1" w:line="360" w:lineRule="auto"/>
        <w:jc w:val="both"/>
        <w:rPr>
          <w:rFonts w:ascii="Times New Roman" w:hAnsi="Times New Roman" w:cs="Times New Roman"/>
          <w:sz w:val="24"/>
          <w:szCs w:val="24"/>
        </w:rPr>
      </w:pPr>
      <w:proofErr w:type="spellStart"/>
      <w:r w:rsidRPr="00A205D4">
        <w:rPr>
          <w:rStyle w:val="Strong"/>
          <w:rFonts w:ascii="Times New Roman" w:hAnsi="Times New Roman" w:cs="Times New Roman"/>
          <w:b w:val="0"/>
          <w:bCs w:val="0"/>
          <w:sz w:val="24"/>
          <w:szCs w:val="24"/>
        </w:rPr>
        <w:t>Attom</w:t>
      </w:r>
      <w:proofErr w:type="spellEnd"/>
      <w:r w:rsidRPr="00A205D4">
        <w:rPr>
          <w:rStyle w:val="Strong"/>
          <w:rFonts w:ascii="Times New Roman" w:hAnsi="Times New Roman" w:cs="Times New Roman"/>
          <w:b w:val="0"/>
          <w:bCs w:val="0"/>
          <w:sz w:val="24"/>
          <w:szCs w:val="24"/>
        </w:rPr>
        <w:t>, M., Al-</w:t>
      </w:r>
      <w:proofErr w:type="spellStart"/>
      <w:r w:rsidRPr="00A205D4">
        <w:rPr>
          <w:rStyle w:val="Strong"/>
          <w:rFonts w:ascii="Times New Roman" w:hAnsi="Times New Roman" w:cs="Times New Roman"/>
          <w:b w:val="0"/>
          <w:bCs w:val="0"/>
          <w:sz w:val="24"/>
          <w:szCs w:val="24"/>
        </w:rPr>
        <w:t>Asheh</w:t>
      </w:r>
      <w:proofErr w:type="spellEnd"/>
      <w:r w:rsidRPr="00A205D4">
        <w:rPr>
          <w:rStyle w:val="Strong"/>
          <w:rFonts w:ascii="Times New Roman" w:hAnsi="Times New Roman" w:cs="Times New Roman"/>
          <w:b w:val="0"/>
          <w:bCs w:val="0"/>
          <w:sz w:val="24"/>
          <w:szCs w:val="24"/>
        </w:rPr>
        <w:t xml:space="preserve">, S., </w:t>
      </w:r>
      <w:proofErr w:type="spellStart"/>
      <w:r w:rsidRPr="00A205D4">
        <w:rPr>
          <w:rStyle w:val="Strong"/>
          <w:rFonts w:ascii="Times New Roman" w:hAnsi="Times New Roman" w:cs="Times New Roman"/>
          <w:b w:val="0"/>
          <w:bCs w:val="0"/>
          <w:sz w:val="24"/>
          <w:szCs w:val="24"/>
        </w:rPr>
        <w:t>Yamin</w:t>
      </w:r>
      <w:proofErr w:type="spellEnd"/>
      <w:r w:rsidRPr="00A205D4">
        <w:rPr>
          <w:rStyle w:val="Strong"/>
          <w:rFonts w:ascii="Times New Roman" w:hAnsi="Times New Roman" w:cs="Times New Roman"/>
          <w:b w:val="0"/>
          <w:bCs w:val="0"/>
          <w:sz w:val="24"/>
          <w:szCs w:val="24"/>
        </w:rPr>
        <w:t xml:space="preserve">, M., </w:t>
      </w:r>
      <w:proofErr w:type="spellStart"/>
      <w:r w:rsidRPr="00A205D4">
        <w:rPr>
          <w:rStyle w:val="Strong"/>
          <w:rFonts w:ascii="Times New Roman" w:hAnsi="Times New Roman" w:cs="Times New Roman"/>
          <w:b w:val="0"/>
          <w:bCs w:val="0"/>
          <w:sz w:val="24"/>
          <w:szCs w:val="24"/>
        </w:rPr>
        <w:t>Vandanapu</w:t>
      </w:r>
      <w:proofErr w:type="spellEnd"/>
      <w:r w:rsidRPr="00A205D4">
        <w:rPr>
          <w:rStyle w:val="Strong"/>
          <w:rFonts w:ascii="Times New Roman" w:hAnsi="Times New Roman" w:cs="Times New Roman"/>
          <w:b w:val="0"/>
          <w:bCs w:val="0"/>
          <w:sz w:val="24"/>
          <w:szCs w:val="24"/>
        </w:rPr>
        <w:t xml:space="preserve">, R., Al-Lozi, N., Khalil, A., &amp; </w:t>
      </w:r>
      <w:proofErr w:type="spellStart"/>
      <w:r w:rsidRPr="00A205D4">
        <w:rPr>
          <w:rStyle w:val="Strong"/>
          <w:rFonts w:ascii="Times New Roman" w:hAnsi="Times New Roman" w:cs="Times New Roman"/>
          <w:b w:val="0"/>
          <w:bCs w:val="0"/>
          <w:sz w:val="24"/>
          <w:szCs w:val="24"/>
        </w:rPr>
        <w:t>Eltayeb</w:t>
      </w:r>
      <w:proofErr w:type="spellEnd"/>
      <w:r w:rsidRPr="00A205D4">
        <w:rPr>
          <w:rStyle w:val="Strong"/>
          <w:rFonts w:ascii="Times New Roman" w:hAnsi="Times New Roman" w:cs="Times New Roman"/>
          <w:b w:val="0"/>
          <w:bCs w:val="0"/>
          <w:sz w:val="24"/>
          <w:szCs w:val="24"/>
        </w:rPr>
        <w:t xml:space="preserve">, A. </w:t>
      </w:r>
      <w:r w:rsidR="007D001F">
        <w:rPr>
          <w:rStyle w:val="Strong"/>
          <w:rFonts w:ascii="Times New Roman" w:hAnsi="Times New Roman" w:cs="Times New Roman"/>
          <w:b w:val="0"/>
          <w:bCs w:val="0"/>
          <w:sz w:val="24"/>
          <w:szCs w:val="24"/>
        </w:rPr>
        <w:tab/>
      </w:r>
      <w:r w:rsidRPr="00A205D4">
        <w:rPr>
          <w:rStyle w:val="Strong"/>
          <w:rFonts w:ascii="Times New Roman" w:hAnsi="Times New Roman" w:cs="Times New Roman"/>
          <w:b w:val="0"/>
          <w:bCs w:val="0"/>
          <w:sz w:val="24"/>
          <w:szCs w:val="24"/>
        </w:rPr>
        <w:t>(2025).</w:t>
      </w:r>
      <w:r w:rsidRPr="00A205D4">
        <w:rPr>
          <w:rFonts w:ascii="Times New Roman" w:hAnsi="Times New Roman" w:cs="Times New Roman"/>
          <w:sz w:val="24"/>
          <w:szCs w:val="24"/>
        </w:rPr>
        <w:t xml:space="preserve"> </w:t>
      </w:r>
      <w:r w:rsidRPr="00A205D4">
        <w:rPr>
          <w:rStyle w:val="Emphasis"/>
          <w:rFonts w:ascii="Times New Roman" w:hAnsi="Times New Roman" w:cs="Times New Roman"/>
          <w:i w:val="0"/>
          <w:iCs w:val="0"/>
          <w:sz w:val="24"/>
          <w:szCs w:val="24"/>
        </w:rPr>
        <w:t xml:space="preserve">Soil improvement using plastic waste–cement mixture to control swelling and </w:t>
      </w:r>
      <w:r w:rsidR="007D001F">
        <w:rPr>
          <w:rStyle w:val="Emphasis"/>
          <w:rFonts w:ascii="Times New Roman" w:hAnsi="Times New Roman" w:cs="Times New Roman"/>
          <w:i w:val="0"/>
          <w:iCs w:val="0"/>
          <w:sz w:val="24"/>
          <w:szCs w:val="24"/>
        </w:rPr>
        <w:tab/>
      </w:r>
      <w:r w:rsidRPr="00A205D4">
        <w:rPr>
          <w:rStyle w:val="Emphasis"/>
          <w:rFonts w:ascii="Times New Roman" w:hAnsi="Times New Roman" w:cs="Times New Roman"/>
          <w:i w:val="0"/>
          <w:iCs w:val="0"/>
          <w:sz w:val="24"/>
          <w:szCs w:val="24"/>
        </w:rPr>
        <w:t>compressibility of clay soils.</w:t>
      </w:r>
      <w:r w:rsidRPr="00A205D4">
        <w:rPr>
          <w:rFonts w:ascii="Times New Roman" w:hAnsi="Times New Roman" w:cs="Times New Roman"/>
          <w:sz w:val="24"/>
          <w:szCs w:val="24"/>
        </w:rPr>
        <w:t xml:space="preserve"> </w:t>
      </w:r>
      <w:r w:rsidRPr="00A205D4">
        <w:rPr>
          <w:rStyle w:val="Strong"/>
          <w:rFonts w:ascii="Times New Roman" w:hAnsi="Times New Roman" w:cs="Times New Roman"/>
          <w:b w:val="0"/>
          <w:bCs w:val="0"/>
          <w:sz w:val="24"/>
          <w:szCs w:val="24"/>
        </w:rPr>
        <w:t>Buildings, 15</w:t>
      </w:r>
      <w:r w:rsidRPr="00A205D4">
        <w:rPr>
          <w:rFonts w:ascii="Times New Roman" w:hAnsi="Times New Roman" w:cs="Times New Roman"/>
          <w:sz w:val="24"/>
          <w:szCs w:val="24"/>
        </w:rPr>
        <w:t xml:space="preserve">(8), 1387. </w:t>
      </w:r>
      <w:r w:rsidR="007D001F">
        <w:rPr>
          <w:rFonts w:ascii="Times New Roman" w:hAnsi="Times New Roman" w:cs="Times New Roman"/>
          <w:sz w:val="24"/>
          <w:szCs w:val="24"/>
        </w:rPr>
        <w:tab/>
      </w:r>
      <w:hyperlink r:id="rId15" w:history="1">
        <w:r w:rsidR="007D001F" w:rsidRPr="002F10DA">
          <w:rPr>
            <w:rStyle w:val="Hyperlink"/>
            <w:rFonts w:ascii="Times New Roman" w:hAnsi="Times New Roman" w:cs="Times New Roman"/>
            <w:sz w:val="24"/>
            <w:szCs w:val="24"/>
          </w:rPr>
          <w:t>https://doi.org/10.3390/buildings15081387</w:t>
        </w:r>
      </w:hyperlink>
      <w:r w:rsidR="007D001F">
        <w:rPr>
          <w:rStyle w:val="Hyperlink"/>
          <w:rFonts w:ascii="Times New Roman" w:hAnsi="Times New Roman" w:cs="Times New Roman"/>
          <w:sz w:val="24"/>
          <w:szCs w:val="24"/>
        </w:rPr>
        <w:tab/>
      </w:r>
    </w:p>
    <w:p w14:paraId="16BB903D" w14:textId="4C0C5ACD" w:rsidR="002745E0" w:rsidRDefault="002745E0" w:rsidP="00075858">
      <w:pPr>
        <w:spacing w:before="100" w:beforeAutospacing="1" w:after="100" w:afterAutospacing="1"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Anjum, S., Sharma, A., </w:t>
      </w:r>
      <w:proofErr w:type="spellStart"/>
      <w:r w:rsidRPr="00A205D4">
        <w:rPr>
          <w:rFonts w:ascii="Times New Roman" w:eastAsia="Times New Roman" w:hAnsi="Times New Roman" w:cs="Times New Roman"/>
          <w:sz w:val="24"/>
          <w:szCs w:val="24"/>
        </w:rPr>
        <w:t>Onyelowe</w:t>
      </w:r>
      <w:proofErr w:type="spellEnd"/>
      <w:r w:rsidRPr="00A205D4">
        <w:rPr>
          <w:rFonts w:ascii="Times New Roman" w:eastAsia="Times New Roman" w:hAnsi="Times New Roman" w:cs="Times New Roman"/>
          <w:sz w:val="24"/>
          <w:szCs w:val="24"/>
        </w:rPr>
        <w:t>, K. C., et al</w:t>
      </w:r>
      <w:r w:rsidRPr="00A205D4">
        <w:rPr>
          <w:rFonts w:ascii="Times New Roman" w:eastAsia="Times New Roman" w:hAnsi="Times New Roman" w:cs="Times New Roman"/>
          <w:b/>
          <w:bCs/>
          <w:sz w:val="24"/>
          <w:szCs w:val="24"/>
        </w:rPr>
        <w:t>.</w:t>
      </w:r>
      <w:r w:rsidRPr="00A205D4">
        <w:rPr>
          <w:rFonts w:ascii="Times New Roman" w:eastAsia="Times New Roman" w:hAnsi="Times New Roman" w:cs="Times New Roman"/>
          <w:sz w:val="24"/>
          <w:szCs w:val="24"/>
        </w:rPr>
        <w:t xml:space="preserve"> (2025). Sustainable subgrade improvement with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calcium carbide residue and rice husk ash. Scientific Reports, 15, 14351.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https://doi.org/10.1038/s41598-025-98833-z </w:t>
      </w:r>
    </w:p>
    <w:p w14:paraId="19161029" w14:textId="11043E9F" w:rsidR="00360839" w:rsidRDefault="00360839" w:rsidP="00075858">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360839">
        <w:rPr>
          <w:rFonts w:ascii="Times New Roman" w:eastAsia="Times New Roman" w:hAnsi="Times New Roman" w:cs="Times New Roman"/>
          <w:sz w:val="24"/>
          <w:szCs w:val="24"/>
        </w:rPr>
        <w:t>Blayi</w:t>
      </w:r>
      <w:proofErr w:type="spellEnd"/>
      <w:r w:rsidRPr="00360839">
        <w:rPr>
          <w:rFonts w:ascii="Times New Roman" w:eastAsia="Times New Roman" w:hAnsi="Times New Roman" w:cs="Times New Roman"/>
          <w:sz w:val="24"/>
          <w:szCs w:val="24"/>
        </w:rPr>
        <w:t xml:space="preserve">, R. A., </w:t>
      </w:r>
      <w:proofErr w:type="spellStart"/>
      <w:r w:rsidRPr="00360839">
        <w:rPr>
          <w:rFonts w:ascii="Times New Roman" w:eastAsia="Times New Roman" w:hAnsi="Times New Roman" w:cs="Times New Roman"/>
          <w:sz w:val="24"/>
          <w:szCs w:val="24"/>
        </w:rPr>
        <w:t>Kakrasul</w:t>
      </w:r>
      <w:proofErr w:type="spellEnd"/>
      <w:r w:rsidRPr="00360839">
        <w:rPr>
          <w:rFonts w:ascii="Times New Roman" w:eastAsia="Times New Roman" w:hAnsi="Times New Roman" w:cs="Times New Roman"/>
          <w:sz w:val="24"/>
          <w:szCs w:val="24"/>
        </w:rPr>
        <w:t>, J. I., &amp; Hamad, S. M. (2025). An overview of rice husk ash as a waste by-</w:t>
      </w:r>
      <w:r w:rsidR="007D001F">
        <w:rPr>
          <w:rFonts w:ascii="Times New Roman" w:eastAsia="Times New Roman" w:hAnsi="Times New Roman" w:cs="Times New Roman"/>
          <w:sz w:val="24"/>
          <w:szCs w:val="24"/>
        </w:rPr>
        <w:tab/>
      </w:r>
      <w:r w:rsidRPr="00360839">
        <w:rPr>
          <w:rFonts w:ascii="Times New Roman" w:eastAsia="Times New Roman" w:hAnsi="Times New Roman" w:cs="Times New Roman"/>
          <w:sz w:val="24"/>
          <w:szCs w:val="24"/>
        </w:rPr>
        <w:t>product material for sustainable soil stabilization. Cleaner Waste Systems, 100446.</w:t>
      </w:r>
    </w:p>
    <w:p w14:paraId="160CCE18" w14:textId="6AE30C90" w:rsidR="00091DAE" w:rsidRPr="00A205D4" w:rsidRDefault="00091DAE"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Babu, G. L. S., &amp; </w:t>
      </w:r>
      <w:proofErr w:type="spellStart"/>
      <w:r w:rsidRPr="00A205D4">
        <w:rPr>
          <w:rFonts w:ascii="Times New Roman" w:eastAsia="Times New Roman" w:hAnsi="Times New Roman" w:cs="Times New Roman"/>
          <w:sz w:val="24"/>
          <w:szCs w:val="24"/>
        </w:rPr>
        <w:t>Chouksey</w:t>
      </w:r>
      <w:proofErr w:type="spellEnd"/>
      <w:r w:rsidRPr="00A205D4">
        <w:rPr>
          <w:rFonts w:ascii="Times New Roman" w:eastAsia="Times New Roman" w:hAnsi="Times New Roman" w:cs="Times New Roman"/>
          <w:sz w:val="24"/>
          <w:szCs w:val="24"/>
        </w:rPr>
        <w:t xml:space="preserve">, S. K. (2011). Stress–strain response of plastic-waste-mixed soil.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Waste Management, 31(3), 481–488.</w:t>
      </w:r>
    </w:p>
    <w:p w14:paraId="79570747" w14:textId="239FB363" w:rsidR="002745E0" w:rsidRDefault="002745E0" w:rsidP="00075858">
      <w:pPr>
        <w:spacing w:before="100" w:beforeAutospacing="1" w:after="100" w:afterAutospacing="1" w:line="360" w:lineRule="auto"/>
        <w:jc w:val="both"/>
        <w:rPr>
          <w:rStyle w:val="Hyperlink"/>
          <w:rFonts w:ascii="Times New Roman" w:hAnsi="Times New Roman" w:cs="Times New Roman"/>
          <w:sz w:val="24"/>
          <w:szCs w:val="24"/>
        </w:rPr>
      </w:pPr>
      <w:proofErr w:type="spellStart"/>
      <w:r w:rsidRPr="00A205D4">
        <w:rPr>
          <w:rFonts w:ascii="Times New Roman" w:hAnsi="Times New Roman" w:cs="Times New Roman"/>
          <w:sz w:val="24"/>
          <w:szCs w:val="24"/>
        </w:rPr>
        <w:t>Baldovino</w:t>
      </w:r>
      <w:proofErr w:type="spellEnd"/>
      <w:r w:rsidRPr="00A205D4">
        <w:rPr>
          <w:rFonts w:ascii="Times New Roman" w:hAnsi="Times New Roman" w:cs="Times New Roman"/>
          <w:sz w:val="24"/>
          <w:szCs w:val="24"/>
        </w:rPr>
        <w:t xml:space="preserve">, J. A., </w:t>
      </w:r>
      <w:proofErr w:type="spellStart"/>
      <w:r w:rsidRPr="00A205D4">
        <w:rPr>
          <w:rFonts w:ascii="Times New Roman" w:hAnsi="Times New Roman" w:cs="Times New Roman"/>
          <w:sz w:val="24"/>
          <w:szCs w:val="24"/>
        </w:rPr>
        <w:t>Nuñez</w:t>
      </w:r>
      <w:proofErr w:type="spellEnd"/>
      <w:r w:rsidRPr="00A205D4">
        <w:rPr>
          <w:rFonts w:ascii="Times New Roman" w:hAnsi="Times New Roman" w:cs="Times New Roman"/>
          <w:sz w:val="24"/>
          <w:szCs w:val="24"/>
        </w:rPr>
        <w:t xml:space="preserve"> de la Rosa, Y. E., &amp; </w:t>
      </w:r>
      <w:proofErr w:type="spellStart"/>
      <w:r w:rsidRPr="00A205D4">
        <w:rPr>
          <w:rFonts w:ascii="Times New Roman" w:hAnsi="Times New Roman" w:cs="Times New Roman"/>
          <w:sz w:val="24"/>
          <w:szCs w:val="24"/>
        </w:rPr>
        <w:t>Namdar</w:t>
      </w:r>
      <w:proofErr w:type="spellEnd"/>
      <w:r w:rsidRPr="00A205D4">
        <w:rPr>
          <w:rFonts w:ascii="Times New Roman" w:hAnsi="Times New Roman" w:cs="Times New Roman"/>
          <w:sz w:val="24"/>
          <w:szCs w:val="24"/>
        </w:rPr>
        <w:t xml:space="preserve">, A. (2024). </w:t>
      </w:r>
      <w:r w:rsidRPr="00A205D4">
        <w:rPr>
          <w:rStyle w:val="Emphasis"/>
          <w:rFonts w:ascii="Times New Roman" w:hAnsi="Times New Roman" w:cs="Times New Roman"/>
          <w:i w:val="0"/>
          <w:iCs w:val="0"/>
          <w:sz w:val="24"/>
          <w:szCs w:val="24"/>
        </w:rPr>
        <w:t xml:space="preserve">Sustainable cement stabilization </w:t>
      </w:r>
      <w:r w:rsidR="007D001F">
        <w:rPr>
          <w:rStyle w:val="Emphasis"/>
          <w:rFonts w:ascii="Times New Roman" w:hAnsi="Times New Roman" w:cs="Times New Roman"/>
          <w:i w:val="0"/>
          <w:iCs w:val="0"/>
          <w:sz w:val="24"/>
          <w:szCs w:val="24"/>
        </w:rPr>
        <w:tab/>
      </w:r>
      <w:r w:rsidRPr="00A205D4">
        <w:rPr>
          <w:rStyle w:val="Emphasis"/>
          <w:rFonts w:ascii="Times New Roman" w:hAnsi="Times New Roman" w:cs="Times New Roman"/>
          <w:i w:val="0"/>
          <w:iCs w:val="0"/>
          <w:sz w:val="24"/>
          <w:szCs w:val="24"/>
        </w:rPr>
        <w:t xml:space="preserve">of plastic clay using ground municipal solid waste: enhancing soil properties for </w:t>
      </w:r>
      <w:r w:rsidR="007D001F">
        <w:rPr>
          <w:rStyle w:val="Emphasis"/>
          <w:rFonts w:ascii="Times New Roman" w:hAnsi="Times New Roman" w:cs="Times New Roman"/>
          <w:i w:val="0"/>
          <w:iCs w:val="0"/>
          <w:sz w:val="24"/>
          <w:szCs w:val="24"/>
        </w:rPr>
        <w:tab/>
      </w:r>
      <w:r w:rsidRPr="00A205D4">
        <w:rPr>
          <w:rStyle w:val="Emphasis"/>
          <w:rFonts w:ascii="Times New Roman" w:hAnsi="Times New Roman" w:cs="Times New Roman"/>
          <w:i w:val="0"/>
          <w:iCs w:val="0"/>
          <w:sz w:val="24"/>
          <w:szCs w:val="24"/>
        </w:rPr>
        <w:t>geotechnical applications.</w:t>
      </w:r>
      <w:r w:rsidRPr="00A205D4">
        <w:rPr>
          <w:rFonts w:ascii="Times New Roman" w:hAnsi="Times New Roman" w:cs="Times New Roman"/>
          <w:sz w:val="24"/>
          <w:szCs w:val="24"/>
        </w:rPr>
        <w:t xml:space="preserve"> </w:t>
      </w:r>
      <w:r w:rsidRPr="00A205D4">
        <w:rPr>
          <w:rStyle w:val="Strong"/>
          <w:rFonts w:ascii="Times New Roman" w:hAnsi="Times New Roman" w:cs="Times New Roman"/>
          <w:sz w:val="24"/>
          <w:szCs w:val="24"/>
        </w:rPr>
        <w:t>Sustainability, 16</w:t>
      </w:r>
      <w:r w:rsidRPr="00A205D4">
        <w:rPr>
          <w:rFonts w:ascii="Times New Roman" w:hAnsi="Times New Roman" w:cs="Times New Roman"/>
          <w:sz w:val="24"/>
          <w:szCs w:val="24"/>
        </w:rPr>
        <w:t xml:space="preserve">(12), 5195. </w:t>
      </w:r>
      <w:r w:rsidR="007D001F">
        <w:rPr>
          <w:rFonts w:ascii="Times New Roman" w:hAnsi="Times New Roman" w:cs="Times New Roman"/>
          <w:sz w:val="24"/>
          <w:szCs w:val="24"/>
        </w:rPr>
        <w:tab/>
      </w:r>
      <w:hyperlink r:id="rId16" w:history="1">
        <w:r w:rsidR="007D001F" w:rsidRPr="002F10DA">
          <w:rPr>
            <w:rStyle w:val="Hyperlink"/>
            <w:rFonts w:ascii="Times New Roman" w:hAnsi="Times New Roman" w:cs="Times New Roman"/>
            <w:sz w:val="24"/>
            <w:szCs w:val="24"/>
          </w:rPr>
          <w:t>https://doi.org/10.3390/su16125195</w:t>
        </w:r>
      </w:hyperlink>
    </w:p>
    <w:p w14:paraId="7439C06C" w14:textId="230C06A5" w:rsidR="00A61119" w:rsidRPr="00A61119" w:rsidRDefault="00A61119" w:rsidP="00075858">
      <w:pPr>
        <w:spacing w:before="100" w:beforeAutospacing="1" w:after="100" w:afterAutospacing="1" w:line="360" w:lineRule="auto"/>
        <w:jc w:val="both"/>
        <w:rPr>
          <w:rFonts w:ascii="Times New Roman" w:hAnsi="Times New Roman" w:cs="Times New Roman"/>
          <w:sz w:val="24"/>
          <w:szCs w:val="24"/>
        </w:rPr>
      </w:pPr>
      <w:proofErr w:type="spellStart"/>
      <w:r w:rsidRPr="00A61119">
        <w:rPr>
          <w:rFonts w:ascii="Times New Roman" w:hAnsi="Times New Roman" w:cs="Times New Roman"/>
          <w:color w:val="222222"/>
          <w:sz w:val="24"/>
          <w:szCs w:val="24"/>
          <w:shd w:val="clear" w:color="auto" w:fill="FFFFFF"/>
        </w:rPr>
        <w:t>Bawab</w:t>
      </w:r>
      <w:proofErr w:type="spellEnd"/>
      <w:r w:rsidRPr="00A61119">
        <w:rPr>
          <w:rFonts w:ascii="Times New Roman" w:hAnsi="Times New Roman" w:cs="Times New Roman"/>
          <w:color w:val="222222"/>
          <w:sz w:val="24"/>
          <w:szCs w:val="24"/>
          <w:shd w:val="clear" w:color="auto" w:fill="FFFFFF"/>
        </w:rPr>
        <w:t>, J., El-Hassan, H., El-</w:t>
      </w:r>
      <w:proofErr w:type="spellStart"/>
      <w:r w:rsidRPr="00A61119">
        <w:rPr>
          <w:rFonts w:ascii="Times New Roman" w:hAnsi="Times New Roman" w:cs="Times New Roman"/>
          <w:color w:val="222222"/>
          <w:sz w:val="24"/>
          <w:szCs w:val="24"/>
          <w:shd w:val="clear" w:color="auto" w:fill="FFFFFF"/>
        </w:rPr>
        <w:t>Dieb</w:t>
      </w:r>
      <w:proofErr w:type="spellEnd"/>
      <w:r w:rsidRPr="00A61119">
        <w:rPr>
          <w:rFonts w:ascii="Times New Roman" w:hAnsi="Times New Roman" w:cs="Times New Roman"/>
          <w:color w:val="222222"/>
          <w:sz w:val="24"/>
          <w:szCs w:val="24"/>
          <w:shd w:val="clear" w:color="auto" w:fill="FFFFFF"/>
        </w:rPr>
        <w:t xml:space="preserve">, A., Khatib, J., &amp; El-Mir, A. (2025). Utilization of calcium </w:t>
      </w:r>
      <w:r w:rsidR="007D001F">
        <w:rPr>
          <w:rFonts w:ascii="Times New Roman" w:hAnsi="Times New Roman" w:cs="Times New Roman"/>
          <w:color w:val="222222"/>
          <w:sz w:val="24"/>
          <w:szCs w:val="24"/>
          <w:shd w:val="clear" w:color="auto" w:fill="FFFFFF"/>
        </w:rPr>
        <w:tab/>
      </w:r>
      <w:r w:rsidRPr="00A61119">
        <w:rPr>
          <w:rFonts w:ascii="Times New Roman" w:hAnsi="Times New Roman" w:cs="Times New Roman"/>
          <w:color w:val="222222"/>
          <w:sz w:val="24"/>
          <w:szCs w:val="24"/>
          <w:shd w:val="clear" w:color="auto" w:fill="FFFFFF"/>
        </w:rPr>
        <w:t>carbide residue as a concrete component: A comprehensive review. </w:t>
      </w:r>
      <w:r w:rsidRPr="00A61119">
        <w:rPr>
          <w:rFonts w:ascii="Times New Roman" w:hAnsi="Times New Roman" w:cs="Times New Roman"/>
          <w:i/>
          <w:iCs/>
          <w:color w:val="222222"/>
          <w:sz w:val="24"/>
          <w:szCs w:val="24"/>
          <w:shd w:val="clear" w:color="auto" w:fill="FFFFFF"/>
        </w:rPr>
        <w:t xml:space="preserve">Case Studies in </w:t>
      </w:r>
      <w:r w:rsidR="007D001F">
        <w:rPr>
          <w:rFonts w:ascii="Times New Roman" w:hAnsi="Times New Roman" w:cs="Times New Roman"/>
          <w:i/>
          <w:iCs/>
          <w:color w:val="222222"/>
          <w:sz w:val="24"/>
          <w:szCs w:val="24"/>
          <w:shd w:val="clear" w:color="auto" w:fill="FFFFFF"/>
        </w:rPr>
        <w:tab/>
      </w:r>
      <w:r w:rsidRPr="00A61119">
        <w:rPr>
          <w:rFonts w:ascii="Times New Roman" w:hAnsi="Times New Roman" w:cs="Times New Roman"/>
          <w:i/>
          <w:iCs/>
          <w:color w:val="222222"/>
          <w:sz w:val="24"/>
          <w:szCs w:val="24"/>
          <w:shd w:val="clear" w:color="auto" w:fill="FFFFFF"/>
        </w:rPr>
        <w:t>Construction Materials</w:t>
      </w:r>
      <w:r w:rsidRPr="00A61119">
        <w:rPr>
          <w:rFonts w:ascii="Times New Roman" w:hAnsi="Times New Roman" w:cs="Times New Roman"/>
          <w:color w:val="222222"/>
          <w:sz w:val="24"/>
          <w:szCs w:val="24"/>
          <w:shd w:val="clear" w:color="auto" w:fill="FFFFFF"/>
        </w:rPr>
        <w:t>, e04823.</w:t>
      </w:r>
    </w:p>
    <w:p w14:paraId="1E4F7B38" w14:textId="7B3F100A" w:rsidR="004D2F63"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Bell, F. G. (1993). Engineering treatment of soils. E &amp; FN Spon.</w:t>
      </w:r>
    </w:p>
    <w:p w14:paraId="3D574366" w14:textId="674EAC2F" w:rsidR="005C6B2A" w:rsidRPr="005C6B2A" w:rsidRDefault="005C6B2A" w:rsidP="00075858">
      <w:pPr>
        <w:spacing w:line="360" w:lineRule="auto"/>
        <w:jc w:val="both"/>
        <w:rPr>
          <w:rFonts w:ascii="Times New Roman" w:eastAsia="Times New Roman" w:hAnsi="Times New Roman" w:cs="Times New Roman"/>
          <w:sz w:val="24"/>
          <w:szCs w:val="24"/>
        </w:rPr>
      </w:pPr>
      <w:proofErr w:type="spellStart"/>
      <w:r w:rsidRPr="005C6B2A">
        <w:rPr>
          <w:rFonts w:ascii="Times New Roman" w:hAnsi="Times New Roman" w:cs="Times New Roman"/>
          <w:color w:val="222222"/>
          <w:sz w:val="24"/>
          <w:szCs w:val="24"/>
          <w:shd w:val="clear" w:color="auto" w:fill="FFFFFF"/>
        </w:rPr>
        <w:lastRenderedPageBreak/>
        <w:t>Behnood</w:t>
      </w:r>
      <w:proofErr w:type="spellEnd"/>
      <w:r w:rsidRPr="005C6B2A">
        <w:rPr>
          <w:rFonts w:ascii="Times New Roman" w:hAnsi="Times New Roman" w:cs="Times New Roman"/>
          <w:color w:val="222222"/>
          <w:sz w:val="24"/>
          <w:szCs w:val="24"/>
          <w:shd w:val="clear" w:color="auto" w:fill="FFFFFF"/>
        </w:rPr>
        <w:t xml:space="preserve">, A. (2018). Soil and clay stabilization with calcium-and non-calcium-based additives: A </w:t>
      </w:r>
      <w:r w:rsidR="007D001F">
        <w:rPr>
          <w:rFonts w:ascii="Times New Roman" w:hAnsi="Times New Roman" w:cs="Times New Roman"/>
          <w:color w:val="222222"/>
          <w:sz w:val="24"/>
          <w:szCs w:val="24"/>
          <w:shd w:val="clear" w:color="auto" w:fill="FFFFFF"/>
        </w:rPr>
        <w:tab/>
      </w:r>
      <w:r w:rsidRPr="005C6B2A">
        <w:rPr>
          <w:rFonts w:ascii="Times New Roman" w:hAnsi="Times New Roman" w:cs="Times New Roman"/>
          <w:color w:val="222222"/>
          <w:sz w:val="24"/>
          <w:szCs w:val="24"/>
          <w:shd w:val="clear" w:color="auto" w:fill="FFFFFF"/>
        </w:rPr>
        <w:t>state-of-the-art review of challenges, approaches and techniques. </w:t>
      </w:r>
      <w:r w:rsidRPr="005C6B2A">
        <w:rPr>
          <w:rFonts w:ascii="Times New Roman" w:hAnsi="Times New Roman" w:cs="Times New Roman"/>
          <w:i/>
          <w:iCs/>
          <w:color w:val="222222"/>
          <w:sz w:val="24"/>
          <w:szCs w:val="24"/>
          <w:shd w:val="clear" w:color="auto" w:fill="FFFFFF"/>
        </w:rPr>
        <w:t xml:space="preserve">Transportation </w:t>
      </w:r>
      <w:r w:rsidR="007D001F">
        <w:rPr>
          <w:rFonts w:ascii="Times New Roman" w:hAnsi="Times New Roman" w:cs="Times New Roman"/>
          <w:i/>
          <w:iCs/>
          <w:color w:val="222222"/>
          <w:sz w:val="24"/>
          <w:szCs w:val="24"/>
          <w:shd w:val="clear" w:color="auto" w:fill="FFFFFF"/>
        </w:rPr>
        <w:tab/>
      </w:r>
      <w:r w:rsidRPr="005C6B2A">
        <w:rPr>
          <w:rFonts w:ascii="Times New Roman" w:hAnsi="Times New Roman" w:cs="Times New Roman"/>
          <w:i/>
          <w:iCs/>
          <w:color w:val="222222"/>
          <w:sz w:val="24"/>
          <w:szCs w:val="24"/>
          <w:shd w:val="clear" w:color="auto" w:fill="FFFFFF"/>
        </w:rPr>
        <w:t>Geotechnics</w:t>
      </w:r>
      <w:r w:rsidRPr="005C6B2A">
        <w:rPr>
          <w:rFonts w:ascii="Times New Roman" w:hAnsi="Times New Roman" w:cs="Times New Roman"/>
          <w:color w:val="222222"/>
          <w:sz w:val="24"/>
          <w:szCs w:val="24"/>
          <w:shd w:val="clear" w:color="auto" w:fill="FFFFFF"/>
        </w:rPr>
        <w:t>, </w:t>
      </w:r>
      <w:r w:rsidRPr="005C6B2A">
        <w:rPr>
          <w:rFonts w:ascii="Times New Roman" w:hAnsi="Times New Roman" w:cs="Times New Roman"/>
          <w:i/>
          <w:iCs/>
          <w:color w:val="222222"/>
          <w:sz w:val="24"/>
          <w:szCs w:val="24"/>
          <w:shd w:val="clear" w:color="auto" w:fill="FFFFFF"/>
        </w:rPr>
        <w:t>17</w:t>
      </w:r>
      <w:r w:rsidRPr="005C6B2A">
        <w:rPr>
          <w:rFonts w:ascii="Times New Roman" w:hAnsi="Times New Roman" w:cs="Times New Roman"/>
          <w:color w:val="222222"/>
          <w:sz w:val="24"/>
          <w:szCs w:val="24"/>
          <w:shd w:val="clear" w:color="auto" w:fill="FFFFFF"/>
        </w:rPr>
        <w:t>, 14-32.</w:t>
      </w:r>
    </w:p>
    <w:p w14:paraId="51EA7E4F" w14:textId="50307811" w:rsidR="002745E0" w:rsidRPr="00A205D4" w:rsidRDefault="002745E0"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British Standards Institution. (1992). BS 1377-2:1992. Methods of test for soils for civil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engineering purposes – Part 2: Classification tests. BSI.</w:t>
      </w:r>
    </w:p>
    <w:p w14:paraId="6A36E5C3" w14:textId="6E7AFAB7" w:rsidR="004D2F63" w:rsidRDefault="002745E0" w:rsidP="00075858">
      <w:pPr>
        <w:pStyle w:val="NormalWeb"/>
        <w:spacing w:line="360" w:lineRule="auto"/>
        <w:jc w:val="both"/>
      </w:pPr>
      <w:r w:rsidRPr="00A205D4">
        <w:t xml:space="preserve">Bell, F. G. (1996). Lime stabilization of clay minerals and soils. </w:t>
      </w:r>
      <w:r w:rsidRPr="00A205D4">
        <w:rPr>
          <w:rStyle w:val="Emphasis"/>
          <w:i w:val="0"/>
          <w:iCs w:val="0"/>
        </w:rPr>
        <w:t>Engineering Geology</w:t>
      </w:r>
      <w:r w:rsidRPr="00A205D4">
        <w:t>, 42(4), 223–</w:t>
      </w:r>
      <w:r w:rsidR="007D001F">
        <w:tab/>
      </w:r>
      <w:r w:rsidRPr="00A205D4">
        <w:t>237.</w:t>
      </w:r>
    </w:p>
    <w:p w14:paraId="6B9C1B46" w14:textId="7EF136D0" w:rsidR="00AF2AD0" w:rsidRDefault="00AF2AD0" w:rsidP="00075858">
      <w:pPr>
        <w:pStyle w:val="NormalWeb"/>
        <w:spacing w:line="360" w:lineRule="auto"/>
        <w:jc w:val="both"/>
        <w:rPr>
          <w:color w:val="222222"/>
          <w:shd w:val="clear" w:color="auto" w:fill="FFFFFF"/>
        </w:rPr>
      </w:pPr>
      <w:r w:rsidRPr="00AF2AD0">
        <w:rPr>
          <w:color w:val="222222"/>
          <w:shd w:val="clear" w:color="auto" w:fill="FFFFFF"/>
        </w:rPr>
        <w:t>Bowles, J. E., &amp; Guo, Y. (1996). </w:t>
      </w:r>
      <w:r w:rsidRPr="00AF2AD0">
        <w:rPr>
          <w:i/>
          <w:iCs/>
          <w:color w:val="222222"/>
          <w:shd w:val="clear" w:color="auto" w:fill="FFFFFF"/>
        </w:rPr>
        <w:t>Foundation analysis and design</w:t>
      </w:r>
      <w:r w:rsidRPr="00AF2AD0">
        <w:rPr>
          <w:color w:val="222222"/>
          <w:shd w:val="clear" w:color="auto" w:fill="FFFFFF"/>
        </w:rPr>
        <w:t xml:space="preserve"> (Vol. 5, p. 127). New York: </w:t>
      </w:r>
      <w:r w:rsidR="007D001F">
        <w:rPr>
          <w:color w:val="222222"/>
          <w:shd w:val="clear" w:color="auto" w:fill="FFFFFF"/>
        </w:rPr>
        <w:tab/>
      </w:r>
      <w:proofErr w:type="spellStart"/>
      <w:r w:rsidRPr="00AF2AD0">
        <w:rPr>
          <w:color w:val="222222"/>
          <w:shd w:val="clear" w:color="auto" w:fill="FFFFFF"/>
        </w:rPr>
        <w:t>McGraw-hill</w:t>
      </w:r>
      <w:proofErr w:type="spellEnd"/>
      <w:r w:rsidRPr="00AF2AD0">
        <w:rPr>
          <w:color w:val="222222"/>
          <w:shd w:val="clear" w:color="auto" w:fill="FFFFFF"/>
        </w:rPr>
        <w:t>.</w:t>
      </w:r>
    </w:p>
    <w:p w14:paraId="3F68B7FF" w14:textId="113B4893" w:rsidR="00360839" w:rsidRPr="00AF2AD0" w:rsidRDefault="00360839" w:rsidP="00075858">
      <w:pPr>
        <w:pStyle w:val="NormalWeb"/>
        <w:spacing w:line="360" w:lineRule="auto"/>
        <w:jc w:val="both"/>
      </w:pPr>
      <w:r w:rsidRPr="00360839">
        <w:t xml:space="preserve">Cai, D., Ouyang, M., Bao, X., Zhang, Q., Bi, Z., Yan, H., ... &amp; Shi, Y. (2025). Performance </w:t>
      </w:r>
      <w:r w:rsidR="007D001F">
        <w:tab/>
      </w:r>
      <w:r w:rsidRPr="00360839">
        <w:t xml:space="preserve">evaluation of stabilized soils with selected common waste materials of rice husk ash, steel </w:t>
      </w:r>
      <w:r w:rsidR="007D001F">
        <w:tab/>
      </w:r>
      <w:r w:rsidRPr="00360839">
        <w:t>slag and iron tailing powder. Materials, 18(2), 346.</w:t>
      </w:r>
    </w:p>
    <w:p w14:paraId="5719628C" w14:textId="77777777" w:rsidR="004D2F63" w:rsidRPr="00A205D4"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Craig, R. F. (2004). Craig’s soil mechanics (7th ed.). Spon Press.</w:t>
      </w:r>
    </w:p>
    <w:p w14:paraId="03E6869B" w14:textId="3CC5A9A4" w:rsidR="004D2F63" w:rsidRPr="00A205D4" w:rsidRDefault="0095025B"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Craig, R. F. (2012). Craig’s soil mechanics (8th ed.). CRC Press.</w:t>
      </w:r>
    </w:p>
    <w:p w14:paraId="71AD4622" w14:textId="754A0EC7" w:rsidR="0095025B" w:rsidRDefault="0095025B" w:rsidP="00075858">
      <w:pPr>
        <w:pStyle w:val="NormalWeb"/>
        <w:spacing w:line="360" w:lineRule="auto"/>
        <w:jc w:val="both"/>
      </w:pPr>
      <w:proofErr w:type="spellStart"/>
      <w:r w:rsidRPr="00A205D4">
        <w:t>Consoli</w:t>
      </w:r>
      <w:proofErr w:type="spellEnd"/>
      <w:r w:rsidRPr="00A205D4">
        <w:t xml:space="preserve">, N. C., Prietto, P. D. M., &amp; </w:t>
      </w:r>
      <w:proofErr w:type="spellStart"/>
      <w:r w:rsidRPr="00A205D4">
        <w:t>Ulbrich</w:t>
      </w:r>
      <w:proofErr w:type="spellEnd"/>
      <w:r w:rsidRPr="00A205D4">
        <w:t xml:space="preserve">, L. A. (2011). Influence of fiber and cement addition </w:t>
      </w:r>
      <w:r w:rsidR="007D001F">
        <w:tab/>
      </w:r>
      <w:r w:rsidRPr="00A205D4">
        <w:t xml:space="preserve">on behavior of sandy soil. </w:t>
      </w:r>
      <w:r w:rsidRPr="00A205D4">
        <w:rPr>
          <w:rStyle w:val="Emphasis"/>
          <w:i w:val="0"/>
          <w:iCs w:val="0"/>
        </w:rPr>
        <w:t xml:space="preserve">Journal of Geotechnical and </w:t>
      </w:r>
      <w:proofErr w:type="spellStart"/>
      <w:r w:rsidRPr="00A205D4">
        <w:rPr>
          <w:rStyle w:val="Emphasis"/>
          <w:i w:val="0"/>
          <w:iCs w:val="0"/>
        </w:rPr>
        <w:t>Geoenvironmental</w:t>
      </w:r>
      <w:proofErr w:type="spellEnd"/>
      <w:r w:rsidRPr="00A205D4">
        <w:rPr>
          <w:rStyle w:val="Emphasis"/>
          <w:i w:val="0"/>
          <w:iCs w:val="0"/>
        </w:rPr>
        <w:t xml:space="preserve"> Engineering</w:t>
      </w:r>
      <w:r w:rsidRPr="00A205D4">
        <w:t xml:space="preserve">, </w:t>
      </w:r>
      <w:r w:rsidR="007D001F">
        <w:tab/>
      </w:r>
      <w:r w:rsidR="007D001F">
        <w:tab/>
      </w:r>
      <w:r w:rsidRPr="00A205D4">
        <w:t>124(12), 1211–1214.</w:t>
      </w:r>
    </w:p>
    <w:p w14:paraId="0F607993" w14:textId="09B42921" w:rsidR="00360839" w:rsidRPr="00A205D4" w:rsidRDefault="00360839" w:rsidP="00075858">
      <w:pPr>
        <w:pStyle w:val="NormalWeb"/>
        <w:spacing w:line="360" w:lineRule="auto"/>
        <w:jc w:val="both"/>
      </w:pPr>
      <w:proofErr w:type="spellStart"/>
      <w:r w:rsidRPr="00360839">
        <w:t>Dansarai</w:t>
      </w:r>
      <w:proofErr w:type="spellEnd"/>
      <w:r w:rsidRPr="00360839">
        <w:t xml:space="preserve">, M. M., </w:t>
      </w:r>
      <w:proofErr w:type="spellStart"/>
      <w:r w:rsidRPr="00360839">
        <w:t>Bawa</w:t>
      </w:r>
      <w:proofErr w:type="spellEnd"/>
      <w:r w:rsidRPr="00360839">
        <w:t xml:space="preserve">, M. A., &amp; </w:t>
      </w:r>
      <w:proofErr w:type="spellStart"/>
      <w:r w:rsidRPr="00360839">
        <w:t>Tokan</w:t>
      </w:r>
      <w:proofErr w:type="spellEnd"/>
      <w:r w:rsidRPr="00360839">
        <w:t xml:space="preserve">, A. (2020). Nigerian Clay Deposits for use as Refractory </w:t>
      </w:r>
      <w:r w:rsidR="007D001F">
        <w:tab/>
      </w:r>
      <w:r w:rsidRPr="00360839">
        <w:t xml:space="preserve">Materials in Metallurgical Industries-A Review. International Journal of Engineering </w:t>
      </w:r>
      <w:r w:rsidR="007D001F">
        <w:tab/>
      </w:r>
      <w:r w:rsidRPr="00360839">
        <w:t>Research &amp; Technology (IJERT), 9, 707-711.</w:t>
      </w:r>
    </w:p>
    <w:p w14:paraId="054CE660" w14:textId="47CFDC9E" w:rsidR="0095025B" w:rsidRPr="00A205D4"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Dash, S. K., &amp; Hussain, M. (2012). A study on the performance of lime- and cement-stabilized </w:t>
      </w:r>
      <w:r w:rsidR="007D001F">
        <w:rPr>
          <w:rFonts w:ascii="Times New Roman" w:eastAsia="Times New Roman" w:hAnsi="Times New Roman" w:cs="Times New Roman"/>
          <w:sz w:val="24"/>
          <w:szCs w:val="24"/>
        </w:rPr>
        <w:tab/>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clayey soils. International Journal of Civil Engineering, 10(4), 271–282.</w:t>
      </w:r>
    </w:p>
    <w:p w14:paraId="73071493" w14:textId="0C4F6AED" w:rsidR="0095025B" w:rsidRPr="00A205D4" w:rsidRDefault="0095025B" w:rsidP="00075858">
      <w:pPr>
        <w:pStyle w:val="NormalWeb"/>
        <w:spacing w:line="360" w:lineRule="auto"/>
        <w:jc w:val="both"/>
      </w:pPr>
      <w:r w:rsidRPr="00A205D4">
        <w:t xml:space="preserve">Das, B. M., &amp; </w:t>
      </w:r>
      <w:proofErr w:type="spellStart"/>
      <w:r w:rsidRPr="00A205D4">
        <w:t>Sobhan</w:t>
      </w:r>
      <w:proofErr w:type="spellEnd"/>
      <w:r w:rsidRPr="00A205D4">
        <w:t xml:space="preserve">, K. (2017). Principles of geotechnical engineering (9th ed.). Cengage </w:t>
      </w:r>
      <w:r w:rsidR="007D001F">
        <w:tab/>
      </w:r>
      <w:r w:rsidRPr="00A205D4">
        <w:t>Learning</w:t>
      </w:r>
    </w:p>
    <w:p w14:paraId="6DCEBE97" w14:textId="6BCDB623" w:rsidR="0095025B" w:rsidRPr="00A205D4" w:rsidRDefault="0095025B"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lastRenderedPageBreak/>
        <w:t>Das, B. M. (2010). Principles of geotechnical engineering (7th ed.). Cengage Learning.</w:t>
      </w:r>
    </w:p>
    <w:p w14:paraId="735CBFD8" w14:textId="034526E9" w:rsidR="0095025B"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Ettu</w:t>
      </w:r>
      <w:proofErr w:type="spellEnd"/>
      <w:r w:rsidRPr="00A205D4">
        <w:rPr>
          <w:rFonts w:ascii="Times New Roman" w:eastAsia="Times New Roman" w:hAnsi="Times New Roman" w:cs="Times New Roman"/>
          <w:sz w:val="24"/>
          <w:szCs w:val="24"/>
        </w:rPr>
        <w:t xml:space="preserve">, L. O., </w:t>
      </w:r>
      <w:proofErr w:type="spellStart"/>
      <w:r w:rsidRPr="00A205D4">
        <w:rPr>
          <w:rFonts w:ascii="Times New Roman" w:eastAsia="Times New Roman" w:hAnsi="Times New Roman" w:cs="Times New Roman"/>
          <w:sz w:val="24"/>
          <w:szCs w:val="24"/>
        </w:rPr>
        <w:t>Opara</w:t>
      </w:r>
      <w:proofErr w:type="spellEnd"/>
      <w:r w:rsidRPr="00A205D4">
        <w:rPr>
          <w:rFonts w:ascii="Times New Roman" w:eastAsia="Times New Roman" w:hAnsi="Times New Roman" w:cs="Times New Roman"/>
          <w:sz w:val="24"/>
          <w:szCs w:val="24"/>
        </w:rPr>
        <w:t xml:space="preserve">, H. D., &amp; Nwachukwu, C. C. (2013). Strength of lateritic soil stabilized with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rice husk ash and cement for sub-base course construction. International Journal of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Engineering and Science, 2(4), 39–44.</w:t>
      </w:r>
    </w:p>
    <w:p w14:paraId="3ABF7AD7" w14:textId="0EF25D4A" w:rsidR="002B6DF0" w:rsidRPr="00A205D4" w:rsidRDefault="002B6DF0"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2B6DF0">
        <w:rPr>
          <w:rFonts w:ascii="Times New Roman" w:eastAsia="Times New Roman" w:hAnsi="Times New Roman" w:cs="Times New Roman"/>
          <w:sz w:val="24"/>
          <w:szCs w:val="24"/>
        </w:rPr>
        <w:t>Etekume</w:t>
      </w:r>
      <w:proofErr w:type="spellEnd"/>
      <w:r w:rsidRPr="002B6DF0">
        <w:rPr>
          <w:rFonts w:ascii="Times New Roman" w:eastAsia="Times New Roman" w:hAnsi="Times New Roman" w:cs="Times New Roman"/>
          <w:sz w:val="24"/>
          <w:szCs w:val="24"/>
        </w:rPr>
        <w:t xml:space="preserve">, C. (2020). Geotechnical Properties of Lateritic Soil Stabilized with Bone Ash and </w:t>
      </w:r>
      <w:r w:rsidR="007D001F">
        <w:rPr>
          <w:rFonts w:ascii="Times New Roman" w:eastAsia="Times New Roman" w:hAnsi="Times New Roman" w:cs="Times New Roman"/>
          <w:sz w:val="24"/>
          <w:szCs w:val="24"/>
        </w:rPr>
        <w:tab/>
      </w:r>
      <w:r w:rsidRPr="002B6DF0">
        <w:rPr>
          <w:rFonts w:ascii="Times New Roman" w:eastAsia="Times New Roman" w:hAnsi="Times New Roman" w:cs="Times New Roman"/>
          <w:sz w:val="24"/>
          <w:szCs w:val="24"/>
        </w:rPr>
        <w:t>Hydrated Lime for Road Construction Applications (Doctoral dissertation).</w:t>
      </w:r>
    </w:p>
    <w:p w14:paraId="0061E1B0" w14:textId="02F18C8C" w:rsidR="00360839" w:rsidRPr="00A205D4" w:rsidRDefault="00B64C27" w:rsidP="00075858">
      <w:pPr>
        <w:spacing w:line="360" w:lineRule="auto"/>
        <w:jc w:val="both"/>
        <w:rPr>
          <w:rFonts w:ascii="Times New Roman" w:hAnsi="Times New Roman" w:cs="Times New Roman"/>
          <w:color w:val="000000" w:themeColor="text1"/>
          <w:sz w:val="24"/>
          <w:szCs w:val="24"/>
          <w:shd w:val="clear" w:color="auto" w:fill="FFFFFF"/>
        </w:rPr>
      </w:pPr>
      <w:proofErr w:type="spellStart"/>
      <w:r w:rsidRPr="00A205D4">
        <w:rPr>
          <w:rFonts w:ascii="Times New Roman" w:hAnsi="Times New Roman" w:cs="Times New Roman"/>
          <w:color w:val="000000" w:themeColor="text1"/>
          <w:sz w:val="24"/>
          <w:szCs w:val="24"/>
          <w:shd w:val="clear" w:color="auto" w:fill="FFFFFF"/>
        </w:rPr>
        <w:t>Eriki</w:t>
      </w:r>
      <w:proofErr w:type="spellEnd"/>
      <w:r w:rsidRPr="00A205D4">
        <w:rPr>
          <w:rFonts w:ascii="Times New Roman" w:hAnsi="Times New Roman" w:cs="Times New Roman"/>
          <w:color w:val="000000" w:themeColor="text1"/>
          <w:sz w:val="24"/>
          <w:szCs w:val="24"/>
          <w:shd w:val="clear" w:color="auto" w:fill="FFFFFF"/>
        </w:rPr>
        <w:t>, j. a. (2022). </w:t>
      </w:r>
      <w:proofErr w:type="spellStart"/>
      <w:r w:rsidRPr="002B6DF0">
        <w:rPr>
          <w:rFonts w:ascii="Times New Roman" w:hAnsi="Times New Roman" w:cs="Times New Roman"/>
          <w:color w:val="000000" w:themeColor="text1"/>
          <w:sz w:val="24"/>
          <w:szCs w:val="24"/>
          <w:shd w:val="clear" w:color="auto" w:fill="FFFFFF"/>
        </w:rPr>
        <w:t>stabilisation</w:t>
      </w:r>
      <w:proofErr w:type="spellEnd"/>
      <w:r w:rsidRPr="002B6DF0">
        <w:rPr>
          <w:rFonts w:ascii="Times New Roman" w:hAnsi="Times New Roman" w:cs="Times New Roman"/>
          <w:color w:val="000000" w:themeColor="text1"/>
          <w:sz w:val="24"/>
          <w:szCs w:val="24"/>
          <w:shd w:val="clear" w:color="auto" w:fill="FFFFFF"/>
        </w:rPr>
        <w:t xml:space="preserve"> of</w:t>
      </w:r>
      <w:r w:rsidRPr="00A205D4">
        <w:rPr>
          <w:rFonts w:ascii="Times New Roman" w:hAnsi="Times New Roman" w:cs="Times New Roman"/>
          <w:i/>
          <w:iCs/>
          <w:color w:val="000000" w:themeColor="text1"/>
          <w:sz w:val="24"/>
          <w:szCs w:val="24"/>
          <w:shd w:val="clear" w:color="auto" w:fill="FFFFFF"/>
        </w:rPr>
        <w:t xml:space="preserve"> </w:t>
      </w:r>
      <w:r w:rsidRPr="002B6DF0">
        <w:rPr>
          <w:rFonts w:ascii="Times New Roman" w:hAnsi="Times New Roman" w:cs="Times New Roman"/>
          <w:color w:val="000000" w:themeColor="text1"/>
          <w:sz w:val="24"/>
          <w:szCs w:val="24"/>
          <w:shd w:val="clear" w:color="auto" w:fill="FFFFFF"/>
        </w:rPr>
        <w:t>tropical soil with hydrated lime and plastic blend</w:t>
      </w:r>
      <w:r w:rsidRPr="00A205D4">
        <w:rPr>
          <w:rFonts w:ascii="Times New Roman" w:hAnsi="Times New Roman" w:cs="Times New Roman"/>
          <w:color w:val="000000" w:themeColor="text1"/>
          <w:sz w:val="24"/>
          <w:szCs w:val="24"/>
          <w:shd w:val="clear" w:color="auto" w:fill="FFFFFF"/>
        </w:rPr>
        <w:t xml:space="preserve"> (doctoral </w:t>
      </w:r>
      <w:r w:rsidR="007D001F">
        <w:rPr>
          <w:rFonts w:ascii="Times New Roman" w:hAnsi="Times New Roman" w:cs="Times New Roman"/>
          <w:color w:val="000000" w:themeColor="text1"/>
          <w:sz w:val="24"/>
          <w:szCs w:val="24"/>
          <w:shd w:val="clear" w:color="auto" w:fill="FFFFFF"/>
        </w:rPr>
        <w:tab/>
      </w:r>
      <w:r w:rsidRPr="00A205D4">
        <w:rPr>
          <w:rFonts w:ascii="Times New Roman" w:hAnsi="Times New Roman" w:cs="Times New Roman"/>
          <w:color w:val="000000" w:themeColor="text1"/>
          <w:sz w:val="24"/>
          <w:szCs w:val="24"/>
          <w:shd w:val="clear" w:color="auto" w:fill="FFFFFF"/>
        </w:rPr>
        <w:t>dissertation).</w:t>
      </w:r>
    </w:p>
    <w:p w14:paraId="7944436B" w14:textId="07A984DE" w:rsidR="0095025B" w:rsidRPr="00A205D4" w:rsidRDefault="0095025B" w:rsidP="00075858">
      <w:pPr>
        <w:spacing w:line="360" w:lineRule="auto"/>
        <w:jc w:val="both"/>
        <w:rPr>
          <w:rFonts w:ascii="Times New Roman" w:eastAsia="Times New Roman" w:hAnsi="Times New Roman" w:cs="Times New Roman"/>
          <w:color w:val="000000" w:themeColor="text1"/>
          <w:sz w:val="24"/>
          <w:szCs w:val="24"/>
        </w:rPr>
      </w:pPr>
      <w:r w:rsidRPr="00A205D4">
        <w:rPr>
          <w:rFonts w:ascii="Times New Roman" w:eastAsia="Times New Roman" w:hAnsi="Times New Roman" w:cs="Times New Roman"/>
          <w:color w:val="000000" w:themeColor="text1"/>
          <w:sz w:val="24"/>
          <w:szCs w:val="24"/>
        </w:rPr>
        <w:t xml:space="preserve">Federal Ministry of Works and Housing. (1997). Nigerian General Specification for Roads and </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Bridges. Lagos: FMWH.</w:t>
      </w:r>
      <w:bookmarkStart w:id="30" w:name="_sp8jevjws3g4" w:colFirst="0" w:colLast="0"/>
      <w:bookmarkEnd w:id="30"/>
    </w:p>
    <w:p w14:paraId="4ADB561C" w14:textId="0D5B005C" w:rsidR="0095025B" w:rsidRPr="00A205D4" w:rsidRDefault="0095025B" w:rsidP="00075858">
      <w:pPr>
        <w:spacing w:line="360" w:lineRule="auto"/>
        <w:jc w:val="both"/>
        <w:rPr>
          <w:rFonts w:ascii="Times New Roman" w:eastAsia="Times New Roman" w:hAnsi="Times New Roman" w:cs="Times New Roman"/>
          <w:sz w:val="24"/>
          <w:szCs w:val="24"/>
        </w:rPr>
      </w:pPr>
      <w:bookmarkStart w:id="31" w:name="_r0mnfuqteao4" w:colFirst="0" w:colLast="0"/>
      <w:bookmarkEnd w:id="31"/>
      <w:r w:rsidRPr="00A205D4">
        <w:rPr>
          <w:rFonts w:ascii="Times New Roman" w:eastAsia="Times New Roman" w:hAnsi="Times New Roman" w:cs="Times New Roman"/>
          <w:sz w:val="24"/>
          <w:szCs w:val="24"/>
        </w:rPr>
        <w:t xml:space="preserve">Federal Republic of Nigeria. (1997). General specification for roads and bridges. Abuja: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Government Press.</w:t>
      </w:r>
    </w:p>
    <w:p w14:paraId="05C6918B" w14:textId="77298D5F" w:rsidR="004D2F63" w:rsidRDefault="0095025B" w:rsidP="00075858">
      <w:pPr>
        <w:pStyle w:val="NormalWeb"/>
        <w:spacing w:line="360" w:lineRule="auto"/>
        <w:jc w:val="both"/>
      </w:pPr>
      <w:r w:rsidRPr="00A205D4">
        <w:t xml:space="preserve">Federal Highway Administration (FHWA). (2006). </w:t>
      </w:r>
      <w:r w:rsidRPr="00A205D4">
        <w:rPr>
          <w:rStyle w:val="Emphasis"/>
          <w:i w:val="0"/>
          <w:iCs w:val="0"/>
        </w:rPr>
        <w:t xml:space="preserve">Soils and foundations reference manual </w:t>
      </w:r>
      <w:r w:rsidR="007D001F">
        <w:rPr>
          <w:rStyle w:val="Emphasis"/>
          <w:i w:val="0"/>
          <w:iCs w:val="0"/>
        </w:rPr>
        <w:tab/>
      </w:r>
      <w:r w:rsidRPr="00A205D4">
        <w:rPr>
          <w:rStyle w:val="Emphasis"/>
          <w:i w:val="0"/>
          <w:iCs w:val="0"/>
        </w:rPr>
        <w:t>(FHWA NHI-06-088)</w:t>
      </w:r>
      <w:r w:rsidRPr="00A205D4">
        <w:t>. U.S. Department of Transportation.</w:t>
      </w:r>
    </w:p>
    <w:p w14:paraId="03C30EDF" w14:textId="10215CCE" w:rsidR="00360839" w:rsidRPr="00A205D4" w:rsidRDefault="00360839" w:rsidP="00075858">
      <w:pPr>
        <w:pStyle w:val="NormalWeb"/>
        <w:spacing w:line="360" w:lineRule="auto"/>
        <w:jc w:val="both"/>
      </w:pPr>
      <w:r w:rsidRPr="00360839">
        <w:t xml:space="preserve">Felix, N., &amp; Raphael, D. S. (2025). Global Plastic Pollution and the Nigerian Dimensions. Journal </w:t>
      </w:r>
      <w:r w:rsidR="007D001F">
        <w:tab/>
      </w:r>
      <w:r w:rsidRPr="00360839">
        <w:t>of Geography, Environment and Earth Science International, 29(3), 26-42.</w:t>
      </w:r>
    </w:p>
    <w:p w14:paraId="404B128B" w14:textId="6AF1FA43" w:rsidR="004D2F63" w:rsidRPr="00A205D4" w:rsidRDefault="004D2F63" w:rsidP="00075858">
      <w:pP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Gbadamosi</w:t>
      </w:r>
      <w:proofErr w:type="spellEnd"/>
      <w:r w:rsidRPr="00A205D4">
        <w:rPr>
          <w:rFonts w:ascii="Times New Roman" w:eastAsia="Times New Roman" w:hAnsi="Times New Roman" w:cs="Times New Roman"/>
          <w:sz w:val="24"/>
          <w:szCs w:val="24"/>
        </w:rPr>
        <w:t xml:space="preserve">, A. O. (2021). Geotechnical challenges of expansive soils in Nigeria: A review.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African Journal of Engineering Research, 9(1), 12–20.</w:t>
      </w:r>
    </w:p>
    <w:p w14:paraId="403BB014" w14:textId="601ADBB7" w:rsidR="0095025B" w:rsidRPr="00A205D4"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Geyer, R., </w:t>
      </w:r>
      <w:proofErr w:type="spellStart"/>
      <w:r w:rsidRPr="00A205D4">
        <w:rPr>
          <w:rFonts w:ascii="Times New Roman" w:eastAsia="Times New Roman" w:hAnsi="Times New Roman" w:cs="Times New Roman"/>
          <w:sz w:val="24"/>
          <w:szCs w:val="24"/>
        </w:rPr>
        <w:t>Jambeck</w:t>
      </w:r>
      <w:proofErr w:type="spellEnd"/>
      <w:r w:rsidRPr="00A205D4">
        <w:rPr>
          <w:rFonts w:ascii="Times New Roman" w:eastAsia="Times New Roman" w:hAnsi="Times New Roman" w:cs="Times New Roman"/>
          <w:sz w:val="24"/>
          <w:szCs w:val="24"/>
        </w:rPr>
        <w:t xml:space="preserve">, J. R., &amp; Law, K. L. (2017). Production, use, and fate of all plastics ever made.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Science Advances, 3(7), e1700782.</w:t>
      </w:r>
    </w:p>
    <w:p w14:paraId="225ED1BA" w14:textId="2F78CCE3" w:rsidR="00A205D4" w:rsidRDefault="00A205D4" w:rsidP="00075858">
      <w:pPr>
        <w:spacing w:line="360" w:lineRule="auto"/>
        <w:jc w:val="both"/>
        <w:rPr>
          <w:rFonts w:ascii="Times New Roman" w:hAnsi="Times New Roman" w:cs="Times New Roman"/>
          <w:color w:val="222222"/>
          <w:sz w:val="24"/>
          <w:szCs w:val="24"/>
          <w:shd w:val="clear" w:color="auto" w:fill="FFFFFF"/>
        </w:rPr>
      </w:pPr>
      <w:r w:rsidRPr="00A205D4">
        <w:rPr>
          <w:rFonts w:ascii="Times New Roman" w:hAnsi="Times New Roman" w:cs="Times New Roman"/>
          <w:color w:val="222222"/>
          <w:sz w:val="24"/>
          <w:szCs w:val="24"/>
          <w:shd w:val="clear" w:color="auto" w:fill="FFFFFF"/>
        </w:rPr>
        <w:t xml:space="preserve">Hassan, H.J.A., Rasul, J. &amp; </w:t>
      </w:r>
      <w:proofErr w:type="spellStart"/>
      <w:r w:rsidRPr="00A205D4">
        <w:rPr>
          <w:rFonts w:ascii="Times New Roman" w:hAnsi="Times New Roman" w:cs="Times New Roman"/>
          <w:color w:val="222222"/>
          <w:sz w:val="24"/>
          <w:szCs w:val="24"/>
          <w:shd w:val="clear" w:color="auto" w:fill="FFFFFF"/>
        </w:rPr>
        <w:t>Samin</w:t>
      </w:r>
      <w:proofErr w:type="spellEnd"/>
      <w:r w:rsidRPr="00A205D4">
        <w:rPr>
          <w:rFonts w:ascii="Times New Roman" w:hAnsi="Times New Roman" w:cs="Times New Roman"/>
          <w:color w:val="222222"/>
          <w:sz w:val="24"/>
          <w:szCs w:val="24"/>
          <w:shd w:val="clear" w:color="auto" w:fill="FFFFFF"/>
        </w:rPr>
        <w:t xml:space="preserve">, M. Effects of Plastic Waste Materials on Geotechnical </w:t>
      </w:r>
      <w:r w:rsidR="007D001F">
        <w:rPr>
          <w:rFonts w:ascii="Times New Roman" w:hAnsi="Times New Roman" w:cs="Times New Roman"/>
          <w:color w:val="222222"/>
          <w:sz w:val="24"/>
          <w:szCs w:val="24"/>
          <w:shd w:val="clear" w:color="auto" w:fill="FFFFFF"/>
        </w:rPr>
        <w:tab/>
      </w:r>
      <w:r w:rsidRPr="00A205D4">
        <w:rPr>
          <w:rFonts w:ascii="Times New Roman" w:hAnsi="Times New Roman" w:cs="Times New Roman"/>
          <w:color w:val="222222"/>
          <w:sz w:val="24"/>
          <w:szCs w:val="24"/>
          <w:shd w:val="clear" w:color="auto" w:fill="FFFFFF"/>
        </w:rPr>
        <w:t>Properties of Clayey Soil. </w:t>
      </w:r>
      <w:r w:rsidRPr="00A205D4">
        <w:rPr>
          <w:rFonts w:ascii="Times New Roman" w:hAnsi="Times New Roman" w:cs="Times New Roman"/>
          <w:i/>
          <w:iCs/>
          <w:color w:val="222222"/>
          <w:sz w:val="24"/>
          <w:szCs w:val="24"/>
          <w:shd w:val="clear" w:color="auto" w:fill="FFFFFF"/>
        </w:rPr>
        <w:t xml:space="preserve">Transp. </w:t>
      </w:r>
      <w:proofErr w:type="spellStart"/>
      <w:r w:rsidRPr="00A205D4">
        <w:rPr>
          <w:rFonts w:ascii="Times New Roman" w:hAnsi="Times New Roman" w:cs="Times New Roman"/>
          <w:i/>
          <w:iCs/>
          <w:color w:val="222222"/>
          <w:sz w:val="24"/>
          <w:szCs w:val="24"/>
          <w:shd w:val="clear" w:color="auto" w:fill="FFFFFF"/>
        </w:rPr>
        <w:t>Infrastruct</w:t>
      </w:r>
      <w:proofErr w:type="spellEnd"/>
      <w:r w:rsidRPr="00A205D4">
        <w:rPr>
          <w:rFonts w:ascii="Times New Roman" w:hAnsi="Times New Roman" w:cs="Times New Roman"/>
          <w:i/>
          <w:iCs/>
          <w:color w:val="222222"/>
          <w:sz w:val="24"/>
          <w:szCs w:val="24"/>
          <w:shd w:val="clear" w:color="auto" w:fill="FFFFFF"/>
        </w:rPr>
        <w:t>. Geotech.</w:t>
      </w:r>
      <w:r w:rsidRPr="00A205D4">
        <w:rPr>
          <w:rFonts w:ascii="Times New Roman" w:hAnsi="Times New Roman" w:cs="Times New Roman"/>
          <w:color w:val="222222"/>
          <w:sz w:val="24"/>
          <w:szCs w:val="24"/>
          <w:shd w:val="clear" w:color="auto" w:fill="FFFFFF"/>
        </w:rPr>
        <w:t> </w:t>
      </w:r>
      <w:r w:rsidRPr="00A205D4">
        <w:rPr>
          <w:rFonts w:ascii="Times New Roman" w:hAnsi="Times New Roman" w:cs="Times New Roman"/>
          <w:b/>
          <w:bCs/>
          <w:color w:val="222222"/>
          <w:sz w:val="24"/>
          <w:szCs w:val="24"/>
          <w:shd w:val="clear" w:color="auto" w:fill="FFFFFF"/>
        </w:rPr>
        <w:t>8</w:t>
      </w:r>
      <w:r w:rsidRPr="00A205D4">
        <w:rPr>
          <w:rFonts w:ascii="Times New Roman" w:hAnsi="Times New Roman" w:cs="Times New Roman"/>
          <w:color w:val="222222"/>
          <w:sz w:val="24"/>
          <w:szCs w:val="24"/>
          <w:shd w:val="clear" w:color="auto" w:fill="FFFFFF"/>
        </w:rPr>
        <w:t xml:space="preserve">, 390–413 (2021). </w:t>
      </w:r>
      <w:r w:rsidR="007D001F">
        <w:rPr>
          <w:rFonts w:ascii="Times New Roman" w:hAnsi="Times New Roman" w:cs="Times New Roman"/>
          <w:color w:val="222222"/>
          <w:sz w:val="24"/>
          <w:szCs w:val="24"/>
          <w:shd w:val="clear" w:color="auto" w:fill="FFFFFF"/>
        </w:rPr>
        <w:tab/>
      </w:r>
      <w:hyperlink r:id="rId17" w:history="1">
        <w:r w:rsidR="007D001F" w:rsidRPr="002F10DA">
          <w:rPr>
            <w:rStyle w:val="Hyperlink"/>
            <w:rFonts w:ascii="Times New Roman" w:hAnsi="Times New Roman" w:cs="Times New Roman"/>
            <w:sz w:val="24"/>
            <w:szCs w:val="24"/>
            <w:shd w:val="clear" w:color="auto" w:fill="FFFFFF"/>
          </w:rPr>
          <w:t>https://doi.org/10.1007/s40515-020-00145-4</w:t>
        </w:r>
      </w:hyperlink>
    </w:p>
    <w:p w14:paraId="7D9A1E0E" w14:textId="50D8D3B2" w:rsidR="00984088" w:rsidRPr="00A205D4" w:rsidRDefault="00984088" w:rsidP="00075858">
      <w:pPr>
        <w:spacing w:line="360" w:lineRule="auto"/>
        <w:jc w:val="both"/>
        <w:rPr>
          <w:rFonts w:ascii="Times New Roman" w:eastAsia="Times New Roman" w:hAnsi="Times New Roman" w:cs="Times New Roman"/>
          <w:sz w:val="24"/>
          <w:szCs w:val="24"/>
        </w:rPr>
      </w:pPr>
      <w:proofErr w:type="spellStart"/>
      <w:r w:rsidRPr="00984088">
        <w:rPr>
          <w:rFonts w:ascii="Times New Roman" w:eastAsia="Times New Roman" w:hAnsi="Times New Roman" w:cs="Times New Roman"/>
          <w:sz w:val="24"/>
          <w:szCs w:val="24"/>
        </w:rPr>
        <w:t>Hilaloglu</w:t>
      </w:r>
      <w:proofErr w:type="spellEnd"/>
      <w:r w:rsidRPr="00984088">
        <w:rPr>
          <w:rFonts w:ascii="Times New Roman" w:eastAsia="Times New Roman" w:hAnsi="Times New Roman" w:cs="Times New Roman"/>
          <w:sz w:val="24"/>
          <w:szCs w:val="24"/>
        </w:rPr>
        <w:t xml:space="preserve">, F., Kanwal, Q., </w:t>
      </w:r>
      <w:proofErr w:type="spellStart"/>
      <w:r w:rsidRPr="00984088">
        <w:rPr>
          <w:rFonts w:ascii="Times New Roman" w:eastAsia="Times New Roman" w:hAnsi="Times New Roman" w:cs="Times New Roman"/>
          <w:sz w:val="24"/>
          <w:szCs w:val="24"/>
        </w:rPr>
        <w:t>Almarshoud</w:t>
      </w:r>
      <w:proofErr w:type="spellEnd"/>
      <w:r w:rsidRPr="00984088">
        <w:rPr>
          <w:rFonts w:ascii="Times New Roman" w:eastAsia="Times New Roman" w:hAnsi="Times New Roman" w:cs="Times New Roman"/>
          <w:sz w:val="24"/>
          <w:szCs w:val="24"/>
        </w:rPr>
        <w:t>, M. A., &amp; Al-</w:t>
      </w:r>
      <w:proofErr w:type="spellStart"/>
      <w:r w:rsidRPr="00984088">
        <w:rPr>
          <w:rFonts w:ascii="Times New Roman" w:eastAsia="Times New Roman" w:hAnsi="Times New Roman" w:cs="Times New Roman"/>
          <w:sz w:val="24"/>
          <w:szCs w:val="24"/>
        </w:rPr>
        <w:t>Ghamdi</w:t>
      </w:r>
      <w:proofErr w:type="spellEnd"/>
      <w:r w:rsidRPr="00984088">
        <w:rPr>
          <w:rFonts w:ascii="Times New Roman" w:eastAsia="Times New Roman" w:hAnsi="Times New Roman" w:cs="Times New Roman"/>
          <w:sz w:val="24"/>
          <w:szCs w:val="24"/>
        </w:rPr>
        <w:t xml:space="preserve">, S. G. (2026). CO₂ Sequestration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Pathways in Cementitious Materials: Mechanisms, Material Synergies, and Deployment </w:t>
      </w:r>
      <w:r w:rsidRPr="00984088">
        <w:rPr>
          <w:rFonts w:ascii="Times New Roman" w:eastAsia="Times New Roman" w:hAnsi="Times New Roman" w:cs="Times New Roman"/>
          <w:sz w:val="24"/>
          <w:szCs w:val="24"/>
        </w:rPr>
        <w:lastRenderedPageBreak/>
        <w:t xml:space="preserve">Challenges for Low-Carbon Construction. Resources, Conservation &amp; Recycling Advances,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200313</w:t>
      </w:r>
    </w:p>
    <w:p w14:paraId="1762B162" w14:textId="40A55C92" w:rsidR="0095025B" w:rsidRDefault="00F633B5" w:rsidP="00075858">
      <w:pPr>
        <w:pStyle w:val="NormalWeb"/>
        <w:spacing w:line="360" w:lineRule="auto"/>
        <w:jc w:val="both"/>
      </w:pPr>
      <w:proofErr w:type="spellStart"/>
      <w:r w:rsidRPr="00A205D4">
        <w:t>Horpibulsuk</w:t>
      </w:r>
      <w:proofErr w:type="spellEnd"/>
      <w:r w:rsidRPr="00A205D4">
        <w:t xml:space="preserve">, S., </w:t>
      </w:r>
      <w:proofErr w:type="spellStart"/>
      <w:r w:rsidRPr="00A205D4">
        <w:t>Phetchuay</w:t>
      </w:r>
      <w:proofErr w:type="spellEnd"/>
      <w:r w:rsidRPr="00A205D4">
        <w:t xml:space="preserve">, C., </w:t>
      </w:r>
      <w:proofErr w:type="spellStart"/>
      <w:r w:rsidRPr="00A205D4">
        <w:t>Chinkulkijniwat</w:t>
      </w:r>
      <w:proofErr w:type="spellEnd"/>
      <w:r w:rsidRPr="00A205D4">
        <w:t xml:space="preserve">, A., &amp; </w:t>
      </w:r>
      <w:proofErr w:type="spellStart"/>
      <w:r w:rsidRPr="00A205D4">
        <w:t>Cholaphatsorn</w:t>
      </w:r>
      <w:proofErr w:type="spellEnd"/>
      <w:r w:rsidRPr="00A205D4">
        <w:t xml:space="preserve">, A. (2013). </w:t>
      </w:r>
      <w:r w:rsidRPr="00A205D4">
        <w:rPr>
          <w:rStyle w:val="Emphasis"/>
          <w:i w:val="0"/>
          <w:iCs w:val="0"/>
        </w:rPr>
        <w:t xml:space="preserve">Strength </w:t>
      </w:r>
      <w:r w:rsidR="007D001F">
        <w:rPr>
          <w:rStyle w:val="Emphasis"/>
          <w:i w:val="0"/>
          <w:iCs w:val="0"/>
        </w:rPr>
        <w:tab/>
      </w:r>
      <w:r w:rsidRPr="00A205D4">
        <w:rPr>
          <w:rStyle w:val="Emphasis"/>
          <w:i w:val="0"/>
          <w:iCs w:val="0"/>
        </w:rPr>
        <w:t>development in silty clay stabilized with calcium carbide residue and fly ash.</w:t>
      </w:r>
      <w:r w:rsidRPr="00A205D4">
        <w:t xml:space="preserve"> Soils and</w:t>
      </w:r>
      <w:r w:rsidR="00A205D4" w:rsidRPr="00A205D4">
        <w:t xml:space="preserve"> </w:t>
      </w:r>
      <w:r w:rsidR="007D001F">
        <w:tab/>
      </w:r>
      <w:r w:rsidRPr="00A205D4">
        <w:t xml:space="preserve">Foundations, </w:t>
      </w:r>
      <w:r w:rsidRPr="00A205D4">
        <w:rPr>
          <w:rStyle w:val="Emphasis"/>
          <w:i w:val="0"/>
          <w:iCs w:val="0"/>
        </w:rPr>
        <w:t>53</w:t>
      </w:r>
      <w:r w:rsidRPr="00A205D4">
        <w:t>(4), 477–486. https://doi.org/10.1016/j.sandf.2013.06.001</w:t>
      </w:r>
      <w:r w:rsidR="0095025B" w:rsidRPr="00A205D4">
        <w:t xml:space="preserve">Ingles, O. G., &amp; </w:t>
      </w:r>
      <w:r w:rsidR="007D001F">
        <w:tab/>
      </w:r>
      <w:r w:rsidR="0095025B" w:rsidRPr="00A205D4">
        <w:t xml:space="preserve">Metcalf, J. B. (1972). </w:t>
      </w:r>
      <w:r w:rsidR="0095025B" w:rsidRPr="00A205D4">
        <w:rPr>
          <w:rStyle w:val="Emphasis"/>
          <w:i w:val="0"/>
          <w:iCs w:val="0"/>
        </w:rPr>
        <w:t>Soil stabilization: Principles and practice</w:t>
      </w:r>
      <w:r w:rsidR="0095025B" w:rsidRPr="00A205D4">
        <w:t>. Butterworths.</w:t>
      </w:r>
    </w:p>
    <w:p w14:paraId="49754D5E" w14:textId="179F8921" w:rsidR="00984088" w:rsidRDefault="00984088" w:rsidP="00075858">
      <w:pPr>
        <w:pStyle w:val="NormalWeb"/>
        <w:spacing w:line="360" w:lineRule="auto"/>
        <w:jc w:val="both"/>
      </w:pPr>
      <w:r w:rsidRPr="00984088">
        <w:t xml:space="preserve">Ige, O. E., Von </w:t>
      </w:r>
      <w:proofErr w:type="spellStart"/>
      <w:r w:rsidRPr="00984088">
        <w:t>Kallon</w:t>
      </w:r>
      <w:proofErr w:type="spellEnd"/>
      <w:r w:rsidRPr="00984088">
        <w:t xml:space="preserve">, D. V., &amp; Desai, D. (2024). Carbon emissions mitigation methods for </w:t>
      </w:r>
      <w:r w:rsidR="007D001F">
        <w:tab/>
      </w:r>
      <w:r w:rsidRPr="00984088">
        <w:t xml:space="preserve">cement industry using a systems dynamics model. Clean Technologies and Environmental </w:t>
      </w:r>
      <w:r w:rsidR="007D001F">
        <w:tab/>
      </w:r>
      <w:r w:rsidRPr="00984088">
        <w:t>Policy, 26(3), 579-597.</w:t>
      </w:r>
    </w:p>
    <w:p w14:paraId="29E6806C" w14:textId="5E5C8583" w:rsidR="00360839" w:rsidRPr="00360839" w:rsidRDefault="00360839" w:rsidP="00075858">
      <w:pPr>
        <w:pBdr>
          <w:top w:val="nil"/>
          <w:left w:val="nil"/>
          <w:bottom w:val="nil"/>
          <w:right w:val="nil"/>
          <w:between w:val="nil"/>
        </w:pBdr>
        <w:spacing w:line="360" w:lineRule="auto"/>
        <w:jc w:val="both"/>
        <w:rPr>
          <w:rFonts w:ascii="Times New Roman" w:hAnsi="Times New Roman" w:cs="Times New Roman"/>
          <w:color w:val="222222"/>
          <w:sz w:val="24"/>
          <w:szCs w:val="24"/>
          <w:shd w:val="clear" w:color="auto" w:fill="FFFFFF"/>
        </w:rPr>
      </w:pPr>
      <w:proofErr w:type="spellStart"/>
      <w:r w:rsidRPr="00A205D4">
        <w:rPr>
          <w:rFonts w:ascii="Times New Roman" w:hAnsi="Times New Roman" w:cs="Times New Roman"/>
          <w:color w:val="222222"/>
          <w:sz w:val="24"/>
          <w:szCs w:val="24"/>
          <w:shd w:val="clear" w:color="auto" w:fill="FFFFFF"/>
        </w:rPr>
        <w:t>Kafinta</w:t>
      </w:r>
      <w:proofErr w:type="spellEnd"/>
      <w:r w:rsidRPr="00A205D4">
        <w:rPr>
          <w:rFonts w:ascii="Times New Roman" w:hAnsi="Times New Roman" w:cs="Times New Roman"/>
          <w:color w:val="222222"/>
          <w:sz w:val="24"/>
          <w:szCs w:val="24"/>
          <w:shd w:val="clear" w:color="auto" w:fill="FFFFFF"/>
        </w:rPr>
        <w:t>, u. g. (2021). </w:t>
      </w:r>
      <w:r w:rsidRPr="00A205D4">
        <w:rPr>
          <w:rFonts w:ascii="Times New Roman" w:hAnsi="Times New Roman" w:cs="Times New Roman"/>
          <w:i/>
          <w:iCs/>
          <w:color w:val="222222"/>
          <w:sz w:val="24"/>
          <w:szCs w:val="24"/>
          <w:shd w:val="clear" w:color="auto" w:fill="FFFFFF"/>
        </w:rPr>
        <w:t xml:space="preserve">laboratory and field experimentation on the use of cement and calcium </w:t>
      </w:r>
      <w:r w:rsidR="007D001F">
        <w:rPr>
          <w:rFonts w:ascii="Times New Roman" w:hAnsi="Times New Roman" w:cs="Times New Roman"/>
          <w:i/>
          <w:iCs/>
          <w:color w:val="222222"/>
          <w:sz w:val="24"/>
          <w:szCs w:val="24"/>
          <w:shd w:val="clear" w:color="auto" w:fill="FFFFFF"/>
        </w:rPr>
        <w:tab/>
      </w:r>
      <w:r w:rsidRPr="00A205D4">
        <w:rPr>
          <w:rFonts w:ascii="Times New Roman" w:hAnsi="Times New Roman" w:cs="Times New Roman"/>
          <w:i/>
          <w:iCs/>
          <w:color w:val="222222"/>
          <w:sz w:val="24"/>
          <w:szCs w:val="24"/>
          <w:shd w:val="clear" w:color="auto" w:fill="FFFFFF"/>
        </w:rPr>
        <w:t>carbide residue for stabilization of lateritic soil</w:t>
      </w:r>
      <w:r w:rsidRPr="00A205D4">
        <w:rPr>
          <w:rFonts w:ascii="Times New Roman" w:hAnsi="Times New Roman" w:cs="Times New Roman"/>
          <w:color w:val="222222"/>
          <w:sz w:val="24"/>
          <w:szCs w:val="24"/>
          <w:shd w:val="clear" w:color="auto" w:fill="FFFFFF"/>
        </w:rPr>
        <w:t> (doctoral dissertation).</w:t>
      </w:r>
    </w:p>
    <w:p w14:paraId="07484B52" w14:textId="6A1251D6" w:rsidR="00D13696" w:rsidRPr="00A205D4" w:rsidRDefault="00D13696" w:rsidP="00075858">
      <w:pPr>
        <w:pStyle w:val="NormalWeb"/>
        <w:spacing w:line="360" w:lineRule="auto"/>
        <w:jc w:val="both"/>
      </w:pPr>
      <w:proofErr w:type="spellStart"/>
      <w:r w:rsidRPr="00A205D4">
        <w:t>Kaothon</w:t>
      </w:r>
      <w:proofErr w:type="spellEnd"/>
      <w:r w:rsidRPr="00A205D4">
        <w:t xml:space="preserve">, P., Lee, S.-H., Choi, Y.-T., &amp; </w:t>
      </w:r>
      <w:proofErr w:type="spellStart"/>
      <w:r w:rsidRPr="00A205D4">
        <w:t>Yune</w:t>
      </w:r>
      <w:proofErr w:type="spellEnd"/>
      <w:r w:rsidRPr="00A205D4">
        <w:t xml:space="preserve">, C.-Y. (2022). </w:t>
      </w:r>
      <w:r w:rsidRPr="00A205D4">
        <w:rPr>
          <w:rStyle w:val="Emphasis"/>
          <w:i w:val="0"/>
          <w:iCs w:val="0"/>
        </w:rPr>
        <w:t xml:space="preserve">The effect of fines content on </w:t>
      </w:r>
      <w:r w:rsidR="007D001F">
        <w:rPr>
          <w:rStyle w:val="Emphasis"/>
          <w:i w:val="0"/>
          <w:iCs w:val="0"/>
        </w:rPr>
        <w:tab/>
      </w:r>
      <w:r w:rsidRPr="00A205D4">
        <w:rPr>
          <w:rStyle w:val="Emphasis"/>
          <w:i w:val="0"/>
          <w:iCs w:val="0"/>
        </w:rPr>
        <w:t>compressional behavior when using sand–kaolinite mixtures as embankment materials.</w:t>
      </w:r>
      <w:r w:rsidRPr="00A205D4">
        <w:t xml:space="preserve"> </w:t>
      </w:r>
      <w:r w:rsidR="007D001F">
        <w:tab/>
      </w:r>
      <w:r w:rsidRPr="00A205D4">
        <w:rPr>
          <w:rStyle w:val="Emphasis"/>
          <w:i w:val="0"/>
          <w:iCs w:val="0"/>
        </w:rPr>
        <w:t>Applied Sciences, 12</w:t>
      </w:r>
      <w:r w:rsidRPr="00A205D4">
        <w:t>(12), 6050. https://doi.org/10.3390/app12126050</w:t>
      </w:r>
    </w:p>
    <w:p w14:paraId="545AC481" w14:textId="5BDA611F" w:rsidR="004D2F63" w:rsidRDefault="004D2F63" w:rsidP="00075858">
      <w:pP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Kamei, T., Ahmed, A., &amp; </w:t>
      </w:r>
      <w:proofErr w:type="spellStart"/>
      <w:r w:rsidRPr="00A205D4">
        <w:rPr>
          <w:rFonts w:ascii="Times New Roman" w:eastAsia="Times New Roman" w:hAnsi="Times New Roman" w:cs="Times New Roman"/>
          <w:sz w:val="24"/>
          <w:szCs w:val="24"/>
        </w:rPr>
        <w:t>Shibi</w:t>
      </w:r>
      <w:proofErr w:type="spellEnd"/>
      <w:r w:rsidRPr="00A205D4">
        <w:rPr>
          <w:rFonts w:ascii="Times New Roman" w:eastAsia="Times New Roman" w:hAnsi="Times New Roman" w:cs="Times New Roman"/>
          <w:sz w:val="24"/>
          <w:szCs w:val="24"/>
        </w:rPr>
        <w:t>, T. (2013). Laboratory investigation on the durability of cement-</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stabilized soil. Soils and Foundations, 53(4), 597–609.</w:t>
      </w:r>
    </w:p>
    <w:p w14:paraId="00B3D91F" w14:textId="58AA6DDC" w:rsidR="00984088" w:rsidRDefault="00984088" w:rsidP="00075858">
      <w:pPr>
        <w:spacing w:line="360" w:lineRule="auto"/>
        <w:jc w:val="both"/>
        <w:rPr>
          <w:rFonts w:ascii="Times New Roman" w:eastAsia="Times New Roman" w:hAnsi="Times New Roman" w:cs="Times New Roman"/>
          <w:sz w:val="24"/>
          <w:szCs w:val="24"/>
        </w:rPr>
      </w:pPr>
      <w:proofErr w:type="spellStart"/>
      <w:r w:rsidRPr="00984088">
        <w:rPr>
          <w:rFonts w:ascii="Times New Roman" w:eastAsia="Times New Roman" w:hAnsi="Times New Roman" w:cs="Times New Roman"/>
          <w:sz w:val="24"/>
          <w:szCs w:val="24"/>
        </w:rPr>
        <w:t>Komolafe</w:t>
      </w:r>
      <w:proofErr w:type="spellEnd"/>
      <w:r w:rsidRPr="00984088">
        <w:rPr>
          <w:rFonts w:ascii="Times New Roman" w:eastAsia="Times New Roman" w:hAnsi="Times New Roman" w:cs="Times New Roman"/>
          <w:sz w:val="24"/>
          <w:szCs w:val="24"/>
        </w:rPr>
        <w:t xml:space="preserve">, O. O., &amp; </w:t>
      </w:r>
      <w:proofErr w:type="spellStart"/>
      <w:r w:rsidRPr="00984088">
        <w:rPr>
          <w:rFonts w:ascii="Times New Roman" w:eastAsia="Times New Roman" w:hAnsi="Times New Roman" w:cs="Times New Roman"/>
          <w:sz w:val="24"/>
          <w:szCs w:val="24"/>
        </w:rPr>
        <w:t>Osinubi</w:t>
      </w:r>
      <w:proofErr w:type="spellEnd"/>
      <w:r w:rsidRPr="00984088">
        <w:rPr>
          <w:rFonts w:ascii="Times New Roman" w:eastAsia="Times New Roman" w:hAnsi="Times New Roman" w:cs="Times New Roman"/>
          <w:sz w:val="24"/>
          <w:szCs w:val="24"/>
        </w:rPr>
        <w:t>, K. J. (2019, November). Stabilization of lateritic soil with cement–</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oil palm empty fruit bunch ash blend for California bearing ratio base course requirement.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In IOP Conference Series: Materials Science and Engineering (Vol. 640, No. 1, p. 012085).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IOP Publishing.</w:t>
      </w:r>
    </w:p>
    <w:p w14:paraId="6505BC79" w14:textId="1D458716" w:rsidR="00984088" w:rsidRDefault="00984088" w:rsidP="00075858">
      <w:pPr>
        <w:pStyle w:val="NormalWeb"/>
        <w:spacing w:line="360" w:lineRule="auto"/>
        <w:jc w:val="both"/>
      </w:pPr>
      <w:r w:rsidRPr="00A205D4">
        <w:t xml:space="preserve">Little, D. N. (1995). </w:t>
      </w:r>
      <w:r w:rsidRPr="00A205D4">
        <w:rPr>
          <w:rStyle w:val="Emphasis"/>
          <w:i w:val="0"/>
          <w:iCs w:val="0"/>
        </w:rPr>
        <w:t>Handbook for stabilization of pavement subgrades and base courses with lime</w:t>
      </w:r>
      <w:r w:rsidRPr="00A205D4">
        <w:t xml:space="preserve">. </w:t>
      </w:r>
      <w:r w:rsidR="007D001F">
        <w:tab/>
      </w:r>
      <w:r w:rsidRPr="00A205D4">
        <w:t>Kendall/Hunt Publishing Company.</w:t>
      </w:r>
    </w:p>
    <w:p w14:paraId="3CBEA0E1" w14:textId="5B9CB1A6" w:rsidR="00984088" w:rsidRPr="00A205D4" w:rsidRDefault="00984088" w:rsidP="00075858">
      <w:pPr>
        <w:spacing w:line="360" w:lineRule="auto"/>
        <w:jc w:val="both"/>
        <w:rPr>
          <w:rFonts w:ascii="Times New Roman" w:eastAsia="Times New Roman" w:hAnsi="Times New Roman" w:cs="Times New Roman"/>
          <w:sz w:val="24"/>
          <w:szCs w:val="24"/>
        </w:rPr>
      </w:pPr>
      <w:r w:rsidRPr="00984088">
        <w:rPr>
          <w:rFonts w:ascii="Times New Roman" w:eastAsia="Times New Roman" w:hAnsi="Times New Roman" w:cs="Times New Roman"/>
          <w:sz w:val="24"/>
          <w:szCs w:val="24"/>
        </w:rPr>
        <w:t xml:space="preserve">Luo, X., Li, P., Ma, Z., Pei, Y., Ding, Z., Chen, R., &amp; Fan, W. (2023). Investigation into the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Enhancement Characteristics of Fly Ash and Polypropylene Fibers on Calcium Carbide-</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Residue-Stabilized Soil. Sustainability, 15(23), 16360</w:t>
      </w:r>
    </w:p>
    <w:p w14:paraId="4633AD62" w14:textId="42D43D06" w:rsidR="00B46A10" w:rsidRPr="00A205D4" w:rsidRDefault="00B46A10" w:rsidP="00075858">
      <w:p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A205D4">
        <w:rPr>
          <w:rStyle w:val="Strong"/>
          <w:rFonts w:ascii="Times New Roman" w:hAnsi="Times New Roman" w:cs="Times New Roman"/>
          <w:b w:val="0"/>
          <w:bCs w:val="0"/>
          <w:sz w:val="24"/>
          <w:szCs w:val="24"/>
        </w:rPr>
        <w:lastRenderedPageBreak/>
        <w:t>Maneeth</w:t>
      </w:r>
      <w:proofErr w:type="spellEnd"/>
      <w:r w:rsidRPr="00A205D4">
        <w:rPr>
          <w:rStyle w:val="Strong"/>
          <w:rFonts w:ascii="Times New Roman" w:hAnsi="Times New Roman" w:cs="Times New Roman"/>
          <w:b w:val="0"/>
          <w:bCs w:val="0"/>
          <w:sz w:val="24"/>
          <w:szCs w:val="24"/>
        </w:rPr>
        <w:t>, P. D., Pramod, K., Kumar, B. R., &amp; Shetty, S. (2014).</w:t>
      </w:r>
      <w:r w:rsidRPr="00A205D4">
        <w:rPr>
          <w:rFonts w:ascii="Times New Roman" w:hAnsi="Times New Roman" w:cs="Times New Roman"/>
          <w:sz w:val="24"/>
          <w:szCs w:val="24"/>
        </w:rPr>
        <w:t xml:space="preserve"> </w:t>
      </w:r>
      <w:r w:rsidRPr="00A205D4">
        <w:rPr>
          <w:rStyle w:val="Emphasis"/>
          <w:rFonts w:ascii="Times New Roman" w:hAnsi="Times New Roman" w:cs="Times New Roman"/>
          <w:sz w:val="24"/>
          <w:szCs w:val="24"/>
        </w:rPr>
        <w:t xml:space="preserve">Utilization of waste plastic in </w:t>
      </w:r>
      <w:r w:rsidR="007D001F">
        <w:rPr>
          <w:rStyle w:val="Emphasis"/>
          <w:rFonts w:ascii="Times New Roman" w:hAnsi="Times New Roman" w:cs="Times New Roman"/>
          <w:sz w:val="24"/>
          <w:szCs w:val="24"/>
        </w:rPr>
        <w:tab/>
      </w:r>
      <w:r w:rsidRPr="00A205D4">
        <w:rPr>
          <w:rStyle w:val="Emphasis"/>
          <w:rFonts w:ascii="Times New Roman" w:hAnsi="Times New Roman" w:cs="Times New Roman"/>
          <w:sz w:val="24"/>
          <w:szCs w:val="24"/>
        </w:rPr>
        <w:t>manufacturing of plastic-soil bricks.</w:t>
      </w:r>
      <w:r w:rsidRPr="00A205D4">
        <w:rPr>
          <w:rFonts w:ascii="Times New Roman" w:hAnsi="Times New Roman" w:cs="Times New Roman"/>
          <w:sz w:val="24"/>
          <w:szCs w:val="24"/>
        </w:rPr>
        <w:t xml:space="preserve"> </w:t>
      </w:r>
      <w:r w:rsidRPr="00A205D4">
        <w:rPr>
          <w:rStyle w:val="Emphasis"/>
          <w:rFonts w:ascii="Times New Roman" w:hAnsi="Times New Roman" w:cs="Times New Roman"/>
          <w:sz w:val="24"/>
          <w:szCs w:val="24"/>
        </w:rPr>
        <w:t xml:space="preserve">International Journal of Engineering Research &amp; </w:t>
      </w:r>
      <w:r w:rsidR="007D001F">
        <w:rPr>
          <w:rStyle w:val="Emphasis"/>
          <w:rFonts w:ascii="Times New Roman" w:hAnsi="Times New Roman" w:cs="Times New Roman"/>
          <w:sz w:val="24"/>
          <w:szCs w:val="24"/>
        </w:rPr>
        <w:tab/>
      </w:r>
      <w:r w:rsidRPr="00A205D4">
        <w:rPr>
          <w:rStyle w:val="Emphasis"/>
          <w:rFonts w:ascii="Times New Roman" w:hAnsi="Times New Roman" w:cs="Times New Roman"/>
          <w:sz w:val="24"/>
          <w:szCs w:val="24"/>
        </w:rPr>
        <w:t>Technology (IJERT), 3</w:t>
      </w:r>
      <w:r w:rsidRPr="00A205D4">
        <w:rPr>
          <w:rFonts w:ascii="Times New Roman" w:hAnsi="Times New Roman" w:cs="Times New Roman"/>
          <w:sz w:val="24"/>
          <w:szCs w:val="24"/>
        </w:rPr>
        <w:t xml:space="preserve">(8), 529–536. </w:t>
      </w:r>
      <w:hyperlink r:id="rId18" w:history="1">
        <w:r w:rsidR="007D001F" w:rsidRPr="002F10DA">
          <w:rPr>
            <w:rStyle w:val="Hyperlink"/>
            <w:rFonts w:ascii="Times New Roman" w:hAnsi="Times New Roman" w:cs="Times New Roman"/>
            <w:sz w:val="24"/>
            <w:szCs w:val="24"/>
          </w:rPr>
          <w:t>https://www.ijert.org/research/utilization-of-waste-</w:t>
        </w:r>
        <w:r w:rsidR="007D001F" w:rsidRPr="002F10DA">
          <w:rPr>
            <w:rStyle w:val="Hyperlink"/>
            <w:rFonts w:ascii="Times New Roman" w:hAnsi="Times New Roman" w:cs="Times New Roman"/>
            <w:sz w:val="24"/>
            <w:szCs w:val="24"/>
          </w:rPr>
          <w:tab/>
          <w:t>plastic-</w:t>
        </w:r>
        <w:r w:rsidR="007D001F" w:rsidRPr="002F10DA">
          <w:rPr>
            <w:rStyle w:val="Hyperlink"/>
            <w:rFonts w:ascii="Times New Roman" w:hAnsi="Times New Roman" w:cs="Times New Roman"/>
            <w:sz w:val="24"/>
            <w:szCs w:val="24"/>
          </w:rPr>
          <w:tab/>
          <w:t>in-manufacturing-of-plastic-soil-bricks-IJERTV3IS080515.pdf</w:t>
        </w:r>
      </w:hyperlink>
    </w:p>
    <w:p w14:paraId="77E16CBA" w14:textId="0E95B890" w:rsidR="0095025B"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Madu</w:t>
      </w:r>
      <w:proofErr w:type="spellEnd"/>
      <w:r w:rsidRPr="00A205D4">
        <w:rPr>
          <w:rFonts w:ascii="Times New Roman" w:eastAsia="Times New Roman" w:hAnsi="Times New Roman" w:cs="Times New Roman"/>
          <w:sz w:val="24"/>
          <w:szCs w:val="24"/>
        </w:rPr>
        <w:t xml:space="preserve">, V. C., </w:t>
      </w:r>
      <w:proofErr w:type="spellStart"/>
      <w:r w:rsidRPr="00A205D4">
        <w:rPr>
          <w:rFonts w:ascii="Times New Roman" w:eastAsia="Times New Roman" w:hAnsi="Times New Roman" w:cs="Times New Roman"/>
          <w:sz w:val="24"/>
          <w:szCs w:val="24"/>
        </w:rPr>
        <w:t>Onyelowe</w:t>
      </w:r>
      <w:proofErr w:type="spellEnd"/>
      <w:r w:rsidRPr="00A205D4">
        <w:rPr>
          <w:rFonts w:ascii="Times New Roman" w:eastAsia="Times New Roman" w:hAnsi="Times New Roman" w:cs="Times New Roman"/>
          <w:sz w:val="24"/>
          <w:szCs w:val="24"/>
        </w:rPr>
        <w:t>, K. C., &amp; Olawale, O. P. (2024). Durability evaluation of lime–CCR–</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PWG-stabilized expansive clay for foundation application. Geotechnical Research, 11(1),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72–84.</w:t>
      </w:r>
    </w:p>
    <w:p w14:paraId="25FA4BC5" w14:textId="65E91A9A"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984088">
        <w:rPr>
          <w:rFonts w:ascii="Times New Roman" w:eastAsia="Times New Roman" w:hAnsi="Times New Roman" w:cs="Times New Roman"/>
          <w:sz w:val="24"/>
          <w:szCs w:val="24"/>
        </w:rPr>
        <w:t>Mahmmod</w:t>
      </w:r>
      <w:proofErr w:type="spellEnd"/>
      <w:r w:rsidRPr="00984088">
        <w:rPr>
          <w:rFonts w:ascii="Times New Roman" w:eastAsia="Times New Roman" w:hAnsi="Times New Roman" w:cs="Times New Roman"/>
          <w:sz w:val="24"/>
          <w:szCs w:val="24"/>
        </w:rPr>
        <w:t xml:space="preserve">, L. M. R., &amp; Abbas, W. A. (2025). Potential impact of calcium carbide residue on the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fresh and hardened behavior of eco-friendly cement-based composites. Cleaner Waste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Systems, 100307.</w:t>
      </w:r>
    </w:p>
    <w:p w14:paraId="29789C75" w14:textId="0CD38B82" w:rsidR="0095025B"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Mitchell, J. K., &amp; Soga, K. (2005). Fundamentals of soil behavior (3rd ed.). John Wiley &amp; Sons.</w:t>
      </w:r>
    </w:p>
    <w:p w14:paraId="2A9BAD8E" w14:textId="52468988"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984088">
        <w:rPr>
          <w:rFonts w:ascii="Times New Roman" w:eastAsia="Times New Roman" w:hAnsi="Times New Roman" w:cs="Times New Roman"/>
          <w:sz w:val="24"/>
          <w:szCs w:val="24"/>
        </w:rPr>
        <w:t xml:space="preserve">Mohammadi </w:t>
      </w:r>
      <w:proofErr w:type="spellStart"/>
      <w:r w:rsidRPr="00984088">
        <w:rPr>
          <w:rFonts w:ascii="Times New Roman" w:eastAsia="Times New Roman" w:hAnsi="Times New Roman" w:cs="Times New Roman"/>
          <w:sz w:val="24"/>
          <w:szCs w:val="24"/>
        </w:rPr>
        <w:t>Darestani</w:t>
      </w:r>
      <w:proofErr w:type="spellEnd"/>
      <w:r w:rsidRPr="00984088">
        <w:rPr>
          <w:rFonts w:ascii="Times New Roman" w:eastAsia="Times New Roman" w:hAnsi="Times New Roman" w:cs="Times New Roman"/>
          <w:sz w:val="24"/>
          <w:szCs w:val="24"/>
        </w:rPr>
        <w:t xml:space="preserve">, A., </w:t>
      </w:r>
      <w:proofErr w:type="spellStart"/>
      <w:r w:rsidRPr="00984088">
        <w:rPr>
          <w:rFonts w:ascii="Times New Roman" w:eastAsia="Times New Roman" w:hAnsi="Times New Roman" w:cs="Times New Roman"/>
          <w:sz w:val="24"/>
          <w:szCs w:val="24"/>
        </w:rPr>
        <w:t>Arabani</w:t>
      </w:r>
      <w:proofErr w:type="spellEnd"/>
      <w:r w:rsidRPr="00984088">
        <w:rPr>
          <w:rFonts w:ascii="Times New Roman" w:eastAsia="Times New Roman" w:hAnsi="Times New Roman" w:cs="Times New Roman"/>
          <w:sz w:val="24"/>
          <w:szCs w:val="24"/>
        </w:rPr>
        <w:t xml:space="preserve">, M., Zanganeh </w:t>
      </w:r>
      <w:proofErr w:type="spellStart"/>
      <w:r w:rsidRPr="00984088">
        <w:rPr>
          <w:rFonts w:ascii="Times New Roman" w:eastAsia="Times New Roman" w:hAnsi="Times New Roman" w:cs="Times New Roman"/>
          <w:sz w:val="24"/>
          <w:szCs w:val="24"/>
        </w:rPr>
        <w:t>Ranjbar</w:t>
      </w:r>
      <w:proofErr w:type="spellEnd"/>
      <w:r w:rsidRPr="00984088">
        <w:rPr>
          <w:rFonts w:ascii="Times New Roman" w:eastAsia="Times New Roman" w:hAnsi="Times New Roman" w:cs="Times New Roman"/>
          <w:sz w:val="24"/>
          <w:szCs w:val="24"/>
        </w:rPr>
        <w:t xml:space="preserve">, P., </w:t>
      </w:r>
      <w:proofErr w:type="spellStart"/>
      <w:r w:rsidRPr="00984088">
        <w:rPr>
          <w:rFonts w:ascii="Times New Roman" w:eastAsia="Times New Roman" w:hAnsi="Times New Roman" w:cs="Times New Roman"/>
          <w:sz w:val="24"/>
          <w:szCs w:val="24"/>
        </w:rPr>
        <w:t>Payan</w:t>
      </w:r>
      <w:proofErr w:type="spellEnd"/>
      <w:r w:rsidRPr="00984088">
        <w:rPr>
          <w:rFonts w:ascii="Times New Roman" w:eastAsia="Times New Roman" w:hAnsi="Times New Roman" w:cs="Times New Roman"/>
          <w:sz w:val="24"/>
          <w:szCs w:val="24"/>
        </w:rPr>
        <w:t xml:space="preserve">, M., &amp; </w:t>
      </w:r>
      <w:proofErr w:type="spellStart"/>
      <w:r w:rsidRPr="00984088">
        <w:rPr>
          <w:rFonts w:ascii="Times New Roman" w:eastAsia="Times New Roman" w:hAnsi="Times New Roman" w:cs="Times New Roman"/>
          <w:sz w:val="24"/>
          <w:szCs w:val="24"/>
        </w:rPr>
        <w:t>Salimi</w:t>
      </w:r>
      <w:proofErr w:type="spellEnd"/>
      <w:r w:rsidRPr="00984088">
        <w:rPr>
          <w:rFonts w:ascii="Times New Roman" w:eastAsia="Times New Roman" w:hAnsi="Times New Roman" w:cs="Times New Roman"/>
          <w:sz w:val="24"/>
          <w:szCs w:val="24"/>
        </w:rPr>
        <w:t xml:space="preserve">, M. (2025).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Strength enhancement of calcium carbide residue-stabilized clay with perlite powder and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water treatment sludge. Scientific Reports, 15(1), 43701.</w:t>
      </w:r>
    </w:p>
    <w:p w14:paraId="7263A79E" w14:textId="7716FF0B" w:rsidR="0095025B" w:rsidRPr="00A205D4"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Muhmed</w:t>
      </w:r>
      <w:proofErr w:type="spellEnd"/>
      <w:r w:rsidRPr="00A205D4">
        <w:rPr>
          <w:rFonts w:ascii="Times New Roman" w:eastAsia="Times New Roman" w:hAnsi="Times New Roman" w:cs="Times New Roman"/>
          <w:sz w:val="24"/>
          <w:szCs w:val="24"/>
        </w:rPr>
        <w:t xml:space="preserve">, A. A., &amp; </w:t>
      </w:r>
      <w:proofErr w:type="spellStart"/>
      <w:r w:rsidRPr="00A205D4">
        <w:rPr>
          <w:rFonts w:ascii="Times New Roman" w:eastAsia="Times New Roman" w:hAnsi="Times New Roman" w:cs="Times New Roman"/>
          <w:sz w:val="24"/>
          <w:szCs w:val="24"/>
        </w:rPr>
        <w:t>Wanatowski</w:t>
      </w:r>
      <w:proofErr w:type="spellEnd"/>
      <w:r w:rsidRPr="00A205D4">
        <w:rPr>
          <w:rFonts w:ascii="Times New Roman" w:eastAsia="Times New Roman" w:hAnsi="Times New Roman" w:cs="Times New Roman"/>
          <w:sz w:val="24"/>
          <w:szCs w:val="24"/>
        </w:rPr>
        <w:t xml:space="preserve">, D. (2013). Effect of lime content on engineering properties of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clay soil. Proceedings of the ICE – Ground Improvement, 166(4), 189–197.</w:t>
      </w:r>
    </w:p>
    <w:p w14:paraId="19545C9F" w14:textId="484344A1" w:rsidR="004D2F63" w:rsidRPr="00A205D4"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Muntohar</w:t>
      </w:r>
      <w:proofErr w:type="spellEnd"/>
      <w:r w:rsidRPr="00A205D4">
        <w:rPr>
          <w:rFonts w:ascii="Times New Roman" w:eastAsia="Times New Roman" w:hAnsi="Times New Roman" w:cs="Times New Roman"/>
          <w:sz w:val="24"/>
          <w:szCs w:val="24"/>
        </w:rPr>
        <w:t>, A. S. (2019). Strength and microstructure of clay–fly-ash–plastic-waste stabilized soils.</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 International Journal of Geotechnical Engineering, 13(5), 481–490.</w:t>
      </w:r>
    </w:p>
    <w:p w14:paraId="0B86B442" w14:textId="14FF3155" w:rsidR="0095025B" w:rsidRDefault="0095025B" w:rsidP="00075858">
      <w:pPr>
        <w:spacing w:before="100" w:beforeAutospacing="1" w:after="100" w:afterAutospacing="1"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Mechanistic lateritic soil study (2025). Mechanistic and comparative laboratory assessment of lime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dosage and uniaxial geogrid on strength and durability of lateritic subgrade. Scientific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Reports, 15. (PI reduced significantly with lime stabilization).</w:t>
      </w:r>
    </w:p>
    <w:p w14:paraId="6F8EDC0F" w14:textId="338E2AF9" w:rsidR="00984088" w:rsidRPr="00A205D4" w:rsidRDefault="00984088" w:rsidP="00075858">
      <w:pPr>
        <w:spacing w:before="100" w:beforeAutospacing="1" w:after="100" w:afterAutospacing="1" w:line="360" w:lineRule="auto"/>
        <w:jc w:val="both"/>
        <w:rPr>
          <w:rFonts w:ascii="Times New Roman" w:eastAsia="Times New Roman" w:hAnsi="Times New Roman" w:cs="Times New Roman"/>
          <w:sz w:val="24"/>
          <w:szCs w:val="24"/>
        </w:rPr>
      </w:pPr>
      <w:r w:rsidRPr="00984088">
        <w:rPr>
          <w:rFonts w:ascii="Times New Roman" w:eastAsia="Times New Roman" w:hAnsi="Times New Roman" w:cs="Times New Roman"/>
          <w:sz w:val="24"/>
          <w:szCs w:val="24"/>
        </w:rPr>
        <w:t xml:space="preserve">Neale, R. E., Barnes, P. W., Robson, T. M., Neale, P. J., Williamson, C. E., </w:t>
      </w:r>
      <w:proofErr w:type="spellStart"/>
      <w:r w:rsidRPr="00984088">
        <w:rPr>
          <w:rFonts w:ascii="Times New Roman" w:eastAsia="Times New Roman" w:hAnsi="Times New Roman" w:cs="Times New Roman"/>
          <w:sz w:val="24"/>
          <w:szCs w:val="24"/>
        </w:rPr>
        <w:t>Zepp</w:t>
      </w:r>
      <w:proofErr w:type="spellEnd"/>
      <w:r w:rsidRPr="00984088">
        <w:rPr>
          <w:rFonts w:ascii="Times New Roman" w:eastAsia="Times New Roman" w:hAnsi="Times New Roman" w:cs="Times New Roman"/>
          <w:sz w:val="24"/>
          <w:szCs w:val="24"/>
        </w:rPr>
        <w:t xml:space="preserve">, R. G., ... &amp; Zhu,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M. (2021). Environmental effects of stratospheric ozone depletion, UV radiation, and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interactions with climate change: UNEP Environmental Effects Assessment Panel, Update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2020. Photochemical &amp; Photobiological Sciences, 20(1), 1-67</w:t>
      </w:r>
      <w:r>
        <w:rPr>
          <w:rFonts w:ascii="Times New Roman" w:eastAsia="Times New Roman" w:hAnsi="Times New Roman" w:cs="Times New Roman"/>
          <w:sz w:val="24"/>
          <w:szCs w:val="24"/>
        </w:rPr>
        <w:t>,</w:t>
      </w:r>
    </w:p>
    <w:p w14:paraId="71DAEBA6" w14:textId="701372D0" w:rsidR="0095025B" w:rsidRDefault="0095025B"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Nelson, J. D., &amp; Miller, D. J. (1992). Expansive soils: Problems and practice in foundation and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pavement engineering. John Wiley &amp; Sons.</w:t>
      </w:r>
    </w:p>
    <w:p w14:paraId="6AD21F8E" w14:textId="26B34A9A"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984088">
        <w:rPr>
          <w:rFonts w:ascii="Times New Roman" w:eastAsia="Times New Roman" w:hAnsi="Times New Roman" w:cs="Times New Roman"/>
          <w:sz w:val="24"/>
          <w:szCs w:val="24"/>
        </w:rPr>
        <w:lastRenderedPageBreak/>
        <w:t>Nnadi</w:t>
      </w:r>
      <w:proofErr w:type="spellEnd"/>
      <w:r w:rsidRPr="00984088">
        <w:rPr>
          <w:rFonts w:ascii="Times New Roman" w:eastAsia="Times New Roman" w:hAnsi="Times New Roman" w:cs="Times New Roman"/>
          <w:sz w:val="24"/>
          <w:szCs w:val="24"/>
        </w:rPr>
        <w:t xml:space="preserve">, E. O. E., &amp; </w:t>
      </w:r>
      <w:proofErr w:type="spellStart"/>
      <w:r w:rsidRPr="00984088">
        <w:rPr>
          <w:rFonts w:ascii="Times New Roman" w:eastAsia="Times New Roman" w:hAnsi="Times New Roman" w:cs="Times New Roman"/>
          <w:sz w:val="24"/>
          <w:szCs w:val="24"/>
        </w:rPr>
        <w:t>Najjobyo</w:t>
      </w:r>
      <w:proofErr w:type="spellEnd"/>
      <w:r w:rsidRPr="00984088">
        <w:rPr>
          <w:rFonts w:ascii="Times New Roman" w:eastAsia="Times New Roman" w:hAnsi="Times New Roman" w:cs="Times New Roman"/>
          <w:sz w:val="24"/>
          <w:szCs w:val="24"/>
        </w:rPr>
        <w:t xml:space="preserve">, J. (2025). Financial and operational effects of cost estimation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inaccuracy, material price volatility, and payment delays in Nigerian construction projects.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Smart Construction and Sustainable Cities, 3(1), 29</w:t>
      </w:r>
      <w:r>
        <w:rPr>
          <w:rFonts w:ascii="Times New Roman" w:eastAsia="Times New Roman" w:hAnsi="Times New Roman" w:cs="Times New Roman"/>
          <w:sz w:val="24"/>
          <w:szCs w:val="24"/>
        </w:rPr>
        <w:t>.</w:t>
      </w:r>
    </w:p>
    <w:p w14:paraId="0EC4A209" w14:textId="3D86207A" w:rsidR="004D2F63" w:rsidRDefault="004D2F63" w:rsidP="00075858">
      <w:pPr>
        <w:spacing w:line="360" w:lineRule="auto"/>
        <w:jc w:val="both"/>
        <w:rPr>
          <w:rFonts w:ascii="Times New Roman" w:eastAsia="Times New Roman" w:hAnsi="Times New Roman" w:cs="Times New Roman"/>
          <w:color w:val="000000" w:themeColor="text1"/>
          <w:sz w:val="24"/>
          <w:szCs w:val="24"/>
        </w:rPr>
      </w:pPr>
      <w:proofErr w:type="spellStart"/>
      <w:r w:rsidRPr="00A205D4">
        <w:rPr>
          <w:rFonts w:ascii="Times New Roman" w:eastAsia="Times New Roman" w:hAnsi="Times New Roman" w:cs="Times New Roman"/>
          <w:color w:val="000000" w:themeColor="text1"/>
          <w:sz w:val="24"/>
          <w:szCs w:val="24"/>
        </w:rPr>
        <w:t>Ogunribido</w:t>
      </w:r>
      <w:proofErr w:type="spellEnd"/>
      <w:r w:rsidRPr="00A205D4">
        <w:rPr>
          <w:rFonts w:ascii="Times New Roman" w:eastAsia="Times New Roman" w:hAnsi="Times New Roman" w:cs="Times New Roman"/>
          <w:color w:val="000000" w:themeColor="text1"/>
          <w:sz w:val="24"/>
          <w:szCs w:val="24"/>
        </w:rPr>
        <w:t xml:space="preserve">, T. H. T., &amp; Abiola, B. (2015). Geotechnical properties of expansive soils in </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southwestern Nigeria. Journal of Earth Sciences and Geotechnical Engineering, 5(2), 77–</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86.</w:t>
      </w:r>
    </w:p>
    <w:p w14:paraId="3599CE88" w14:textId="51FD695E" w:rsidR="00984088" w:rsidRPr="00A205D4" w:rsidRDefault="00984088" w:rsidP="00075858">
      <w:pPr>
        <w:spacing w:line="360" w:lineRule="auto"/>
        <w:jc w:val="both"/>
        <w:rPr>
          <w:rFonts w:ascii="Times New Roman" w:eastAsia="Times New Roman" w:hAnsi="Times New Roman" w:cs="Times New Roman"/>
          <w:color w:val="000000" w:themeColor="text1"/>
          <w:sz w:val="24"/>
          <w:szCs w:val="24"/>
        </w:rPr>
      </w:pPr>
      <w:proofErr w:type="spellStart"/>
      <w:r w:rsidRPr="00984088">
        <w:rPr>
          <w:rFonts w:ascii="Times New Roman" w:eastAsia="Times New Roman" w:hAnsi="Times New Roman" w:cs="Times New Roman"/>
          <w:color w:val="000000" w:themeColor="text1"/>
          <w:sz w:val="24"/>
          <w:szCs w:val="24"/>
        </w:rPr>
        <w:t>Ojuri</w:t>
      </w:r>
      <w:proofErr w:type="spellEnd"/>
      <w:r w:rsidRPr="00984088">
        <w:rPr>
          <w:rFonts w:ascii="Times New Roman" w:eastAsia="Times New Roman" w:hAnsi="Times New Roman" w:cs="Times New Roman"/>
          <w:color w:val="000000" w:themeColor="text1"/>
          <w:sz w:val="24"/>
          <w:szCs w:val="24"/>
        </w:rPr>
        <w:t xml:space="preserve">, O. O., Osagie, P. O., </w:t>
      </w:r>
      <w:proofErr w:type="spellStart"/>
      <w:r w:rsidRPr="00984088">
        <w:rPr>
          <w:rFonts w:ascii="Times New Roman" w:eastAsia="Times New Roman" w:hAnsi="Times New Roman" w:cs="Times New Roman"/>
          <w:color w:val="000000" w:themeColor="text1"/>
          <w:sz w:val="24"/>
          <w:szCs w:val="24"/>
        </w:rPr>
        <w:t>Oluyemi-Ayibiowu</w:t>
      </w:r>
      <w:proofErr w:type="spellEnd"/>
      <w:r w:rsidRPr="00984088">
        <w:rPr>
          <w:rFonts w:ascii="Times New Roman" w:eastAsia="Times New Roman" w:hAnsi="Times New Roman" w:cs="Times New Roman"/>
          <w:color w:val="000000" w:themeColor="text1"/>
          <w:sz w:val="24"/>
          <w:szCs w:val="24"/>
        </w:rPr>
        <w:t xml:space="preserve">, B. D., </w:t>
      </w:r>
      <w:proofErr w:type="spellStart"/>
      <w:r w:rsidRPr="00984088">
        <w:rPr>
          <w:rFonts w:ascii="Times New Roman" w:eastAsia="Times New Roman" w:hAnsi="Times New Roman" w:cs="Times New Roman"/>
          <w:color w:val="000000" w:themeColor="text1"/>
          <w:sz w:val="24"/>
          <w:szCs w:val="24"/>
        </w:rPr>
        <w:t>Fadugba</w:t>
      </w:r>
      <w:proofErr w:type="spellEnd"/>
      <w:r w:rsidRPr="00984088">
        <w:rPr>
          <w:rFonts w:ascii="Times New Roman" w:eastAsia="Times New Roman" w:hAnsi="Times New Roman" w:cs="Times New Roman"/>
          <w:color w:val="000000" w:themeColor="text1"/>
          <w:sz w:val="24"/>
          <w:szCs w:val="24"/>
        </w:rPr>
        <w:t xml:space="preserve">, O. G., </w:t>
      </w:r>
      <w:proofErr w:type="spellStart"/>
      <w:r w:rsidRPr="00984088">
        <w:rPr>
          <w:rFonts w:ascii="Times New Roman" w:eastAsia="Times New Roman" w:hAnsi="Times New Roman" w:cs="Times New Roman"/>
          <w:color w:val="000000" w:themeColor="text1"/>
          <w:sz w:val="24"/>
          <w:szCs w:val="24"/>
        </w:rPr>
        <w:t>Tanimola</w:t>
      </w:r>
      <w:proofErr w:type="spellEnd"/>
      <w:r w:rsidRPr="00984088">
        <w:rPr>
          <w:rFonts w:ascii="Times New Roman" w:eastAsia="Times New Roman" w:hAnsi="Times New Roman" w:cs="Times New Roman"/>
          <w:color w:val="000000" w:themeColor="text1"/>
          <w:sz w:val="24"/>
          <w:szCs w:val="24"/>
        </w:rPr>
        <w:t xml:space="preserve">, M. O., Chauhan,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 xml:space="preserve">V. B., &amp; </w:t>
      </w:r>
      <w:proofErr w:type="spellStart"/>
      <w:r w:rsidRPr="00984088">
        <w:rPr>
          <w:rFonts w:ascii="Times New Roman" w:eastAsia="Times New Roman" w:hAnsi="Times New Roman" w:cs="Times New Roman"/>
          <w:color w:val="000000" w:themeColor="text1"/>
          <w:sz w:val="24"/>
          <w:szCs w:val="24"/>
        </w:rPr>
        <w:t>Jayejeje</w:t>
      </w:r>
      <w:proofErr w:type="spellEnd"/>
      <w:r w:rsidRPr="00984088">
        <w:rPr>
          <w:rFonts w:ascii="Times New Roman" w:eastAsia="Times New Roman" w:hAnsi="Times New Roman" w:cs="Times New Roman"/>
          <w:color w:val="000000" w:themeColor="text1"/>
          <w:sz w:val="24"/>
          <w:szCs w:val="24"/>
        </w:rPr>
        <w:t xml:space="preserve">, O. O. (2022). Eco-friendly stabilization of highway lateritic soil with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 xml:space="preserve">cow bone powder admixed lime and plastic granules reinforcement. Cleaner Waste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Systems, 2, 100012.</w:t>
      </w:r>
    </w:p>
    <w:p w14:paraId="36535D69" w14:textId="01C01810" w:rsidR="004D2F63" w:rsidRPr="00A205D4" w:rsidRDefault="004D2F63" w:rsidP="00075858">
      <w:pPr>
        <w:pBdr>
          <w:top w:val="nil"/>
          <w:left w:val="nil"/>
          <w:bottom w:val="nil"/>
          <w:right w:val="nil"/>
          <w:between w:val="nil"/>
        </w:pBdr>
        <w:spacing w:line="360" w:lineRule="auto"/>
        <w:jc w:val="both"/>
        <w:rPr>
          <w:rFonts w:ascii="Times New Roman" w:eastAsia="Times New Roman" w:hAnsi="Times New Roman" w:cs="Times New Roman"/>
          <w:color w:val="000000" w:themeColor="text1"/>
          <w:sz w:val="24"/>
          <w:szCs w:val="24"/>
        </w:rPr>
      </w:pPr>
      <w:r w:rsidRPr="00A205D4">
        <w:rPr>
          <w:rFonts w:ascii="Times New Roman" w:eastAsia="Times New Roman" w:hAnsi="Times New Roman" w:cs="Times New Roman"/>
          <w:color w:val="000000" w:themeColor="text1"/>
          <w:sz w:val="24"/>
          <w:szCs w:val="24"/>
        </w:rPr>
        <w:t xml:space="preserve">Ola, S. A. (1974). Need for estimated cement requirements for stabilizing lateritic soils. Journal of </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the Transportation Engineering Division, 100(2), 379–388.</w:t>
      </w:r>
    </w:p>
    <w:p w14:paraId="5DB34AB9" w14:textId="482DC60A" w:rsidR="004D2F63" w:rsidRDefault="004D2F63" w:rsidP="00075858">
      <w:pPr>
        <w:pBdr>
          <w:top w:val="nil"/>
          <w:left w:val="nil"/>
          <w:bottom w:val="nil"/>
          <w:right w:val="nil"/>
          <w:between w:val="nil"/>
        </w:pBdr>
        <w:spacing w:line="360" w:lineRule="auto"/>
        <w:jc w:val="both"/>
        <w:rPr>
          <w:rFonts w:ascii="Times New Roman" w:eastAsia="Times New Roman" w:hAnsi="Times New Roman" w:cs="Times New Roman"/>
          <w:color w:val="000000" w:themeColor="text1"/>
          <w:sz w:val="24"/>
          <w:szCs w:val="24"/>
        </w:rPr>
      </w:pPr>
      <w:proofErr w:type="spellStart"/>
      <w:r w:rsidRPr="00A205D4">
        <w:rPr>
          <w:rFonts w:ascii="Times New Roman" w:eastAsia="Times New Roman" w:hAnsi="Times New Roman" w:cs="Times New Roman"/>
          <w:color w:val="000000" w:themeColor="text1"/>
          <w:sz w:val="24"/>
          <w:szCs w:val="24"/>
        </w:rPr>
        <w:t>Onyelowe</w:t>
      </w:r>
      <w:proofErr w:type="spellEnd"/>
      <w:r w:rsidRPr="00A205D4">
        <w:rPr>
          <w:rFonts w:ascii="Times New Roman" w:eastAsia="Times New Roman" w:hAnsi="Times New Roman" w:cs="Times New Roman"/>
          <w:color w:val="000000" w:themeColor="text1"/>
          <w:sz w:val="24"/>
          <w:szCs w:val="24"/>
        </w:rPr>
        <w:t xml:space="preserve">, K. C., </w:t>
      </w:r>
      <w:proofErr w:type="spellStart"/>
      <w:r w:rsidRPr="00A205D4">
        <w:rPr>
          <w:rFonts w:ascii="Times New Roman" w:eastAsia="Times New Roman" w:hAnsi="Times New Roman" w:cs="Times New Roman"/>
          <w:color w:val="000000" w:themeColor="text1"/>
          <w:sz w:val="24"/>
          <w:szCs w:val="24"/>
        </w:rPr>
        <w:t>Eberemu</w:t>
      </w:r>
      <w:proofErr w:type="spellEnd"/>
      <w:r w:rsidRPr="00A205D4">
        <w:rPr>
          <w:rFonts w:ascii="Times New Roman" w:eastAsia="Times New Roman" w:hAnsi="Times New Roman" w:cs="Times New Roman"/>
          <w:color w:val="000000" w:themeColor="text1"/>
          <w:sz w:val="24"/>
          <w:szCs w:val="24"/>
        </w:rPr>
        <w:t xml:space="preserve">, A. O., &amp; Van, D. T. (2020). Engineering behavior of clay stabilized </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with calcium-carbide residue and waste additives. Environmental Geotechnics, 7(5), 353–</w:t>
      </w:r>
      <w:r w:rsidR="007D001F">
        <w:rPr>
          <w:rFonts w:ascii="Times New Roman" w:eastAsia="Times New Roman" w:hAnsi="Times New Roman" w:cs="Times New Roman"/>
          <w:color w:val="000000" w:themeColor="text1"/>
          <w:sz w:val="24"/>
          <w:szCs w:val="24"/>
        </w:rPr>
        <w:tab/>
      </w:r>
      <w:r w:rsidRPr="00A205D4">
        <w:rPr>
          <w:rFonts w:ascii="Times New Roman" w:eastAsia="Times New Roman" w:hAnsi="Times New Roman" w:cs="Times New Roman"/>
          <w:color w:val="000000" w:themeColor="text1"/>
          <w:sz w:val="24"/>
          <w:szCs w:val="24"/>
        </w:rPr>
        <w:t>367.</w:t>
      </w:r>
    </w:p>
    <w:p w14:paraId="765BF555" w14:textId="6360E2D3" w:rsidR="00984088" w:rsidRDefault="00984088" w:rsidP="00075858">
      <w:pPr>
        <w:pBdr>
          <w:top w:val="nil"/>
          <w:left w:val="nil"/>
          <w:bottom w:val="nil"/>
          <w:right w:val="nil"/>
          <w:between w:val="nil"/>
        </w:pBdr>
        <w:spacing w:line="360" w:lineRule="auto"/>
        <w:jc w:val="both"/>
        <w:rPr>
          <w:rFonts w:ascii="Times New Roman" w:eastAsia="Times New Roman" w:hAnsi="Times New Roman" w:cs="Times New Roman"/>
          <w:color w:val="000000" w:themeColor="text1"/>
          <w:sz w:val="24"/>
          <w:szCs w:val="24"/>
        </w:rPr>
      </w:pPr>
      <w:r w:rsidRPr="00984088">
        <w:rPr>
          <w:rFonts w:ascii="Times New Roman" w:eastAsia="Times New Roman" w:hAnsi="Times New Roman" w:cs="Times New Roman"/>
          <w:color w:val="000000" w:themeColor="text1"/>
          <w:sz w:val="24"/>
          <w:szCs w:val="24"/>
        </w:rPr>
        <w:t xml:space="preserve">ONYELOWE, K. C., ONYIA, M. E., ONUKWUGHA, E. R., </w:t>
      </w:r>
      <w:proofErr w:type="spellStart"/>
      <w:r w:rsidRPr="00984088">
        <w:rPr>
          <w:rFonts w:ascii="Times New Roman" w:eastAsia="Times New Roman" w:hAnsi="Times New Roman" w:cs="Times New Roman"/>
          <w:color w:val="000000" w:themeColor="text1"/>
          <w:sz w:val="24"/>
          <w:szCs w:val="24"/>
        </w:rPr>
        <w:t>Nnadi</w:t>
      </w:r>
      <w:proofErr w:type="spellEnd"/>
      <w:r w:rsidRPr="00984088">
        <w:rPr>
          <w:rFonts w:ascii="Times New Roman" w:eastAsia="Times New Roman" w:hAnsi="Times New Roman" w:cs="Times New Roman"/>
          <w:color w:val="000000" w:themeColor="text1"/>
          <w:sz w:val="24"/>
          <w:szCs w:val="24"/>
        </w:rPr>
        <w:t xml:space="preserve">, O. C., ONUOHA, I. C., &amp;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 xml:space="preserve">JALAL, F. E. (2020). Polynomial relationship of compaction properties of silicate-based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 xml:space="preserve">RHA modified expansive soil for pavement subgrade purposes. </w:t>
      </w:r>
      <w:proofErr w:type="spellStart"/>
      <w:r w:rsidRPr="00984088">
        <w:rPr>
          <w:rFonts w:ascii="Times New Roman" w:eastAsia="Times New Roman" w:hAnsi="Times New Roman" w:cs="Times New Roman"/>
          <w:color w:val="000000" w:themeColor="text1"/>
          <w:sz w:val="24"/>
          <w:szCs w:val="24"/>
        </w:rPr>
        <w:t>Építőanyag</w:t>
      </w:r>
      <w:proofErr w:type="spellEnd"/>
      <w:r w:rsidRPr="00984088">
        <w:rPr>
          <w:rFonts w:ascii="Times New Roman" w:eastAsia="Times New Roman" w:hAnsi="Times New Roman" w:cs="Times New Roman"/>
          <w:color w:val="000000" w:themeColor="text1"/>
          <w:sz w:val="24"/>
          <w:szCs w:val="24"/>
        </w:rPr>
        <w:t xml:space="preserve">: Journal of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Silicate Based &amp; Composite Materials, 72(6).</w:t>
      </w:r>
    </w:p>
    <w:p w14:paraId="6C54FFE5" w14:textId="42057987"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color w:val="000000" w:themeColor="text1"/>
          <w:sz w:val="24"/>
          <w:szCs w:val="24"/>
        </w:rPr>
      </w:pPr>
      <w:proofErr w:type="spellStart"/>
      <w:r w:rsidRPr="00984088">
        <w:rPr>
          <w:rFonts w:ascii="Times New Roman" w:eastAsia="Times New Roman" w:hAnsi="Times New Roman" w:cs="Times New Roman"/>
          <w:color w:val="000000" w:themeColor="text1"/>
          <w:sz w:val="24"/>
          <w:szCs w:val="24"/>
        </w:rPr>
        <w:t>Onyelowe</w:t>
      </w:r>
      <w:proofErr w:type="spellEnd"/>
      <w:r w:rsidRPr="00984088">
        <w:rPr>
          <w:rFonts w:ascii="Times New Roman" w:eastAsia="Times New Roman" w:hAnsi="Times New Roman" w:cs="Times New Roman"/>
          <w:color w:val="000000" w:themeColor="text1"/>
          <w:sz w:val="24"/>
          <w:szCs w:val="24"/>
        </w:rPr>
        <w:t xml:space="preserve">, K., </w:t>
      </w:r>
      <w:proofErr w:type="spellStart"/>
      <w:r w:rsidRPr="00984088">
        <w:rPr>
          <w:rFonts w:ascii="Times New Roman" w:eastAsia="Times New Roman" w:hAnsi="Times New Roman" w:cs="Times New Roman"/>
          <w:color w:val="000000" w:themeColor="text1"/>
          <w:sz w:val="24"/>
          <w:szCs w:val="24"/>
        </w:rPr>
        <w:t>Salahudeen</w:t>
      </w:r>
      <w:proofErr w:type="spellEnd"/>
      <w:r w:rsidRPr="00984088">
        <w:rPr>
          <w:rFonts w:ascii="Times New Roman" w:eastAsia="Times New Roman" w:hAnsi="Times New Roman" w:cs="Times New Roman"/>
          <w:color w:val="000000" w:themeColor="text1"/>
          <w:sz w:val="24"/>
          <w:szCs w:val="24"/>
        </w:rPr>
        <w:t xml:space="preserve">, A. B., </w:t>
      </w:r>
      <w:proofErr w:type="spellStart"/>
      <w:r w:rsidRPr="00984088">
        <w:rPr>
          <w:rFonts w:ascii="Times New Roman" w:eastAsia="Times New Roman" w:hAnsi="Times New Roman" w:cs="Times New Roman"/>
          <w:color w:val="000000" w:themeColor="text1"/>
          <w:sz w:val="24"/>
          <w:szCs w:val="24"/>
        </w:rPr>
        <w:t>Eberemu</w:t>
      </w:r>
      <w:proofErr w:type="spellEnd"/>
      <w:r w:rsidRPr="00984088">
        <w:rPr>
          <w:rFonts w:ascii="Times New Roman" w:eastAsia="Times New Roman" w:hAnsi="Times New Roman" w:cs="Times New Roman"/>
          <w:color w:val="000000" w:themeColor="text1"/>
          <w:sz w:val="24"/>
          <w:szCs w:val="24"/>
        </w:rPr>
        <w:t xml:space="preserve">, A., </w:t>
      </w:r>
      <w:proofErr w:type="spellStart"/>
      <w:r w:rsidRPr="00984088">
        <w:rPr>
          <w:rFonts w:ascii="Times New Roman" w:eastAsia="Times New Roman" w:hAnsi="Times New Roman" w:cs="Times New Roman"/>
          <w:color w:val="000000" w:themeColor="text1"/>
          <w:sz w:val="24"/>
          <w:szCs w:val="24"/>
        </w:rPr>
        <w:t>Ezugwu</w:t>
      </w:r>
      <w:proofErr w:type="spellEnd"/>
      <w:r w:rsidRPr="00984088">
        <w:rPr>
          <w:rFonts w:ascii="Times New Roman" w:eastAsia="Times New Roman" w:hAnsi="Times New Roman" w:cs="Times New Roman"/>
          <w:color w:val="000000" w:themeColor="text1"/>
          <w:sz w:val="24"/>
          <w:szCs w:val="24"/>
        </w:rPr>
        <w:t xml:space="preserve">, C., </w:t>
      </w:r>
      <w:proofErr w:type="spellStart"/>
      <w:r w:rsidRPr="00984088">
        <w:rPr>
          <w:rFonts w:ascii="Times New Roman" w:eastAsia="Times New Roman" w:hAnsi="Times New Roman" w:cs="Times New Roman"/>
          <w:color w:val="000000" w:themeColor="text1"/>
          <w:sz w:val="24"/>
          <w:szCs w:val="24"/>
        </w:rPr>
        <w:t>Amhadi</w:t>
      </w:r>
      <w:proofErr w:type="spellEnd"/>
      <w:r w:rsidRPr="00984088">
        <w:rPr>
          <w:rFonts w:ascii="Times New Roman" w:eastAsia="Times New Roman" w:hAnsi="Times New Roman" w:cs="Times New Roman"/>
          <w:color w:val="000000" w:themeColor="text1"/>
          <w:sz w:val="24"/>
          <w:szCs w:val="24"/>
        </w:rPr>
        <w:t xml:space="preserve">, T., </w:t>
      </w:r>
      <w:proofErr w:type="spellStart"/>
      <w:r w:rsidRPr="00984088">
        <w:rPr>
          <w:rFonts w:ascii="Times New Roman" w:eastAsia="Times New Roman" w:hAnsi="Times New Roman" w:cs="Times New Roman"/>
          <w:color w:val="000000" w:themeColor="text1"/>
          <w:sz w:val="24"/>
          <w:szCs w:val="24"/>
        </w:rPr>
        <w:t>Alaneme</w:t>
      </w:r>
      <w:proofErr w:type="spellEnd"/>
      <w:r w:rsidRPr="00984088">
        <w:rPr>
          <w:rFonts w:ascii="Times New Roman" w:eastAsia="Times New Roman" w:hAnsi="Times New Roman" w:cs="Times New Roman"/>
          <w:color w:val="000000" w:themeColor="text1"/>
          <w:sz w:val="24"/>
          <w:szCs w:val="24"/>
        </w:rPr>
        <w:t xml:space="preserve">, G., &amp; Sosa,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F. (2019, November). Utilization of solid waste derivative materials in soft soils re-</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 xml:space="preserve">engineering. In International Congress and Exhibition" Sustainable Civil Infrastructures” </w:t>
      </w:r>
      <w:r w:rsidR="007D001F">
        <w:rPr>
          <w:rFonts w:ascii="Times New Roman" w:eastAsia="Times New Roman" w:hAnsi="Times New Roman" w:cs="Times New Roman"/>
          <w:color w:val="000000" w:themeColor="text1"/>
          <w:sz w:val="24"/>
          <w:szCs w:val="24"/>
        </w:rPr>
        <w:tab/>
      </w:r>
      <w:r w:rsidRPr="00984088">
        <w:rPr>
          <w:rFonts w:ascii="Times New Roman" w:eastAsia="Times New Roman" w:hAnsi="Times New Roman" w:cs="Times New Roman"/>
          <w:color w:val="000000" w:themeColor="text1"/>
          <w:sz w:val="24"/>
          <w:szCs w:val="24"/>
        </w:rPr>
        <w:t>(pp. 49-57). Cham: Springer International Publishing.</w:t>
      </w:r>
    </w:p>
    <w:p w14:paraId="403CD4B0" w14:textId="6713FB1E" w:rsidR="004D2F63" w:rsidRDefault="004D2F63"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A205D4">
        <w:rPr>
          <w:rFonts w:ascii="Times New Roman" w:eastAsia="Times New Roman" w:hAnsi="Times New Roman" w:cs="Times New Roman"/>
          <w:sz w:val="24"/>
          <w:szCs w:val="24"/>
        </w:rPr>
        <w:t>Osinubi</w:t>
      </w:r>
      <w:proofErr w:type="spellEnd"/>
      <w:r w:rsidRPr="00A205D4">
        <w:rPr>
          <w:rFonts w:ascii="Times New Roman" w:eastAsia="Times New Roman" w:hAnsi="Times New Roman" w:cs="Times New Roman"/>
          <w:sz w:val="24"/>
          <w:szCs w:val="24"/>
        </w:rPr>
        <w:t xml:space="preserve">, K. J., </w:t>
      </w:r>
      <w:proofErr w:type="spellStart"/>
      <w:r w:rsidRPr="00A205D4">
        <w:rPr>
          <w:rFonts w:ascii="Times New Roman" w:eastAsia="Times New Roman" w:hAnsi="Times New Roman" w:cs="Times New Roman"/>
          <w:sz w:val="24"/>
          <w:szCs w:val="24"/>
        </w:rPr>
        <w:t>Eberemu</w:t>
      </w:r>
      <w:proofErr w:type="spellEnd"/>
      <w:r w:rsidRPr="00A205D4">
        <w:rPr>
          <w:rFonts w:ascii="Times New Roman" w:eastAsia="Times New Roman" w:hAnsi="Times New Roman" w:cs="Times New Roman"/>
          <w:sz w:val="24"/>
          <w:szCs w:val="24"/>
        </w:rPr>
        <w:t xml:space="preserve">, A. O., &amp; </w:t>
      </w:r>
      <w:proofErr w:type="spellStart"/>
      <w:r w:rsidRPr="00A205D4">
        <w:rPr>
          <w:rFonts w:ascii="Times New Roman" w:eastAsia="Times New Roman" w:hAnsi="Times New Roman" w:cs="Times New Roman"/>
          <w:sz w:val="24"/>
          <w:szCs w:val="24"/>
        </w:rPr>
        <w:t>Amadi</w:t>
      </w:r>
      <w:proofErr w:type="spellEnd"/>
      <w:r w:rsidRPr="00A205D4">
        <w:rPr>
          <w:rFonts w:ascii="Times New Roman" w:eastAsia="Times New Roman" w:hAnsi="Times New Roman" w:cs="Times New Roman"/>
          <w:sz w:val="24"/>
          <w:szCs w:val="24"/>
        </w:rPr>
        <w:t xml:space="preserve">, A. A. (2019). Soil stabilization for road and building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foundations: A Nigerian perspective. Nigerian Journal of Technology, 38(1), 21–32.</w:t>
      </w:r>
    </w:p>
    <w:p w14:paraId="6BE5AABF" w14:textId="0495AE41"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proofErr w:type="spellStart"/>
      <w:r w:rsidRPr="00984088">
        <w:rPr>
          <w:rFonts w:ascii="Times New Roman" w:eastAsia="Times New Roman" w:hAnsi="Times New Roman" w:cs="Times New Roman"/>
          <w:sz w:val="24"/>
          <w:szCs w:val="24"/>
        </w:rPr>
        <w:t>Piechowicz</w:t>
      </w:r>
      <w:proofErr w:type="spellEnd"/>
      <w:r w:rsidRPr="00984088">
        <w:rPr>
          <w:rFonts w:ascii="Times New Roman" w:eastAsia="Times New Roman" w:hAnsi="Times New Roman" w:cs="Times New Roman"/>
          <w:sz w:val="24"/>
          <w:szCs w:val="24"/>
        </w:rPr>
        <w:t xml:space="preserve">, K., </w:t>
      </w:r>
      <w:proofErr w:type="spellStart"/>
      <w:r w:rsidRPr="00984088">
        <w:rPr>
          <w:rFonts w:ascii="Times New Roman" w:eastAsia="Times New Roman" w:hAnsi="Times New Roman" w:cs="Times New Roman"/>
          <w:sz w:val="24"/>
          <w:szCs w:val="24"/>
        </w:rPr>
        <w:t>Szymanek</w:t>
      </w:r>
      <w:proofErr w:type="spellEnd"/>
      <w:r w:rsidRPr="00984088">
        <w:rPr>
          <w:rFonts w:ascii="Times New Roman" w:eastAsia="Times New Roman" w:hAnsi="Times New Roman" w:cs="Times New Roman"/>
          <w:sz w:val="24"/>
          <w:szCs w:val="24"/>
        </w:rPr>
        <w:t xml:space="preserve">, S., Kowalski, J., &amp; </w:t>
      </w:r>
      <w:proofErr w:type="spellStart"/>
      <w:r w:rsidRPr="00984088">
        <w:rPr>
          <w:rFonts w:ascii="Times New Roman" w:eastAsia="Times New Roman" w:hAnsi="Times New Roman" w:cs="Times New Roman"/>
          <w:sz w:val="24"/>
          <w:szCs w:val="24"/>
        </w:rPr>
        <w:t>Lendo-Siwicka</w:t>
      </w:r>
      <w:proofErr w:type="spellEnd"/>
      <w:r w:rsidRPr="00984088">
        <w:rPr>
          <w:rFonts w:ascii="Times New Roman" w:eastAsia="Times New Roman" w:hAnsi="Times New Roman" w:cs="Times New Roman"/>
          <w:sz w:val="24"/>
          <w:szCs w:val="24"/>
        </w:rPr>
        <w:t xml:space="preserve">, M. (2024). Stabilization of loose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soils as part of sustainable development of road infrastructure. Sustainability, 16(9), 3592.</w:t>
      </w:r>
    </w:p>
    <w:p w14:paraId="60CF7B7F" w14:textId="45F2388A" w:rsidR="00BE65F0" w:rsidRDefault="00BE65F0" w:rsidP="00075858">
      <w:p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A205D4">
        <w:rPr>
          <w:rFonts w:ascii="Times New Roman" w:hAnsi="Times New Roman" w:cs="Times New Roman"/>
          <w:sz w:val="24"/>
          <w:szCs w:val="24"/>
        </w:rPr>
        <w:lastRenderedPageBreak/>
        <w:t>Sandamali</w:t>
      </w:r>
      <w:proofErr w:type="spellEnd"/>
      <w:r w:rsidRPr="00A205D4">
        <w:rPr>
          <w:rFonts w:ascii="Times New Roman" w:hAnsi="Times New Roman" w:cs="Times New Roman"/>
          <w:sz w:val="24"/>
          <w:szCs w:val="24"/>
        </w:rPr>
        <w:t xml:space="preserve">, D. M. T. U., &amp; Sampath, K. H. S. M. (2022). </w:t>
      </w:r>
      <w:r w:rsidRPr="00A205D4">
        <w:rPr>
          <w:rStyle w:val="Emphasis"/>
          <w:rFonts w:ascii="Times New Roman" w:hAnsi="Times New Roman" w:cs="Times New Roman"/>
          <w:i w:val="0"/>
          <w:iCs w:val="0"/>
          <w:sz w:val="24"/>
          <w:szCs w:val="24"/>
        </w:rPr>
        <w:t xml:space="preserve">Applicability of calcium carbide residue </w:t>
      </w:r>
      <w:r w:rsidR="007D001F">
        <w:rPr>
          <w:rStyle w:val="Emphasis"/>
          <w:rFonts w:ascii="Times New Roman" w:hAnsi="Times New Roman" w:cs="Times New Roman"/>
          <w:i w:val="0"/>
          <w:iCs w:val="0"/>
          <w:sz w:val="24"/>
          <w:szCs w:val="24"/>
        </w:rPr>
        <w:tab/>
      </w:r>
      <w:r w:rsidRPr="00A205D4">
        <w:rPr>
          <w:rStyle w:val="Emphasis"/>
          <w:rFonts w:ascii="Times New Roman" w:hAnsi="Times New Roman" w:cs="Times New Roman"/>
          <w:i w:val="0"/>
          <w:iCs w:val="0"/>
          <w:sz w:val="24"/>
          <w:szCs w:val="24"/>
        </w:rPr>
        <w:t>for soil stabilization: A systematic review and a meta-analysis</w:t>
      </w:r>
      <w:r w:rsidRPr="00A205D4">
        <w:rPr>
          <w:rFonts w:ascii="Times New Roman" w:hAnsi="Times New Roman" w:cs="Times New Roman"/>
          <w:sz w:val="24"/>
          <w:szCs w:val="24"/>
        </w:rPr>
        <w:t xml:space="preserve"> (Conference paper). </w:t>
      </w:r>
      <w:r w:rsidR="007D001F">
        <w:rPr>
          <w:rFonts w:ascii="Times New Roman" w:hAnsi="Times New Roman" w:cs="Times New Roman"/>
          <w:sz w:val="24"/>
          <w:szCs w:val="24"/>
        </w:rPr>
        <w:tab/>
      </w:r>
      <w:r w:rsidRPr="00A205D4">
        <w:rPr>
          <w:rFonts w:ascii="Times New Roman" w:hAnsi="Times New Roman" w:cs="Times New Roman"/>
          <w:sz w:val="24"/>
          <w:szCs w:val="24"/>
        </w:rPr>
        <w:t xml:space="preserve">Department of Civil Engineering, Faculty of Engineering, University of Moratuwa. </w:t>
      </w:r>
      <w:r w:rsidR="007D001F">
        <w:rPr>
          <w:rFonts w:ascii="Times New Roman" w:hAnsi="Times New Roman" w:cs="Times New Roman"/>
          <w:sz w:val="24"/>
          <w:szCs w:val="24"/>
        </w:rPr>
        <w:tab/>
      </w:r>
      <w:hyperlink r:id="rId19" w:history="1">
        <w:r w:rsidR="007D001F" w:rsidRPr="002F10DA">
          <w:rPr>
            <w:rStyle w:val="Hyperlink"/>
            <w:rFonts w:ascii="Times New Roman" w:hAnsi="Times New Roman" w:cs="Times New Roman"/>
            <w:sz w:val="24"/>
            <w:szCs w:val="24"/>
          </w:rPr>
          <w:t>http://dl.lib.uom.lk/handle/123/20284</w:t>
        </w:r>
      </w:hyperlink>
      <w:r w:rsidR="00984088">
        <w:rPr>
          <w:rFonts w:ascii="Times New Roman" w:hAnsi="Times New Roman" w:cs="Times New Roman"/>
          <w:sz w:val="24"/>
          <w:szCs w:val="24"/>
        </w:rPr>
        <w:t>.</w:t>
      </w:r>
    </w:p>
    <w:p w14:paraId="54C3CF45" w14:textId="064A3D9E" w:rsidR="00984088" w:rsidRPr="00A205D4" w:rsidRDefault="00984088"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984088">
        <w:rPr>
          <w:rFonts w:ascii="Times New Roman" w:eastAsia="Times New Roman" w:hAnsi="Times New Roman" w:cs="Times New Roman"/>
          <w:sz w:val="24"/>
          <w:szCs w:val="24"/>
        </w:rPr>
        <w:t xml:space="preserve">Shinde, B., </w:t>
      </w:r>
      <w:proofErr w:type="spellStart"/>
      <w:r w:rsidRPr="00984088">
        <w:rPr>
          <w:rFonts w:ascii="Times New Roman" w:eastAsia="Times New Roman" w:hAnsi="Times New Roman" w:cs="Times New Roman"/>
          <w:sz w:val="24"/>
          <w:szCs w:val="24"/>
        </w:rPr>
        <w:t>Sangale</w:t>
      </w:r>
      <w:proofErr w:type="spellEnd"/>
      <w:r w:rsidRPr="00984088">
        <w:rPr>
          <w:rFonts w:ascii="Times New Roman" w:eastAsia="Times New Roman" w:hAnsi="Times New Roman" w:cs="Times New Roman"/>
          <w:sz w:val="24"/>
          <w:szCs w:val="24"/>
        </w:rPr>
        <w:t xml:space="preserve">, A., </w:t>
      </w:r>
      <w:proofErr w:type="spellStart"/>
      <w:r w:rsidRPr="00984088">
        <w:rPr>
          <w:rFonts w:ascii="Times New Roman" w:eastAsia="Times New Roman" w:hAnsi="Times New Roman" w:cs="Times New Roman"/>
          <w:sz w:val="24"/>
          <w:szCs w:val="24"/>
        </w:rPr>
        <w:t>Pranita</w:t>
      </w:r>
      <w:proofErr w:type="spellEnd"/>
      <w:r w:rsidRPr="00984088">
        <w:rPr>
          <w:rFonts w:ascii="Times New Roman" w:eastAsia="Times New Roman" w:hAnsi="Times New Roman" w:cs="Times New Roman"/>
          <w:sz w:val="24"/>
          <w:szCs w:val="24"/>
        </w:rPr>
        <w:t xml:space="preserve">, M., </w:t>
      </w:r>
      <w:proofErr w:type="spellStart"/>
      <w:r w:rsidRPr="00984088">
        <w:rPr>
          <w:rFonts w:ascii="Times New Roman" w:eastAsia="Times New Roman" w:hAnsi="Times New Roman" w:cs="Times New Roman"/>
          <w:sz w:val="24"/>
          <w:szCs w:val="24"/>
        </w:rPr>
        <w:t>Sanagle</w:t>
      </w:r>
      <w:proofErr w:type="spellEnd"/>
      <w:r w:rsidRPr="00984088">
        <w:rPr>
          <w:rFonts w:ascii="Times New Roman" w:eastAsia="Times New Roman" w:hAnsi="Times New Roman" w:cs="Times New Roman"/>
          <w:sz w:val="24"/>
          <w:szCs w:val="24"/>
        </w:rPr>
        <w:t xml:space="preserve">, J., &amp; </w:t>
      </w:r>
      <w:proofErr w:type="spellStart"/>
      <w:r w:rsidRPr="00984088">
        <w:rPr>
          <w:rFonts w:ascii="Times New Roman" w:eastAsia="Times New Roman" w:hAnsi="Times New Roman" w:cs="Times New Roman"/>
          <w:sz w:val="24"/>
          <w:szCs w:val="24"/>
        </w:rPr>
        <w:t>Roham</w:t>
      </w:r>
      <w:proofErr w:type="spellEnd"/>
      <w:r w:rsidRPr="00984088">
        <w:rPr>
          <w:rFonts w:ascii="Times New Roman" w:eastAsia="Times New Roman" w:hAnsi="Times New Roman" w:cs="Times New Roman"/>
          <w:sz w:val="24"/>
          <w:szCs w:val="24"/>
        </w:rPr>
        <w:t xml:space="preserve">, C. (2024). Utilization of waste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 xml:space="preserve">materials for soil stabilization: A comprehensive review. Progress in Engineering Science, </w:t>
      </w:r>
      <w:r w:rsidR="007D001F">
        <w:rPr>
          <w:rFonts w:ascii="Times New Roman" w:eastAsia="Times New Roman" w:hAnsi="Times New Roman" w:cs="Times New Roman"/>
          <w:sz w:val="24"/>
          <w:szCs w:val="24"/>
        </w:rPr>
        <w:tab/>
      </w:r>
      <w:r w:rsidRPr="00984088">
        <w:rPr>
          <w:rFonts w:ascii="Times New Roman" w:eastAsia="Times New Roman" w:hAnsi="Times New Roman" w:cs="Times New Roman"/>
          <w:sz w:val="24"/>
          <w:szCs w:val="24"/>
        </w:rPr>
        <w:t>1(2-3), 100009.</w:t>
      </w:r>
    </w:p>
    <w:p w14:paraId="7FBAA863" w14:textId="7D9FF4B3" w:rsidR="007E2958" w:rsidRDefault="007E2958" w:rsidP="00075858">
      <w:pPr>
        <w:pBdr>
          <w:top w:val="nil"/>
          <w:left w:val="nil"/>
          <w:bottom w:val="nil"/>
          <w:right w:val="nil"/>
          <w:between w:val="nil"/>
        </w:pBdr>
        <w:spacing w:line="360" w:lineRule="auto"/>
        <w:jc w:val="both"/>
        <w:rPr>
          <w:rStyle w:val="Hyperlink"/>
          <w:rFonts w:ascii="Times New Roman" w:hAnsi="Times New Roman" w:cs="Times New Roman"/>
          <w:sz w:val="24"/>
          <w:szCs w:val="24"/>
        </w:rPr>
      </w:pPr>
      <w:r w:rsidRPr="00A205D4">
        <w:rPr>
          <w:rFonts w:ascii="Times New Roman" w:hAnsi="Times New Roman" w:cs="Times New Roman"/>
          <w:sz w:val="24"/>
          <w:szCs w:val="24"/>
        </w:rPr>
        <w:t xml:space="preserve">Singh, A., &amp; </w:t>
      </w:r>
      <w:proofErr w:type="spellStart"/>
      <w:r w:rsidRPr="00A205D4">
        <w:rPr>
          <w:rFonts w:ascii="Times New Roman" w:hAnsi="Times New Roman" w:cs="Times New Roman"/>
          <w:sz w:val="24"/>
          <w:szCs w:val="24"/>
        </w:rPr>
        <w:t>Sugandhi</w:t>
      </w:r>
      <w:proofErr w:type="spellEnd"/>
      <w:r w:rsidRPr="00A205D4">
        <w:rPr>
          <w:rFonts w:ascii="Times New Roman" w:hAnsi="Times New Roman" w:cs="Times New Roman"/>
          <w:sz w:val="24"/>
          <w:szCs w:val="24"/>
        </w:rPr>
        <w:t xml:space="preserve">, S. (2024). </w:t>
      </w:r>
      <w:r w:rsidRPr="00A205D4">
        <w:rPr>
          <w:rStyle w:val="Emphasis"/>
          <w:rFonts w:ascii="Times New Roman" w:hAnsi="Times New Roman" w:cs="Times New Roman"/>
          <w:i w:val="0"/>
          <w:iCs w:val="0"/>
          <w:sz w:val="24"/>
          <w:szCs w:val="24"/>
        </w:rPr>
        <w:t>Soil stabilization using plastic waste and limestone.</w:t>
      </w:r>
      <w:r w:rsidRPr="00A205D4">
        <w:rPr>
          <w:rFonts w:ascii="Times New Roman" w:hAnsi="Times New Roman" w:cs="Times New Roman"/>
          <w:sz w:val="24"/>
          <w:szCs w:val="24"/>
        </w:rPr>
        <w:t xml:space="preserve"> </w:t>
      </w:r>
      <w:r w:rsidR="007D001F">
        <w:rPr>
          <w:rFonts w:ascii="Times New Roman" w:hAnsi="Times New Roman" w:cs="Times New Roman"/>
          <w:sz w:val="24"/>
          <w:szCs w:val="24"/>
        </w:rPr>
        <w:tab/>
      </w:r>
      <w:r w:rsidRPr="00A205D4">
        <w:rPr>
          <w:rFonts w:ascii="Times New Roman" w:hAnsi="Times New Roman" w:cs="Times New Roman"/>
          <w:sz w:val="24"/>
          <w:szCs w:val="24"/>
        </w:rPr>
        <w:t xml:space="preserve">International Journal of Science, Engineering and Technology, </w:t>
      </w:r>
      <w:r w:rsidRPr="00A205D4">
        <w:rPr>
          <w:rStyle w:val="Emphasis"/>
          <w:rFonts w:ascii="Times New Roman" w:hAnsi="Times New Roman" w:cs="Times New Roman"/>
          <w:i w:val="0"/>
          <w:iCs w:val="0"/>
          <w:sz w:val="24"/>
          <w:szCs w:val="24"/>
        </w:rPr>
        <w:t>12</w:t>
      </w:r>
      <w:r w:rsidRPr="00A205D4">
        <w:rPr>
          <w:rFonts w:ascii="Times New Roman" w:hAnsi="Times New Roman" w:cs="Times New Roman"/>
          <w:sz w:val="24"/>
          <w:szCs w:val="24"/>
        </w:rPr>
        <w:t xml:space="preserve">(6). </w:t>
      </w:r>
      <w:r w:rsidR="007D001F">
        <w:rPr>
          <w:rFonts w:ascii="Times New Roman" w:hAnsi="Times New Roman" w:cs="Times New Roman"/>
          <w:sz w:val="24"/>
          <w:szCs w:val="24"/>
        </w:rPr>
        <w:tab/>
      </w:r>
      <w:hyperlink r:id="rId20" w:history="1">
        <w:r w:rsidR="007D001F" w:rsidRPr="002F10DA">
          <w:rPr>
            <w:rStyle w:val="Hyperlink"/>
            <w:rFonts w:ascii="Times New Roman" w:hAnsi="Times New Roman" w:cs="Times New Roman"/>
            <w:sz w:val="24"/>
            <w:szCs w:val="24"/>
          </w:rPr>
          <w:t>https://www.ijset.in/wp-content/uploads/IJSET_V12_issue6_881.pdf</w:t>
        </w:r>
      </w:hyperlink>
    </w:p>
    <w:p w14:paraId="58AEA50D" w14:textId="5E665CD6" w:rsidR="0077725C" w:rsidRDefault="0077725C" w:rsidP="00075858">
      <w:pPr>
        <w:pBdr>
          <w:top w:val="nil"/>
          <w:left w:val="nil"/>
          <w:bottom w:val="nil"/>
          <w:right w:val="nil"/>
          <w:between w:val="nil"/>
        </w:pBdr>
        <w:spacing w:line="360" w:lineRule="auto"/>
        <w:jc w:val="both"/>
        <w:rPr>
          <w:rFonts w:ascii="Times New Roman" w:hAnsi="Times New Roman" w:cs="Times New Roman"/>
          <w:color w:val="222222"/>
          <w:sz w:val="24"/>
          <w:szCs w:val="24"/>
          <w:shd w:val="clear" w:color="auto" w:fill="FFFFFF"/>
        </w:rPr>
      </w:pPr>
      <w:proofErr w:type="spellStart"/>
      <w:r w:rsidRPr="0077725C">
        <w:rPr>
          <w:rFonts w:ascii="Times New Roman" w:hAnsi="Times New Roman" w:cs="Times New Roman"/>
          <w:color w:val="222222"/>
          <w:sz w:val="24"/>
          <w:szCs w:val="24"/>
          <w:shd w:val="clear" w:color="auto" w:fill="FFFFFF"/>
        </w:rPr>
        <w:t>Sorsa</w:t>
      </w:r>
      <w:proofErr w:type="spellEnd"/>
      <w:r w:rsidRPr="0077725C">
        <w:rPr>
          <w:rFonts w:ascii="Times New Roman" w:hAnsi="Times New Roman" w:cs="Times New Roman"/>
          <w:color w:val="222222"/>
          <w:sz w:val="24"/>
          <w:szCs w:val="24"/>
          <w:shd w:val="clear" w:color="auto" w:fill="FFFFFF"/>
        </w:rPr>
        <w:t xml:space="preserve">, A., </w:t>
      </w:r>
      <w:proofErr w:type="spellStart"/>
      <w:r w:rsidRPr="0077725C">
        <w:rPr>
          <w:rFonts w:ascii="Times New Roman" w:hAnsi="Times New Roman" w:cs="Times New Roman"/>
          <w:color w:val="222222"/>
          <w:sz w:val="24"/>
          <w:szCs w:val="24"/>
          <w:shd w:val="clear" w:color="auto" w:fill="FFFFFF"/>
        </w:rPr>
        <w:t>Senadheera</w:t>
      </w:r>
      <w:proofErr w:type="spellEnd"/>
      <w:r w:rsidRPr="0077725C">
        <w:rPr>
          <w:rFonts w:ascii="Times New Roman" w:hAnsi="Times New Roman" w:cs="Times New Roman"/>
          <w:color w:val="222222"/>
          <w:sz w:val="24"/>
          <w:szCs w:val="24"/>
          <w:shd w:val="clear" w:color="auto" w:fill="FFFFFF"/>
        </w:rPr>
        <w:t xml:space="preserve">, S., &amp; </w:t>
      </w:r>
      <w:proofErr w:type="spellStart"/>
      <w:r w:rsidRPr="0077725C">
        <w:rPr>
          <w:rFonts w:ascii="Times New Roman" w:hAnsi="Times New Roman" w:cs="Times New Roman"/>
          <w:color w:val="222222"/>
          <w:sz w:val="24"/>
          <w:szCs w:val="24"/>
          <w:shd w:val="clear" w:color="auto" w:fill="FFFFFF"/>
        </w:rPr>
        <w:t>Birru</w:t>
      </w:r>
      <w:proofErr w:type="spellEnd"/>
      <w:r w:rsidRPr="0077725C">
        <w:rPr>
          <w:rFonts w:ascii="Times New Roman" w:hAnsi="Times New Roman" w:cs="Times New Roman"/>
          <w:color w:val="222222"/>
          <w:sz w:val="24"/>
          <w:szCs w:val="24"/>
          <w:shd w:val="clear" w:color="auto" w:fill="FFFFFF"/>
        </w:rPr>
        <w:t xml:space="preserve">, Y. (2020). Engineering characterization of subgrade soils of </w:t>
      </w:r>
      <w:r w:rsidR="007D001F">
        <w:rPr>
          <w:rFonts w:ascii="Times New Roman" w:hAnsi="Times New Roman" w:cs="Times New Roman"/>
          <w:color w:val="222222"/>
          <w:sz w:val="24"/>
          <w:szCs w:val="24"/>
          <w:shd w:val="clear" w:color="auto" w:fill="FFFFFF"/>
        </w:rPr>
        <w:tab/>
      </w:r>
      <w:proofErr w:type="spellStart"/>
      <w:r w:rsidRPr="0077725C">
        <w:rPr>
          <w:rFonts w:ascii="Times New Roman" w:hAnsi="Times New Roman" w:cs="Times New Roman"/>
          <w:color w:val="222222"/>
          <w:sz w:val="24"/>
          <w:szCs w:val="24"/>
          <w:shd w:val="clear" w:color="auto" w:fill="FFFFFF"/>
        </w:rPr>
        <w:t>Jimma</w:t>
      </w:r>
      <w:proofErr w:type="spellEnd"/>
      <w:r w:rsidRPr="0077725C">
        <w:rPr>
          <w:rFonts w:ascii="Times New Roman" w:hAnsi="Times New Roman" w:cs="Times New Roman"/>
          <w:color w:val="222222"/>
          <w:sz w:val="24"/>
          <w:szCs w:val="24"/>
          <w:shd w:val="clear" w:color="auto" w:fill="FFFFFF"/>
        </w:rPr>
        <w:t xml:space="preserve"> town, Ethiopia, for roadway design. </w:t>
      </w:r>
      <w:r w:rsidRPr="0077725C">
        <w:rPr>
          <w:rFonts w:ascii="Times New Roman" w:hAnsi="Times New Roman" w:cs="Times New Roman"/>
          <w:i/>
          <w:iCs/>
          <w:color w:val="222222"/>
          <w:sz w:val="24"/>
          <w:szCs w:val="24"/>
          <w:shd w:val="clear" w:color="auto" w:fill="FFFFFF"/>
        </w:rPr>
        <w:t>Geosciences</w:t>
      </w:r>
      <w:r w:rsidRPr="0077725C">
        <w:rPr>
          <w:rFonts w:ascii="Times New Roman" w:hAnsi="Times New Roman" w:cs="Times New Roman"/>
          <w:color w:val="222222"/>
          <w:sz w:val="24"/>
          <w:szCs w:val="24"/>
          <w:shd w:val="clear" w:color="auto" w:fill="FFFFFF"/>
        </w:rPr>
        <w:t>, </w:t>
      </w:r>
      <w:r w:rsidRPr="0077725C">
        <w:rPr>
          <w:rFonts w:ascii="Times New Roman" w:hAnsi="Times New Roman" w:cs="Times New Roman"/>
          <w:i/>
          <w:iCs/>
          <w:color w:val="222222"/>
          <w:sz w:val="24"/>
          <w:szCs w:val="24"/>
          <w:shd w:val="clear" w:color="auto" w:fill="FFFFFF"/>
        </w:rPr>
        <w:t>10</w:t>
      </w:r>
      <w:r w:rsidRPr="0077725C">
        <w:rPr>
          <w:rFonts w:ascii="Times New Roman" w:hAnsi="Times New Roman" w:cs="Times New Roman"/>
          <w:color w:val="222222"/>
          <w:sz w:val="24"/>
          <w:szCs w:val="24"/>
          <w:shd w:val="clear" w:color="auto" w:fill="FFFFFF"/>
        </w:rPr>
        <w:t>(3), 94.</w:t>
      </w:r>
    </w:p>
    <w:p w14:paraId="67568ABE" w14:textId="180465D2" w:rsidR="00034CED" w:rsidRPr="0077725C" w:rsidRDefault="00034CED"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034CED">
        <w:rPr>
          <w:rFonts w:ascii="Times New Roman" w:eastAsia="Times New Roman" w:hAnsi="Times New Roman" w:cs="Times New Roman"/>
          <w:sz w:val="24"/>
          <w:szCs w:val="24"/>
        </w:rPr>
        <w:t xml:space="preserve">Tang, P., </w:t>
      </w:r>
      <w:proofErr w:type="spellStart"/>
      <w:r w:rsidRPr="00034CED">
        <w:rPr>
          <w:rFonts w:ascii="Times New Roman" w:eastAsia="Times New Roman" w:hAnsi="Times New Roman" w:cs="Times New Roman"/>
          <w:sz w:val="24"/>
          <w:szCs w:val="24"/>
        </w:rPr>
        <w:t>Javadi</w:t>
      </w:r>
      <w:proofErr w:type="spellEnd"/>
      <w:r w:rsidRPr="00034CED">
        <w:rPr>
          <w:rFonts w:ascii="Times New Roman" w:eastAsia="Times New Roman" w:hAnsi="Times New Roman" w:cs="Times New Roman"/>
          <w:sz w:val="24"/>
          <w:szCs w:val="24"/>
        </w:rPr>
        <w:t xml:space="preserve">, A. A., &amp; </w:t>
      </w:r>
      <w:proofErr w:type="spellStart"/>
      <w:r w:rsidRPr="00034CED">
        <w:rPr>
          <w:rFonts w:ascii="Times New Roman" w:eastAsia="Times New Roman" w:hAnsi="Times New Roman" w:cs="Times New Roman"/>
          <w:sz w:val="24"/>
          <w:szCs w:val="24"/>
        </w:rPr>
        <w:t>Vinai</w:t>
      </w:r>
      <w:proofErr w:type="spellEnd"/>
      <w:r w:rsidRPr="00034CED">
        <w:rPr>
          <w:rFonts w:ascii="Times New Roman" w:eastAsia="Times New Roman" w:hAnsi="Times New Roman" w:cs="Times New Roman"/>
          <w:sz w:val="24"/>
          <w:szCs w:val="24"/>
        </w:rPr>
        <w:t xml:space="preserve">, R. (2025). Calcium carbide residue for clay </w:t>
      </w:r>
      <w:proofErr w:type="spellStart"/>
      <w:r w:rsidRPr="00034CED">
        <w:rPr>
          <w:rFonts w:ascii="Times New Roman" w:eastAsia="Times New Roman" w:hAnsi="Times New Roman" w:cs="Times New Roman"/>
          <w:sz w:val="24"/>
          <w:szCs w:val="24"/>
        </w:rPr>
        <w:t>stabilisation</w:t>
      </w:r>
      <w:proofErr w:type="spellEnd"/>
      <w:r w:rsidRPr="00034CED">
        <w:rPr>
          <w:rFonts w:ascii="Times New Roman" w:eastAsia="Times New Roman" w:hAnsi="Times New Roman" w:cs="Times New Roman"/>
          <w:sz w:val="24"/>
          <w:szCs w:val="24"/>
        </w:rPr>
        <w:t xml:space="preserve">: </w:t>
      </w:r>
      <w:r w:rsidR="007D001F">
        <w:rPr>
          <w:rFonts w:ascii="Times New Roman" w:eastAsia="Times New Roman" w:hAnsi="Times New Roman" w:cs="Times New Roman"/>
          <w:sz w:val="24"/>
          <w:szCs w:val="24"/>
        </w:rPr>
        <w:tab/>
      </w:r>
      <w:r w:rsidRPr="00034CED">
        <w:rPr>
          <w:rFonts w:ascii="Times New Roman" w:eastAsia="Times New Roman" w:hAnsi="Times New Roman" w:cs="Times New Roman"/>
          <w:sz w:val="24"/>
          <w:szCs w:val="24"/>
        </w:rPr>
        <w:t>mechanical and microstructural properties. Transportation Geotechnics, 51, 101543.</w:t>
      </w:r>
    </w:p>
    <w:p w14:paraId="57EAB368" w14:textId="7BC2E83A" w:rsidR="004522A1" w:rsidRPr="00A205D4" w:rsidRDefault="004522A1" w:rsidP="00075858">
      <w:pPr>
        <w:pStyle w:val="NormalWeb"/>
        <w:spacing w:line="360" w:lineRule="auto"/>
        <w:jc w:val="both"/>
      </w:pPr>
      <w:r w:rsidRPr="00A205D4">
        <w:t xml:space="preserve">Transport Research Laboratory (TRL). (1993). </w:t>
      </w:r>
      <w:r w:rsidRPr="00A205D4">
        <w:rPr>
          <w:rStyle w:val="Emphasis"/>
          <w:i w:val="0"/>
          <w:iCs w:val="0"/>
        </w:rPr>
        <w:t xml:space="preserve">Overseas Road Note 31: A guide to the structural </w:t>
      </w:r>
      <w:r w:rsidR="007D001F">
        <w:rPr>
          <w:rStyle w:val="Emphasis"/>
          <w:i w:val="0"/>
          <w:iCs w:val="0"/>
        </w:rPr>
        <w:tab/>
      </w:r>
      <w:r w:rsidRPr="00A205D4">
        <w:rPr>
          <w:rStyle w:val="Emphasis"/>
          <w:i w:val="0"/>
          <w:iCs w:val="0"/>
        </w:rPr>
        <w:t>design of bitumen-surfaced roads in tropical and sub-tropical countries</w:t>
      </w:r>
      <w:r w:rsidRPr="00A205D4">
        <w:t>. TRL, UK.</w:t>
      </w:r>
    </w:p>
    <w:p w14:paraId="71C1BC23" w14:textId="5121E01C" w:rsidR="004D2F63" w:rsidRPr="00A205D4" w:rsidRDefault="004D2F63"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UNEP. (2019). Global status report for buildings and construction: Towards a zero-emission,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efficient and resilient buildings and construction sector. United Nations Environment </w:t>
      </w:r>
      <w:r w:rsidR="007D001F">
        <w:rPr>
          <w:rFonts w:ascii="Times New Roman" w:eastAsia="Times New Roman" w:hAnsi="Times New Roman" w:cs="Times New Roman"/>
          <w:sz w:val="24"/>
          <w:szCs w:val="24"/>
        </w:rPr>
        <w:tab/>
      </w:r>
      <w:proofErr w:type="spellStart"/>
      <w:r w:rsidRPr="00A205D4">
        <w:rPr>
          <w:rFonts w:ascii="Times New Roman" w:eastAsia="Times New Roman" w:hAnsi="Times New Roman" w:cs="Times New Roman"/>
          <w:sz w:val="24"/>
          <w:szCs w:val="24"/>
        </w:rPr>
        <w:t>Programme</w:t>
      </w:r>
      <w:proofErr w:type="spellEnd"/>
      <w:r w:rsidRPr="00A205D4">
        <w:rPr>
          <w:rFonts w:ascii="Times New Roman" w:eastAsia="Times New Roman" w:hAnsi="Times New Roman" w:cs="Times New Roman"/>
          <w:sz w:val="24"/>
          <w:szCs w:val="24"/>
        </w:rPr>
        <w:t>.</w:t>
      </w:r>
    </w:p>
    <w:p w14:paraId="3E6F5ED9" w14:textId="1B9F7A66" w:rsidR="004D2F63" w:rsidRPr="00A205D4" w:rsidRDefault="004D2F63"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UNEP. (2021). From pollution to solution: A global assessment of marine litter and plastic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pollution. United Nations Environment </w:t>
      </w:r>
      <w:proofErr w:type="spellStart"/>
      <w:r w:rsidRPr="00A205D4">
        <w:rPr>
          <w:rFonts w:ascii="Times New Roman" w:eastAsia="Times New Roman" w:hAnsi="Times New Roman" w:cs="Times New Roman"/>
          <w:sz w:val="24"/>
          <w:szCs w:val="24"/>
        </w:rPr>
        <w:t>Programme</w:t>
      </w:r>
      <w:proofErr w:type="spellEnd"/>
      <w:r w:rsidRPr="00A205D4">
        <w:rPr>
          <w:rFonts w:ascii="Times New Roman" w:eastAsia="Times New Roman" w:hAnsi="Times New Roman" w:cs="Times New Roman"/>
          <w:sz w:val="24"/>
          <w:szCs w:val="24"/>
        </w:rPr>
        <w:t>.</w:t>
      </w:r>
    </w:p>
    <w:p w14:paraId="417F747D" w14:textId="502767EE" w:rsidR="00820CBB" w:rsidRPr="00A205D4" w:rsidRDefault="004D2F63" w:rsidP="0007585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205D4">
        <w:rPr>
          <w:rFonts w:ascii="Times New Roman" w:eastAsia="Times New Roman" w:hAnsi="Times New Roman" w:cs="Times New Roman"/>
          <w:sz w:val="24"/>
          <w:szCs w:val="24"/>
        </w:rPr>
        <w:t xml:space="preserve">World Bank. (2022). Nigeria: Plastic waste and circular economy assessment report. World Bank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Group.</w:t>
      </w:r>
      <w:bookmarkStart w:id="32" w:name="_64vh63kk55jr" w:colFirst="0" w:colLast="0"/>
      <w:bookmarkStart w:id="33" w:name="_rfliekimjghq" w:colFirst="0" w:colLast="0"/>
      <w:bookmarkStart w:id="34" w:name="_bu66vvyarmcl" w:colFirst="0" w:colLast="0"/>
      <w:bookmarkStart w:id="35" w:name="_7wcf066awzos" w:colFirst="0" w:colLast="0"/>
      <w:bookmarkStart w:id="36" w:name="_kxt4ufhdlw9k" w:colFirst="0" w:colLast="0"/>
      <w:bookmarkStart w:id="37" w:name="_g5y56rreacsh" w:colFirst="0" w:colLast="0"/>
      <w:bookmarkStart w:id="38" w:name="_zgdr91e0reas" w:colFirst="0" w:colLast="0"/>
      <w:bookmarkStart w:id="39" w:name="_db68zvlvm0g6" w:colFirst="0" w:colLast="0"/>
      <w:bookmarkStart w:id="40" w:name="_v08mnob1tis8" w:colFirst="0" w:colLast="0"/>
      <w:bookmarkEnd w:id="32"/>
      <w:bookmarkEnd w:id="33"/>
      <w:bookmarkEnd w:id="34"/>
      <w:bookmarkEnd w:id="35"/>
      <w:bookmarkEnd w:id="36"/>
      <w:bookmarkEnd w:id="37"/>
      <w:bookmarkEnd w:id="38"/>
      <w:bookmarkEnd w:id="39"/>
      <w:bookmarkEnd w:id="40"/>
    </w:p>
    <w:p w14:paraId="7A5F67EC" w14:textId="1061D698" w:rsidR="00820CBB" w:rsidRPr="00A205D4" w:rsidRDefault="00820CBB" w:rsidP="00075858">
      <w:pPr>
        <w:spacing w:before="100" w:beforeAutospacing="1" w:after="100" w:afterAutospacing="1" w:line="360" w:lineRule="auto"/>
        <w:jc w:val="both"/>
        <w:rPr>
          <w:rFonts w:ascii="Times New Roman" w:eastAsia="Times New Roman" w:hAnsi="Times New Roman" w:cs="Times New Roman"/>
          <w:sz w:val="24"/>
          <w:szCs w:val="24"/>
        </w:rPr>
      </w:pPr>
      <w:bookmarkStart w:id="41" w:name="_fpb5taixaz68" w:colFirst="0" w:colLast="0"/>
      <w:bookmarkEnd w:id="41"/>
      <w:r w:rsidRPr="00A205D4">
        <w:rPr>
          <w:rFonts w:ascii="Times New Roman" w:eastAsia="Times New Roman" w:hAnsi="Times New Roman" w:cs="Times New Roman"/>
          <w:sz w:val="24"/>
          <w:szCs w:val="24"/>
        </w:rPr>
        <w:t xml:space="preserve">Waleed, M., &amp; </w:t>
      </w:r>
      <w:proofErr w:type="spellStart"/>
      <w:r w:rsidRPr="00A205D4">
        <w:rPr>
          <w:rFonts w:ascii="Times New Roman" w:eastAsia="Times New Roman" w:hAnsi="Times New Roman" w:cs="Times New Roman"/>
          <w:sz w:val="24"/>
          <w:szCs w:val="24"/>
        </w:rPr>
        <w:t>Alshawmar</w:t>
      </w:r>
      <w:proofErr w:type="spellEnd"/>
      <w:r w:rsidRPr="00A205D4">
        <w:rPr>
          <w:rFonts w:ascii="Times New Roman" w:eastAsia="Times New Roman" w:hAnsi="Times New Roman" w:cs="Times New Roman"/>
          <w:sz w:val="24"/>
          <w:szCs w:val="24"/>
        </w:rPr>
        <w:t>, F</w:t>
      </w:r>
      <w:r w:rsidRPr="00A205D4">
        <w:rPr>
          <w:rFonts w:ascii="Times New Roman" w:eastAsia="Times New Roman" w:hAnsi="Times New Roman" w:cs="Times New Roman"/>
          <w:b/>
          <w:bCs/>
          <w:sz w:val="24"/>
          <w:szCs w:val="24"/>
        </w:rPr>
        <w:t>.</w:t>
      </w:r>
      <w:r w:rsidRPr="00A205D4">
        <w:rPr>
          <w:rFonts w:ascii="Times New Roman" w:eastAsia="Times New Roman" w:hAnsi="Times New Roman" w:cs="Times New Roman"/>
          <w:sz w:val="24"/>
          <w:szCs w:val="24"/>
        </w:rPr>
        <w:t xml:space="preserve"> (2025). Enhancing mechanical properties of low plasticity soil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through coal waste and silica fume stabilization. Scientific Reports, 15(1), 9990. </w:t>
      </w:r>
      <w:r w:rsidR="007D001F">
        <w:rPr>
          <w:rFonts w:ascii="Times New Roman" w:eastAsia="Times New Roman" w:hAnsi="Times New Roman" w:cs="Times New Roman"/>
          <w:sz w:val="24"/>
          <w:szCs w:val="24"/>
        </w:rPr>
        <w:tab/>
      </w:r>
      <w:r w:rsidRPr="00A205D4">
        <w:rPr>
          <w:rFonts w:ascii="Times New Roman" w:eastAsia="Times New Roman" w:hAnsi="Times New Roman" w:cs="Times New Roman"/>
          <w:sz w:val="24"/>
          <w:szCs w:val="24"/>
        </w:rPr>
        <w:t xml:space="preserve">https://doi.org/10.1038/s41598-025-94149-0 </w:t>
      </w:r>
    </w:p>
    <w:p w14:paraId="49EE4ECC" w14:textId="77989F4F" w:rsidR="00B46A10" w:rsidRDefault="00B46A10" w:rsidP="00075858">
      <w:pPr>
        <w:spacing w:after="0" w:line="360" w:lineRule="auto"/>
        <w:jc w:val="both"/>
        <w:rPr>
          <w:rFonts w:ascii="Times New Roman" w:eastAsia="Times New Roman" w:hAnsi="Times New Roman" w:cs="Times New Roman"/>
          <w:sz w:val="24"/>
          <w:szCs w:val="24"/>
          <w:lang w:val="en-US"/>
        </w:rPr>
      </w:pPr>
      <w:r w:rsidRPr="00B46A10">
        <w:rPr>
          <w:rFonts w:ascii="Times New Roman" w:eastAsia="Times New Roman" w:hAnsi="Times New Roman" w:cs="Times New Roman"/>
          <w:sz w:val="24"/>
          <w:szCs w:val="24"/>
          <w:lang w:val="en-US"/>
        </w:rPr>
        <w:lastRenderedPageBreak/>
        <w:t xml:space="preserve">Zhang, S., Li, J., Li, G., </w:t>
      </w:r>
      <w:proofErr w:type="spellStart"/>
      <w:r w:rsidRPr="00B46A10">
        <w:rPr>
          <w:rFonts w:ascii="Times New Roman" w:eastAsia="Times New Roman" w:hAnsi="Times New Roman" w:cs="Times New Roman"/>
          <w:sz w:val="24"/>
          <w:szCs w:val="24"/>
          <w:lang w:val="en-US"/>
        </w:rPr>
        <w:t>Nie</w:t>
      </w:r>
      <w:proofErr w:type="spellEnd"/>
      <w:r w:rsidRPr="00B46A10">
        <w:rPr>
          <w:rFonts w:ascii="Times New Roman" w:eastAsia="Times New Roman" w:hAnsi="Times New Roman" w:cs="Times New Roman"/>
          <w:sz w:val="24"/>
          <w:szCs w:val="24"/>
          <w:lang w:val="en-US"/>
        </w:rPr>
        <w:t xml:space="preserve">, Y., </w:t>
      </w:r>
      <w:proofErr w:type="spellStart"/>
      <w:r w:rsidRPr="00B46A10">
        <w:rPr>
          <w:rFonts w:ascii="Times New Roman" w:eastAsia="Times New Roman" w:hAnsi="Times New Roman" w:cs="Times New Roman"/>
          <w:sz w:val="24"/>
          <w:szCs w:val="24"/>
          <w:lang w:val="en-US"/>
        </w:rPr>
        <w:t>Qiang</w:t>
      </w:r>
      <w:proofErr w:type="spellEnd"/>
      <w:r w:rsidRPr="00B46A10">
        <w:rPr>
          <w:rFonts w:ascii="Times New Roman" w:eastAsia="Times New Roman" w:hAnsi="Times New Roman" w:cs="Times New Roman"/>
          <w:sz w:val="24"/>
          <w:szCs w:val="24"/>
          <w:lang w:val="en-US"/>
        </w:rPr>
        <w:t xml:space="preserve">, L., Bai, B., &amp; Ma, X. (2021). Life cycle assessment of </w:t>
      </w:r>
      <w:r w:rsidR="0045189A">
        <w:rPr>
          <w:rFonts w:ascii="Times New Roman" w:eastAsia="Times New Roman" w:hAnsi="Times New Roman" w:cs="Times New Roman"/>
          <w:sz w:val="24"/>
          <w:szCs w:val="24"/>
          <w:lang w:val="en-US"/>
        </w:rPr>
        <w:tab/>
      </w:r>
      <w:r w:rsidRPr="00B46A10">
        <w:rPr>
          <w:rFonts w:ascii="Times New Roman" w:eastAsia="Times New Roman" w:hAnsi="Times New Roman" w:cs="Times New Roman"/>
          <w:sz w:val="24"/>
          <w:szCs w:val="24"/>
          <w:lang w:val="en-US"/>
        </w:rPr>
        <w:t xml:space="preserve">acetylene production from calcium carbide and methane in China. </w:t>
      </w:r>
      <w:r w:rsidRPr="00B46A10">
        <w:rPr>
          <w:rFonts w:ascii="Times New Roman" w:eastAsia="Times New Roman" w:hAnsi="Times New Roman" w:cs="Times New Roman"/>
          <w:i/>
          <w:iCs/>
          <w:sz w:val="24"/>
          <w:szCs w:val="24"/>
          <w:lang w:val="en-US"/>
        </w:rPr>
        <w:t xml:space="preserve">Journal of Cleaner </w:t>
      </w:r>
      <w:r w:rsidR="0045189A">
        <w:rPr>
          <w:rFonts w:ascii="Times New Roman" w:eastAsia="Times New Roman" w:hAnsi="Times New Roman" w:cs="Times New Roman"/>
          <w:i/>
          <w:iCs/>
          <w:sz w:val="24"/>
          <w:szCs w:val="24"/>
          <w:lang w:val="en-US"/>
        </w:rPr>
        <w:tab/>
      </w:r>
      <w:r w:rsidRPr="00B46A10">
        <w:rPr>
          <w:rFonts w:ascii="Times New Roman" w:eastAsia="Times New Roman" w:hAnsi="Times New Roman" w:cs="Times New Roman"/>
          <w:i/>
          <w:iCs/>
          <w:sz w:val="24"/>
          <w:szCs w:val="24"/>
          <w:lang w:val="en-US"/>
        </w:rPr>
        <w:t>Production</w:t>
      </w:r>
      <w:r w:rsidRPr="00B46A10">
        <w:rPr>
          <w:rFonts w:ascii="Times New Roman" w:eastAsia="Times New Roman" w:hAnsi="Times New Roman" w:cs="Times New Roman"/>
          <w:sz w:val="24"/>
          <w:szCs w:val="24"/>
          <w:lang w:val="en-US"/>
        </w:rPr>
        <w:t xml:space="preserve">, </w:t>
      </w:r>
      <w:r w:rsidRPr="00B46A10">
        <w:rPr>
          <w:rFonts w:ascii="Times New Roman" w:eastAsia="Times New Roman" w:hAnsi="Times New Roman" w:cs="Times New Roman"/>
          <w:i/>
          <w:iCs/>
          <w:sz w:val="24"/>
          <w:szCs w:val="24"/>
          <w:lang w:val="en-US"/>
        </w:rPr>
        <w:t>322</w:t>
      </w:r>
      <w:r w:rsidRPr="00B46A10">
        <w:rPr>
          <w:rFonts w:ascii="Times New Roman" w:eastAsia="Times New Roman" w:hAnsi="Times New Roman" w:cs="Times New Roman"/>
          <w:sz w:val="24"/>
          <w:szCs w:val="24"/>
          <w:lang w:val="en-US"/>
        </w:rPr>
        <w:t xml:space="preserve">, 129055. </w:t>
      </w:r>
      <w:hyperlink r:id="rId21" w:history="1">
        <w:r w:rsidR="0021426F" w:rsidRPr="00C37EB9">
          <w:rPr>
            <w:rStyle w:val="Hyperlink"/>
            <w:rFonts w:ascii="Times New Roman" w:eastAsia="Times New Roman" w:hAnsi="Times New Roman" w:cs="Times New Roman"/>
            <w:sz w:val="24"/>
            <w:szCs w:val="24"/>
            <w:lang w:val="en-US"/>
          </w:rPr>
          <w:t>https://doi.org/10.1016/J.JCLEPRO.2021.129055</w:t>
        </w:r>
      </w:hyperlink>
    </w:p>
    <w:p w14:paraId="48B464C2" w14:textId="77777777" w:rsidR="0021426F" w:rsidRPr="0021426F" w:rsidRDefault="0021426F" w:rsidP="00075858">
      <w:pPr>
        <w:spacing w:after="0" w:line="360" w:lineRule="auto"/>
        <w:jc w:val="both"/>
        <w:rPr>
          <w:rFonts w:ascii="Times New Roman" w:eastAsia="Times New Roman" w:hAnsi="Times New Roman" w:cs="Times New Roman"/>
          <w:sz w:val="24"/>
          <w:szCs w:val="24"/>
          <w:lang w:val="en-US"/>
        </w:rPr>
      </w:pPr>
    </w:p>
    <w:p w14:paraId="46422C6C" w14:textId="35248274" w:rsidR="008144A3" w:rsidRDefault="008144A3" w:rsidP="00075858">
      <w:pPr>
        <w:spacing w:before="100" w:beforeAutospacing="1" w:after="100" w:afterAutospacing="1" w:line="360" w:lineRule="auto"/>
        <w:rPr>
          <w:rFonts w:ascii="Times New Roman" w:eastAsia="Times New Roman" w:hAnsi="Times New Roman" w:cs="Times New Roman"/>
          <w:i/>
          <w:iCs/>
          <w:sz w:val="24"/>
          <w:szCs w:val="24"/>
        </w:rPr>
      </w:pPr>
    </w:p>
    <w:p w14:paraId="54AD5B74" w14:textId="199A5DA4"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520710A7" w14:textId="7416B9B8"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26DFCCFE" w14:textId="72C7FD91"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7D57A6F2" w14:textId="26AC9B1C"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46C74B20" w14:textId="6699EF2D"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3A798869" w14:textId="6372EFAC"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4B6176EB" w14:textId="751C029D"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4E9D3ACB" w14:textId="00E55E08"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7A551C0A" w14:textId="2E21A23F"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5B5A1E95" w14:textId="2B540FD9"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52F0C9E1" w14:textId="7A7D929A"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3E6E244B" w14:textId="22731EF3"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3577119E" w14:textId="33EB9CDC"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70ED822E" w14:textId="62A80BE1" w:rsidR="0045189A"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37097C8F" w14:textId="77777777" w:rsidR="0045189A" w:rsidRPr="00914ED7" w:rsidRDefault="0045189A" w:rsidP="00075858">
      <w:pPr>
        <w:spacing w:before="100" w:beforeAutospacing="1" w:after="100" w:afterAutospacing="1" w:line="360" w:lineRule="auto"/>
        <w:rPr>
          <w:rFonts w:ascii="Times New Roman" w:eastAsia="Times New Roman" w:hAnsi="Times New Roman" w:cs="Times New Roman"/>
          <w:i/>
          <w:iCs/>
          <w:sz w:val="24"/>
          <w:szCs w:val="24"/>
        </w:rPr>
      </w:pPr>
    </w:p>
    <w:p w14:paraId="64D70363" w14:textId="0C5C3DF7" w:rsidR="004D2F63" w:rsidRDefault="00DE1116" w:rsidP="00075858">
      <w:pPr>
        <w:spacing w:line="360" w:lineRule="auto"/>
        <w:jc w:val="center"/>
        <w:rPr>
          <w:rFonts w:ascii="Times New Roman" w:eastAsia="Times New Roman" w:hAnsi="Times New Roman" w:cs="Times New Roman"/>
          <w:b/>
          <w:sz w:val="24"/>
          <w:szCs w:val="24"/>
        </w:rPr>
      </w:pPr>
      <w:r w:rsidRPr="00DE1116">
        <w:rPr>
          <w:rFonts w:ascii="Times New Roman" w:eastAsia="Times New Roman" w:hAnsi="Times New Roman" w:cs="Times New Roman"/>
          <w:b/>
          <w:sz w:val="24"/>
          <w:szCs w:val="24"/>
        </w:rPr>
        <w:lastRenderedPageBreak/>
        <w:t>APPENDIX</w:t>
      </w:r>
    </w:p>
    <w:p w14:paraId="23659D9F" w14:textId="77777777" w:rsidR="00243A60" w:rsidRDefault="00243A60" w:rsidP="00075858">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SPECIFIC GRAVITY</w:t>
      </w:r>
    </w:p>
    <w:tbl>
      <w:tblPr>
        <w:tblW w:w="6518" w:type="dxa"/>
        <w:tblLook w:val="04A0" w:firstRow="1" w:lastRow="0" w:firstColumn="1" w:lastColumn="0" w:noHBand="0" w:noVBand="1"/>
      </w:tblPr>
      <w:tblGrid>
        <w:gridCol w:w="3821"/>
        <w:gridCol w:w="1348"/>
        <w:gridCol w:w="1349"/>
      </w:tblGrid>
      <w:tr w:rsidR="00243A60" w14:paraId="1D9A8434" w14:textId="77777777" w:rsidTr="00243A60">
        <w:trPr>
          <w:trHeight w:val="235"/>
        </w:trPr>
        <w:tc>
          <w:tcPr>
            <w:tcW w:w="3821" w:type="dxa"/>
            <w:tcBorders>
              <w:top w:val="single" w:sz="12" w:space="0" w:color="auto"/>
              <w:left w:val="nil"/>
              <w:bottom w:val="single" w:sz="8" w:space="0" w:color="auto"/>
              <w:right w:val="nil"/>
            </w:tcBorders>
            <w:hideMark/>
          </w:tcPr>
          <w:p w14:paraId="0C5C95E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1348" w:type="dxa"/>
            <w:tcBorders>
              <w:top w:val="single" w:sz="12" w:space="0" w:color="auto"/>
              <w:left w:val="nil"/>
              <w:bottom w:val="single" w:sz="8" w:space="0" w:color="auto"/>
              <w:right w:val="nil"/>
            </w:tcBorders>
            <w:hideMark/>
          </w:tcPr>
          <w:p w14:paraId="56F0BC0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48" w:type="dxa"/>
            <w:tcBorders>
              <w:top w:val="single" w:sz="12" w:space="0" w:color="auto"/>
              <w:left w:val="nil"/>
              <w:bottom w:val="single" w:sz="8" w:space="0" w:color="auto"/>
              <w:right w:val="nil"/>
            </w:tcBorders>
            <w:hideMark/>
          </w:tcPr>
          <w:p w14:paraId="6C69457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243A60" w14:paraId="1A322B91" w14:textId="77777777" w:rsidTr="00243A60">
        <w:trPr>
          <w:trHeight w:val="235"/>
        </w:trPr>
        <w:tc>
          <w:tcPr>
            <w:tcW w:w="3821" w:type="dxa"/>
            <w:hideMark/>
          </w:tcPr>
          <w:p w14:paraId="4BCE8B8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bottle (g)</w:t>
            </w:r>
          </w:p>
        </w:tc>
        <w:tc>
          <w:tcPr>
            <w:tcW w:w="1348" w:type="dxa"/>
            <w:noWrap/>
            <w:vAlign w:val="bottom"/>
            <w:hideMark/>
          </w:tcPr>
          <w:p w14:paraId="4DCC26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28.42</w:t>
            </w:r>
          </w:p>
        </w:tc>
        <w:tc>
          <w:tcPr>
            <w:tcW w:w="1348" w:type="dxa"/>
            <w:noWrap/>
            <w:vAlign w:val="bottom"/>
            <w:hideMark/>
          </w:tcPr>
          <w:p w14:paraId="2BE8B9F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27.28</w:t>
            </w:r>
          </w:p>
        </w:tc>
      </w:tr>
      <w:tr w:rsidR="00243A60" w14:paraId="08BD8748" w14:textId="77777777" w:rsidTr="00243A60">
        <w:trPr>
          <w:trHeight w:val="235"/>
        </w:trPr>
        <w:tc>
          <w:tcPr>
            <w:tcW w:w="3821" w:type="dxa"/>
            <w:hideMark/>
          </w:tcPr>
          <w:p w14:paraId="11BE2B6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bottle + dry soil (g)</w:t>
            </w:r>
          </w:p>
        </w:tc>
        <w:tc>
          <w:tcPr>
            <w:tcW w:w="1348" w:type="dxa"/>
            <w:noWrap/>
            <w:vAlign w:val="bottom"/>
            <w:hideMark/>
          </w:tcPr>
          <w:p w14:paraId="4794AE9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56.34</w:t>
            </w:r>
          </w:p>
        </w:tc>
        <w:tc>
          <w:tcPr>
            <w:tcW w:w="1348" w:type="dxa"/>
            <w:noWrap/>
            <w:vAlign w:val="bottom"/>
            <w:hideMark/>
          </w:tcPr>
          <w:p w14:paraId="2DFAC7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56.32</w:t>
            </w:r>
          </w:p>
        </w:tc>
      </w:tr>
      <w:tr w:rsidR="00243A60" w14:paraId="3BD32F9D" w14:textId="77777777" w:rsidTr="00243A60">
        <w:trPr>
          <w:trHeight w:val="235"/>
        </w:trPr>
        <w:tc>
          <w:tcPr>
            <w:tcW w:w="3821" w:type="dxa"/>
            <w:hideMark/>
          </w:tcPr>
          <w:p w14:paraId="69FB9D9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bottle + soil + water (g)</w:t>
            </w:r>
          </w:p>
        </w:tc>
        <w:tc>
          <w:tcPr>
            <w:tcW w:w="1348" w:type="dxa"/>
            <w:noWrap/>
            <w:vAlign w:val="bottom"/>
            <w:hideMark/>
          </w:tcPr>
          <w:p w14:paraId="74DA5C4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93.58</w:t>
            </w:r>
          </w:p>
        </w:tc>
        <w:tc>
          <w:tcPr>
            <w:tcW w:w="1348" w:type="dxa"/>
            <w:noWrap/>
            <w:vAlign w:val="bottom"/>
            <w:hideMark/>
          </w:tcPr>
          <w:p w14:paraId="78143F7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93.23</w:t>
            </w:r>
          </w:p>
        </w:tc>
      </w:tr>
      <w:tr w:rsidR="00243A60" w14:paraId="10CEAABD" w14:textId="77777777" w:rsidTr="00243A60">
        <w:trPr>
          <w:trHeight w:val="235"/>
        </w:trPr>
        <w:tc>
          <w:tcPr>
            <w:tcW w:w="3821" w:type="dxa"/>
            <w:hideMark/>
          </w:tcPr>
          <w:p w14:paraId="2FD6783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bottle + water (g)</w:t>
            </w:r>
          </w:p>
        </w:tc>
        <w:tc>
          <w:tcPr>
            <w:tcW w:w="1348" w:type="dxa"/>
            <w:noWrap/>
            <w:vAlign w:val="bottom"/>
            <w:hideMark/>
          </w:tcPr>
          <w:p w14:paraId="51CEE28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77.00</w:t>
            </w:r>
          </w:p>
        </w:tc>
        <w:tc>
          <w:tcPr>
            <w:tcW w:w="1348" w:type="dxa"/>
            <w:noWrap/>
            <w:vAlign w:val="bottom"/>
            <w:hideMark/>
          </w:tcPr>
          <w:p w14:paraId="08D5E56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76.00</w:t>
            </w:r>
          </w:p>
        </w:tc>
      </w:tr>
      <w:tr w:rsidR="00243A60" w14:paraId="45D6FC52" w14:textId="77777777" w:rsidTr="00243A60">
        <w:trPr>
          <w:trHeight w:val="235"/>
        </w:trPr>
        <w:tc>
          <w:tcPr>
            <w:tcW w:w="3821" w:type="dxa"/>
            <w:hideMark/>
          </w:tcPr>
          <w:p w14:paraId="6378D3F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 Gravity</w:t>
            </w:r>
          </w:p>
        </w:tc>
        <w:tc>
          <w:tcPr>
            <w:tcW w:w="1348" w:type="dxa"/>
            <w:hideMark/>
          </w:tcPr>
          <w:p w14:paraId="2D68E3F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2.46</w:t>
            </w:r>
          </w:p>
        </w:tc>
        <w:tc>
          <w:tcPr>
            <w:tcW w:w="1348" w:type="dxa"/>
            <w:hideMark/>
          </w:tcPr>
          <w:p w14:paraId="2BFDE2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2.46</w:t>
            </w:r>
          </w:p>
        </w:tc>
      </w:tr>
      <w:tr w:rsidR="00243A60" w14:paraId="5A389C11" w14:textId="77777777" w:rsidTr="00243A60">
        <w:trPr>
          <w:trHeight w:val="235"/>
        </w:trPr>
        <w:tc>
          <w:tcPr>
            <w:tcW w:w="3821" w:type="dxa"/>
            <w:tcBorders>
              <w:top w:val="nil"/>
              <w:left w:val="nil"/>
              <w:bottom w:val="single" w:sz="12" w:space="0" w:color="auto"/>
              <w:right w:val="nil"/>
            </w:tcBorders>
            <w:hideMark/>
          </w:tcPr>
          <w:p w14:paraId="639AB49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Specific Gravity</w:t>
            </w:r>
          </w:p>
        </w:tc>
        <w:tc>
          <w:tcPr>
            <w:tcW w:w="2697" w:type="dxa"/>
            <w:gridSpan w:val="2"/>
            <w:tcBorders>
              <w:top w:val="nil"/>
              <w:left w:val="nil"/>
              <w:bottom w:val="single" w:sz="12" w:space="0" w:color="auto"/>
              <w:right w:val="nil"/>
            </w:tcBorders>
            <w:hideMark/>
          </w:tcPr>
          <w:p w14:paraId="410E3CA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2.46</w:t>
            </w:r>
          </w:p>
        </w:tc>
      </w:tr>
    </w:tbl>
    <w:p w14:paraId="48C81F21" w14:textId="77777777" w:rsidR="00243A60" w:rsidRDefault="00243A60" w:rsidP="00075858">
      <w:pPr>
        <w:spacing w:line="360" w:lineRule="auto"/>
        <w:rPr>
          <w:rFonts w:asciiTheme="minorHAnsi" w:eastAsiaTheme="minorHAnsi" w:hAnsiTheme="minorHAnsi" w:cstheme="minorBidi"/>
          <w:lang w:val="en-US"/>
        </w:rPr>
      </w:pPr>
    </w:p>
    <w:p w14:paraId="405EFE7E" w14:textId="77777777" w:rsidR="00243A60" w:rsidRDefault="00243A60" w:rsidP="00075858">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MECHANICAL SIEVE</w:t>
      </w:r>
    </w:p>
    <w:tbl>
      <w:tblPr>
        <w:tblW w:w="3979" w:type="dxa"/>
        <w:tblLook w:val="04A0" w:firstRow="1" w:lastRow="0" w:firstColumn="1" w:lastColumn="0" w:noHBand="0" w:noVBand="1"/>
      </w:tblPr>
      <w:tblGrid>
        <w:gridCol w:w="960"/>
        <w:gridCol w:w="989"/>
        <w:gridCol w:w="1070"/>
        <w:gridCol w:w="960"/>
      </w:tblGrid>
      <w:tr w:rsidR="00243A60" w14:paraId="054365AC" w14:textId="77777777" w:rsidTr="00243A60">
        <w:trPr>
          <w:trHeight w:val="948"/>
        </w:trPr>
        <w:tc>
          <w:tcPr>
            <w:tcW w:w="960" w:type="dxa"/>
            <w:tcBorders>
              <w:top w:val="single" w:sz="8" w:space="0" w:color="auto"/>
              <w:left w:val="nil"/>
              <w:bottom w:val="double" w:sz="6" w:space="0" w:color="auto"/>
              <w:right w:val="nil"/>
            </w:tcBorders>
            <w:vAlign w:val="center"/>
            <w:hideMark/>
          </w:tcPr>
          <w:p w14:paraId="175608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Sieve Sizes (mm)</w:t>
            </w:r>
          </w:p>
        </w:tc>
        <w:tc>
          <w:tcPr>
            <w:tcW w:w="989" w:type="dxa"/>
            <w:tcBorders>
              <w:top w:val="single" w:sz="8" w:space="0" w:color="auto"/>
              <w:left w:val="nil"/>
              <w:bottom w:val="double" w:sz="6" w:space="0" w:color="auto"/>
              <w:right w:val="nil"/>
            </w:tcBorders>
            <w:vAlign w:val="center"/>
            <w:hideMark/>
          </w:tcPr>
          <w:p w14:paraId="5A9F89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retained (g)</w:t>
            </w:r>
          </w:p>
        </w:tc>
        <w:tc>
          <w:tcPr>
            <w:tcW w:w="1070" w:type="dxa"/>
            <w:tcBorders>
              <w:top w:val="single" w:sz="8" w:space="0" w:color="auto"/>
              <w:left w:val="nil"/>
              <w:bottom w:val="double" w:sz="6" w:space="0" w:color="auto"/>
              <w:right w:val="nil"/>
            </w:tcBorders>
            <w:vAlign w:val="center"/>
            <w:hideMark/>
          </w:tcPr>
          <w:p w14:paraId="355DD98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Weight Retained</w:t>
            </w:r>
          </w:p>
        </w:tc>
        <w:tc>
          <w:tcPr>
            <w:tcW w:w="960" w:type="dxa"/>
            <w:tcBorders>
              <w:top w:val="single" w:sz="8" w:space="0" w:color="auto"/>
              <w:left w:val="nil"/>
              <w:bottom w:val="double" w:sz="6" w:space="0" w:color="auto"/>
              <w:right w:val="nil"/>
            </w:tcBorders>
            <w:vAlign w:val="center"/>
            <w:hideMark/>
          </w:tcPr>
          <w:p w14:paraId="6C6F4F5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Passing</w:t>
            </w:r>
          </w:p>
        </w:tc>
      </w:tr>
      <w:tr w:rsidR="00243A60" w14:paraId="76D9D073" w14:textId="77777777" w:rsidTr="00243A60">
        <w:trPr>
          <w:trHeight w:val="324"/>
        </w:trPr>
        <w:tc>
          <w:tcPr>
            <w:tcW w:w="960" w:type="dxa"/>
            <w:noWrap/>
            <w:vAlign w:val="center"/>
            <w:hideMark/>
          </w:tcPr>
          <w:p w14:paraId="05A019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w:t>
            </w:r>
          </w:p>
        </w:tc>
        <w:tc>
          <w:tcPr>
            <w:tcW w:w="989" w:type="dxa"/>
            <w:shd w:val="clear" w:color="auto" w:fill="FFFFFF"/>
            <w:noWrap/>
            <w:vAlign w:val="center"/>
            <w:hideMark/>
          </w:tcPr>
          <w:p w14:paraId="69F68F8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57.71</w:t>
            </w:r>
          </w:p>
        </w:tc>
        <w:tc>
          <w:tcPr>
            <w:tcW w:w="1070" w:type="dxa"/>
            <w:noWrap/>
            <w:vAlign w:val="center"/>
            <w:hideMark/>
          </w:tcPr>
          <w:p w14:paraId="32EE47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5.77</w:t>
            </w:r>
          </w:p>
        </w:tc>
        <w:tc>
          <w:tcPr>
            <w:tcW w:w="960" w:type="dxa"/>
            <w:noWrap/>
            <w:vAlign w:val="center"/>
            <w:hideMark/>
          </w:tcPr>
          <w:p w14:paraId="7A46528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94.23</w:t>
            </w:r>
          </w:p>
        </w:tc>
      </w:tr>
      <w:tr w:rsidR="00243A60" w14:paraId="5934062B" w14:textId="77777777" w:rsidTr="00243A60">
        <w:trPr>
          <w:trHeight w:val="312"/>
        </w:trPr>
        <w:tc>
          <w:tcPr>
            <w:tcW w:w="960" w:type="dxa"/>
            <w:noWrap/>
            <w:vAlign w:val="center"/>
            <w:hideMark/>
          </w:tcPr>
          <w:p w14:paraId="1D1EB4E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4.75</w:t>
            </w:r>
          </w:p>
        </w:tc>
        <w:tc>
          <w:tcPr>
            <w:tcW w:w="989" w:type="dxa"/>
            <w:shd w:val="clear" w:color="auto" w:fill="FFFFFF"/>
            <w:noWrap/>
            <w:vAlign w:val="center"/>
            <w:hideMark/>
          </w:tcPr>
          <w:p w14:paraId="3E0ED5C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92.88</w:t>
            </w:r>
          </w:p>
        </w:tc>
        <w:tc>
          <w:tcPr>
            <w:tcW w:w="1070" w:type="dxa"/>
            <w:noWrap/>
            <w:vAlign w:val="center"/>
            <w:hideMark/>
          </w:tcPr>
          <w:p w14:paraId="5A2B7D7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9.29</w:t>
            </w:r>
          </w:p>
        </w:tc>
        <w:tc>
          <w:tcPr>
            <w:tcW w:w="960" w:type="dxa"/>
            <w:noWrap/>
            <w:vAlign w:val="center"/>
            <w:hideMark/>
          </w:tcPr>
          <w:p w14:paraId="517A3AF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84.94</w:t>
            </w:r>
          </w:p>
        </w:tc>
      </w:tr>
      <w:tr w:rsidR="00243A60" w14:paraId="4638D99B" w14:textId="77777777" w:rsidTr="00243A60">
        <w:trPr>
          <w:trHeight w:val="312"/>
        </w:trPr>
        <w:tc>
          <w:tcPr>
            <w:tcW w:w="960" w:type="dxa"/>
            <w:noWrap/>
            <w:vAlign w:val="center"/>
            <w:hideMark/>
          </w:tcPr>
          <w:p w14:paraId="3BDD789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w:t>
            </w:r>
          </w:p>
        </w:tc>
        <w:tc>
          <w:tcPr>
            <w:tcW w:w="989" w:type="dxa"/>
            <w:shd w:val="clear" w:color="auto" w:fill="FFFFFF"/>
            <w:noWrap/>
            <w:vAlign w:val="center"/>
            <w:hideMark/>
          </w:tcPr>
          <w:p w14:paraId="3A66F71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111.35</w:t>
            </w:r>
          </w:p>
        </w:tc>
        <w:tc>
          <w:tcPr>
            <w:tcW w:w="1070" w:type="dxa"/>
            <w:noWrap/>
            <w:vAlign w:val="center"/>
            <w:hideMark/>
          </w:tcPr>
          <w:p w14:paraId="1B2211D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11.14</w:t>
            </w:r>
          </w:p>
        </w:tc>
        <w:tc>
          <w:tcPr>
            <w:tcW w:w="960" w:type="dxa"/>
            <w:noWrap/>
            <w:vAlign w:val="center"/>
            <w:hideMark/>
          </w:tcPr>
          <w:p w14:paraId="0513087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73.81</w:t>
            </w:r>
          </w:p>
        </w:tc>
      </w:tr>
      <w:tr w:rsidR="00243A60" w14:paraId="51A51D96" w14:textId="77777777" w:rsidTr="00243A60">
        <w:trPr>
          <w:trHeight w:val="312"/>
        </w:trPr>
        <w:tc>
          <w:tcPr>
            <w:tcW w:w="960" w:type="dxa"/>
            <w:noWrap/>
            <w:vAlign w:val="center"/>
            <w:hideMark/>
          </w:tcPr>
          <w:p w14:paraId="0E00EC5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w:t>
            </w:r>
          </w:p>
        </w:tc>
        <w:tc>
          <w:tcPr>
            <w:tcW w:w="989" w:type="dxa"/>
            <w:shd w:val="clear" w:color="auto" w:fill="FFFFFF"/>
            <w:noWrap/>
            <w:vAlign w:val="center"/>
            <w:hideMark/>
          </w:tcPr>
          <w:p w14:paraId="5478C2E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66.78</w:t>
            </w:r>
          </w:p>
        </w:tc>
        <w:tc>
          <w:tcPr>
            <w:tcW w:w="1070" w:type="dxa"/>
            <w:noWrap/>
            <w:vAlign w:val="center"/>
            <w:hideMark/>
          </w:tcPr>
          <w:p w14:paraId="37DA730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6.68</w:t>
            </w:r>
          </w:p>
        </w:tc>
        <w:tc>
          <w:tcPr>
            <w:tcW w:w="960" w:type="dxa"/>
            <w:noWrap/>
            <w:vAlign w:val="center"/>
            <w:hideMark/>
          </w:tcPr>
          <w:p w14:paraId="527AF2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67.13</w:t>
            </w:r>
          </w:p>
        </w:tc>
      </w:tr>
      <w:tr w:rsidR="00243A60" w14:paraId="6C0C14AC" w14:textId="77777777" w:rsidTr="00243A60">
        <w:trPr>
          <w:trHeight w:val="312"/>
        </w:trPr>
        <w:tc>
          <w:tcPr>
            <w:tcW w:w="960" w:type="dxa"/>
            <w:noWrap/>
            <w:vAlign w:val="center"/>
            <w:hideMark/>
          </w:tcPr>
          <w:p w14:paraId="466CF2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w:t>
            </w:r>
          </w:p>
        </w:tc>
        <w:tc>
          <w:tcPr>
            <w:tcW w:w="989" w:type="dxa"/>
            <w:shd w:val="clear" w:color="auto" w:fill="FFFFFF"/>
            <w:noWrap/>
            <w:vAlign w:val="center"/>
            <w:hideMark/>
          </w:tcPr>
          <w:p w14:paraId="5C92F3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49.24</w:t>
            </w:r>
          </w:p>
        </w:tc>
        <w:tc>
          <w:tcPr>
            <w:tcW w:w="1070" w:type="dxa"/>
            <w:noWrap/>
            <w:vAlign w:val="center"/>
            <w:hideMark/>
          </w:tcPr>
          <w:p w14:paraId="0C98133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4.92</w:t>
            </w:r>
          </w:p>
        </w:tc>
        <w:tc>
          <w:tcPr>
            <w:tcW w:w="960" w:type="dxa"/>
            <w:noWrap/>
            <w:vAlign w:val="center"/>
            <w:hideMark/>
          </w:tcPr>
          <w:p w14:paraId="41260EA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62.20</w:t>
            </w:r>
          </w:p>
        </w:tc>
      </w:tr>
      <w:tr w:rsidR="00243A60" w14:paraId="14C7EB59" w14:textId="77777777" w:rsidTr="00243A60">
        <w:trPr>
          <w:trHeight w:val="312"/>
        </w:trPr>
        <w:tc>
          <w:tcPr>
            <w:tcW w:w="960" w:type="dxa"/>
            <w:noWrap/>
            <w:vAlign w:val="center"/>
            <w:hideMark/>
          </w:tcPr>
          <w:p w14:paraId="2681F0B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w:t>
            </w:r>
          </w:p>
        </w:tc>
        <w:tc>
          <w:tcPr>
            <w:tcW w:w="989" w:type="dxa"/>
            <w:shd w:val="clear" w:color="auto" w:fill="FFFFFF"/>
            <w:noWrap/>
            <w:vAlign w:val="center"/>
            <w:hideMark/>
          </w:tcPr>
          <w:p w14:paraId="61FB607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41.07</w:t>
            </w:r>
          </w:p>
        </w:tc>
        <w:tc>
          <w:tcPr>
            <w:tcW w:w="1070" w:type="dxa"/>
            <w:noWrap/>
            <w:vAlign w:val="center"/>
            <w:hideMark/>
          </w:tcPr>
          <w:p w14:paraId="03B1590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w:t>
            </w:r>
          </w:p>
        </w:tc>
        <w:tc>
          <w:tcPr>
            <w:tcW w:w="960" w:type="dxa"/>
            <w:noWrap/>
            <w:vAlign w:val="center"/>
            <w:hideMark/>
          </w:tcPr>
          <w:p w14:paraId="45B03AA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58.10</w:t>
            </w:r>
          </w:p>
        </w:tc>
      </w:tr>
      <w:tr w:rsidR="00243A60" w14:paraId="4097E3A5" w14:textId="77777777" w:rsidTr="00243A60">
        <w:trPr>
          <w:trHeight w:val="312"/>
        </w:trPr>
        <w:tc>
          <w:tcPr>
            <w:tcW w:w="960" w:type="dxa"/>
            <w:noWrap/>
            <w:vAlign w:val="center"/>
            <w:hideMark/>
          </w:tcPr>
          <w:p w14:paraId="549C696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0.15</w:t>
            </w:r>
          </w:p>
        </w:tc>
        <w:tc>
          <w:tcPr>
            <w:tcW w:w="989" w:type="dxa"/>
            <w:shd w:val="clear" w:color="auto" w:fill="FFFFFF"/>
            <w:noWrap/>
            <w:vAlign w:val="center"/>
            <w:hideMark/>
          </w:tcPr>
          <w:p w14:paraId="0F849DD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42.59</w:t>
            </w:r>
          </w:p>
        </w:tc>
        <w:tc>
          <w:tcPr>
            <w:tcW w:w="1070" w:type="dxa"/>
            <w:noWrap/>
            <w:vAlign w:val="center"/>
            <w:hideMark/>
          </w:tcPr>
          <w:p w14:paraId="6DA7F9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4.26</w:t>
            </w:r>
          </w:p>
        </w:tc>
        <w:tc>
          <w:tcPr>
            <w:tcW w:w="960" w:type="dxa"/>
            <w:noWrap/>
            <w:vAlign w:val="center"/>
            <w:hideMark/>
          </w:tcPr>
          <w:p w14:paraId="601C81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53.84</w:t>
            </w:r>
          </w:p>
        </w:tc>
      </w:tr>
      <w:tr w:rsidR="00243A60" w14:paraId="2EBBCDA1" w14:textId="77777777" w:rsidTr="00243A60">
        <w:trPr>
          <w:trHeight w:val="324"/>
        </w:trPr>
        <w:tc>
          <w:tcPr>
            <w:tcW w:w="960" w:type="dxa"/>
            <w:tcBorders>
              <w:top w:val="nil"/>
              <w:left w:val="nil"/>
              <w:bottom w:val="single" w:sz="8" w:space="0" w:color="auto"/>
              <w:right w:val="nil"/>
            </w:tcBorders>
            <w:noWrap/>
            <w:vAlign w:val="center"/>
            <w:hideMark/>
          </w:tcPr>
          <w:p w14:paraId="1E0517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0.075</w:t>
            </w:r>
          </w:p>
        </w:tc>
        <w:tc>
          <w:tcPr>
            <w:tcW w:w="989" w:type="dxa"/>
            <w:tcBorders>
              <w:top w:val="nil"/>
              <w:left w:val="nil"/>
              <w:bottom w:val="single" w:sz="8" w:space="0" w:color="auto"/>
              <w:right w:val="nil"/>
            </w:tcBorders>
            <w:shd w:val="clear" w:color="auto" w:fill="FFFFFF"/>
            <w:noWrap/>
            <w:vAlign w:val="center"/>
            <w:hideMark/>
          </w:tcPr>
          <w:p w14:paraId="447275B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25.41</w:t>
            </w:r>
          </w:p>
        </w:tc>
        <w:tc>
          <w:tcPr>
            <w:tcW w:w="1070" w:type="dxa"/>
            <w:tcBorders>
              <w:top w:val="nil"/>
              <w:left w:val="nil"/>
              <w:bottom w:val="single" w:sz="8" w:space="0" w:color="auto"/>
              <w:right w:val="nil"/>
            </w:tcBorders>
            <w:noWrap/>
            <w:vAlign w:val="center"/>
            <w:hideMark/>
          </w:tcPr>
          <w:p w14:paraId="761A0E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p>
        </w:tc>
        <w:tc>
          <w:tcPr>
            <w:tcW w:w="960" w:type="dxa"/>
            <w:tcBorders>
              <w:top w:val="nil"/>
              <w:left w:val="nil"/>
              <w:bottom w:val="single" w:sz="8" w:space="0" w:color="auto"/>
              <w:right w:val="nil"/>
            </w:tcBorders>
            <w:noWrap/>
            <w:vAlign w:val="center"/>
            <w:hideMark/>
          </w:tcPr>
          <w:p w14:paraId="60B584F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51.30</w:t>
            </w:r>
          </w:p>
        </w:tc>
      </w:tr>
    </w:tbl>
    <w:p w14:paraId="4889D588" w14:textId="77777777" w:rsidR="005E28EF" w:rsidRDefault="005E28EF" w:rsidP="00075858">
      <w:pPr>
        <w:spacing w:line="360" w:lineRule="auto"/>
        <w:rPr>
          <w:rFonts w:ascii="Times New Roman" w:hAnsi="Times New Roman" w:cs="Times New Roman"/>
          <w:b/>
          <w:sz w:val="24"/>
          <w:szCs w:val="24"/>
          <w:u w:val="single"/>
        </w:rPr>
      </w:pPr>
    </w:p>
    <w:p w14:paraId="06EDE85B" w14:textId="77777777" w:rsidR="005E28EF" w:rsidRDefault="005E28EF" w:rsidP="00075858">
      <w:pPr>
        <w:spacing w:line="360" w:lineRule="auto"/>
        <w:rPr>
          <w:rFonts w:ascii="Times New Roman" w:hAnsi="Times New Roman" w:cs="Times New Roman"/>
          <w:b/>
          <w:sz w:val="24"/>
          <w:szCs w:val="24"/>
          <w:u w:val="single"/>
        </w:rPr>
      </w:pPr>
    </w:p>
    <w:p w14:paraId="08984A4F" w14:textId="77777777" w:rsidR="005E28EF" w:rsidRDefault="005E28EF" w:rsidP="00075858">
      <w:pPr>
        <w:spacing w:line="360" w:lineRule="auto"/>
        <w:rPr>
          <w:rFonts w:ascii="Times New Roman" w:hAnsi="Times New Roman" w:cs="Times New Roman"/>
          <w:b/>
          <w:sz w:val="24"/>
          <w:szCs w:val="24"/>
          <w:u w:val="single"/>
        </w:rPr>
      </w:pPr>
    </w:p>
    <w:p w14:paraId="7BC4CAFB" w14:textId="77777777" w:rsidR="005E28EF" w:rsidRDefault="005E28EF" w:rsidP="00075858">
      <w:pPr>
        <w:spacing w:line="360" w:lineRule="auto"/>
        <w:rPr>
          <w:rFonts w:ascii="Times New Roman" w:hAnsi="Times New Roman" w:cs="Times New Roman"/>
          <w:b/>
          <w:sz w:val="24"/>
          <w:szCs w:val="24"/>
          <w:u w:val="single"/>
        </w:rPr>
      </w:pPr>
    </w:p>
    <w:p w14:paraId="33CD12A0" w14:textId="77777777" w:rsidR="005E28EF" w:rsidRDefault="005E28EF" w:rsidP="00075858">
      <w:pPr>
        <w:spacing w:line="360" w:lineRule="auto"/>
        <w:rPr>
          <w:rFonts w:ascii="Times New Roman" w:hAnsi="Times New Roman" w:cs="Times New Roman"/>
          <w:b/>
          <w:sz w:val="24"/>
          <w:szCs w:val="24"/>
          <w:u w:val="single"/>
        </w:rPr>
      </w:pPr>
    </w:p>
    <w:p w14:paraId="3E715AB3" w14:textId="6F94A00D" w:rsidR="00243A60" w:rsidRDefault="00243A60" w:rsidP="00075858">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HYDROMETER</w:t>
      </w:r>
    </w:p>
    <w:tbl>
      <w:tblPr>
        <w:tblW w:w="7680" w:type="dxa"/>
        <w:tblLook w:val="04A0" w:firstRow="1" w:lastRow="0" w:firstColumn="1" w:lastColumn="0" w:noHBand="0" w:noVBand="1"/>
      </w:tblPr>
      <w:tblGrid>
        <w:gridCol w:w="996"/>
        <w:gridCol w:w="954"/>
        <w:gridCol w:w="955"/>
        <w:gridCol w:w="955"/>
        <w:gridCol w:w="955"/>
        <w:gridCol w:w="955"/>
        <w:gridCol w:w="955"/>
        <w:gridCol w:w="955"/>
      </w:tblGrid>
      <w:tr w:rsidR="00243A60" w14:paraId="3C5A488B" w14:textId="77777777" w:rsidTr="00243A60">
        <w:trPr>
          <w:trHeight w:val="2088"/>
        </w:trPr>
        <w:tc>
          <w:tcPr>
            <w:tcW w:w="996" w:type="dxa"/>
            <w:tcBorders>
              <w:top w:val="single" w:sz="8" w:space="0" w:color="auto"/>
              <w:left w:val="nil"/>
              <w:bottom w:val="double" w:sz="6" w:space="0" w:color="auto"/>
              <w:right w:val="nil"/>
            </w:tcBorders>
            <w:textDirection w:val="btLr"/>
            <w:vAlign w:val="center"/>
            <w:hideMark/>
          </w:tcPr>
          <w:p w14:paraId="1DB14DA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Elapsed Time (min)</w:t>
            </w:r>
          </w:p>
        </w:tc>
        <w:tc>
          <w:tcPr>
            <w:tcW w:w="954" w:type="dxa"/>
            <w:tcBorders>
              <w:top w:val="single" w:sz="8" w:space="0" w:color="auto"/>
              <w:left w:val="nil"/>
              <w:bottom w:val="double" w:sz="6" w:space="0" w:color="auto"/>
              <w:right w:val="nil"/>
            </w:tcBorders>
            <w:textDirection w:val="btLr"/>
            <w:vAlign w:val="center"/>
            <w:hideMark/>
          </w:tcPr>
          <w:p w14:paraId="35FC1A1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Hydrometer Reading</w:t>
            </w:r>
          </w:p>
        </w:tc>
        <w:tc>
          <w:tcPr>
            <w:tcW w:w="955" w:type="dxa"/>
            <w:tcBorders>
              <w:top w:val="single" w:sz="8" w:space="0" w:color="auto"/>
              <w:left w:val="nil"/>
              <w:bottom w:val="double" w:sz="6" w:space="0" w:color="auto"/>
              <w:right w:val="nil"/>
            </w:tcBorders>
            <w:textDirection w:val="btLr"/>
            <w:vAlign w:val="center"/>
            <w:hideMark/>
          </w:tcPr>
          <w:p w14:paraId="2380CC5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Corrected Hydrometer Reading</w:t>
            </w:r>
          </w:p>
        </w:tc>
        <w:tc>
          <w:tcPr>
            <w:tcW w:w="955" w:type="dxa"/>
            <w:tcBorders>
              <w:top w:val="single" w:sz="8" w:space="0" w:color="auto"/>
              <w:left w:val="nil"/>
              <w:bottom w:val="double" w:sz="6" w:space="0" w:color="auto"/>
              <w:right w:val="nil"/>
            </w:tcBorders>
            <w:textDirection w:val="btLr"/>
            <w:vAlign w:val="center"/>
            <w:hideMark/>
          </w:tcPr>
          <w:p w14:paraId="1F2B774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Effective Depth L (cm)</w:t>
            </w:r>
          </w:p>
        </w:tc>
        <w:tc>
          <w:tcPr>
            <w:tcW w:w="955" w:type="dxa"/>
            <w:tcBorders>
              <w:top w:val="single" w:sz="8" w:space="0" w:color="auto"/>
              <w:left w:val="nil"/>
              <w:bottom w:val="double" w:sz="6" w:space="0" w:color="auto"/>
              <w:right w:val="nil"/>
            </w:tcBorders>
            <w:textDirection w:val="btLr"/>
            <w:vAlign w:val="center"/>
            <w:hideMark/>
          </w:tcPr>
          <w:p w14:paraId="618C951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(x10</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mm</w:t>
            </w:r>
          </w:p>
        </w:tc>
        <w:tc>
          <w:tcPr>
            <w:tcW w:w="955" w:type="dxa"/>
            <w:tcBorders>
              <w:top w:val="single" w:sz="8" w:space="0" w:color="auto"/>
              <w:left w:val="nil"/>
              <w:bottom w:val="double" w:sz="6" w:space="0" w:color="auto"/>
              <w:right w:val="nil"/>
            </w:tcBorders>
            <w:textDirection w:val="btLr"/>
            <w:vAlign w:val="center"/>
            <w:hideMark/>
          </w:tcPr>
          <w:p w14:paraId="693FB40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 (10</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955" w:type="dxa"/>
            <w:tcBorders>
              <w:top w:val="single" w:sz="8" w:space="0" w:color="auto"/>
              <w:left w:val="nil"/>
              <w:bottom w:val="double" w:sz="6" w:space="0" w:color="auto"/>
              <w:right w:val="nil"/>
            </w:tcBorders>
            <w:textDirection w:val="btLr"/>
            <w:vAlign w:val="center"/>
            <w:hideMark/>
          </w:tcPr>
          <w:p w14:paraId="4BEB086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Percentage finer</w:t>
            </w:r>
          </w:p>
        </w:tc>
        <w:tc>
          <w:tcPr>
            <w:tcW w:w="955" w:type="dxa"/>
            <w:tcBorders>
              <w:top w:val="single" w:sz="8" w:space="0" w:color="auto"/>
              <w:left w:val="nil"/>
              <w:bottom w:val="double" w:sz="6" w:space="0" w:color="auto"/>
              <w:right w:val="nil"/>
            </w:tcBorders>
            <w:textDirection w:val="btLr"/>
            <w:vAlign w:val="center"/>
            <w:hideMark/>
          </w:tcPr>
          <w:p w14:paraId="12AE1B4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Adjusted % finer</w:t>
            </w:r>
          </w:p>
        </w:tc>
      </w:tr>
      <w:tr w:rsidR="00243A60" w14:paraId="6CA35676" w14:textId="77777777" w:rsidTr="00243A60">
        <w:trPr>
          <w:trHeight w:val="324"/>
        </w:trPr>
        <w:tc>
          <w:tcPr>
            <w:tcW w:w="996" w:type="dxa"/>
            <w:vAlign w:val="center"/>
            <w:hideMark/>
          </w:tcPr>
          <w:p w14:paraId="6E9DC1B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w:t>
            </w:r>
          </w:p>
        </w:tc>
        <w:tc>
          <w:tcPr>
            <w:tcW w:w="954" w:type="dxa"/>
            <w:vAlign w:val="center"/>
            <w:hideMark/>
          </w:tcPr>
          <w:p w14:paraId="351DF67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955" w:type="dxa"/>
            <w:vAlign w:val="center"/>
            <w:hideMark/>
          </w:tcPr>
          <w:p w14:paraId="5985948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21.50</w:t>
            </w:r>
          </w:p>
        </w:tc>
        <w:tc>
          <w:tcPr>
            <w:tcW w:w="955" w:type="dxa"/>
            <w:shd w:val="clear" w:color="auto" w:fill="FFFFFF"/>
            <w:vAlign w:val="center"/>
            <w:hideMark/>
          </w:tcPr>
          <w:p w14:paraId="74A0536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12.95</w:t>
            </w:r>
          </w:p>
        </w:tc>
        <w:tc>
          <w:tcPr>
            <w:tcW w:w="955" w:type="dxa"/>
            <w:shd w:val="clear" w:color="auto" w:fill="FFFFFF"/>
            <w:vAlign w:val="center"/>
            <w:hideMark/>
          </w:tcPr>
          <w:p w14:paraId="45ABF4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19.87</w:t>
            </w:r>
          </w:p>
        </w:tc>
        <w:tc>
          <w:tcPr>
            <w:tcW w:w="955" w:type="dxa"/>
            <w:shd w:val="clear" w:color="auto" w:fill="FFFFFF"/>
            <w:vAlign w:val="center"/>
            <w:hideMark/>
          </w:tcPr>
          <w:p w14:paraId="70C8FBA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696A236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45.41</w:t>
            </w:r>
          </w:p>
        </w:tc>
        <w:tc>
          <w:tcPr>
            <w:tcW w:w="955" w:type="dxa"/>
            <w:shd w:val="clear" w:color="auto" w:fill="FFFFFF"/>
            <w:vAlign w:val="center"/>
            <w:hideMark/>
          </w:tcPr>
          <w:p w14:paraId="27DD376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23.29</w:t>
            </w:r>
          </w:p>
        </w:tc>
      </w:tr>
      <w:tr w:rsidR="00243A60" w14:paraId="580774B8" w14:textId="77777777" w:rsidTr="00243A60">
        <w:trPr>
          <w:trHeight w:val="312"/>
        </w:trPr>
        <w:tc>
          <w:tcPr>
            <w:tcW w:w="996" w:type="dxa"/>
            <w:vAlign w:val="center"/>
            <w:hideMark/>
          </w:tcPr>
          <w:p w14:paraId="5138EA3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26.00</w:t>
            </w:r>
          </w:p>
        </w:tc>
        <w:tc>
          <w:tcPr>
            <w:tcW w:w="954" w:type="dxa"/>
            <w:vAlign w:val="center"/>
            <w:hideMark/>
          </w:tcPr>
          <w:p w14:paraId="0F7E623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955" w:type="dxa"/>
            <w:vAlign w:val="center"/>
            <w:hideMark/>
          </w:tcPr>
          <w:p w14:paraId="7E8A220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18.50</w:t>
            </w:r>
          </w:p>
        </w:tc>
        <w:tc>
          <w:tcPr>
            <w:tcW w:w="955" w:type="dxa"/>
            <w:shd w:val="clear" w:color="auto" w:fill="FFFFFF"/>
            <w:vAlign w:val="center"/>
            <w:hideMark/>
          </w:tcPr>
          <w:p w14:paraId="14486F2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13.25</w:t>
            </w:r>
          </w:p>
        </w:tc>
        <w:tc>
          <w:tcPr>
            <w:tcW w:w="955" w:type="dxa"/>
            <w:shd w:val="clear" w:color="auto" w:fill="FFFFFF"/>
            <w:vAlign w:val="center"/>
            <w:hideMark/>
          </w:tcPr>
          <w:p w14:paraId="39DC70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9.65</w:t>
            </w:r>
          </w:p>
        </w:tc>
        <w:tc>
          <w:tcPr>
            <w:tcW w:w="955" w:type="dxa"/>
            <w:shd w:val="clear" w:color="auto" w:fill="FFFFFF"/>
            <w:vAlign w:val="center"/>
            <w:hideMark/>
          </w:tcPr>
          <w:p w14:paraId="58DA6F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4EF2F5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39.07</w:t>
            </w:r>
          </w:p>
        </w:tc>
        <w:tc>
          <w:tcPr>
            <w:tcW w:w="955" w:type="dxa"/>
            <w:shd w:val="clear" w:color="auto" w:fill="FFFFFF"/>
            <w:vAlign w:val="center"/>
            <w:hideMark/>
          </w:tcPr>
          <w:p w14:paraId="59D193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20.04</w:t>
            </w:r>
          </w:p>
        </w:tc>
      </w:tr>
      <w:tr w:rsidR="00243A60" w14:paraId="19EE60A2" w14:textId="77777777" w:rsidTr="00243A60">
        <w:trPr>
          <w:trHeight w:val="312"/>
        </w:trPr>
        <w:tc>
          <w:tcPr>
            <w:tcW w:w="996" w:type="dxa"/>
            <w:vAlign w:val="center"/>
            <w:hideMark/>
          </w:tcPr>
          <w:p w14:paraId="311595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85.00</w:t>
            </w:r>
          </w:p>
        </w:tc>
        <w:tc>
          <w:tcPr>
            <w:tcW w:w="954" w:type="dxa"/>
            <w:vAlign w:val="center"/>
            <w:hideMark/>
          </w:tcPr>
          <w:p w14:paraId="2405F3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15.00</w:t>
            </w:r>
          </w:p>
        </w:tc>
        <w:tc>
          <w:tcPr>
            <w:tcW w:w="955" w:type="dxa"/>
            <w:vAlign w:val="center"/>
            <w:hideMark/>
          </w:tcPr>
          <w:p w14:paraId="135FC0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15.50</w:t>
            </w:r>
          </w:p>
        </w:tc>
        <w:tc>
          <w:tcPr>
            <w:tcW w:w="955" w:type="dxa"/>
            <w:shd w:val="clear" w:color="auto" w:fill="FFFFFF"/>
            <w:vAlign w:val="center"/>
            <w:hideMark/>
          </w:tcPr>
          <w:p w14:paraId="5B7542F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13.75</w:t>
            </w:r>
          </w:p>
        </w:tc>
        <w:tc>
          <w:tcPr>
            <w:tcW w:w="955" w:type="dxa"/>
            <w:shd w:val="clear" w:color="auto" w:fill="FFFFFF"/>
            <w:vAlign w:val="center"/>
            <w:hideMark/>
          </w:tcPr>
          <w:p w14:paraId="3C9779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5.44</w:t>
            </w:r>
          </w:p>
        </w:tc>
        <w:tc>
          <w:tcPr>
            <w:tcW w:w="955" w:type="dxa"/>
            <w:shd w:val="clear" w:color="auto" w:fill="FFFFFF"/>
            <w:vAlign w:val="center"/>
            <w:hideMark/>
          </w:tcPr>
          <w:p w14:paraId="1A16D68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792FA27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32.74</w:t>
            </w:r>
          </w:p>
        </w:tc>
        <w:tc>
          <w:tcPr>
            <w:tcW w:w="955" w:type="dxa"/>
            <w:shd w:val="clear" w:color="auto" w:fill="FFFFFF"/>
            <w:vAlign w:val="center"/>
            <w:hideMark/>
          </w:tcPr>
          <w:p w14:paraId="3377E73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16.79</w:t>
            </w:r>
          </w:p>
        </w:tc>
      </w:tr>
      <w:tr w:rsidR="00243A60" w14:paraId="7B5B72B9" w14:textId="77777777" w:rsidTr="00243A60">
        <w:trPr>
          <w:trHeight w:val="312"/>
        </w:trPr>
        <w:tc>
          <w:tcPr>
            <w:tcW w:w="996" w:type="dxa"/>
            <w:vAlign w:val="center"/>
            <w:hideMark/>
          </w:tcPr>
          <w:p w14:paraId="68FDE20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240.00</w:t>
            </w:r>
          </w:p>
        </w:tc>
        <w:tc>
          <w:tcPr>
            <w:tcW w:w="954" w:type="dxa"/>
            <w:vAlign w:val="center"/>
            <w:hideMark/>
          </w:tcPr>
          <w:p w14:paraId="6ED5ACD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13.00</w:t>
            </w:r>
          </w:p>
        </w:tc>
        <w:tc>
          <w:tcPr>
            <w:tcW w:w="955" w:type="dxa"/>
            <w:vAlign w:val="center"/>
            <w:hideMark/>
          </w:tcPr>
          <w:p w14:paraId="165597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13.50</w:t>
            </w:r>
          </w:p>
        </w:tc>
        <w:tc>
          <w:tcPr>
            <w:tcW w:w="955" w:type="dxa"/>
            <w:shd w:val="clear" w:color="auto" w:fill="FFFFFF"/>
            <w:vAlign w:val="center"/>
            <w:hideMark/>
          </w:tcPr>
          <w:p w14:paraId="6CA4642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14.10</w:t>
            </w:r>
          </w:p>
        </w:tc>
        <w:tc>
          <w:tcPr>
            <w:tcW w:w="955" w:type="dxa"/>
            <w:shd w:val="clear" w:color="auto" w:fill="FFFFFF"/>
            <w:vAlign w:val="center"/>
            <w:hideMark/>
          </w:tcPr>
          <w:p w14:paraId="79A200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3.28</w:t>
            </w:r>
          </w:p>
        </w:tc>
        <w:tc>
          <w:tcPr>
            <w:tcW w:w="955" w:type="dxa"/>
            <w:shd w:val="clear" w:color="auto" w:fill="FFFFFF"/>
            <w:vAlign w:val="center"/>
            <w:hideMark/>
          </w:tcPr>
          <w:p w14:paraId="56F1B0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1104AA2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28.51</w:t>
            </w:r>
          </w:p>
        </w:tc>
        <w:tc>
          <w:tcPr>
            <w:tcW w:w="955" w:type="dxa"/>
            <w:shd w:val="clear" w:color="auto" w:fill="FFFFFF"/>
            <w:vAlign w:val="center"/>
            <w:hideMark/>
          </w:tcPr>
          <w:p w14:paraId="7B0149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14.63</w:t>
            </w:r>
          </w:p>
        </w:tc>
      </w:tr>
      <w:tr w:rsidR="00243A60" w14:paraId="11E6A746" w14:textId="77777777" w:rsidTr="00243A60">
        <w:trPr>
          <w:trHeight w:val="312"/>
        </w:trPr>
        <w:tc>
          <w:tcPr>
            <w:tcW w:w="996" w:type="dxa"/>
            <w:vAlign w:val="center"/>
            <w:hideMark/>
          </w:tcPr>
          <w:p w14:paraId="7E4D13A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405.00</w:t>
            </w:r>
          </w:p>
        </w:tc>
        <w:tc>
          <w:tcPr>
            <w:tcW w:w="954" w:type="dxa"/>
            <w:vAlign w:val="center"/>
            <w:hideMark/>
          </w:tcPr>
          <w:p w14:paraId="6DF8A00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11.50</w:t>
            </w:r>
          </w:p>
        </w:tc>
        <w:tc>
          <w:tcPr>
            <w:tcW w:w="955" w:type="dxa"/>
            <w:vAlign w:val="center"/>
            <w:hideMark/>
          </w:tcPr>
          <w:p w14:paraId="7620E23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w:t>
            </w:r>
          </w:p>
        </w:tc>
        <w:tc>
          <w:tcPr>
            <w:tcW w:w="955" w:type="dxa"/>
            <w:shd w:val="clear" w:color="auto" w:fill="FFFFFF"/>
            <w:vAlign w:val="center"/>
            <w:hideMark/>
          </w:tcPr>
          <w:p w14:paraId="669373E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14.30</w:t>
            </w:r>
          </w:p>
        </w:tc>
        <w:tc>
          <w:tcPr>
            <w:tcW w:w="955" w:type="dxa"/>
            <w:shd w:val="clear" w:color="auto" w:fill="FFFFFF"/>
            <w:vAlign w:val="center"/>
            <w:hideMark/>
          </w:tcPr>
          <w:p w14:paraId="41D264F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p>
        </w:tc>
        <w:tc>
          <w:tcPr>
            <w:tcW w:w="955" w:type="dxa"/>
            <w:shd w:val="clear" w:color="auto" w:fill="FFFFFF"/>
            <w:vAlign w:val="center"/>
            <w:hideMark/>
          </w:tcPr>
          <w:p w14:paraId="3F78683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0942017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25.34</w:t>
            </w:r>
          </w:p>
        </w:tc>
        <w:tc>
          <w:tcPr>
            <w:tcW w:w="955" w:type="dxa"/>
            <w:shd w:val="clear" w:color="auto" w:fill="FFFFFF"/>
            <w:vAlign w:val="center"/>
            <w:hideMark/>
          </w:tcPr>
          <w:p w14:paraId="443DCC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13.00</w:t>
            </w:r>
          </w:p>
        </w:tc>
      </w:tr>
      <w:tr w:rsidR="00243A60" w14:paraId="42019CCB" w14:textId="77777777" w:rsidTr="00243A60">
        <w:trPr>
          <w:trHeight w:val="312"/>
        </w:trPr>
        <w:tc>
          <w:tcPr>
            <w:tcW w:w="996" w:type="dxa"/>
            <w:shd w:val="clear" w:color="auto" w:fill="FFFFFF"/>
            <w:vAlign w:val="center"/>
            <w:hideMark/>
          </w:tcPr>
          <w:p w14:paraId="58ABD0E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760.00</w:t>
            </w:r>
          </w:p>
        </w:tc>
        <w:tc>
          <w:tcPr>
            <w:tcW w:w="954" w:type="dxa"/>
            <w:vAlign w:val="center"/>
            <w:hideMark/>
          </w:tcPr>
          <w:p w14:paraId="527997F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10.50</w:t>
            </w:r>
          </w:p>
        </w:tc>
        <w:tc>
          <w:tcPr>
            <w:tcW w:w="955" w:type="dxa"/>
            <w:vAlign w:val="center"/>
            <w:hideMark/>
          </w:tcPr>
          <w:p w14:paraId="1DC7B0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11.00</w:t>
            </w:r>
          </w:p>
        </w:tc>
        <w:tc>
          <w:tcPr>
            <w:tcW w:w="955" w:type="dxa"/>
            <w:shd w:val="clear" w:color="auto" w:fill="FFFFFF"/>
            <w:vAlign w:val="center"/>
            <w:hideMark/>
          </w:tcPr>
          <w:p w14:paraId="10BBB95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14.50</w:t>
            </w:r>
          </w:p>
        </w:tc>
        <w:tc>
          <w:tcPr>
            <w:tcW w:w="955" w:type="dxa"/>
            <w:shd w:val="clear" w:color="auto" w:fill="FFFFFF"/>
            <w:vAlign w:val="center"/>
            <w:hideMark/>
          </w:tcPr>
          <w:p w14:paraId="0CC183D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1.87</w:t>
            </w:r>
          </w:p>
        </w:tc>
        <w:tc>
          <w:tcPr>
            <w:tcW w:w="955" w:type="dxa"/>
            <w:shd w:val="clear" w:color="auto" w:fill="FFFFFF"/>
            <w:vAlign w:val="center"/>
            <w:hideMark/>
          </w:tcPr>
          <w:p w14:paraId="76EC7F8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69E5AB3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23.23</w:t>
            </w:r>
          </w:p>
        </w:tc>
        <w:tc>
          <w:tcPr>
            <w:tcW w:w="955" w:type="dxa"/>
            <w:shd w:val="clear" w:color="auto" w:fill="FFFFFF"/>
            <w:vAlign w:val="center"/>
            <w:hideMark/>
          </w:tcPr>
          <w:p w14:paraId="2AE583E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11.92</w:t>
            </w:r>
          </w:p>
        </w:tc>
      </w:tr>
      <w:tr w:rsidR="00243A60" w14:paraId="7ACEDA4D" w14:textId="77777777" w:rsidTr="00243A60">
        <w:trPr>
          <w:trHeight w:val="312"/>
        </w:trPr>
        <w:tc>
          <w:tcPr>
            <w:tcW w:w="996" w:type="dxa"/>
            <w:shd w:val="clear" w:color="auto" w:fill="FFFFFF"/>
            <w:vAlign w:val="center"/>
            <w:hideMark/>
          </w:tcPr>
          <w:p w14:paraId="52E8DE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1065.00</w:t>
            </w:r>
          </w:p>
        </w:tc>
        <w:tc>
          <w:tcPr>
            <w:tcW w:w="954" w:type="dxa"/>
            <w:vAlign w:val="center"/>
            <w:hideMark/>
          </w:tcPr>
          <w:p w14:paraId="4ABA397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955" w:type="dxa"/>
            <w:vAlign w:val="center"/>
            <w:hideMark/>
          </w:tcPr>
          <w:p w14:paraId="653C90F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10.50</w:t>
            </w:r>
          </w:p>
        </w:tc>
        <w:tc>
          <w:tcPr>
            <w:tcW w:w="955" w:type="dxa"/>
            <w:shd w:val="clear" w:color="auto" w:fill="FFFFFF"/>
            <w:vAlign w:val="center"/>
            <w:hideMark/>
          </w:tcPr>
          <w:p w14:paraId="5F92D0D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14.60</w:t>
            </w:r>
          </w:p>
        </w:tc>
        <w:tc>
          <w:tcPr>
            <w:tcW w:w="955" w:type="dxa"/>
            <w:shd w:val="clear" w:color="auto" w:fill="FFFFFF"/>
            <w:vAlign w:val="center"/>
            <w:hideMark/>
          </w:tcPr>
          <w:p w14:paraId="1E6291E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w:t>
            </w:r>
          </w:p>
        </w:tc>
        <w:tc>
          <w:tcPr>
            <w:tcW w:w="955" w:type="dxa"/>
            <w:shd w:val="clear" w:color="auto" w:fill="FFFFFF"/>
            <w:vAlign w:val="center"/>
            <w:hideMark/>
          </w:tcPr>
          <w:p w14:paraId="46846E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shd w:val="clear" w:color="auto" w:fill="FFFFFF"/>
            <w:vAlign w:val="center"/>
            <w:hideMark/>
          </w:tcPr>
          <w:p w14:paraId="6186D94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22.18</w:t>
            </w:r>
          </w:p>
        </w:tc>
        <w:tc>
          <w:tcPr>
            <w:tcW w:w="955" w:type="dxa"/>
            <w:shd w:val="clear" w:color="auto" w:fill="FFFFFF"/>
            <w:vAlign w:val="center"/>
            <w:hideMark/>
          </w:tcPr>
          <w:p w14:paraId="0D4A69F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11.38</w:t>
            </w:r>
          </w:p>
        </w:tc>
      </w:tr>
      <w:tr w:rsidR="00243A60" w14:paraId="0A044182" w14:textId="77777777" w:rsidTr="00243A60">
        <w:trPr>
          <w:trHeight w:val="324"/>
        </w:trPr>
        <w:tc>
          <w:tcPr>
            <w:tcW w:w="996" w:type="dxa"/>
            <w:tcBorders>
              <w:top w:val="nil"/>
              <w:left w:val="nil"/>
              <w:bottom w:val="single" w:sz="8" w:space="0" w:color="auto"/>
              <w:right w:val="nil"/>
            </w:tcBorders>
            <w:shd w:val="clear" w:color="auto" w:fill="FFFFFF"/>
            <w:vAlign w:val="center"/>
            <w:hideMark/>
          </w:tcPr>
          <w:p w14:paraId="6C99AC1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1380.00</w:t>
            </w:r>
          </w:p>
        </w:tc>
        <w:tc>
          <w:tcPr>
            <w:tcW w:w="954" w:type="dxa"/>
            <w:tcBorders>
              <w:top w:val="nil"/>
              <w:left w:val="nil"/>
              <w:bottom w:val="single" w:sz="8" w:space="0" w:color="auto"/>
              <w:right w:val="nil"/>
            </w:tcBorders>
            <w:vAlign w:val="center"/>
            <w:hideMark/>
          </w:tcPr>
          <w:p w14:paraId="5E6AD7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9.50</w:t>
            </w:r>
          </w:p>
        </w:tc>
        <w:tc>
          <w:tcPr>
            <w:tcW w:w="955" w:type="dxa"/>
            <w:tcBorders>
              <w:top w:val="nil"/>
              <w:left w:val="nil"/>
              <w:bottom w:val="single" w:sz="8" w:space="0" w:color="auto"/>
              <w:right w:val="nil"/>
            </w:tcBorders>
            <w:vAlign w:val="center"/>
            <w:hideMark/>
          </w:tcPr>
          <w:p w14:paraId="43E696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955" w:type="dxa"/>
            <w:tcBorders>
              <w:top w:val="nil"/>
              <w:left w:val="nil"/>
              <w:bottom w:val="single" w:sz="8" w:space="0" w:color="auto"/>
              <w:right w:val="nil"/>
            </w:tcBorders>
            <w:shd w:val="clear" w:color="auto" w:fill="FFFFFF"/>
            <w:vAlign w:val="center"/>
            <w:hideMark/>
          </w:tcPr>
          <w:p w14:paraId="003394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14.70</w:t>
            </w:r>
          </w:p>
        </w:tc>
        <w:tc>
          <w:tcPr>
            <w:tcW w:w="955" w:type="dxa"/>
            <w:tcBorders>
              <w:top w:val="nil"/>
              <w:left w:val="nil"/>
              <w:bottom w:val="single" w:sz="8" w:space="0" w:color="auto"/>
              <w:right w:val="nil"/>
            </w:tcBorders>
            <w:shd w:val="clear" w:color="auto" w:fill="FFFFFF"/>
            <w:vAlign w:val="center"/>
            <w:hideMark/>
          </w:tcPr>
          <w:p w14:paraId="55DE93F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w:t>
            </w:r>
          </w:p>
        </w:tc>
        <w:tc>
          <w:tcPr>
            <w:tcW w:w="955" w:type="dxa"/>
            <w:tcBorders>
              <w:top w:val="nil"/>
              <w:left w:val="nil"/>
              <w:bottom w:val="single" w:sz="8" w:space="0" w:color="auto"/>
              <w:right w:val="nil"/>
            </w:tcBorders>
            <w:shd w:val="clear" w:color="auto" w:fill="FFFFFF"/>
            <w:vAlign w:val="center"/>
            <w:hideMark/>
          </w:tcPr>
          <w:p w14:paraId="56E055F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13.52</w:t>
            </w:r>
          </w:p>
        </w:tc>
        <w:tc>
          <w:tcPr>
            <w:tcW w:w="955" w:type="dxa"/>
            <w:tcBorders>
              <w:top w:val="nil"/>
              <w:left w:val="nil"/>
              <w:bottom w:val="single" w:sz="8" w:space="0" w:color="auto"/>
              <w:right w:val="nil"/>
            </w:tcBorders>
            <w:shd w:val="clear" w:color="auto" w:fill="FFFFFF"/>
            <w:vAlign w:val="center"/>
            <w:hideMark/>
          </w:tcPr>
          <w:p w14:paraId="774F7D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21.12</w:t>
            </w:r>
          </w:p>
        </w:tc>
        <w:tc>
          <w:tcPr>
            <w:tcW w:w="955" w:type="dxa"/>
            <w:tcBorders>
              <w:top w:val="nil"/>
              <w:left w:val="nil"/>
              <w:bottom w:val="single" w:sz="8" w:space="0" w:color="auto"/>
              <w:right w:val="nil"/>
            </w:tcBorders>
            <w:shd w:val="clear" w:color="auto" w:fill="FFFFFF"/>
            <w:vAlign w:val="center"/>
            <w:hideMark/>
          </w:tcPr>
          <w:p w14:paraId="3F826F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10.83</w:t>
            </w:r>
          </w:p>
        </w:tc>
      </w:tr>
    </w:tbl>
    <w:p w14:paraId="6051C807" w14:textId="77777777" w:rsidR="00243A60" w:rsidRDefault="00243A60" w:rsidP="00075858">
      <w:pPr>
        <w:spacing w:line="360" w:lineRule="auto"/>
        <w:rPr>
          <w:rFonts w:asciiTheme="minorHAnsi" w:eastAsiaTheme="minorHAnsi" w:hAnsiTheme="minorHAnsi" w:cstheme="minorBidi"/>
          <w:lang w:val="en-US"/>
        </w:rPr>
      </w:pPr>
    </w:p>
    <w:p w14:paraId="3C73B066" w14:textId="73794B76" w:rsidR="00243A60" w:rsidRDefault="00243A60" w:rsidP="00075858">
      <w:pPr>
        <w:spacing w:line="360" w:lineRule="auto"/>
      </w:pPr>
      <w:r>
        <w:rPr>
          <w:noProof/>
          <w:lang w:val="en-GB" w:eastAsia="en-GB"/>
        </w:rPr>
        <w:drawing>
          <wp:inline distT="0" distB="0" distL="0" distR="0" wp14:anchorId="12FC4442" wp14:editId="7CF238C8">
            <wp:extent cx="4582160" cy="2753360"/>
            <wp:effectExtent l="0" t="0" r="8890" b="889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F8D9A43" w14:textId="77777777" w:rsidR="005E28EF" w:rsidRDefault="005E28EF" w:rsidP="00075858">
      <w:pPr>
        <w:spacing w:after="0" w:line="360" w:lineRule="auto"/>
        <w:rPr>
          <w:rFonts w:ascii="Times New Roman" w:hAnsi="Times New Roman" w:cs="Times New Roman"/>
          <w:b/>
          <w:sz w:val="24"/>
          <w:szCs w:val="24"/>
        </w:rPr>
      </w:pPr>
    </w:p>
    <w:p w14:paraId="62470FFC" w14:textId="77777777" w:rsidR="005E28EF" w:rsidRDefault="005E28EF" w:rsidP="00075858">
      <w:pPr>
        <w:spacing w:after="0" w:line="360" w:lineRule="auto"/>
        <w:rPr>
          <w:rFonts w:ascii="Times New Roman" w:hAnsi="Times New Roman" w:cs="Times New Roman"/>
          <w:b/>
          <w:sz w:val="24"/>
          <w:szCs w:val="24"/>
        </w:rPr>
      </w:pPr>
    </w:p>
    <w:p w14:paraId="55B51D92" w14:textId="77777777" w:rsidR="005E28EF" w:rsidRDefault="005E28EF" w:rsidP="00075858">
      <w:pPr>
        <w:spacing w:after="0" w:line="360" w:lineRule="auto"/>
        <w:rPr>
          <w:rFonts w:ascii="Times New Roman" w:hAnsi="Times New Roman" w:cs="Times New Roman"/>
          <w:b/>
          <w:sz w:val="24"/>
          <w:szCs w:val="24"/>
        </w:rPr>
      </w:pPr>
    </w:p>
    <w:p w14:paraId="419D9093" w14:textId="77777777" w:rsidR="005E28EF" w:rsidRDefault="005E28EF" w:rsidP="00075858">
      <w:pPr>
        <w:spacing w:after="0" w:line="360" w:lineRule="auto"/>
        <w:rPr>
          <w:rFonts w:ascii="Times New Roman" w:hAnsi="Times New Roman" w:cs="Times New Roman"/>
          <w:b/>
          <w:sz w:val="24"/>
          <w:szCs w:val="24"/>
        </w:rPr>
      </w:pPr>
    </w:p>
    <w:p w14:paraId="3D431C8F" w14:textId="203C3A84" w:rsidR="00243A60" w:rsidRDefault="00243A60" w:rsidP="00075858">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ATTERBERG LIMITS</w:t>
      </w:r>
    </w:p>
    <w:tbl>
      <w:tblPr>
        <w:tblW w:w="9198" w:type="dxa"/>
        <w:tblLook w:val="04A0" w:firstRow="1" w:lastRow="0" w:firstColumn="1" w:lastColumn="0" w:noHBand="0" w:noVBand="1"/>
      </w:tblPr>
      <w:tblGrid>
        <w:gridCol w:w="3121"/>
        <w:gridCol w:w="791"/>
        <w:gridCol w:w="791"/>
        <w:gridCol w:w="793"/>
        <w:gridCol w:w="792"/>
        <w:gridCol w:w="906"/>
        <w:gridCol w:w="1086"/>
        <w:gridCol w:w="918"/>
      </w:tblGrid>
      <w:tr w:rsidR="00243A60" w14:paraId="17C7CF93" w14:textId="77777777" w:rsidTr="00243A60">
        <w:trPr>
          <w:trHeight w:val="239"/>
        </w:trPr>
        <w:tc>
          <w:tcPr>
            <w:tcW w:w="9193" w:type="dxa"/>
            <w:gridSpan w:val="8"/>
            <w:tcBorders>
              <w:top w:val="single" w:sz="8" w:space="0" w:color="auto"/>
              <w:left w:val="nil"/>
              <w:bottom w:val="nil"/>
              <w:right w:val="nil"/>
            </w:tcBorders>
            <w:shd w:val="clear" w:color="auto" w:fill="FFFFFF"/>
            <w:vAlign w:val="center"/>
            <w:hideMark/>
          </w:tcPr>
          <w:p w14:paraId="52AB7C2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w:t>
            </w:r>
          </w:p>
        </w:tc>
      </w:tr>
      <w:tr w:rsidR="00243A60" w14:paraId="05AB8846" w14:textId="77777777" w:rsidTr="00243A60">
        <w:trPr>
          <w:trHeight w:val="248"/>
        </w:trPr>
        <w:tc>
          <w:tcPr>
            <w:tcW w:w="3121" w:type="dxa"/>
            <w:vAlign w:val="center"/>
            <w:hideMark/>
          </w:tcPr>
          <w:p w14:paraId="6772EC3A"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167" w:type="dxa"/>
            <w:gridSpan w:val="4"/>
            <w:vAlign w:val="center"/>
            <w:hideMark/>
          </w:tcPr>
          <w:p w14:paraId="3EDD6541"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92" w:type="dxa"/>
            <w:gridSpan w:val="2"/>
            <w:noWrap/>
            <w:vAlign w:val="center"/>
            <w:hideMark/>
          </w:tcPr>
          <w:p w14:paraId="4E8255F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18" w:type="dxa"/>
            <w:noWrap/>
            <w:vAlign w:val="center"/>
            <w:hideMark/>
          </w:tcPr>
          <w:p w14:paraId="7927C4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245DFDEE" w14:textId="77777777" w:rsidTr="00243A60">
        <w:trPr>
          <w:trHeight w:val="248"/>
        </w:trPr>
        <w:tc>
          <w:tcPr>
            <w:tcW w:w="3121" w:type="dxa"/>
            <w:tcBorders>
              <w:top w:val="double" w:sz="6" w:space="0" w:color="auto"/>
              <w:left w:val="nil"/>
              <w:bottom w:val="nil"/>
              <w:right w:val="nil"/>
            </w:tcBorders>
            <w:noWrap/>
            <w:vAlign w:val="center"/>
            <w:hideMark/>
          </w:tcPr>
          <w:p w14:paraId="2097AA7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91" w:type="dxa"/>
            <w:tcBorders>
              <w:top w:val="double" w:sz="6" w:space="0" w:color="auto"/>
              <w:left w:val="nil"/>
              <w:bottom w:val="nil"/>
              <w:right w:val="nil"/>
            </w:tcBorders>
            <w:noWrap/>
            <w:vAlign w:val="center"/>
            <w:hideMark/>
          </w:tcPr>
          <w:p w14:paraId="75726FB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1" w:type="dxa"/>
            <w:tcBorders>
              <w:top w:val="double" w:sz="6" w:space="0" w:color="auto"/>
              <w:left w:val="nil"/>
              <w:bottom w:val="nil"/>
              <w:right w:val="nil"/>
            </w:tcBorders>
            <w:noWrap/>
            <w:vAlign w:val="center"/>
            <w:hideMark/>
          </w:tcPr>
          <w:p w14:paraId="4233AD7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3" w:type="dxa"/>
            <w:tcBorders>
              <w:top w:val="double" w:sz="6" w:space="0" w:color="auto"/>
              <w:left w:val="nil"/>
              <w:bottom w:val="nil"/>
              <w:right w:val="nil"/>
            </w:tcBorders>
            <w:noWrap/>
            <w:vAlign w:val="center"/>
            <w:hideMark/>
          </w:tcPr>
          <w:p w14:paraId="5391C7A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92" w:type="dxa"/>
            <w:tcBorders>
              <w:top w:val="double" w:sz="6" w:space="0" w:color="auto"/>
              <w:left w:val="nil"/>
              <w:bottom w:val="nil"/>
              <w:right w:val="nil"/>
            </w:tcBorders>
            <w:noWrap/>
            <w:vAlign w:val="center"/>
            <w:hideMark/>
          </w:tcPr>
          <w:p w14:paraId="1AA538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06" w:type="dxa"/>
            <w:tcBorders>
              <w:top w:val="double" w:sz="6" w:space="0" w:color="auto"/>
              <w:left w:val="nil"/>
              <w:bottom w:val="nil"/>
              <w:right w:val="nil"/>
            </w:tcBorders>
            <w:noWrap/>
            <w:vAlign w:val="center"/>
            <w:hideMark/>
          </w:tcPr>
          <w:p w14:paraId="4F6E75C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086" w:type="dxa"/>
            <w:tcBorders>
              <w:top w:val="double" w:sz="6" w:space="0" w:color="auto"/>
              <w:left w:val="nil"/>
              <w:bottom w:val="nil"/>
              <w:right w:val="nil"/>
            </w:tcBorders>
            <w:noWrap/>
            <w:vAlign w:val="center"/>
            <w:hideMark/>
          </w:tcPr>
          <w:p w14:paraId="5BA96B3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18" w:type="dxa"/>
            <w:vMerge w:val="restart"/>
            <w:tcBorders>
              <w:top w:val="double" w:sz="6" w:space="0" w:color="auto"/>
              <w:left w:val="nil"/>
              <w:bottom w:val="single" w:sz="8" w:space="0" w:color="000000"/>
              <w:right w:val="nil"/>
            </w:tcBorders>
            <w:shd w:val="clear" w:color="auto" w:fill="FFFFFF"/>
            <w:noWrap/>
            <w:vAlign w:val="center"/>
            <w:hideMark/>
          </w:tcPr>
          <w:p w14:paraId="0D8437D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7.86%</w:t>
            </w:r>
          </w:p>
        </w:tc>
      </w:tr>
      <w:tr w:rsidR="00243A60" w14:paraId="61995347" w14:textId="77777777" w:rsidTr="00243A60">
        <w:trPr>
          <w:trHeight w:val="239"/>
        </w:trPr>
        <w:tc>
          <w:tcPr>
            <w:tcW w:w="3121" w:type="dxa"/>
            <w:noWrap/>
            <w:vAlign w:val="center"/>
            <w:hideMark/>
          </w:tcPr>
          <w:p w14:paraId="44E3655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91" w:type="dxa"/>
            <w:noWrap/>
            <w:vAlign w:val="center"/>
            <w:hideMark/>
          </w:tcPr>
          <w:p w14:paraId="62B4425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791" w:type="dxa"/>
            <w:noWrap/>
            <w:vAlign w:val="center"/>
            <w:hideMark/>
          </w:tcPr>
          <w:p w14:paraId="38625E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793" w:type="dxa"/>
            <w:noWrap/>
            <w:vAlign w:val="center"/>
            <w:hideMark/>
          </w:tcPr>
          <w:p w14:paraId="30E0509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792" w:type="dxa"/>
            <w:noWrap/>
            <w:vAlign w:val="center"/>
            <w:hideMark/>
          </w:tcPr>
          <w:p w14:paraId="288158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c>
          <w:tcPr>
            <w:tcW w:w="906" w:type="dxa"/>
            <w:noWrap/>
            <w:vAlign w:val="center"/>
            <w:hideMark/>
          </w:tcPr>
          <w:p w14:paraId="052AFD36"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86" w:type="dxa"/>
            <w:noWrap/>
            <w:vAlign w:val="center"/>
            <w:hideMark/>
          </w:tcPr>
          <w:p w14:paraId="5D40B464"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16554DE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8176816" w14:textId="77777777" w:rsidTr="00243A60">
        <w:trPr>
          <w:trHeight w:val="239"/>
        </w:trPr>
        <w:tc>
          <w:tcPr>
            <w:tcW w:w="3121" w:type="dxa"/>
            <w:noWrap/>
            <w:vAlign w:val="center"/>
            <w:hideMark/>
          </w:tcPr>
          <w:p w14:paraId="521CC0E1"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91" w:type="dxa"/>
            <w:noWrap/>
            <w:vAlign w:val="center"/>
            <w:hideMark/>
          </w:tcPr>
          <w:p w14:paraId="34205B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w:t>
            </w:r>
          </w:p>
        </w:tc>
        <w:tc>
          <w:tcPr>
            <w:tcW w:w="791" w:type="dxa"/>
            <w:noWrap/>
            <w:vAlign w:val="center"/>
            <w:hideMark/>
          </w:tcPr>
          <w:p w14:paraId="586D5AD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22.2</w:t>
            </w:r>
          </w:p>
        </w:tc>
        <w:tc>
          <w:tcPr>
            <w:tcW w:w="793" w:type="dxa"/>
            <w:noWrap/>
            <w:vAlign w:val="center"/>
            <w:hideMark/>
          </w:tcPr>
          <w:p w14:paraId="76431F3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w:t>
            </w:r>
          </w:p>
        </w:tc>
        <w:tc>
          <w:tcPr>
            <w:tcW w:w="792" w:type="dxa"/>
            <w:noWrap/>
            <w:vAlign w:val="center"/>
            <w:hideMark/>
          </w:tcPr>
          <w:p w14:paraId="08110F1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30.5</w:t>
            </w:r>
          </w:p>
        </w:tc>
        <w:tc>
          <w:tcPr>
            <w:tcW w:w="906" w:type="dxa"/>
            <w:noWrap/>
            <w:vAlign w:val="center"/>
            <w:hideMark/>
          </w:tcPr>
          <w:p w14:paraId="117BDEB6"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86" w:type="dxa"/>
            <w:noWrap/>
            <w:vAlign w:val="center"/>
            <w:hideMark/>
          </w:tcPr>
          <w:p w14:paraId="581BB64C"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3A2D54B5"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1F72FBE" w14:textId="77777777" w:rsidTr="00243A60">
        <w:trPr>
          <w:trHeight w:val="239"/>
        </w:trPr>
        <w:tc>
          <w:tcPr>
            <w:tcW w:w="3121" w:type="dxa"/>
            <w:noWrap/>
            <w:vAlign w:val="center"/>
            <w:hideMark/>
          </w:tcPr>
          <w:p w14:paraId="35010702"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91" w:type="dxa"/>
            <w:noWrap/>
            <w:vAlign w:val="center"/>
            <w:hideMark/>
          </w:tcPr>
          <w:p w14:paraId="0376AAA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9.4</w:t>
            </w:r>
          </w:p>
        </w:tc>
        <w:tc>
          <w:tcPr>
            <w:tcW w:w="791" w:type="dxa"/>
            <w:noWrap/>
            <w:vAlign w:val="center"/>
            <w:hideMark/>
          </w:tcPr>
          <w:p w14:paraId="7A7E653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19.9</w:t>
            </w:r>
          </w:p>
        </w:tc>
        <w:tc>
          <w:tcPr>
            <w:tcW w:w="793" w:type="dxa"/>
            <w:noWrap/>
            <w:vAlign w:val="center"/>
            <w:hideMark/>
          </w:tcPr>
          <w:p w14:paraId="5DFEF6C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22.8</w:t>
            </w:r>
          </w:p>
        </w:tc>
        <w:tc>
          <w:tcPr>
            <w:tcW w:w="792" w:type="dxa"/>
            <w:noWrap/>
            <w:vAlign w:val="center"/>
            <w:hideMark/>
          </w:tcPr>
          <w:p w14:paraId="194E28D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27.9</w:t>
            </w:r>
          </w:p>
        </w:tc>
        <w:tc>
          <w:tcPr>
            <w:tcW w:w="906" w:type="dxa"/>
            <w:noWrap/>
            <w:vAlign w:val="center"/>
            <w:hideMark/>
          </w:tcPr>
          <w:p w14:paraId="668216F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086" w:type="dxa"/>
            <w:shd w:val="clear" w:color="auto" w:fill="FFFFFF"/>
            <w:noWrap/>
            <w:vAlign w:val="center"/>
            <w:hideMark/>
          </w:tcPr>
          <w:p w14:paraId="27B932B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06DC716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825D649" w14:textId="77777777" w:rsidTr="00243A60">
        <w:trPr>
          <w:trHeight w:val="239"/>
        </w:trPr>
        <w:tc>
          <w:tcPr>
            <w:tcW w:w="3121" w:type="dxa"/>
            <w:noWrap/>
            <w:vAlign w:val="center"/>
            <w:hideMark/>
          </w:tcPr>
          <w:p w14:paraId="12EF762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91" w:type="dxa"/>
            <w:noWrap/>
            <w:vAlign w:val="center"/>
            <w:hideMark/>
          </w:tcPr>
          <w:p w14:paraId="079364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6.67</w:t>
            </w:r>
          </w:p>
        </w:tc>
        <w:tc>
          <w:tcPr>
            <w:tcW w:w="791" w:type="dxa"/>
            <w:noWrap/>
            <w:vAlign w:val="center"/>
            <w:hideMark/>
          </w:tcPr>
          <w:p w14:paraId="3C9272A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8.75</w:t>
            </w:r>
          </w:p>
        </w:tc>
        <w:tc>
          <w:tcPr>
            <w:tcW w:w="793" w:type="dxa"/>
            <w:noWrap/>
            <w:vAlign w:val="center"/>
            <w:hideMark/>
          </w:tcPr>
          <w:p w14:paraId="5945DCE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5.78</w:t>
            </w:r>
          </w:p>
        </w:tc>
        <w:tc>
          <w:tcPr>
            <w:tcW w:w="792" w:type="dxa"/>
            <w:noWrap/>
            <w:vAlign w:val="center"/>
            <w:hideMark/>
          </w:tcPr>
          <w:p w14:paraId="6838F23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3.24</w:t>
            </w:r>
          </w:p>
        </w:tc>
        <w:tc>
          <w:tcPr>
            <w:tcW w:w="906" w:type="dxa"/>
            <w:noWrap/>
            <w:vAlign w:val="center"/>
            <w:hideMark/>
          </w:tcPr>
          <w:p w14:paraId="6BB0454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2.70</w:t>
            </w:r>
          </w:p>
        </w:tc>
        <w:tc>
          <w:tcPr>
            <w:tcW w:w="1086" w:type="dxa"/>
            <w:shd w:val="clear" w:color="auto" w:fill="FFFFFF"/>
            <w:noWrap/>
            <w:vAlign w:val="center"/>
            <w:hideMark/>
          </w:tcPr>
          <w:p w14:paraId="645F6C5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3.98</w:t>
            </w:r>
          </w:p>
        </w:tc>
        <w:tc>
          <w:tcPr>
            <w:tcW w:w="0" w:type="auto"/>
            <w:vMerge/>
            <w:tcBorders>
              <w:top w:val="double" w:sz="6" w:space="0" w:color="auto"/>
              <w:left w:val="nil"/>
              <w:bottom w:val="single" w:sz="8" w:space="0" w:color="000000"/>
              <w:right w:val="nil"/>
            </w:tcBorders>
            <w:vAlign w:val="center"/>
            <w:hideMark/>
          </w:tcPr>
          <w:p w14:paraId="3BCC500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8DEB294" w14:textId="77777777" w:rsidTr="00243A60">
        <w:trPr>
          <w:trHeight w:val="239"/>
        </w:trPr>
        <w:tc>
          <w:tcPr>
            <w:tcW w:w="3121" w:type="dxa"/>
            <w:noWrap/>
            <w:vAlign w:val="center"/>
            <w:hideMark/>
          </w:tcPr>
          <w:p w14:paraId="4E9A708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91" w:type="dxa"/>
            <w:noWrap/>
            <w:vAlign w:val="center"/>
            <w:hideMark/>
          </w:tcPr>
          <w:p w14:paraId="15DBEC3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22.60</w:t>
            </w:r>
          </w:p>
        </w:tc>
        <w:tc>
          <w:tcPr>
            <w:tcW w:w="791" w:type="dxa"/>
            <w:noWrap/>
            <w:vAlign w:val="center"/>
            <w:hideMark/>
          </w:tcPr>
          <w:p w14:paraId="3101FF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30.47</w:t>
            </w:r>
          </w:p>
        </w:tc>
        <w:tc>
          <w:tcPr>
            <w:tcW w:w="793" w:type="dxa"/>
            <w:noWrap/>
            <w:vAlign w:val="center"/>
            <w:hideMark/>
          </w:tcPr>
          <w:p w14:paraId="34C224E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27.17</w:t>
            </w:r>
          </w:p>
        </w:tc>
        <w:tc>
          <w:tcPr>
            <w:tcW w:w="792" w:type="dxa"/>
            <w:noWrap/>
            <w:vAlign w:val="center"/>
            <w:hideMark/>
          </w:tcPr>
          <w:p w14:paraId="170F1E7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24.40</w:t>
            </w:r>
          </w:p>
        </w:tc>
        <w:tc>
          <w:tcPr>
            <w:tcW w:w="906" w:type="dxa"/>
            <w:noWrap/>
            <w:vAlign w:val="center"/>
            <w:hideMark/>
          </w:tcPr>
          <w:p w14:paraId="3A10A5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14.19</w:t>
            </w:r>
          </w:p>
        </w:tc>
        <w:tc>
          <w:tcPr>
            <w:tcW w:w="1086" w:type="dxa"/>
            <w:shd w:val="clear" w:color="auto" w:fill="FFFFFF"/>
            <w:noWrap/>
            <w:vAlign w:val="center"/>
            <w:hideMark/>
          </w:tcPr>
          <w:p w14:paraId="2BBA681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16.38</w:t>
            </w:r>
          </w:p>
        </w:tc>
        <w:tc>
          <w:tcPr>
            <w:tcW w:w="0" w:type="auto"/>
            <w:vMerge/>
            <w:tcBorders>
              <w:top w:val="double" w:sz="6" w:space="0" w:color="auto"/>
              <w:left w:val="nil"/>
              <w:bottom w:val="single" w:sz="8" w:space="0" w:color="000000"/>
              <w:right w:val="nil"/>
            </w:tcBorders>
            <w:vAlign w:val="center"/>
            <w:hideMark/>
          </w:tcPr>
          <w:p w14:paraId="2938F36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603C6A3" w14:textId="77777777" w:rsidTr="00243A60">
        <w:trPr>
          <w:trHeight w:val="239"/>
        </w:trPr>
        <w:tc>
          <w:tcPr>
            <w:tcW w:w="3121" w:type="dxa"/>
            <w:noWrap/>
            <w:vAlign w:val="center"/>
            <w:hideMark/>
          </w:tcPr>
          <w:p w14:paraId="62758A6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91" w:type="dxa"/>
            <w:noWrap/>
            <w:vAlign w:val="center"/>
            <w:hideMark/>
          </w:tcPr>
          <w:p w14:paraId="524BFC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17.67</w:t>
            </w:r>
          </w:p>
        </w:tc>
        <w:tc>
          <w:tcPr>
            <w:tcW w:w="791" w:type="dxa"/>
            <w:noWrap/>
            <w:vAlign w:val="center"/>
            <w:hideMark/>
          </w:tcPr>
          <w:p w14:paraId="482719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22.69</w:t>
            </w:r>
          </w:p>
        </w:tc>
        <w:tc>
          <w:tcPr>
            <w:tcW w:w="793" w:type="dxa"/>
            <w:noWrap/>
            <w:vAlign w:val="center"/>
            <w:hideMark/>
          </w:tcPr>
          <w:p w14:paraId="1F13F19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19.28</w:t>
            </w:r>
          </w:p>
        </w:tc>
        <w:tc>
          <w:tcPr>
            <w:tcW w:w="792" w:type="dxa"/>
            <w:noWrap/>
            <w:vAlign w:val="center"/>
            <w:hideMark/>
          </w:tcPr>
          <w:p w14:paraId="5B27AD4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15.90</w:t>
            </w:r>
          </w:p>
        </w:tc>
        <w:tc>
          <w:tcPr>
            <w:tcW w:w="906" w:type="dxa"/>
            <w:noWrap/>
            <w:vAlign w:val="center"/>
            <w:hideMark/>
          </w:tcPr>
          <w:p w14:paraId="1C2E856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11.49</w:t>
            </w:r>
          </w:p>
        </w:tc>
        <w:tc>
          <w:tcPr>
            <w:tcW w:w="1086" w:type="dxa"/>
            <w:shd w:val="clear" w:color="auto" w:fill="FFFFFF"/>
            <w:noWrap/>
            <w:vAlign w:val="center"/>
            <w:hideMark/>
          </w:tcPr>
          <w:p w14:paraId="3FC1BF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13.40</w:t>
            </w:r>
          </w:p>
        </w:tc>
        <w:tc>
          <w:tcPr>
            <w:tcW w:w="0" w:type="auto"/>
            <w:vMerge/>
            <w:tcBorders>
              <w:top w:val="double" w:sz="6" w:space="0" w:color="auto"/>
              <w:left w:val="nil"/>
              <w:bottom w:val="single" w:sz="8" w:space="0" w:color="000000"/>
              <w:right w:val="nil"/>
            </w:tcBorders>
            <w:vAlign w:val="center"/>
            <w:hideMark/>
          </w:tcPr>
          <w:p w14:paraId="06E04D5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67139FF" w14:textId="77777777" w:rsidTr="00243A60">
        <w:trPr>
          <w:trHeight w:val="239"/>
        </w:trPr>
        <w:tc>
          <w:tcPr>
            <w:tcW w:w="3121" w:type="dxa"/>
            <w:noWrap/>
            <w:vAlign w:val="center"/>
            <w:hideMark/>
          </w:tcPr>
          <w:p w14:paraId="39E858B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91" w:type="dxa"/>
            <w:noWrap/>
            <w:vAlign w:val="center"/>
            <w:hideMark/>
          </w:tcPr>
          <w:p w14:paraId="21A06E3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44.82</w:t>
            </w:r>
          </w:p>
        </w:tc>
        <w:tc>
          <w:tcPr>
            <w:tcW w:w="791" w:type="dxa"/>
            <w:noWrap/>
            <w:vAlign w:val="center"/>
            <w:hideMark/>
          </w:tcPr>
          <w:p w14:paraId="22B06ED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55.81</w:t>
            </w:r>
          </w:p>
        </w:tc>
        <w:tc>
          <w:tcPr>
            <w:tcW w:w="793" w:type="dxa"/>
            <w:noWrap/>
            <w:vAlign w:val="center"/>
            <w:hideMark/>
          </w:tcPr>
          <w:p w14:paraId="6598556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58.44</w:t>
            </w:r>
          </w:p>
        </w:tc>
        <w:tc>
          <w:tcPr>
            <w:tcW w:w="792" w:type="dxa"/>
            <w:noWrap/>
            <w:vAlign w:val="center"/>
            <w:hideMark/>
          </w:tcPr>
          <w:p w14:paraId="2010B4C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67.14</w:t>
            </w:r>
          </w:p>
        </w:tc>
        <w:tc>
          <w:tcPr>
            <w:tcW w:w="906" w:type="dxa"/>
            <w:noWrap/>
            <w:vAlign w:val="center"/>
            <w:hideMark/>
          </w:tcPr>
          <w:p w14:paraId="3BF3C26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30.72</w:t>
            </w:r>
          </w:p>
        </w:tc>
        <w:tc>
          <w:tcPr>
            <w:tcW w:w="1086" w:type="dxa"/>
            <w:noWrap/>
            <w:vAlign w:val="center"/>
            <w:hideMark/>
          </w:tcPr>
          <w:p w14:paraId="1176E02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31.63</w:t>
            </w:r>
          </w:p>
        </w:tc>
        <w:tc>
          <w:tcPr>
            <w:tcW w:w="0" w:type="auto"/>
            <w:vMerge/>
            <w:tcBorders>
              <w:top w:val="double" w:sz="6" w:space="0" w:color="auto"/>
              <w:left w:val="nil"/>
              <w:bottom w:val="single" w:sz="8" w:space="0" w:color="000000"/>
              <w:right w:val="nil"/>
            </w:tcBorders>
            <w:vAlign w:val="center"/>
            <w:hideMark/>
          </w:tcPr>
          <w:p w14:paraId="188160F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9A8BD76" w14:textId="77777777" w:rsidTr="00243A60">
        <w:trPr>
          <w:trHeight w:val="248"/>
        </w:trPr>
        <w:tc>
          <w:tcPr>
            <w:tcW w:w="5496" w:type="dxa"/>
            <w:gridSpan w:val="4"/>
            <w:tcBorders>
              <w:top w:val="nil"/>
              <w:left w:val="nil"/>
              <w:bottom w:val="single" w:sz="8" w:space="0" w:color="auto"/>
              <w:right w:val="nil"/>
            </w:tcBorders>
            <w:noWrap/>
            <w:vAlign w:val="center"/>
            <w:hideMark/>
          </w:tcPr>
          <w:p w14:paraId="30CABEC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92" w:type="dxa"/>
            <w:tcBorders>
              <w:top w:val="nil"/>
              <w:left w:val="nil"/>
              <w:bottom w:val="single" w:sz="8" w:space="0" w:color="auto"/>
              <w:right w:val="nil"/>
            </w:tcBorders>
            <w:noWrap/>
            <w:vAlign w:val="bottom"/>
            <w:hideMark/>
          </w:tcPr>
          <w:p w14:paraId="6D06D680"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92" w:type="dxa"/>
            <w:gridSpan w:val="2"/>
            <w:tcBorders>
              <w:top w:val="nil"/>
              <w:left w:val="nil"/>
              <w:bottom w:val="single" w:sz="8" w:space="0" w:color="auto"/>
              <w:right w:val="nil"/>
            </w:tcBorders>
            <w:noWrap/>
            <w:vAlign w:val="bottom"/>
            <w:hideMark/>
          </w:tcPr>
          <w:p w14:paraId="3A5FDB6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31.18</w:t>
            </w:r>
          </w:p>
        </w:tc>
        <w:tc>
          <w:tcPr>
            <w:tcW w:w="0" w:type="auto"/>
            <w:vMerge/>
            <w:tcBorders>
              <w:top w:val="double" w:sz="6" w:space="0" w:color="auto"/>
              <w:left w:val="nil"/>
              <w:bottom w:val="single" w:sz="8" w:space="0" w:color="000000"/>
              <w:right w:val="nil"/>
            </w:tcBorders>
            <w:vAlign w:val="center"/>
            <w:hideMark/>
          </w:tcPr>
          <w:p w14:paraId="0A7084F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79791C46" w14:textId="77777777" w:rsidR="00243A60" w:rsidRDefault="00243A60" w:rsidP="00075858">
      <w:pPr>
        <w:spacing w:line="360" w:lineRule="auto"/>
        <w:rPr>
          <w:rFonts w:asciiTheme="minorHAnsi" w:eastAsiaTheme="minorHAnsi" w:hAnsiTheme="minorHAnsi" w:cstheme="minorBidi"/>
          <w:lang w:val="en-US"/>
        </w:rPr>
      </w:pPr>
    </w:p>
    <w:p w14:paraId="363EA36A" w14:textId="54C04133" w:rsidR="00243A60" w:rsidRDefault="00243A60" w:rsidP="00075858">
      <w:pPr>
        <w:spacing w:line="360" w:lineRule="auto"/>
      </w:pPr>
      <w:r>
        <w:rPr>
          <w:noProof/>
          <w:lang w:val="en-GB" w:eastAsia="en-GB"/>
        </w:rPr>
        <w:drawing>
          <wp:inline distT="0" distB="0" distL="0" distR="0" wp14:anchorId="72D34DD9" wp14:editId="4A389CBA">
            <wp:extent cx="4582160" cy="2753360"/>
            <wp:effectExtent l="0" t="0" r="8890" b="889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E922DA5" w14:textId="78EE1743" w:rsidR="005E28EF" w:rsidRDefault="005E28EF" w:rsidP="00075858">
      <w:pPr>
        <w:spacing w:line="360" w:lineRule="auto"/>
      </w:pPr>
    </w:p>
    <w:p w14:paraId="60FF5D26" w14:textId="3FA565BA" w:rsidR="005E28EF" w:rsidRDefault="005E28EF" w:rsidP="00075858">
      <w:pPr>
        <w:spacing w:line="360" w:lineRule="auto"/>
      </w:pPr>
    </w:p>
    <w:p w14:paraId="473C7220" w14:textId="74F3227E" w:rsidR="005E28EF" w:rsidRDefault="005E28EF" w:rsidP="00075858">
      <w:pPr>
        <w:spacing w:line="360" w:lineRule="auto"/>
      </w:pPr>
    </w:p>
    <w:p w14:paraId="2E7F390E" w14:textId="77777777" w:rsidR="005E28EF" w:rsidRDefault="005E28EF" w:rsidP="00075858">
      <w:pPr>
        <w:spacing w:line="360" w:lineRule="auto"/>
      </w:pPr>
    </w:p>
    <w:tbl>
      <w:tblPr>
        <w:tblW w:w="9445" w:type="dxa"/>
        <w:tblLook w:val="04A0" w:firstRow="1" w:lastRow="0" w:firstColumn="1" w:lastColumn="0" w:noHBand="0" w:noVBand="1"/>
      </w:tblPr>
      <w:tblGrid>
        <w:gridCol w:w="3514"/>
        <w:gridCol w:w="757"/>
        <w:gridCol w:w="757"/>
        <w:gridCol w:w="757"/>
        <w:gridCol w:w="757"/>
        <w:gridCol w:w="866"/>
        <w:gridCol w:w="1152"/>
        <w:gridCol w:w="877"/>
        <w:gridCol w:w="8"/>
      </w:tblGrid>
      <w:tr w:rsidR="00243A60" w14:paraId="294E0225" w14:textId="77777777" w:rsidTr="00243A60">
        <w:trPr>
          <w:trHeight w:val="233"/>
        </w:trPr>
        <w:tc>
          <w:tcPr>
            <w:tcW w:w="9445" w:type="dxa"/>
            <w:gridSpan w:val="9"/>
            <w:tcBorders>
              <w:top w:val="single" w:sz="8" w:space="0" w:color="auto"/>
              <w:left w:val="nil"/>
              <w:bottom w:val="nil"/>
              <w:right w:val="nil"/>
            </w:tcBorders>
            <w:shd w:val="clear" w:color="auto" w:fill="FFFFFF"/>
            <w:vAlign w:val="center"/>
            <w:hideMark/>
          </w:tcPr>
          <w:p w14:paraId="1C0FE84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 + 6% LIME</w:t>
            </w:r>
          </w:p>
        </w:tc>
      </w:tr>
      <w:tr w:rsidR="00243A60" w14:paraId="10580515" w14:textId="77777777" w:rsidTr="00243A60">
        <w:trPr>
          <w:gridAfter w:val="1"/>
          <w:wAfter w:w="8" w:type="dxa"/>
          <w:trHeight w:val="242"/>
        </w:trPr>
        <w:tc>
          <w:tcPr>
            <w:tcW w:w="3514" w:type="dxa"/>
            <w:vAlign w:val="center"/>
            <w:hideMark/>
          </w:tcPr>
          <w:p w14:paraId="30B51AF0"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028" w:type="dxa"/>
            <w:gridSpan w:val="4"/>
            <w:vAlign w:val="center"/>
            <w:hideMark/>
          </w:tcPr>
          <w:p w14:paraId="2ED72655"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018" w:type="dxa"/>
            <w:gridSpan w:val="2"/>
            <w:noWrap/>
            <w:vAlign w:val="center"/>
            <w:hideMark/>
          </w:tcPr>
          <w:p w14:paraId="0EE646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877" w:type="dxa"/>
            <w:noWrap/>
            <w:vAlign w:val="center"/>
            <w:hideMark/>
          </w:tcPr>
          <w:p w14:paraId="3334EC3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17B83AC8" w14:textId="77777777" w:rsidTr="00243A60">
        <w:trPr>
          <w:gridAfter w:val="1"/>
          <w:wAfter w:w="8" w:type="dxa"/>
          <w:trHeight w:val="242"/>
        </w:trPr>
        <w:tc>
          <w:tcPr>
            <w:tcW w:w="3514" w:type="dxa"/>
            <w:tcBorders>
              <w:top w:val="double" w:sz="6" w:space="0" w:color="auto"/>
              <w:left w:val="nil"/>
              <w:bottom w:val="nil"/>
              <w:right w:val="nil"/>
            </w:tcBorders>
            <w:noWrap/>
            <w:vAlign w:val="center"/>
            <w:hideMark/>
          </w:tcPr>
          <w:p w14:paraId="1BC7A21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57" w:type="dxa"/>
            <w:tcBorders>
              <w:top w:val="double" w:sz="6" w:space="0" w:color="auto"/>
              <w:left w:val="nil"/>
              <w:bottom w:val="nil"/>
              <w:right w:val="nil"/>
            </w:tcBorders>
            <w:noWrap/>
            <w:vAlign w:val="center"/>
            <w:hideMark/>
          </w:tcPr>
          <w:p w14:paraId="54A20D5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57" w:type="dxa"/>
            <w:tcBorders>
              <w:top w:val="double" w:sz="6" w:space="0" w:color="auto"/>
              <w:left w:val="nil"/>
              <w:bottom w:val="nil"/>
              <w:right w:val="nil"/>
            </w:tcBorders>
            <w:noWrap/>
            <w:vAlign w:val="center"/>
            <w:hideMark/>
          </w:tcPr>
          <w:p w14:paraId="67E5C8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57" w:type="dxa"/>
            <w:tcBorders>
              <w:top w:val="double" w:sz="6" w:space="0" w:color="auto"/>
              <w:left w:val="nil"/>
              <w:bottom w:val="nil"/>
              <w:right w:val="nil"/>
            </w:tcBorders>
            <w:noWrap/>
            <w:vAlign w:val="center"/>
            <w:hideMark/>
          </w:tcPr>
          <w:p w14:paraId="7554206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57" w:type="dxa"/>
            <w:tcBorders>
              <w:top w:val="double" w:sz="6" w:space="0" w:color="auto"/>
              <w:left w:val="nil"/>
              <w:bottom w:val="nil"/>
              <w:right w:val="nil"/>
            </w:tcBorders>
            <w:noWrap/>
            <w:vAlign w:val="center"/>
            <w:hideMark/>
          </w:tcPr>
          <w:p w14:paraId="376D074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66" w:type="dxa"/>
            <w:tcBorders>
              <w:top w:val="double" w:sz="6" w:space="0" w:color="auto"/>
              <w:left w:val="nil"/>
              <w:bottom w:val="nil"/>
              <w:right w:val="nil"/>
            </w:tcBorders>
            <w:noWrap/>
            <w:vAlign w:val="center"/>
            <w:hideMark/>
          </w:tcPr>
          <w:p w14:paraId="6CBC4D0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52" w:type="dxa"/>
            <w:tcBorders>
              <w:top w:val="double" w:sz="6" w:space="0" w:color="auto"/>
              <w:left w:val="nil"/>
              <w:bottom w:val="nil"/>
              <w:right w:val="nil"/>
            </w:tcBorders>
            <w:noWrap/>
            <w:vAlign w:val="center"/>
            <w:hideMark/>
          </w:tcPr>
          <w:p w14:paraId="0EE3445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877" w:type="dxa"/>
            <w:vMerge w:val="restart"/>
            <w:tcBorders>
              <w:top w:val="double" w:sz="6" w:space="0" w:color="auto"/>
              <w:left w:val="nil"/>
              <w:bottom w:val="single" w:sz="8" w:space="0" w:color="000000"/>
              <w:right w:val="nil"/>
            </w:tcBorders>
            <w:shd w:val="clear" w:color="auto" w:fill="FFFFFF"/>
            <w:noWrap/>
            <w:vAlign w:val="center"/>
            <w:hideMark/>
          </w:tcPr>
          <w:p w14:paraId="3FC2300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6.43%</w:t>
            </w:r>
          </w:p>
        </w:tc>
      </w:tr>
      <w:tr w:rsidR="00243A60" w14:paraId="73DB7F19" w14:textId="77777777" w:rsidTr="00243A60">
        <w:trPr>
          <w:gridAfter w:val="1"/>
          <w:wAfter w:w="8" w:type="dxa"/>
          <w:trHeight w:val="233"/>
        </w:trPr>
        <w:tc>
          <w:tcPr>
            <w:tcW w:w="3514" w:type="dxa"/>
            <w:noWrap/>
            <w:vAlign w:val="center"/>
            <w:hideMark/>
          </w:tcPr>
          <w:p w14:paraId="11B3C8C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57" w:type="dxa"/>
            <w:noWrap/>
            <w:vAlign w:val="center"/>
            <w:hideMark/>
          </w:tcPr>
          <w:p w14:paraId="392A1DA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757" w:type="dxa"/>
            <w:noWrap/>
            <w:vAlign w:val="center"/>
            <w:hideMark/>
          </w:tcPr>
          <w:p w14:paraId="1FC0AC0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757" w:type="dxa"/>
            <w:noWrap/>
            <w:vAlign w:val="center"/>
            <w:hideMark/>
          </w:tcPr>
          <w:p w14:paraId="3D94FF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757" w:type="dxa"/>
            <w:noWrap/>
            <w:vAlign w:val="center"/>
            <w:hideMark/>
          </w:tcPr>
          <w:p w14:paraId="1809ACD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c>
          <w:tcPr>
            <w:tcW w:w="866" w:type="dxa"/>
            <w:noWrap/>
            <w:vAlign w:val="center"/>
            <w:hideMark/>
          </w:tcPr>
          <w:p w14:paraId="46390F32"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52" w:type="dxa"/>
            <w:noWrap/>
            <w:vAlign w:val="center"/>
            <w:hideMark/>
          </w:tcPr>
          <w:p w14:paraId="1608CF80"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6B0D2F46"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D2DCF40" w14:textId="77777777" w:rsidTr="00243A60">
        <w:trPr>
          <w:gridAfter w:val="1"/>
          <w:wAfter w:w="8" w:type="dxa"/>
          <w:trHeight w:val="233"/>
        </w:trPr>
        <w:tc>
          <w:tcPr>
            <w:tcW w:w="3514" w:type="dxa"/>
            <w:noWrap/>
            <w:vAlign w:val="center"/>
            <w:hideMark/>
          </w:tcPr>
          <w:p w14:paraId="46A7C6D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Penetration (mm)</w:t>
            </w:r>
          </w:p>
        </w:tc>
        <w:tc>
          <w:tcPr>
            <w:tcW w:w="757" w:type="dxa"/>
            <w:noWrap/>
            <w:vAlign w:val="center"/>
            <w:hideMark/>
          </w:tcPr>
          <w:p w14:paraId="2D84CB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757" w:type="dxa"/>
            <w:noWrap/>
            <w:vAlign w:val="center"/>
            <w:hideMark/>
          </w:tcPr>
          <w:p w14:paraId="5A83991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w:t>
            </w:r>
          </w:p>
        </w:tc>
        <w:tc>
          <w:tcPr>
            <w:tcW w:w="757" w:type="dxa"/>
            <w:noWrap/>
            <w:vAlign w:val="center"/>
            <w:hideMark/>
          </w:tcPr>
          <w:p w14:paraId="05946E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27.5</w:t>
            </w:r>
          </w:p>
        </w:tc>
        <w:tc>
          <w:tcPr>
            <w:tcW w:w="757" w:type="dxa"/>
            <w:noWrap/>
            <w:vAlign w:val="center"/>
            <w:hideMark/>
          </w:tcPr>
          <w:p w14:paraId="2A67D2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32.9</w:t>
            </w:r>
          </w:p>
        </w:tc>
        <w:tc>
          <w:tcPr>
            <w:tcW w:w="866" w:type="dxa"/>
            <w:noWrap/>
            <w:vAlign w:val="center"/>
            <w:hideMark/>
          </w:tcPr>
          <w:p w14:paraId="6C013E32"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52" w:type="dxa"/>
            <w:noWrap/>
            <w:vAlign w:val="center"/>
            <w:hideMark/>
          </w:tcPr>
          <w:p w14:paraId="06BBFBC1"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74B5CAB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1C43844" w14:textId="77777777" w:rsidTr="00243A60">
        <w:trPr>
          <w:gridAfter w:val="1"/>
          <w:wAfter w:w="8" w:type="dxa"/>
          <w:trHeight w:val="233"/>
        </w:trPr>
        <w:tc>
          <w:tcPr>
            <w:tcW w:w="3514" w:type="dxa"/>
            <w:noWrap/>
            <w:vAlign w:val="center"/>
            <w:hideMark/>
          </w:tcPr>
          <w:p w14:paraId="6174BA44"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Penetration (mm)</w:t>
            </w:r>
          </w:p>
        </w:tc>
        <w:tc>
          <w:tcPr>
            <w:tcW w:w="757" w:type="dxa"/>
            <w:noWrap/>
            <w:vAlign w:val="center"/>
            <w:hideMark/>
          </w:tcPr>
          <w:p w14:paraId="561AB1D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14.1</w:t>
            </w:r>
          </w:p>
        </w:tc>
        <w:tc>
          <w:tcPr>
            <w:tcW w:w="757" w:type="dxa"/>
            <w:noWrap/>
            <w:vAlign w:val="center"/>
            <w:hideMark/>
          </w:tcPr>
          <w:p w14:paraId="5924AD7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20.5</w:t>
            </w:r>
          </w:p>
        </w:tc>
        <w:tc>
          <w:tcPr>
            <w:tcW w:w="757" w:type="dxa"/>
            <w:noWrap/>
            <w:vAlign w:val="center"/>
            <w:hideMark/>
          </w:tcPr>
          <w:p w14:paraId="6F1E8DF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25.1</w:t>
            </w:r>
          </w:p>
        </w:tc>
        <w:tc>
          <w:tcPr>
            <w:tcW w:w="757" w:type="dxa"/>
            <w:noWrap/>
            <w:vAlign w:val="center"/>
            <w:hideMark/>
          </w:tcPr>
          <w:p w14:paraId="0238DBE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29.0</w:t>
            </w:r>
          </w:p>
        </w:tc>
        <w:tc>
          <w:tcPr>
            <w:tcW w:w="866" w:type="dxa"/>
            <w:noWrap/>
            <w:vAlign w:val="center"/>
            <w:hideMark/>
          </w:tcPr>
          <w:p w14:paraId="5A58F5F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52" w:type="dxa"/>
            <w:shd w:val="clear" w:color="auto" w:fill="FFFFFF"/>
            <w:noWrap/>
            <w:vAlign w:val="center"/>
            <w:hideMark/>
          </w:tcPr>
          <w:p w14:paraId="21E12F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56D984B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4370340" w14:textId="77777777" w:rsidTr="00243A60">
        <w:trPr>
          <w:gridAfter w:val="1"/>
          <w:wAfter w:w="8" w:type="dxa"/>
          <w:trHeight w:val="233"/>
        </w:trPr>
        <w:tc>
          <w:tcPr>
            <w:tcW w:w="3514" w:type="dxa"/>
            <w:noWrap/>
            <w:vAlign w:val="center"/>
            <w:hideMark/>
          </w:tcPr>
          <w:p w14:paraId="0FAF6AD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57" w:type="dxa"/>
            <w:noWrap/>
            <w:vAlign w:val="center"/>
            <w:hideMark/>
          </w:tcPr>
          <w:p w14:paraId="57A351F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6.68</w:t>
            </w:r>
          </w:p>
        </w:tc>
        <w:tc>
          <w:tcPr>
            <w:tcW w:w="757" w:type="dxa"/>
            <w:noWrap/>
            <w:vAlign w:val="center"/>
            <w:hideMark/>
          </w:tcPr>
          <w:p w14:paraId="2F8C34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5.81</w:t>
            </w:r>
          </w:p>
        </w:tc>
        <w:tc>
          <w:tcPr>
            <w:tcW w:w="757" w:type="dxa"/>
            <w:noWrap/>
            <w:vAlign w:val="center"/>
            <w:hideMark/>
          </w:tcPr>
          <w:p w14:paraId="30CB5A9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13.01</w:t>
            </w:r>
          </w:p>
        </w:tc>
        <w:tc>
          <w:tcPr>
            <w:tcW w:w="757" w:type="dxa"/>
            <w:noWrap/>
            <w:vAlign w:val="center"/>
            <w:hideMark/>
          </w:tcPr>
          <w:p w14:paraId="045FB18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7.57</w:t>
            </w:r>
          </w:p>
        </w:tc>
        <w:tc>
          <w:tcPr>
            <w:tcW w:w="866" w:type="dxa"/>
            <w:noWrap/>
            <w:vAlign w:val="center"/>
            <w:hideMark/>
          </w:tcPr>
          <w:p w14:paraId="662AF50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4.82</w:t>
            </w:r>
          </w:p>
        </w:tc>
        <w:tc>
          <w:tcPr>
            <w:tcW w:w="1152" w:type="dxa"/>
            <w:shd w:val="clear" w:color="auto" w:fill="FFFFFF"/>
            <w:noWrap/>
            <w:vAlign w:val="center"/>
            <w:hideMark/>
          </w:tcPr>
          <w:p w14:paraId="19076EC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3.88</w:t>
            </w:r>
          </w:p>
        </w:tc>
        <w:tc>
          <w:tcPr>
            <w:tcW w:w="0" w:type="auto"/>
            <w:vMerge/>
            <w:tcBorders>
              <w:top w:val="double" w:sz="6" w:space="0" w:color="auto"/>
              <w:left w:val="nil"/>
              <w:bottom w:val="single" w:sz="8" w:space="0" w:color="000000"/>
              <w:right w:val="nil"/>
            </w:tcBorders>
            <w:vAlign w:val="center"/>
            <w:hideMark/>
          </w:tcPr>
          <w:p w14:paraId="4D31A295"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8AF69CC" w14:textId="77777777" w:rsidTr="00243A60">
        <w:trPr>
          <w:gridAfter w:val="1"/>
          <w:wAfter w:w="8" w:type="dxa"/>
          <w:trHeight w:val="233"/>
        </w:trPr>
        <w:tc>
          <w:tcPr>
            <w:tcW w:w="3514" w:type="dxa"/>
            <w:noWrap/>
            <w:vAlign w:val="center"/>
            <w:hideMark/>
          </w:tcPr>
          <w:p w14:paraId="4D846EE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57" w:type="dxa"/>
            <w:noWrap/>
            <w:vAlign w:val="center"/>
            <w:hideMark/>
          </w:tcPr>
          <w:p w14:paraId="6C9FD77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23.34</w:t>
            </w:r>
          </w:p>
        </w:tc>
        <w:tc>
          <w:tcPr>
            <w:tcW w:w="757" w:type="dxa"/>
            <w:noWrap/>
            <w:vAlign w:val="center"/>
            <w:hideMark/>
          </w:tcPr>
          <w:p w14:paraId="4B1A66A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19.91</w:t>
            </w:r>
          </w:p>
        </w:tc>
        <w:tc>
          <w:tcPr>
            <w:tcW w:w="757" w:type="dxa"/>
            <w:noWrap/>
            <w:vAlign w:val="center"/>
            <w:hideMark/>
          </w:tcPr>
          <w:p w14:paraId="4EE197F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40.65</w:t>
            </w:r>
          </w:p>
        </w:tc>
        <w:tc>
          <w:tcPr>
            <w:tcW w:w="757" w:type="dxa"/>
            <w:noWrap/>
            <w:vAlign w:val="center"/>
            <w:hideMark/>
          </w:tcPr>
          <w:p w14:paraId="3F90DE5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23.87</w:t>
            </w:r>
          </w:p>
        </w:tc>
        <w:tc>
          <w:tcPr>
            <w:tcW w:w="866" w:type="dxa"/>
            <w:noWrap/>
            <w:vAlign w:val="center"/>
            <w:hideMark/>
          </w:tcPr>
          <w:p w14:paraId="33AF6FA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19.15</w:t>
            </w:r>
          </w:p>
        </w:tc>
        <w:tc>
          <w:tcPr>
            <w:tcW w:w="1152" w:type="dxa"/>
            <w:shd w:val="clear" w:color="auto" w:fill="FFFFFF"/>
            <w:noWrap/>
            <w:vAlign w:val="center"/>
            <w:hideMark/>
          </w:tcPr>
          <w:p w14:paraId="6C5A1E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17.58</w:t>
            </w:r>
          </w:p>
        </w:tc>
        <w:tc>
          <w:tcPr>
            <w:tcW w:w="0" w:type="auto"/>
            <w:vMerge/>
            <w:tcBorders>
              <w:top w:val="double" w:sz="6" w:space="0" w:color="auto"/>
              <w:left w:val="nil"/>
              <w:bottom w:val="single" w:sz="8" w:space="0" w:color="000000"/>
              <w:right w:val="nil"/>
            </w:tcBorders>
            <w:vAlign w:val="center"/>
            <w:hideMark/>
          </w:tcPr>
          <w:p w14:paraId="585C517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14D36A5" w14:textId="77777777" w:rsidTr="00243A60">
        <w:trPr>
          <w:gridAfter w:val="1"/>
          <w:wAfter w:w="8" w:type="dxa"/>
          <w:trHeight w:val="233"/>
        </w:trPr>
        <w:tc>
          <w:tcPr>
            <w:tcW w:w="3514" w:type="dxa"/>
            <w:noWrap/>
            <w:vAlign w:val="center"/>
            <w:hideMark/>
          </w:tcPr>
          <w:p w14:paraId="2C7AB03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57" w:type="dxa"/>
            <w:noWrap/>
            <w:vAlign w:val="center"/>
            <w:hideMark/>
          </w:tcPr>
          <w:p w14:paraId="79C636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17.66</w:t>
            </w:r>
          </w:p>
        </w:tc>
        <w:tc>
          <w:tcPr>
            <w:tcW w:w="757" w:type="dxa"/>
            <w:noWrap/>
            <w:vAlign w:val="center"/>
            <w:hideMark/>
          </w:tcPr>
          <w:p w14:paraId="44133F1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14.65</w:t>
            </w:r>
          </w:p>
        </w:tc>
        <w:tc>
          <w:tcPr>
            <w:tcW w:w="757" w:type="dxa"/>
            <w:noWrap/>
            <w:vAlign w:val="center"/>
            <w:hideMark/>
          </w:tcPr>
          <w:p w14:paraId="31678D0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29.57</w:t>
            </w:r>
          </w:p>
        </w:tc>
        <w:tc>
          <w:tcPr>
            <w:tcW w:w="757" w:type="dxa"/>
            <w:noWrap/>
            <w:vAlign w:val="center"/>
            <w:hideMark/>
          </w:tcPr>
          <w:p w14:paraId="6C9AFAB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16.98</w:t>
            </w:r>
          </w:p>
        </w:tc>
        <w:tc>
          <w:tcPr>
            <w:tcW w:w="866" w:type="dxa"/>
            <w:noWrap/>
            <w:vAlign w:val="center"/>
            <w:hideMark/>
          </w:tcPr>
          <w:p w14:paraId="109069B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14.42</w:t>
            </w:r>
          </w:p>
        </w:tc>
        <w:tc>
          <w:tcPr>
            <w:tcW w:w="1152" w:type="dxa"/>
            <w:shd w:val="clear" w:color="auto" w:fill="FFFFFF"/>
            <w:noWrap/>
            <w:vAlign w:val="center"/>
            <w:hideMark/>
          </w:tcPr>
          <w:p w14:paraId="0F3540D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13.13</w:t>
            </w:r>
          </w:p>
        </w:tc>
        <w:tc>
          <w:tcPr>
            <w:tcW w:w="0" w:type="auto"/>
            <w:vMerge/>
            <w:tcBorders>
              <w:top w:val="double" w:sz="6" w:space="0" w:color="auto"/>
              <w:left w:val="nil"/>
              <w:bottom w:val="single" w:sz="8" w:space="0" w:color="000000"/>
              <w:right w:val="nil"/>
            </w:tcBorders>
            <w:vAlign w:val="center"/>
            <w:hideMark/>
          </w:tcPr>
          <w:p w14:paraId="090649E3"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500166A" w14:textId="77777777" w:rsidTr="00243A60">
        <w:trPr>
          <w:gridAfter w:val="1"/>
          <w:wAfter w:w="8" w:type="dxa"/>
          <w:trHeight w:val="233"/>
        </w:trPr>
        <w:tc>
          <w:tcPr>
            <w:tcW w:w="3514" w:type="dxa"/>
            <w:noWrap/>
            <w:vAlign w:val="center"/>
            <w:hideMark/>
          </w:tcPr>
          <w:p w14:paraId="1A36461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57" w:type="dxa"/>
            <w:noWrap/>
            <w:vAlign w:val="center"/>
            <w:hideMark/>
          </w:tcPr>
          <w:p w14:paraId="2F2B944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51.73</w:t>
            </w:r>
          </w:p>
        </w:tc>
        <w:tc>
          <w:tcPr>
            <w:tcW w:w="757" w:type="dxa"/>
            <w:noWrap/>
            <w:vAlign w:val="center"/>
            <w:hideMark/>
          </w:tcPr>
          <w:p w14:paraId="35E4634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59.50</w:t>
            </w:r>
          </w:p>
        </w:tc>
        <w:tc>
          <w:tcPr>
            <w:tcW w:w="757" w:type="dxa"/>
            <w:noWrap/>
            <w:vAlign w:val="center"/>
            <w:hideMark/>
          </w:tcPr>
          <w:p w14:paraId="15C15B7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66.91</w:t>
            </w:r>
          </w:p>
        </w:tc>
        <w:tc>
          <w:tcPr>
            <w:tcW w:w="757" w:type="dxa"/>
            <w:noWrap/>
            <w:vAlign w:val="center"/>
            <w:hideMark/>
          </w:tcPr>
          <w:p w14:paraId="35DE67F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73.22</w:t>
            </w:r>
          </w:p>
        </w:tc>
        <w:tc>
          <w:tcPr>
            <w:tcW w:w="866" w:type="dxa"/>
            <w:noWrap/>
            <w:vAlign w:val="center"/>
            <w:hideMark/>
          </w:tcPr>
          <w:p w14:paraId="3047BEC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49.27</w:t>
            </w:r>
          </w:p>
        </w:tc>
        <w:tc>
          <w:tcPr>
            <w:tcW w:w="1152" w:type="dxa"/>
            <w:noWrap/>
            <w:vAlign w:val="center"/>
            <w:hideMark/>
          </w:tcPr>
          <w:p w14:paraId="4B6FCEA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48.11</w:t>
            </w:r>
          </w:p>
        </w:tc>
        <w:tc>
          <w:tcPr>
            <w:tcW w:w="0" w:type="auto"/>
            <w:vMerge/>
            <w:tcBorders>
              <w:top w:val="double" w:sz="6" w:space="0" w:color="auto"/>
              <w:left w:val="nil"/>
              <w:bottom w:val="single" w:sz="8" w:space="0" w:color="000000"/>
              <w:right w:val="nil"/>
            </w:tcBorders>
            <w:vAlign w:val="center"/>
            <w:hideMark/>
          </w:tcPr>
          <w:p w14:paraId="1B5708FA"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8C9656D" w14:textId="77777777" w:rsidTr="00243A60">
        <w:trPr>
          <w:gridAfter w:val="1"/>
          <w:wAfter w:w="8" w:type="dxa"/>
          <w:trHeight w:val="242"/>
        </w:trPr>
        <w:tc>
          <w:tcPr>
            <w:tcW w:w="5785" w:type="dxa"/>
            <w:gridSpan w:val="4"/>
            <w:tcBorders>
              <w:top w:val="nil"/>
              <w:left w:val="nil"/>
              <w:bottom w:val="single" w:sz="8" w:space="0" w:color="auto"/>
              <w:right w:val="nil"/>
            </w:tcBorders>
            <w:noWrap/>
            <w:vAlign w:val="center"/>
            <w:hideMark/>
          </w:tcPr>
          <w:p w14:paraId="1F68D82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57" w:type="dxa"/>
            <w:tcBorders>
              <w:top w:val="nil"/>
              <w:left w:val="nil"/>
              <w:bottom w:val="single" w:sz="8" w:space="0" w:color="auto"/>
              <w:right w:val="nil"/>
            </w:tcBorders>
            <w:noWrap/>
            <w:vAlign w:val="bottom"/>
            <w:hideMark/>
          </w:tcPr>
          <w:p w14:paraId="1439C69C"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018" w:type="dxa"/>
            <w:gridSpan w:val="2"/>
            <w:tcBorders>
              <w:top w:val="nil"/>
              <w:left w:val="nil"/>
              <w:bottom w:val="single" w:sz="8" w:space="0" w:color="auto"/>
              <w:right w:val="nil"/>
            </w:tcBorders>
            <w:noWrap/>
            <w:vAlign w:val="bottom"/>
            <w:hideMark/>
          </w:tcPr>
          <w:p w14:paraId="0785121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48.69</w:t>
            </w:r>
          </w:p>
        </w:tc>
        <w:tc>
          <w:tcPr>
            <w:tcW w:w="0" w:type="auto"/>
            <w:vMerge/>
            <w:tcBorders>
              <w:top w:val="double" w:sz="6" w:space="0" w:color="auto"/>
              <w:left w:val="nil"/>
              <w:bottom w:val="single" w:sz="8" w:space="0" w:color="000000"/>
              <w:right w:val="nil"/>
            </w:tcBorders>
            <w:vAlign w:val="center"/>
            <w:hideMark/>
          </w:tcPr>
          <w:p w14:paraId="171481E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3144B188" w14:textId="77777777" w:rsidR="00243A60" w:rsidRDefault="00243A60" w:rsidP="00075858">
      <w:pPr>
        <w:spacing w:line="360" w:lineRule="auto"/>
        <w:rPr>
          <w:rFonts w:asciiTheme="minorHAnsi" w:hAnsiTheme="minorHAnsi" w:cstheme="minorBidi"/>
          <w:lang w:val="en-US"/>
        </w:rPr>
      </w:pPr>
    </w:p>
    <w:p w14:paraId="335B8B52" w14:textId="61BC9C89" w:rsidR="00243A60" w:rsidRDefault="00243A60" w:rsidP="00075858">
      <w:pPr>
        <w:spacing w:line="360" w:lineRule="auto"/>
      </w:pPr>
      <w:r>
        <w:rPr>
          <w:noProof/>
          <w:lang w:val="en-GB" w:eastAsia="en-GB"/>
        </w:rPr>
        <w:drawing>
          <wp:inline distT="0" distB="0" distL="0" distR="0" wp14:anchorId="2F5E6EAD" wp14:editId="1B3816C7">
            <wp:extent cx="4582160" cy="2753360"/>
            <wp:effectExtent l="0" t="0" r="8890" b="889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BCE146E" w14:textId="4BF27F93" w:rsidR="005E28EF" w:rsidRDefault="005E28EF" w:rsidP="00075858">
      <w:pPr>
        <w:spacing w:line="360" w:lineRule="auto"/>
      </w:pPr>
    </w:p>
    <w:p w14:paraId="31150C69" w14:textId="0F89E21A" w:rsidR="005E28EF" w:rsidRDefault="005E28EF" w:rsidP="00075858">
      <w:pPr>
        <w:spacing w:line="360" w:lineRule="auto"/>
      </w:pPr>
    </w:p>
    <w:p w14:paraId="37B3BDA3" w14:textId="057EE6EB" w:rsidR="005E28EF" w:rsidRDefault="005E28EF" w:rsidP="00075858">
      <w:pPr>
        <w:spacing w:line="360" w:lineRule="auto"/>
      </w:pPr>
    </w:p>
    <w:p w14:paraId="706D6A88" w14:textId="309CE735" w:rsidR="005E28EF" w:rsidRDefault="005E28EF" w:rsidP="00075858">
      <w:pPr>
        <w:spacing w:line="360" w:lineRule="auto"/>
      </w:pPr>
    </w:p>
    <w:p w14:paraId="0E5EA337" w14:textId="77777777" w:rsidR="005E28EF" w:rsidRDefault="005E28EF" w:rsidP="00075858">
      <w:pPr>
        <w:spacing w:line="360" w:lineRule="auto"/>
      </w:pPr>
    </w:p>
    <w:tbl>
      <w:tblPr>
        <w:tblW w:w="9502" w:type="dxa"/>
        <w:tblLook w:val="04A0" w:firstRow="1" w:lastRow="0" w:firstColumn="1" w:lastColumn="0" w:noHBand="0" w:noVBand="1"/>
      </w:tblPr>
      <w:tblGrid>
        <w:gridCol w:w="3243"/>
        <w:gridCol w:w="822"/>
        <w:gridCol w:w="822"/>
        <w:gridCol w:w="825"/>
        <w:gridCol w:w="822"/>
        <w:gridCol w:w="940"/>
        <w:gridCol w:w="1064"/>
        <w:gridCol w:w="964"/>
      </w:tblGrid>
      <w:tr w:rsidR="00243A60" w14:paraId="4790FEDB" w14:textId="77777777" w:rsidTr="00243A60">
        <w:trPr>
          <w:trHeight w:val="192"/>
        </w:trPr>
        <w:tc>
          <w:tcPr>
            <w:tcW w:w="9502" w:type="dxa"/>
            <w:gridSpan w:val="8"/>
            <w:tcBorders>
              <w:top w:val="single" w:sz="8" w:space="0" w:color="auto"/>
              <w:left w:val="nil"/>
              <w:bottom w:val="nil"/>
              <w:right w:val="nil"/>
            </w:tcBorders>
            <w:shd w:val="clear" w:color="auto" w:fill="FFFFFF"/>
            <w:vAlign w:val="center"/>
            <w:hideMark/>
          </w:tcPr>
          <w:p w14:paraId="59FC854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w:t>
            </w:r>
          </w:p>
        </w:tc>
      </w:tr>
      <w:tr w:rsidR="00243A60" w14:paraId="0B8088E3" w14:textId="77777777" w:rsidTr="00243A60">
        <w:trPr>
          <w:trHeight w:val="200"/>
        </w:trPr>
        <w:tc>
          <w:tcPr>
            <w:tcW w:w="3243" w:type="dxa"/>
            <w:vAlign w:val="center"/>
            <w:hideMark/>
          </w:tcPr>
          <w:p w14:paraId="208DF525"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291" w:type="dxa"/>
            <w:gridSpan w:val="4"/>
            <w:vAlign w:val="center"/>
            <w:hideMark/>
          </w:tcPr>
          <w:p w14:paraId="01026144"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004" w:type="dxa"/>
            <w:gridSpan w:val="2"/>
            <w:noWrap/>
            <w:vAlign w:val="center"/>
            <w:hideMark/>
          </w:tcPr>
          <w:p w14:paraId="535A127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59" w:type="dxa"/>
            <w:noWrap/>
            <w:vAlign w:val="center"/>
            <w:hideMark/>
          </w:tcPr>
          <w:p w14:paraId="41844C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61DCCA4A" w14:textId="77777777" w:rsidTr="00243A60">
        <w:trPr>
          <w:trHeight w:val="200"/>
        </w:trPr>
        <w:tc>
          <w:tcPr>
            <w:tcW w:w="3243" w:type="dxa"/>
            <w:tcBorders>
              <w:top w:val="double" w:sz="6" w:space="0" w:color="auto"/>
              <w:left w:val="nil"/>
              <w:bottom w:val="nil"/>
              <w:right w:val="nil"/>
            </w:tcBorders>
            <w:noWrap/>
            <w:vAlign w:val="center"/>
            <w:hideMark/>
          </w:tcPr>
          <w:p w14:paraId="5D1035F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822" w:type="dxa"/>
            <w:tcBorders>
              <w:top w:val="double" w:sz="6" w:space="0" w:color="auto"/>
              <w:left w:val="nil"/>
              <w:bottom w:val="nil"/>
              <w:right w:val="nil"/>
            </w:tcBorders>
            <w:noWrap/>
            <w:vAlign w:val="center"/>
            <w:hideMark/>
          </w:tcPr>
          <w:p w14:paraId="51F34C3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22" w:type="dxa"/>
            <w:tcBorders>
              <w:top w:val="double" w:sz="6" w:space="0" w:color="auto"/>
              <w:left w:val="nil"/>
              <w:bottom w:val="nil"/>
              <w:right w:val="nil"/>
            </w:tcBorders>
            <w:noWrap/>
            <w:vAlign w:val="center"/>
            <w:hideMark/>
          </w:tcPr>
          <w:p w14:paraId="7DBF29F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25" w:type="dxa"/>
            <w:tcBorders>
              <w:top w:val="double" w:sz="6" w:space="0" w:color="auto"/>
              <w:left w:val="nil"/>
              <w:bottom w:val="nil"/>
              <w:right w:val="nil"/>
            </w:tcBorders>
            <w:noWrap/>
            <w:vAlign w:val="center"/>
            <w:hideMark/>
          </w:tcPr>
          <w:p w14:paraId="29B93E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22" w:type="dxa"/>
            <w:tcBorders>
              <w:top w:val="double" w:sz="6" w:space="0" w:color="auto"/>
              <w:left w:val="nil"/>
              <w:bottom w:val="nil"/>
              <w:right w:val="nil"/>
            </w:tcBorders>
            <w:noWrap/>
            <w:vAlign w:val="center"/>
            <w:hideMark/>
          </w:tcPr>
          <w:p w14:paraId="42AFB0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40" w:type="dxa"/>
            <w:tcBorders>
              <w:top w:val="double" w:sz="6" w:space="0" w:color="auto"/>
              <w:left w:val="nil"/>
              <w:bottom w:val="nil"/>
              <w:right w:val="nil"/>
            </w:tcBorders>
            <w:noWrap/>
            <w:vAlign w:val="center"/>
            <w:hideMark/>
          </w:tcPr>
          <w:p w14:paraId="6903195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064" w:type="dxa"/>
            <w:tcBorders>
              <w:top w:val="double" w:sz="6" w:space="0" w:color="auto"/>
              <w:left w:val="nil"/>
              <w:bottom w:val="nil"/>
              <w:right w:val="nil"/>
            </w:tcBorders>
            <w:noWrap/>
            <w:vAlign w:val="center"/>
            <w:hideMark/>
          </w:tcPr>
          <w:p w14:paraId="36F077F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59" w:type="dxa"/>
            <w:vMerge w:val="restart"/>
            <w:tcBorders>
              <w:top w:val="double" w:sz="6" w:space="0" w:color="auto"/>
              <w:left w:val="nil"/>
              <w:bottom w:val="single" w:sz="8" w:space="0" w:color="000000"/>
              <w:right w:val="nil"/>
            </w:tcBorders>
            <w:shd w:val="clear" w:color="auto" w:fill="FFFFFF"/>
            <w:noWrap/>
            <w:vAlign w:val="center"/>
            <w:hideMark/>
          </w:tcPr>
          <w:p w14:paraId="423762F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7.97%</w:t>
            </w:r>
          </w:p>
        </w:tc>
      </w:tr>
      <w:tr w:rsidR="00243A60" w14:paraId="4F7FF3F9" w14:textId="77777777" w:rsidTr="00243A60">
        <w:trPr>
          <w:trHeight w:val="192"/>
        </w:trPr>
        <w:tc>
          <w:tcPr>
            <w:tcW w:w="3243" w:type="dxa"/>
            <w:noWrap/>
            <w:vAlign w:val="center"/>
            <w:hideMark/>
          </w:tcPr>
          <w:p w14:paraId="6E495EE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822" w:type="dxa"/>
            <w:noWrap/>
            <w:vAlign w:val="center"/>
            <w:hideMark/>
          </w:tcPr>
          <w:p w14:paraId="0FCBDF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822" w:type="dxa"/>
            <w:noWrap/>
            <w:vAlign w:val="center"/>
            <w:hideMark/>
          </w:tcPr>
          <w:p w14:paraId="1B5581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825" w:type="dxa"/>
            <w:noWrap/>
            <w:vAlign w:val="center"/>
            <w:hideMark/>
          </w:tcPr>
          <w:p w14:paraId="3A51522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822" w:type="dxa"/>
            <w:noWrap/>
            <w:vAlign w:val="center"/>
            <w:hideMark/>
          </w:tcPr>
          <w:p w14:paraId="5CC8D1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940" w:type="dxa"/>
            <w:noWrap/>
            <w:vAlign w:val="center"/>
            <w:hideMark/>
          </w:tcPr>
          <w:p w14:paraId="1F24503B"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64" w:type="dxa"/>
            <w:noWrap/>
            <w:vAlign w:val="center"/>
            <w:hideMark/>
          </w:tcPr>
          <w:p w14:paraId="4F269CDB"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175C6AF5"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CC3C4A2" w14:textId="77777777" w:rsidTr="00243A60">
        <w:trPr>
          <w:trHeight w:val="192"/>
        </w:trPr>
        <w:tc>
          <w:tcPr>
            <w:tcW w:w="3243" w:type="dxa"/>
            <w:noWrap/>
            <w:vAlign w:val="center"/>
            <w:hideMark/>
          </w:tcPr>
          <w:p w14:paraId="7ABF6F6B"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822" w:type="dxa"/>
            <w:noWrap/>
            <w:vAlign w:val="center"/>
            <w:hideMark/>
          </w:tcPr>
          <w:p w14:paraId="1D2265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19.3</w:t>
            </w:r>
          </w:p>
        </w:tc>
        <w:tc>
          <w:tcPr>
            <w:tcW w:w="822" w:type="dxa"/>
            <w:noWrap/>
            <w:vAlign w:val="center"/>
            <w:hideMark/>
          </w:tcPr>
          <w:p w14:paraId="4B9D465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825" w:type="dxa"/>
            <w:noWrap/>
            <w:vAlign w:val="center"/>
            <w:hideMark/>
          </w:tcPr>
          <w:p w14:paraId="6BA0DC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30.3</w:t>
            </w:r>
          </w:p>
        </w:tc>
        <w:tc>
          <w:tcPr>
            <w:tcW w:w="822" w:type="dxa"/>
            <w:noWrap/>
            <w:vAlign w:val="center"/>
            <w:hideMark/>
          </w:tcPr>
          <w:p w14:paraId="1546C3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37.5</w:t>
            </w:r>
          </w:p>
        </w:tc>
        <w:tc>
          <w:tcPr>
            <w:tcW w:w="940" w:type="dxa"/>
            <w:noWrap/>
            <w:vAlign w:val="center"/>
            <w:hideMark/>
          </w:tcPr>
          <w:p w14:paraId="56C36FFB"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64" w:type="dxa"/>
            <w:noWrap/>
            <w:vAlign w:val="center"/>
            <w:hideMark/>
          </w:tcPr>
          <w:p w14:paraId="22ABCC0C"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33BFB65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D376BC9" w14:textId="77777777" w:rsidTr="00243A60">
        <w:trPr>
          <w:trHeight w:val="192"/>
        </w:trPr>
        <w:tc>
          <w:tcPr>
            <w:tcW w:w="3243" w:type="dxa"/>
            <w:noWrap/>
            <w:vAlign w:val="center"/>
            <w:hideMark/>
          </w:tcPr>
          <w:p w14:paraId="5D5B5331"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822" w:type="dxa"/>
            <w:noWrap/>
            <w:vAlign w:val="center"/>
            <w:hideMark/>
          </w:tcPr>
          <w:p w14:paraId="13935E9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14.3</w:t>
            </w:r>
          </w:p>
        </w:tc>
        <w:tc>
          <w:tcPr>
            <w:tcW w:w="822" w:type="dxa"/>
            <w:noWrap/>
            <w:vAlign w:val="center"/>
            <w:hideMark/>
          </w:tcPr>
          <w:p w14:paraId="179F730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w:t>
            </w:r>
          </w:p>
        </w:tc>
        <w:tc>
          <w:tcPr>
            <w:tcW w:w="825" w:type="dxa"/>
            <w:noWrap/>
            <w:vAlign w:val="center"/>
            <w:hideMark/>
          </w:tcPr>
          <w:p w14:paraId="5B0CE70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24.8</w:t>
            </w:r>
          </w:p>
        </w:tc>
        <w:tc>
          <w:tcPr>
            <w:tcW w:w="822" w:type="dxa"/>
            <w:noWrap/>
            <w:vAlign w:val="center"/>
            <w:hideMark/>
          </w:tcPr>
          <w:p w14:paraId="1906D6D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31.5</w:t>
            </w:r>
          </w:p>
        </w:tc>
        <w:tc>
          <w:tcPr>
            <w:tcW w:w="940" w:type="dxa"/>
            <w:noWrap/>
            <w:vAlign w:val="center"/>
            <w:hideMark/>
          </w:tcPr>
          <w:p w14:paraId="366C1EB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064" w:type="dxa"/>
            <w:shd w:val="clear" w:color="auto" w:fill="FFFFFF"/>
            <w:noWrap/>
            <w:vAlign w:val="center"/>
            <w:hideMark/>
          </w:tcPr>
          <w:p w14:paraId="6CE41A7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05D73C7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7AD9560" w14:textId="77777777" w:rsidTr="00243A60">
        <w:trPr>
          <w:trHeight w:val="192"/>
        </w:trPr>
        <w:tc>
          <w:tcPr>
            <w:tcW w:w="3243" w:type="dxa"/>
            <w:noWrap/>
            <w:vAlign w:val="center"/>
            <w:hideMark/>
          </w:tcPr>
          <w:p w14:paraId="422ECD9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822" w:type="dxa"/>
            <w:noWrap/>
            <w:vAlign w:val="center"/>
            <w:hideMark/>
          </w:tcPr>
          <w:p w14:paraId="1892165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3.13</w:t>
            </w:r>
          </w:p>
        </w:tc>
        <w:tc>
          <w:tcPr>
            <w:tcW w:w="822" w:type="dxa"/>
            <w:noWrap/>
            <w:vAlign w:val="center"/>
            <w:hideMark/>
          </w:tcPr>
          <w:p w14:paraId="376EC99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3.55</w:t>
            </w:r>
          </w:p>
        </w:tc>
        <w:tc>
          <w:tcPr>
            <w:tcW w:w="825" w:type="dxa"/>
            <w:noWrap/>
            <w:vAlign w:val="center"/>
            <w:hideMark/>
          </w:tcPr>
          <w:p w14:paraId="303867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4.72</w:t>
            </w:r>
          </w:p>
        </w:tc>
        <w:tc>
          <w:tcPr>
            <w:tcW w:w="822" w:type="dxa"/>
            <w:noWrap/>
            <w:vAlign w:val="center"/>
            <w:hideMark/>
          </w:tcPr>
          <w:p w14:paraId="7ED8CB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2.58</w:t>
            </w:r>
          </w:p>
        </w:tc>
        <w:tc>
          <w:tcPr>
            <w:tcW w:w="940" w:type="dxa"/>
            <w:noWrap/>
            <w:vAlign w:val="center"/>
            <w:hideMark/>
          </w:tcPr>
          <w:p w14:paraId="5E0D8D7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3.74</w:t>
            </w:r>
          </w:p>
        </w:tc>
        <w:tc>
          <w:tcPr>
            <w:tcW w:w="1064" w:type="dxa"/>
            <w:shd w:val="clear" w:color="auto" w:fill="FFFFFF"/>
            <w:noWrap/>
            <w:vAlign w:val="center"/>
            <w:hideMark/>
          </w:tcPr>
          <w:p w14:paraId="48FA07A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10.91</w:t>
            </w:r>
          </w:p>
        </w:tc>
        <w:tc>
          <w:tcPr>
            <w:tcW w:w="0" w:type="auto"/>
            <w:vMerge/>
            <w:tcBorders>
              <w:top w:val="double" w:sz="6" w:space="0" w:color="auto"/>
              <w:left w:val="nil"/>
              <w:bottom w:val="single" w:sz="8" w:space="0" w:color="000000"/>
              <w:right w:val="nil"/>
            </w:tcBorders>
            <w:vAlign w:val="center"/>
            <w:hideMark/>
          </w:tcPr>
          <w:p w14:paraId="3B041BD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71CEADE" w14:textId="77777777" w:rsidTr="00243A60">
        <w:trPr>
          <w:trHeight w:val="192"/>
        </w:trPr>
        <w:tc>
          <w:tcPr>
            <w:tcW w:w="3243" w:type="dxa"/>
            <w:noWrap/>
            <w:vAlign w:val="center"/>
            <w:hideMark/>
          </w:tcPr>
          <w:p w14:paraId="49483E2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822" w:type="dxa"/>
            <w:noWrap/>
            <w:vAlign w:val="center"/>
            <w:hideMark/>
          </w:tcPr>
          <w:p w14:paraId="7385DD9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7.98</w:t>
            </w:r>
          </w:p>
        </w:tc>
        <w:tc>
          <w:tcPr>
            <w:tcW w:w="822" w:type="dxa"/>
            <w:noWrap/>
            <w:vAlign w:val="center"/>
            <w:hideMark/>
          </w:tcPr>
          <w:p w14:paraId="719318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11.99</w:t>
            </w:r>
          </w:p>
        </w:tc>
        <w:tc>
          <w:tcPr>
            <w:tcW w:w="825" w:type="dxa"/>
            <w:noWrap/>
            <w:vAlign w:val="center"/>
            <w:hideMark/>
          </w:tcPr>
          <w:p w14:paraId="332322D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16.48</w:t>
            </w:r>
          </w:p>
        </w:tc>
        <w:tc>
          <w:tcPr>
            <w:tcW w:w="822" w:type="dxa"/>
            <w:noWrap/>
            <w:vAlign w:val="center"/>
            <w:hideMark/>
          </w:tcPr>
          <w:p w14:paraId="65FB43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14.19</w:t>
            </w:r>
          </w:p>
        </w:tc>
        <w:tc>
          <w:tcPr>
            <w:tcW w:w="940" w:type="dxa"/>
            <w:noWrap/>
            <w:vAlign w:val="center"/>
            <w:hideMark/>
          </w:tcPr>
          <w:p w14:paraId="7365F3A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8.65</w:t>
            </w:r>
          </w:p>
        </w:tc>
        <w:tc>
          <w:tcPr>
            <w:tcW w:w="1064" w:type="dxa"/>
            <w:shd w:val="clear" w:color="auto" w:fill="FFFFFF"/>
            <w:noWrap/>
            <w:vAlign w:val="center"/>
            <w:hideMark/>
          </w:tcPr>
          <w:p w14:paraId="294247F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16.31</w:t>
            </w:r>
          </w:p>
        </w:tc>
        <w:tc>
          <w:tcPr>
            <w:tcW w:w="0" w:type="auto"/>
            <w:vMerge/>
            <w:tcBorders>
              <w:top w:val="double" w:sz="6" w:space="0" w:color="auto"/>
              <w:left w:val="nil"/>
              <w:bottom w:val="single" w:sz="8" w:space="0" w:color="000000"/>
              <w:right w:val="nil"/>
            </w:tcBorders>
            <w:vAlign w:val="center"/>
            <w:hideMark/>
          </w:tcPr>
          <w:p w14:paraId="6ED0461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11ED7A1" w14:textId="77777777" w:rsidTr="00243A60">
        <w:trPr>
          <w:trHeight w:val="192"/>
        </w:trPr>
        <w:tc>
          <w:tcPr>
            <w:tcW w:w="3243" w:type="dxa"/>
            <w:noWrap/>
            <w:vAlign w:val="center"/>
            <w:hideMark/>
          </w:tcPr>
          <w:p w14:paraId="3B6B27A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822" w:type="dxa"/>
            <w:noWrap/>
            <w:vAlign w:val="center"/>
            <w:hideMark/>
          </w:tcPr>
          <w:p w14:paraId="18DE20A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5.97</w:t>
            </w:r>
          </w:p>
        </w:tc>
        <w:tc>
          <w:tcPr>
            <w:tcW w:w="822" w:type="dxa"/>
            <w:noWrap/>
            <w:vAlign w:val="center"/>
            <w:hideMark/>
          </w:tcPr>
          <w:p w14:paraId="1C980D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w:t>
            </w:r>
          </w:p>
        </w:tc>
        <w:tc>
          <w:tcPr>
            <w:tcW w:w="825" w:type="dxa"/>
            <w:noWrap/>
            <w:vAlign w:val="center"/>
            <w:hideMark/>
          </w:tcPr>
          <w:p w14:paraId="104B998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11.20</w:t>
            </w:r>
          </w:p>
        </w:tc>
        <w:tc>
          <w:tcPr>
            <w:tcW w:w="822" w:type="dxa"/>
            <w:noWrap/>
            <w:vAlign w:val="center"/>
            <w:hideMark/>
          </w:tcPr>
          <w:p w14:paraId="3F4CE32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8.74</w:t>
            </w:r>
          </w:p>
        </w:tc>
        <w:tc>
          <w:tcPr>
            <w:tcW w:w="940" w:type="dxa"/>
            <w:noWrap/>
            <w:vAlign w:val="center"/>
            <w:hideMark/>
          </w:tcPr>
          <w:p w14:paraId="03B3EB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7.02</w:t>
            </w:r>
          </w:p>
        </w:tc>
        <w:tc>
          <w:tcPr>
            <w:tcW w:w="1064" w:type="dxa"/>
            <w:shd w:val="clear" w:color="auto" w:fill="FFFFFF"/>
            <w:noWrap/>
            <w:vAlign w:val="center"/>
            <w:hideMark/>
          </w:tcPr>
          <w:p w14:paraId="2867D3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14.53</w:t>
            </w:r>
          </w:p>
        </w:tc>
        <w:tc>
          <w:tcPr>
            <w:tcW w:w="0" w:type="auto"/>
            <w:vMerge/>
            <w:tcBorders>
              <w:top w:val="double" w:sz="6" w:space="0" w:color="auto"/>
              <w:left w:val="nil"/>
              <w:bottom w:val="single" w:sz="8" w:space="0" w:color="000000"/>
              <w:right w:val="nil"/>
            </w:tcBorders>
            <w:vAlign w:val="center"/>
            <w:hideMark/>
          </w:tcPr>
          <w:p w14:paraId="3221434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13A4ACC" w14:textId="77777777" w:rsidTr="00243A60">
        <w:trPr>
          <w:trHeight w:val="192"/>
        </w:trPr>
        <w:tc>
          <w:tcPr>
            <w:tcW w:w="3243" w:type="dxa"/>
            <w:noWrap/>
            <w:vAlign w:val="center"/>
            <w:hideMark/>
          </w:tcPr>
          <w:p w14:paraId="5743175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822" w:type="dxa"/>
            <w:noWrap/>
            <w:vAlign w:val="center"/>
            <w:hideMark/>
          </w:tcPr>
          <w:p w14:paraId="43E3A5B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70.77</w:t>
            </w:r>
          </w:p>
        </w:tc>
        <w:tc>
          <w:tcPr>
            <w:tcW w:w="822" w:type="dxa"/>
            <w:noWrap/>
            <w:vAlign w:val="center"/>
            <w:hideMark/>
          </w:tcPr>
          <w:p w14:paraId="0F587AE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74.02</w:t>
            </w:r>
          </w:p>
        </w:tc>
        <w:tc>
          <w:tcPr>
            <w:tcW w:w="825" w:type="dxa"/>
            <w:noWrap/>
            <w:vAlign w:val="center"/>
            <w:hideMark/>
          </w:tcPr>
          <w:p w14:paraId="506EBBB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81.48</w:t>
            </w:r>
          </w:p>
        </w:tc>
        <w:tc>
          <w:tcPr>
            <w:tcW w:w="822" w:type="dxa"/>
            <w:noWrap/>
            <w:vAlign w:val="center"/>
            <w:hideMark/>
          </w:tcPr>
          <w:p w14:paraId="43243B3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88.47</w:t>
            </w:r>
          </w:p>
        </w:tc>
        <w:tc>
          <w:tcPr>
            <w:tcW w:w="940" w:type="dxa"/>
            <w:noWrap/>
            <w:vAlign w:val="center"/>
            <w:hideMark/>
          </w:tcPr>
          <w:p w14:paraId="6001723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49.70</w:t>
            </w:r>
          </w:p>
        </w:tc>
        <w:tc>
          <w:tcPr>
            <w:tcW w:w="1064" w:type="dxa"/>
            <w:noWrap/>
            <w:vAlign w:val="center"/>
            <w:hideMark/>
          </w:tcPr>
          <w:p w14:paraId="3288A19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49.17</w:t>
            </w:r>
          </w:p>
        </w:tc>
        <w:tc>
          <w:tcPr>
            <w:tcW w:w="0" w:type="auto"/>
            <w:vMerge/>
            <w:tcBorders>
              <w:top w:val="double" w:sz="6" w:space="0" w:color="auto"/>
              <w:left w:val="nil"/>
              <w:bottom w:val="single" w:sz="8" w:space="0" w:color="000000"/>
              <w:right w:val="nil"/>
            </w:tcBorders>
            <w:vAlign w:val="center"/>
            <w:hideMark/>
          </w:tcPr>
          <w:p w14:paraId="3EAD163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14F276D" w14:textId="77777777" w:rsidTr="00243A60">
        <w:trPr>
          <w:trHeight w:val="200"/>
        </w:trPr>
        <w:tc>
          <w:tcPr>
            <w:tcW w:w="5712" w:type="dxa"/>
            <w:gridSpan w:val="4"/>
            <w:tcBorders>
              <w:top w:val="nil"/>
              <w:left w:val="nil"/>
              <w:bottom w:val="single" w:sz="8" w:space="0" w:color="auto"/>
              <w:right w:val="nil"/>
            </w:tcBorders>
            <w:noWrap/>
            <w:vAlign w:val="center"/>
            <w:hideMark/>
          </w:tcPr>
          <w:p w14:paraId="04542F8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822" w:type="dxa"/>
            <w:tcBorders>
              <w:top w:val="nil"/>
              <w:left w:val="nil"/>
              <w:bottom w:val="single" w:sz="8" w:space="0" w:color="auto"/>
              <w:right w:val="nil"/>
            </w:tcBorders>
            <w:noWrap/>
            <w:vAlign w:val="bottom"/>
            <w:hideMark/>
          </w:tcPr>
          <w:p w14:paraId="2CB02975"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004" w:type="dxa"/>
            <w:gridSpan w:val="2"/>
            <w:tcBorders>
              <w:top w:val="nil"/>
              <w:left w:val="nil"/>
              <w:bottom w:val="single" w:sz="8" w:space="0" w:color="auto"/>
              <w:right w:val="nil"/>
            </w:tcBorders>
            <w:noWrap/>
            <w:vAlign w:val="bottom"/>
            <w:hideMark/>
          </w:tcPr>
          <w:p w14:paraId="7D33380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49.43</w:t>
            </w:r>
          </w:p>
        </w:tc>
        <w:tc>
          <w:tcPr>
            <w:tcW w:w="0" w:type="auto"/>
            <w:vMerge/>
            <w:tcBorders>
              <w:top w:val="double" w:sz="6" w:space="0" w:color="auto"/>
              <w:left w:val="nil"/>
              <w:bottom w:val="single" w:sz="8" w:space="0" w:color="000000"/>
              <w:right w:val="nil"/>
            </w:tcBorders>
            <w:vAlign w:val="center"/>
            <w:hideMark/>
          </w:tcPr>
          <w:p w14:paraId="30FA6706"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24A836B3" w14:textId="77777777" w:rsidR="00243A60" w:rsidRDefault="00243A60" w:rsidP="00075858">
      <w:pPr>
        <w:spacing w:line="360" w:lineRule="auto"/>
        <w:rPr>
          <w:rFonts w:asciiTheme="minorHAnsi" w:eastAsiaTheme="minorHAnsi" w:hAnsiTheme="minorHAnsi" w:cstheme="minorBidi"/>
          <w:lang w:val="en-US"/>
        </w:rPr>
      </w:pPr>
    </w:p>
    <w:p w14:paraId="64472A0C" w14:textId="5FA828FB" w:rsidR="00243A60" w:rsidRDefault="00243A60" w:rsidP="00075858">
      <w:pPr>
        <w:spacing w:line="360" w:lineRule="auto"/>
      </w:pPr>
      <w:r>
        <w:rPr>
          <w:noProof/>
          <w:lang w:val="en-GB" w:eastAsia="en-GB"/>
        </w:rPr>
        <w:drawing>
          <wp:inline distT="0" distB="0" distL="0" distR="0" wp14:anchorId="54C8AB9A" wp14:editId="6763E5E6">
            <wp:extent cx="4582160" cy="2753360"/>
            <wp:effectExtent l="0" t="0" r="8890" b="889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1390145" w14:textId="12F296FA" w:rsidR="005E28EF" w:rsidRDefault="005E28EF" w:rsidP="00075858">
      <w:pPr>
        <w:spacing w:line="360" w:lineRule="auto"/>
      </w:pPr>
    </w:p>
    <w:p w14:paraId="7F969F4D" w14:textId="506A4CCD" w:rsidR="005E28EF" w:rsidRDefault="005E28EF" w:rsidP="00075858">
      <w:pPr>
        <w:spacing w:line="360" w:lineRule="auto"/>
      </w:pPr>
    </w:p>
    <w:p w14:paraId="191129D2" w14:textId="427E0C7E" w:rsidR="005E28EF" w:rsidRDefault="005E28EF" w:rsidP="00075858">
      <w:pPr>
        <w:spacing w:line="360" w:lineRule="auto"/>
      </w:pPr>
    </w:p>
    <w:p w14:paraId="78B2283E" w14:textId="65BED6FF" w:rsidR="005E28EF" w:rsidRDefault="005E28EF" w:rsidP="00075858">
      <w:pPr>
        <w:spacing w:line="360" w:lineRule="auto"/>
      </w:pPr>
    </w:p>
    <w:p w14:paraId="654AD3DE" w14:textId="77777777" w:rsidR="005E28EF" w:rsidRDefault="005E28EF" w:rsidP="00075858">
      <w:pPr>
        <w:spacing w:line="360" w:lineRule="auto"/>
      </w:pPr>
    </w:p>
    <w:tbl>
      <w:tblPr>
        <w:tblW w:w="9206" w:type="dxa"/>
        <w:tblLook w:val="04A0" w:firstRow="1" w:lastRow="0" w:firstColumn="1" w:lastColumn="0" w:noHBand="0" w:noVBand="1"/>
      </w:tblPr>
      <w:tblGrid>
        <w:gridCol w:w="3138"/>
        <w:gridCol w:w="796"/>
        <w:gridCol w:w="796"/>
        <w:gridCol w:w="797"/>
        <w:gridCol w:w="796"/>
        <w:gridCol w:w="911"/>
        <w:gridCol w:w="1046"/>
        <w:gridCol w:w="926"/>
      </w:tblGrid>
      <w:tr w:rsidR="00243A60" w14:paraId="393D0F12" w14:textId="77777777" w:rsidTr="00243A60">
        <w:trPr>
          <w:trHeight w:val="218"/>
        </w:trPr>
        <w:tc>
          <w:tcPr>
            <w:tcW w:w="9206" w:type="dxa"/>
            <w:gridSpan w:val="8"/>
            <w:tcBorders>
              <w:top w:val="single" w:sz="8" w:space="0" w:color="auto"/>
              <w:left w:val="nil"/>
              <w:bottom w:val="nil"/>
              <w:right w:val="nil"/>
            </w:tcBorders>
            <w:shd w:val="clear" w:color="auto" w:fill="FFFFFF"/>
            <w:vAlign w:val="center"/>
            <w:hideMark/>
          </w:tcPr>
          <w:p w14:paraId="1924F0F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SOIL+6%LIME+1%CCR+0.5%PW</w:t>
            </w:r>
          </w:p>
        </w:tc>
      </w:tr>
      <w:tr w:rsidR="00243A60" w14:paraId="125B4123" w14:textId="77777777" w:rsidTr="00243A60">
        <w:trPr>
          <w:trHeight w:val="227"/>
        </w:trPr>
        <w:tc>
          <w:tcPr>
            <w:tcW w:w="3138" w:type="dxa"/>
            <w:vAlign w:val="center"/>
            <w:hideMark/>
          </w:tcPr>
          <w:p w14:paraId="7677E91F"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185" w:type="dxa"/>
            <w:gridSpan w:val="4"/>
            <w:vAlign w:val="center"/>
            <w:hideMark/>
          </w:tcPr>
          <w:p w14:paraId="71374451"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57" w:type="dxa"/>
            <w:gridSpan w:val="2"/>
            <w:noWrap/>
            <w:vAlign w:val="center"/>
            <w:hideMark/>
          </w:tcPr>
          <w:p w14:paraId="7044D39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24" w:type="dxa"/>
            <w:noWrap/>
            <w:vAlign w:val="center"/>
            <w:hideMark/>
          </w:tcPr>
          <w:p w14:paraId="1B75D43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50395EF8" w14:textId="77777777" w:rsidTr="00243A60">
        <w:trPr>
          <w:trHeight w:val="227"/>
        </w:trPr>
        <w:tc>
          <w:tcPr>
            <w:tcW w:w="3138" w:type="dxa"/>
            <w:tcBorders>
              <w:top w:val="double" w:sz="6" w:space="0" w:color="auto"/>
              <w:left w:val="nil"/>
              <w:bottom w:val="nil"/>
              <w:right w:val="nil"/>
            </w:tcBorders>
            <w:noWrap/>
            <w:vAlign w:val="center"/>
            <w:hideMark/>
          </w:tcPr>
          <w:p w14:paraId="51DE988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96" w:type="dxa"/>
            <w:tcBorders>
              <w:top w:val="double" w:sz="6" w:space="0" w:color="auto"/>
              <w:left w:val="nil"/>
              <w:bottom w:val="nil"/>
              <w:right w:val="nil"/>
            </w:tcBorders>
            <w:noWrap/>
            <w:vAlign w:val="center"/>
            <w:hideMark/>
          </w:tcPr>
          <w:p w14:paraId="638F6C4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6" w:type="dxa"/>
            <w:tcBorders>
              <w:top w:val="double" w:sz="6" w:space="0" w:color="auto"/>
              <w:left w:val="nil"/>
              <w:bottom w:val="nil"/>
              <w:right w:val="nil"/>
            </w:tcBorders>
            <w:noWrap/>
            <w:vAlign w:val="center"/>
            <w:hideMark/>
          </w:tcPr>
          <w:p w14:paraId="103ADBA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7" w:type="dxa"/>
            <w:tcBorders>
              <w:top w:val="double" w:sz="6" w:space="0" w:color="auto"/>
              <w:left w:val="nil"/>
              <w:bottom w:val="nil"/>
              <w:right w:val="nil"/>
            </w:tcBorders>
            <w:noWrap/>
            <w:vAlign w:val="center"/>
            <w:hideMark/>
          </w:tcPr>
          <w:p w14:paraId="3D0A78E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96" w:type="dxa"/>
            <w:tcBorders>
              <w:top w:val="double" w:sz="6" w:space="0" w:color="auto"/>
              <w:left w:val="nil"/>
              <w:bottom w:val="nil"/>
              <w:right w:val="nil"/>
            </w:tcBorders>
            <w:noWrap/>
            <w:vAlign w:val="center"/>
            <w:hideMark/>
          </w:tcPr>
          <w:p w14:paraId="55CD15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11" w:type="dxa"/>
            <w:tcBorders>
              <w:top w:val="double" w:sz="6" w:space="0" w:color="auto"/>
              <w:left w:val="nil"/>
              <w:bottom w:val="nil"/>
              <w:right w:val="nil"/>
            </w:tcBorders>
            <w:noWrap/>
            <w:vAlign w:val="center"/>
            <w:hideMark/>
          </w:tcPr>
          <w:p w14:paraId="37CB2CA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046" w:type="dxa"/>
            <w:tcBorders>
              <w:top w:val="double" w:sz="6" w:space="0" w:color="auto"/>
              <w:left w:val="nil"/>
              <w:bottom w:val="nil"/>
              <w:right w:val="nil"/>
            </w:tcBorders>
            <w:noWrap/>
            <w:vAlign w:val="center"/>
            <w:hideMark/>
          </w:tcPr>
          <w:p w14:paraId="087DA75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24" w:type="dxa"/>
            <w:vMerge w:val="restart"/>
            <w:tcBorders>
              <w:top w:val="double" w:sz="6" w:space="0" w:color="auto"/>
              <w:left w:val="nil"/>
              <w:bottom w:val="single" w:sz="8" w:space="0" w:color="000000"/>
              <w:right w:val="nil"/>
            </w:tcBorders>
            <w:shd w:val="clear" w:color="auto" w:fill="FFFFFF"/>
            <w:noWrap/>
            <w:vAlign w:val="center"/>
            <w:hideMark/>
          </w:tcPr>
          <w:p w14:paraId="57897AD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7.86%</w:t>
            </w:r>
          </w:p>
        </w:tc>
      </w:tr>
      <w:tr w:rsidR="00243A60" w14:paraId="4967D5FC" w14:textId="77777777" w:rsidTr="00243A60">
        <w:trPr>
          <w:trHeight w:val="218"/>
        </w:trPr>
        <w:tc>
          <w:tcPr>
            <w:tcW w:w="3138" w:type="dxa"/>
            <w:noWrap/>
            <w:vAlign w:val="center"/>
            <w:hideMark/>
          </w:tcPr>
          <w:p w14:paraId="43FD2F0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96" w:type="dxa"/>
            <w:noWrap/>
            <w:vAlign w:val="center"/>
            <w:hideMark/>
          </w:tcPr>
          <w:p w14:paraId="6301FEB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c>
          <w:tcPr>
            <w:tcW w:w="796" w:type="dxa"/>
            <w:noWrap/>
            <w:vAlign w:val="center"/>
            <w:hideMark/>
          </w:tcPr>
          <w:p w14:paraId="5E950D1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797" w:type="dxa"/>
            <w:noWrap/>
            <w:vAlign w:val="center"/>
            <w:hideMark/>
          </w:tcPr>
          <w:p w14:paraId="172413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796" w:type="dxa"/>
            <w:noWrap/>
            <w:vAlign w:val="center"/>
            <w:hideMark/>
          </w:tcPr>
          <w:p w14:paraId="5DFBE8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911" w:type="dxa"/>
            <w:noWrap/>
            <w:vAlign w:val="center"/>
            <w:hideMark/>
          </w:tcPr>
          <w:p w14:paraId="242310E8"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46" w:type="dxa"/>
            <w:noWrap/>
            <w:vAlign w:val="center"/>
            <w:hideMark/>
          </w:tcPr>
          <w:p w14:paraId="704C5B16"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3C4F4DC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788EC3E" w14:textId="77777777" w:rsidTr="00243A60">
        <w:trPr>
          <w:trHeight w:val="218"/>
        </w:trPr>
        <w:tc>
          <w:tcPr>
            <w:tcW w:w="3138" w:type="dxa"/>
            <w:noWrap/>
            <w:vAlign w:val="center"/>
            <w:hideMark/>
          </w:tcPr>
          <w:p w14:paraId="2F8906B4"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96" w:type="dxa"/>
            <w:noWrap/>
            <w:vAlign w:val="center"/>
            <w:hideMark/>
          </w:tcPr>
          <w:p w14:paraId="36D2FF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16.5</w:t>
            </w:r>
          </w:p>
        </w:tc>
        <w:tc>
          <w:tcPr>
            <w:tcW w:w="796" w:type="dxa"/>
            <w:noWrap/>
            <w:vAlign w:val="center"/>
            <w:hideMark/>
          </w:tcPr>
          <w:p w14:paraId="5798497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w:t>
            </w:r>
          </w:p>
        </w:tc>
        <w:tc>
          <w:tcPr>
            <w:tcW w:w="797" w:type="dxa"/>
            <w:noWrap/>
            <w:vAlign w:val="center"/>
            <w:hideMark/>
          </w:tcPr>
          <w:p w14:paraId="0847520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796" w:type="dxa"/>
            <w:noWrap/>
            <w:vAlign w:val="center"/>
            <w:hideMark/>
          </w:tcPr>
          <w:p w14:paraId="3323347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38.6</w:t>
            </w:r>
          </w:p>
        </w:tc>
        <w:tc>
          <w:tcPr>
            <w:tcW w:w="911" w:type="dxa"/>
            <w:noWrap/>
            <w:vAlign w:val="center"/>
            <w:hideMark/>
          </w:tcPr>
          <w:p w14:paraId="68A12D45"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46" w:type="dxa"/>
            <w:noWrap/>
            <w:vAlign w:val="center"/>
            <w:hideMark/>
          </w:tcPr>
          <w:p w14:paraId="0A52A110"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1EF992FE"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FC6F7E9" w14:textId="77777777" w:rsidTr="00243A60">
        <w:trPr>
          <w:trHeight w:val="218"/>
        </w:trPr>
        <w:tc>
          <w:tcPr>
            <w:tcW w:w="3138" w:type="dxa"/>
            <w:noWrap/>
            <w:vAlign w:val="center"/>
            <w:hideMark/>
          </w:tcPr>
          <w:p w14:paraId="0ADBFBCA"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96" w:type="dxa"/>
            <w:noWrap/>
            <w:vAlign w:val="center"/>
            <w:hideMark/>
          </w:tcPr>
          <w:p w14:paraId="3457322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12.0</w:t>
            </w:r>
          </w:p>
        </w:tc>
        <w:tc>
          <w:tcPr>
            <w:tcW w:w="796" w:type="dxa"/>
            <w:noWrap/>
            <w:vAlign w:val="center"/>
            <w:hideMark/>
          </w:tcPr>
          <w:p w14:paraId="102AC2E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17.4</w:t>
            </w:r>
          </w:p>
        </w:tc>
        <w:tc>
          <w:tcPr>
            <w:tcW w:w="797" w:type="dxa"/>
            <w:noWrap/>
            <w:vAlign w:val="center"/>
            <w:hideMark/>
          </w:tcPr>
          <w:p w14:paraId="5382EFA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28.5</w:t>
            </w:r>
          </w:p>
        </w:tc>
        <w:tc>
          <w:tcPr>
            <w:tcW w:w="796" w:type="dxa"/>
            <w:noWrap/>
            <w:vAlign w:val="center"/>
            <w:hideMark/>
          </w:tcPr>
          <w:p w14:paraId="612FCEA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33.3</w:t>
            </w:r>
          </w:p>
        </w:tc>
        <w:tc>
          <w:tcPr>
            <w:tcW w:w="911" w:type="dxa"/>
            <w:noWrap/>
            <w:vAlign w:val="center"/>
            <w:hideMark/>
          </w:tcPr>
          <w:p w14:paraId="02189ED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046" w:type="dxa"/>
            <w:shd w:val="clear" w:color="auto" w:fill="FFFFFF"/>
            <w:noWrap/>
            <w:vAlign w:val="center"/>
            <w:hideMark/>
          </w:tcPr>
          <w:p w14:paraId="059339D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7C1F81E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3530536" w14:textId="77777777" w:rsidTr="00243A60">
        <w:trPr>
          <w:trHeight w:val="218"/>
        </w:trPr>
        <w:tc>
          <w:tcPr>
            <w:tcW w:w="3138" w:type="dxa"/>
            <w:noWrap/>
            <w:vAlign w:val="center"/>
            <w:hideMark/>
          </w:tcPr>
          <w:p w14:paraId="6F218C8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96" w:type="dxa"/>
            <w:noWrap/>
            <w:vAlign w:val="center"/>
            <w:hideMark/>
          </w:tcPr>
          <w:p w14:paraId="7518B3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4.62</w:t>
            </w:r>
          </w:p>
        </w:tc>
        <w:tc>
          <w:tcPr>
            <w:tcW w:w="796" w:type="dxa"/>
            <w:noWrap/>
            <w:vAlign w:val="center"/>
            <w:hideMark/>
          </w:tcPr>
          <w:p w14:paraId="4FA02A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c>
          <w:tcPr>
            <w:tcW w:w="797" w:type="dxa"/>
            <w:noWrap/>
            <w:vAlign w:val="center"/>
            <w:hideMark/>
          </w:tcPr>
          <w:p w14:paraId="4E801C6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7.23</w:t>
            </w:r>
          </w:p>
        </w:tc>
        <w:tc>
          <w:tcPr>
            <w:tcW w:w="796" w:type="dxa"/>
            <w:noWrap/>
            <w:vAlign w:val="center"/>
            <w:hideMark/>
          </w:tcPr>
          <w:p w14:paraId="23CD890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10.80</w:t>
            </w:r>
          </w:p>
        </w:tc>
        <w:tc>
          <w:tcPr>
            <w:tcW w:w="911" w:type="dxa"/>
            <w:noWrap/>
            <w:vAlign w:val="center"/>
            <w:hideMark/>
          </w:tcPr>
          <w:p w14:paraId="1F0DEE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5.73</w:t>
            </w:r>
          </w:p>
        </w:tc>
        <w:tc>
          <w:tcPr>
            <w:tcW w:w="1046" w:type="dxa"/>
            <w:shd w:val="clear" w:color="auto" w:fill="FFFFFF"/>
            <w:noWrap/>
            <w:vAlign w:val="center"/>
            <w:hideMark/>
          </w:tcPr>
          <w:p w14:paraId="7480266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11.72</w:t>
            </w:r>
          </w:p>
        </w:tc>
        <w:tc>
          <w:tcPr>
            <w:tcW w:w="0" w:type="auto"/>
            <w:vMerge/>
            <w:tcBorders>
              <w:top w:val="double" w:sz="6" w:space="0" w:color="auto"/>
              <w:left w:val="nil"/>
              <w:bottom w:val="single" w:sz="8" w:space="0" w:color="000000"/>
              <w:right w:val="nil"/>
            </w:tcBorders>
            <w:vAlign w:val="center"/>
            <w:hideMark/>
          </w:tcPr>
          <w:p w14:paraId="734F469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57CD906" w14:textId="77777777" w:rsidTr="00243A60">
        <w:trPr>
          <w:trHeight w:val="218"/>
        </w:trPr>
        <w:tc>
          <w:tcPr>
            <w:tcW w:w="3138" w:type="dxa"/>
            <w:noWrap/>
            <w:vAlign w:val="center"/>
            <w:hideMark/>
          </w:tcPr>
          <w:p w14:paraId="62FBCF0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96" w:type="dxa"/>
            <w:noWrap/>
            <w:vAlign w:val="center"/>
            <w:hideMark/>
          </w:tcPr>
          <w:p w14:paraId="7142BE7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15.22</w:t>
            </w:r>
          </w:p>
        </w:tc>
        <w:tc>
          <w:tcPr>
            <w:tcW w:w="796" w:type="dxa"/>
            <w:noWrap/>
            <w:vAlign w:val="center"/>
            <w:hideMark/>
          </w:tcPr>
          <w:p w14:paraId="2891195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16.58</w:t>
            </w:r>
          </w:p>
        </w:tc>
        <w:tc>
          <w:tcPr>
            <w:tcW w:w="797" w:type="dxa"/>
            <w:noWrap/>
            <w:vAlign w:val="center"/>
            <w:hideMark/>
          </w:tcPr>
          <w:p w14:paraId="618712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20.97</w:t>
            </w:r>
          </w:p>
        </w:tc>
        <w:tc>
          <w:tcPr>
            <w:tcW w:w="796" w:type="dxa"/>
            <w:noWrap/>
            <w:vAlign w:val="center"/>
            <w:hideMark/>
          </w:tcPr>
          <w:p w14:paraId="15CB59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21.11</w:t>
            </w:r>
          </w:p>
        </w:tc>
        <w:tc>
          <w:tcPr>
            <w:tcW w:w="911" w:type="dxa"/>
            <w:noWrap/>
            <w:vAlign w:val="center"/>
            <w:hideMark/>
          </w:tcPr>
          <w:p w14:paraId="3525397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13.66</w:t>
            </w:r>
          </w:p>
        </w:tc>
        <w:tc>
          <w:tcPr>
            <w:tcW w:w="1046" w:type="dxa"/>
            <w:shd w:val="clear" w:color="auto" w:fill="FFFFFF"/>
            <w:noWrap/>
            <w:vAlign w:val="center"/>
            <w:hideMark/>
          </w:tcPr>
          <w:p w14:paraId="701B7FD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17.32</w:t>
            </w:r>
          </w:p>
        </w:tc>
        <w:tc>
          <w:tcPr>
            <w:tcW w:w="0" w:type="auto"/>
            <w:vMerge/>
            <w:tcBorders>
              <w:top w:val="double" w:sz="6" w:space="0" w:color="auto"/>
              <w:left w:val="nil"/>
              <w:bottom w:val="single" w:sz="8" w:space="0" w:color="000000"/>
              <w:right w:val="nil"/>
            </w:tcBorders>
            <w:vAlign w:val="center"/>
            <w:hideMark/>
          </w:tcPr>
          <w:p w14:paraId="6A038E7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9487EBD" w14:textId="77777777" w:rsidTr="00243A60">
        <w:trPr>
          <w:trHeight w:val="218"/>
        </w:trPr>
        <w:tc>
          <w:tcPr>
            <w:tcW w:w="3138" w:type="dxa"/>
            <w:noWrap/>
            <w:vAlign w:val="center"/>
            <w:hideMark/>
          </w:tcPr>
          <w:p w14:paraId="419E8FB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96" w:type="dxa"/>
            <w:noWrap/>
            <w:vAlign w:val="center"/>
            <w:hideMark/>
          </w:tcPr>
          <w:p w14:paraId="7AFB9BA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10.81</w:t>
            </w:r>
          </w:p>
        </w:tc>
        <w:tc>
          <w:tcPr>
            <w:tcW w:w="796" w:type="dxa"/>
            <w:noWrap/>
            <w:vAlign w:val="center"/>
            <w:hideMark/>
          </w:tcPr>
          <w:p w14:paraId="218FE0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11.72</w:t>
            </w:r>
          </w:p>
        </w:tc>
        <w:tc>
          <w:tcPr>
            <w:tcW w:w="797" w:type="dxa"/>
            <w:noWrap/>
            <w:vAlign w:val="center"/>
            <w:hideMark/>
          </w:tcPr>
          <w:p w14:paraId="27A6CE7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14.75</w:t>
            </w:r>
          </w:p>
        </w:tc>
        <w:tc>
          <w:tcPr>
            <w:tcW w:w="796" w:type="dxa"/>
            <w:noWrap/>
            <w:vAlign w:val="center"/>
            <w:hideMark/>
          </w:tcPr>
          <w:p w14:paraId="454AFF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16.32</w:t>
            </w:r>
          </w:p>
        </w:tc>
        <w:tc>
          <w:tcPr>
            <w:tcW w:w="911" w:type="dxa"/>
            <w:noWrap/>
            <w:vAlign w:val="center"/>
            <w:hideMark/>
          </w:tcPr>
          <w:p w14:paraId="6931DC0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10.97</w:t>
            </w:r>
          </w:p>
        </w:tc>
        <w:tc>
          <w:tcPr>
            <w:tcW w:w="1046" w:type="dxa"/>
            <w:shd w:val="clear" w:color="auto" w:fill="FFFFFF"/>
            <w:noWrap/>
            <w:vAlign w:val="center"/>
            <w:hideMark/>
          </w:tcPr>
          <w:p w14:paraId="38D3FB2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15.41</w:t>
            </w:r>
          </w:p>
        </w:tc>
        <w:tc>
          <w:tcPr>
            <w:tcW w:w="0" w:type="auto"/>
            <w:vMerge/>
            <w:tcBorders>
              <w:top w:val="double" w:sz="6" w:space="0" w:color="auto"/>
              <w:left w:val="nil"/>
              <w:bottom w:val="single" w:sz="8" w:space="0" w:color="000000"/>
              <w:right w:val="nil"/>
            </w:tcBorders>
            <w:vAlign w:val="center"/>
            <w:hideMark/>
          </w:tcPr>
          <w:p w14:paraId="3757AB0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2CBD337" w14:textId="77777777" w:rsidTr="00243A60">
        <w:trPr>
          <w:trHeight w:val="218"/>
        </w:trPr>
        <w:tc>
          <w:tcPr>
            <w:tcW w:w="3138" w:type="dxa"/>
            <w:noWrap/>
            <w:vAlign w:val="center"/>
            <w:hideMark/>
          </w:tcPr>
          <w:p w14:paraId="2D32DAA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96" w:type="dxa"/>
            <w:noWrap/>
            <w:vAlign w:val="center"/>
            <w:hideMark/>
          </w:tcPr>
          <w:p w14:paraId="12FBD34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71.24</w:t>
            </w:r>
          </w:p>
        </w:tc>
        <w:tc>
          <w:tcPr>
            <w:tcW w:w="796" w:type="dxa"/>
            <w:noWrap/>
            <w:vAlign w:val="center"/>
            <w:hideMark/>
          </w:tcPr>
          <w:p w14:paraId="61E5EA2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76.90</w:t>
            </w:r>
          </w:p>
        </w:tc>
        <w:tc>
          <w:tcPr>
            <w:tcW w:w="797" w:type="dxa"/>
            <w:noWrap/>
            <w:vAlign w:val="center"/>
            <w:hideMark/>
          </w:tcPr>
          <w:p w14:paraId="4C54579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82.71</w:t>
            </w:r>
          </w:p>
        </w:tc>
        <w:tc>
          <w:tcPr>
            <w:tcW w:w="796" w:type="dxa"/>
            <w:noWrap/>
            <w:vAlign w:val="center"/>
            <w:hideMark/>
          </w:tcPr>
          <w:p w14:paraId="5AB241D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86.78</w:t>
            </w:r>
          </w:p>
        </w:tc>
        <w:tc>
          <w:tcPr>
            <w:tcW w:w="911" w:type="dxa"/>
            <w:noWrap/>
            <w:vAlign w:val="center"/>
            <w:hideMark/>
          </w:tcPr>
          <w:p w14:paraId="039559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51.34</w:t>
            </w:r>
          </w:p>
        </w:tc>
        <w:tc>
          <w:tcPr>
            <w:tcW w:w="1046" w:type="dxa"/>
            <w:noWrap/>
            <w:vAlign w:val="center"/>
            <w:hideMark/>
          </w:tcPr>
          <w:p w14:paraId="138E05A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51.76</w:t>
            </w:r>
          </w:p>
        </w:tc>
        <w:tc>
          <w:tcPr>
            <w:tcW w:w="0" w:type="auto"/>
            <w:vMerge/>
            <w:tcBorders>
              <w:top w:val="double" w:sz="6" w:space="0" w:color="auto"/>
              <w:left w:val="nil"/>
              <w:bottom w:val="single" w:sz="8" w:space="0" w:color="000000"/>
              <w:right w:val="nil"/>
            </w:tcBorders>
            <w:vAlign w:val="center"/>
            <w:hideMark/>
          </w:tcPr>
          <w:p w14:paraId="4A7AC45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31F5516" w14:textId="77777777" w:rsidTr="00243A60">
        <w:trPr>
          <w:trHeight w:val="227"/>
        </w:trPr>
        <w:tc>
          <w:tcPr>
            <w:tcW w:w="5527" w:type="dxa"/>
            <w:gridSpan w:val="4"/>
            <w:tcBorders>
              <w:top w:val="nil"/>
              <w:left w:val="nil"/>
              <w:bottom w:val="single" w:sz="8" w:space="0" w:color="auto"/>
              <w:right w:val="nil"/>
            </w:tcBorders>
            <w:noWrap/>
            <w:vAlign w:val="center"/>
            <w:hideMark/>
          </w:tcPr>
          <w:p w14:paraId="4072BDF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96" w:type="dxa"/>
            <w:tcBorders>
              <w:top w:val="nil"/>
              <w:left w:val="nil"/>
              <w:bottom w:val="single" w:sz="8" w:space="0" w:color="auto"/>
              <w:right w:val="nil"/>
            </w:tcBorders>
            <w:noWrap/>
            <w:vAlign w:val="bottom"/>
            <w:hideMark/>
          </w:tcPr>
          <w:p w14:paraId="0CEFB163"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57" w:type="dxa"/>
            <w:gridSpan w:val="2"/>
            <w:tcBorders>
              <w:top w:val="nil"/>
              <w:left w:val="nil"/>
              <w:bottom w:val="single" w:sz="8" w:space="0" w:color="auto"/>
              <w:right w:val="nil"/>
            </w:tcBorders>
            <w:noWrap/>
            <w:vAlign w:val="bottom"/>
            <w:hideMark/>
          </w:tcPr>
          <w:p w14:paraId="6274DCF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51.55</w:t>
            </w:r>
          </w:p>
        </w:tc>
        <w:tc>
          <w:tcPr>
            <w:tcW w:w="0" w:type="auto"/>
            <w:vMerge/>
            <w:tcBorders>
              <w:top w:val="double" w:sz="6" w:space="0" w:color="auto"/>
              <w:left w:val="nil"/>
              <w:bottom w:val="single" w:sz="8" w:space="0" w:color="000000"/>
              <w:right w:val="nil"/>
            </w:tcBorders>
            <w:vAlign w:val="center"/>
            <w:hideMark/>
          </w:tcPr>
          <w:p w14:paraId="384D937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340FF573" w14:textId="77777777" w:rsidR="00243A60" w:rsidRDefault="00243A60" w:rsidP="00075858">
      <w:pPr>
        <w:spacing w:line="360" w:lineRule="auto"/>
        <w:rPr>
          <w:rFonts w:asciiTheme="minorHAnsi" w:eastAsiaTheme="minorHAnsi" w:hAnsiTheme="minorHAnsi" w:cstheme="minorBidi"/>
          <w:lang w:val="en-US"/>
        </w:rPr>
      </w:pPr>
    </w:p>
    <w:p w14:paraId="6348090D" w14:textId="02AEE6AF" w:rsidR="00243A60" w:rsidRDefault="00243A60" w:rsidP="00075858">
      <w:pPr>
        <w:spacing w:line="360" w:lineRule="auto"/>
      </w:pPr>
      <w:r>
        <w:rPr>
          <w:noProof/>
          <w:lang w:val="en-GB" w:eastAsia="en-GB"/>
        </w:rPr>
        <w:drawing>
          <wp:inline distT="0" distB="0" distL="0" distR="0" wp14:anchorId="316C1B19" wp14:editId="40297BCF">
            <wp:extent cx="4582160" cy="2753360"/>
            <wp:effectExtent l="0" t="0" r="8890" b="889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AD484CB" w14:textId="15F72296" w:rsidR="005E28EF" w:rsidRDefault="005E28EF" w:rsidP="00075858">
      <w:pPr>
        <w:spacing w:line="360" w:lineRule="auto"/>
      </w:pPr>
    </w:p>
    <w:p w14:paraId="44F69FDC" w14:textId="445FA189" w:rsidR="005E28EF" w:rsidRDefault="005E28EF" w:rsidP="00075858">
      <w:pPr>
        <w:spacing w:line="360" w:lineRule="auto"/>
      </w:pPr>
    </w:p>
    <w:p w14:paraId="23C4E86D" w14:textId="54156767" w:rsidR="005E28EF" w:rsidRDefault="005E28EF" w:rsidP="00075858">
      <w:pPr>
        <w:spacing w:line="360" w:lineRule="auto"/>
      </w:pPr>
    </w:p>
    <w:p w14:paraId="542CB109" w14:textId="51907F35" w:rsidR="005E28EF" w:rsidRDefault="005E28EF" w:rsidP="00075858">
      <w:pPr>
        <w:spacing w:line="360" w:lineRule="auto"/>
      </w:pPr>
    </w:p>
    <w:p w14:paraId="2F6D0566" w14:textId="77777777" w:rsidR="005E28EF" w:rsidRDefault="005E28EF" w:rsidP="00075858">
      <w:pPr>
        <w:spacing w:line="360" w:lineRule="auto"/>
      </w:pPr>
    </w:p>
    <w:tbl>
      <w:tblPr>
        <w:tblW w:w="9263" w:type="dxa"/>
        <w:tblLook w:val="04A0" w:firstRow="1" w:lastRow="0" w:firstColumn="1" w:lastColumn="0" w:noHBand="0" w:noVBand="1"/>
      </w:tblPr>
      <w:tblGrid>
        <w:gridCol w:w="3295"/>
        <w:gridCol w:w="769"/>
        <w:gridCol w:w="769"/>
        <w:gridCol w:w="770"/>
        <w:gridCol w:w="769"/>
        <w:gridCol w:w="879"/>
        <w:gridCol w:w="1119"/>
        <w:gridCol w:w="893"/>
      </w:tblGrid>
      <w:tr w:rsidR="00243A60" w14:paraId="003A16B9" w14:textId="77777777" w:rsidTr="00243A60">
        <w:trPr>
          <w:trHeight w:val="220"/>
        </w:trPr>
        <w:tc>
          <w:tcPr>
            <w:tcW w:w="9263" w:type="dxa"/>
            <w:gridSpan w:val="8"/>
            <w:tcBorders>
              <w:top w:val="single" w:sz="8" w:space="0" w:color="auto"/>
              <w:left w:val="nil"/>
              <w:bottom w:val="nil"/>
              <w:right w:val="nil"/>
            </w:tcBorders>
            <w:shd w:val="clear" w:color="auto" w:fill="FFFFFF"/>
            <w:vAlign w:val="center"/>
            <w:hideMark/>
          </w:tcPr>
          <w:p w14:paraId="5D90347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SOIL+6%LIME+1%CCR+1%PW</w:t>
            </w:r>
          </w:p>
        </w:tc>
      </w:tr>
      <w:tr w:rsidR="00243A60" w14:paraId="7D91D229" w14:textId="77777777" w:rsidTr="00243A60">
        <w:trPr>
          <w:trHeight w:val="228"/>
        </w:trPr>
        <w:tc>
          <w:tcPr>
            <w:tcW w:w="3295" w:type="dxa"/>
            <w:vAlign w:val="center"/>
            <w:hideMark/>
          </w:tcPr>
          <w:p w14:paraId="4F8667FC"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077" w:type="dxa"/>
            <w:gridSpan w:val="4"/>
            <w:vAlign w:val="center"/>
            <w:hideMark/>
          </w:tcPr>
          <w:p w14:paraId="725011E7"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98" w:type="dxa"/>
            <w:gridSpan w:val="2"/>
            <w:noWrap/>
            <w:vAlign w:val="center"/>
            <w:hideMark/>
          </w:tcPr>
          <w:p w14:paraId="04CBAD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892" w:type="dxa"/>
            <w:noWrap/>
            <w:vAlign w:val="center"/>
            <w:hideMark/>
          </w:tcPr>
          <w:p w14:paraId="14CFA8F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35C0C220" w14:textId="77777777" w:rsidTr="00243A60">
        <w:trPr>
          <w:trHeight w:val="228"/>
        </w:trPr>
        <w:tc>
          <w:tcPr>
            <w:tcW w:w="3295" w:type="dxa"/>
            <w:tcBorders>
              <w:top w:val="double" w:sz="6" w:space="0" w:color="auto"/>
              <w:left w:val="nil"/>
              <w:bottom w:val="nil"/>
              <w:right w:val="nil"/>
            </w:tcBorders>
            <w:noWrap/>
            <w:vAlign w:val="center"/>
            <w:hideMark/>
          </w:tcPr>
          <w:p w14:paraId="5E386534"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69" w:type="dxa"/>
            <w:tcBorders>
              <w:top w:val="double" w:sz="6" w:space="0" w:color="auto"/>
              <w:left w:val="nil"/>
              <w:bottom w:val="nil"/>
              <w:right w:val="nil"/>
            </w:tcBorders>
            <w:noWrap/>
            <w:vAlign w:val="center"/>
            <w:hideMark/>
          </w:tcPr>
          <w:p w14:paraId="348F74E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69" w:type="dxa"/>
            <w:tcBorders>
              <w:top w:val="double" w:sz="6" w:space="0" w:color="auto"/>
              <w:left w:val="nil"/>
              <w:bottom w:val="nil"/>
              <w:right w:val="nil"/>
            </w:tcBorders>
            <w:noWrap/>
            <w:vAlign w:val="center"/>
            <w:hideMark/>
          </w:tcPr>
          <w:p w14:paraId="7E8482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70" w:type="dxa"/>
            <w:tcBorders>
              <w:top w:val="double" w:sz="6" w:space="0" w:color="auto"/>
              <w:left w:val="nil"/>
              <w:bottom w:val="nil"/>
              <w:right w:val="nil"/>
            </w:tcBorders>
            <w:noWrap/>
            <w:vAlign w:val="center"/>
            <w:hideMark/>
          </w:tcPr>
          <w:p w14:paraId="3C9AFE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69" w:type="dxa"/>
            <w:tcBorders>
              <w:top w:val="double" w:sz="6" w:space="0" w:color="auto"/>
              <w:left w:val="nil"/>
              <w:bottom w:val="nil"/>
              <w:right w:val="nil"/>
            </w:tcBorders>
            <w:noWrap/>
            <w:vAlign w:val="center"/>
            <w:hideMark/>
          </w:tcPr>
          <w:p w14:paraId="211754A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79" w:type="dxa"/>
            <w:tcBorders>
              <w:top w:val="double" w:sz="6" w:space="0" w:color="auto"/>
              <w:left w:val="nil"/>
              <w:bottom w:val="nil"/>
              <w:right w:val="nil"/>
            </w:tcBorders>
            <w:noWrap/>
            <w:vAlign w:val="center"/>
            <w:hideMark/>
          </w:tcPr>
          <w:p w14:paraId="171862B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19" w:type="dxa"/>
            <w:tcBorders>
              <w:top w:val="double" w:sz="6" w:space="0" w:color="auto"/>
              <w:left w:val="nil"/>
              <w:bottom w:val="nil"/>
              <w:right w:val="nil"/>
            </w:tcBorders>
            <w:noWrap/>
            <w:vAlign w:val="center"/>
            <w:hideMark/>
          </w:tcPr>
          <w:p w14:paraId="1D90CA1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892" w:type="dxa"/>
            <w:vMerge w:val="restart"/>
            <w:tcBorders>
              <w:top w:val="double" w:sz="6" w:space="0" w:color="auto"/>
              <w:left w:val="nil"/>
              <w:bottom w:val="single" w:sz="8" w:space="0" w:color="000000"/>
              <w:right w:val="nil"/>
            </w:tcBorders>
            <w:shd w:val="clear" w:color="auto" w:fill="FFFFFF"/>
            <w:noWrap/>
            <w:vAlign w:val="center"/>
            <w:hideMark/>
          </w:tcPr>
          <w:p w14:paraId="56A5E7F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7.86%</w:t>
            </w:r>
          </w:p>
        </w:tc>
      </w:tr>
      <w:tr w:rsidR="00243A60" w14:paraId="66464314" w14:textId="77777777" w:rsidTr="00243A60">
        <w:trPr>
          <w:trHeight w:val="220"/>
        </w:trPr>
        <w:tc>
          <w:tcPr>
            <w:tcW w:w="3295" w:type="dxa"/>
            <w:noWrap/>
            <w:vAlign w:val="center"/>
            <w:hideMark/>
          </w:tcPr>
          <w:p w14:paraId="3EE425D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69" w:type="dxa"/>
            <w:noWrap/>
            <w:vAlign w:val="center"/>
            <w:hideMark/>
          </w:tcPr>
          <w:p w14:paraId="518C3E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769" w:type="dxa"/>
            <w:noWrap/>
            <w:vAlign w:val="center"/>
            <w:hideMark/>
          </w:tcPr>
          <w:p w14:paraId="0C5645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770" w:type="dxa"/>
            <w:noWrap/>
            <w:vAlign w:val="center"/>
            <w:hideMark/>
          </w:tcPr>
          <w:p w14:paraId="64A2722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w:t>
            </w:r>
          </w:p>
        </w:tc>
        <w:tc>
          <w:tcPr>
            <w:tcW w:w="769" w:type="dxa"/>
            <w:noWrap/>
            <w:vAlign w:val="center"/>
            <w:hideMark/>
          </w:tcPr>
          <w:p w14:paraId="470262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879" w:type="dxa"/>
            <w:noWrap/>
            <w:vAlign w:val="center"/>
            <w:hideMark/>
          </w:tcPr>
          <w:p w14:paraId="417EB138"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19" w:type="dxa"/>
            <w:noWrap/>
            <w:vAlign w:val="center"/>
            <w:hideMark/>
          </w:tcPr>
          <w:p w14:paraId="346197FF"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1F10E5A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ABF2A8D" w14:textId="77777777" w:rsidTr="00243A60">
        <w:trPr>
          <w:trHeight w:val="220"/>
        </w:trPr>
        <w:tc>
          <w:tcPr>
            <w:tcW w:w="3295" w:type="dxa"/>
            <w:noWrap/>
            <w:vAlign w:val="center"/>
            <w:hideMark/>
          </w:tcPr>
          <w:p w14:paraId="30883E31"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69" w:type="dxa"/>
            <w:noWrap/>
            <w:vAlign w:val="center"/>
            <w:hideMark/>
          </w:tcPr>
          <w:p w14:paraId="75C6B52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769" w:type="dxa"/>
            <w:noWrap/>
            <w:vAlign w:val="center"/>
            <w:hideMark/>
          </w:tcPr>
          <w:p w14:paraId="632104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23.3</w:t>
            </w:r>
          </w:p>
        </w:tc>
        <w:tc>
          <w:tcPr>
            <w:tcW w:w="770" w:type="dxa"/>
            <w:noWrap/>
            <w:vAlign w:val="center"/>
            <w:hideMark/>
          </w:tcPr>
          <w:p w14:paraId="04B72A5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28.9</w:t>
            </w:r>
          </w:p>
        </w:tc>
        <w:tc>
          <w:tcPr>
            <w:tcW w:w="769" w:type="dxa"/>
            <w:noWrap/>
            <w:vAlign w:val="center"/>
            <w:hideMark/>
          </w:tcPr>
          <w:p w14:paraId="01DF7AF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79" w:type="dxa"/>
            <w:noWrap/>
            <w:vAlign w:val="center"/>
            <w:hideMark/>
          </w:tcPr>
          <w:p w14:paraId="757DDE4D"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19" w:type="dxa"/>
            <w:noWrap/>
            <w:vAlign w:val="center"/>
            <w:hideMark/>
          </w:tcPr>
          <w:p w14:paraId="78C6181F"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6298609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E106644" w14:textId="77777777" w:rsidTr="00243A60">
        <w:trPr>
          <w:trHeight w:val="220"/>
        </w:trPr>
        <w:tc>
          <w:tcPr>
            <w:tcW w:w="3295" w:type="dxa"/>
            <w:noWrap/>
            <w:vAlign w:val="center"/>
            <w:hideMark/>
          </w:tcPr>
          <w:p w14:paraId="62D00996"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69" w:type="dxa"/>
            <w:noWrap/>
            <w:vAlign w:val="center"/>
            <w:hideMark/>
          </w:tcPr>
          <w:p w14:paraId="620C995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15.0</w:t>
            </w:r>
          </w:p>
        </w:tc>
        <w:tc>
          <w:tcPr>
            <w:tcW w:w="769" w:type="dxa"/>
            <w:noWrap/>
            <w:vAlign w:val="center"/>
            <w:hideMark/>
          </w:tcPr>
          <w:p w14:paraId="1863238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17.3</w:t>
            </w:r>
          </w:p>
        </w:tc>
        <w:tc>
          <w:tcPr>
            <w:tcW w:w="770" w:type="dxa"/>
            <w:noWrap/>
            <w:vAlign w:val="center"/>
            <w:hideMark/>
          </w:tcPr>
          <w:p w14:paraId="2E57B19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22.4</w:t>
            </w:r>
          </w:p>
        </w:tc>
        <w:tc>
          <w:tcPr>
            <w:tcW w:w="769" w:type="dxa"/>
            <w:noWrap/>
            <w:vAlign w:val="center"/>
            <w:hideMark/>
          </w:tcPr>
          <w:p w14:paraId="7545A24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27.8</w:t>
            </w:r>
          </w:p>
        </w:tc>
        <w:tc>
          <w:tcPr>
            <w:tcW w:w="879" w:type="dxa"/>
            <w:noWrap/>
            <w:vAlign w:val="center"/>
            <w:hideMark/>
          </w:tcPr>
          <w:p w14:paraId="0B6EB01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19" w:type="dxa"/>
            <w:shd w:val="clear" w:color="auto" w:fill="FFFFFF"/>
            <w:noWrap/>
            <w:vAlign w:val="center"/>
            <w:hideMark/>
          </w:tcPr>
          <w:p w14:paraId="306654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60CEF16A"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39C4CA3" w14:textId="77777777" w:rsidTr="00243A60">
        <w:trPr>
          <w:trHeight w:val="220"/>
        </w:trPr>
        <w:tc>
          <w:tcPr>
            <w:tcW w:w="3295" w:type="dxa"/>
            <w:noWrap/>
            <w:vAlign w:val="center"/>
            <w:hideMark/>
          </w:tcPr>
          <w:p w14:paraId="56303B1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69" w:type="dxa"/>
            <w:noWrap/>
            <w:vAlign w:val="center"/>
            <w:hideMark/>
          </w:tcPr>
          <w:p w14:paraId="1357828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8.38</w:t>
            </w:r>
          </w:p>
        </w:tc>
        <w:tc>
          <w:tcPr>
            <w:tcW w:w="769" w:type="dxa"/>
            <w:noWrap/>
            <w:vAlign w:val="center"/>
            <w:hideMark/>
          </w:tcPr>
          <w:p w14:paraId="1F3820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3.83</w:t>
            </w:r>
          </w:p>
        </w:tc>
        <w:tc>
          <w:tcPr>
            <w:tcW w:w="770" w:type="dxa"/>
            <w:noWrap/>
            <w:vAlign w:val="center"/>
            <w:hideMark/>
          </w:tcPr>
          <w:p w14:paraId="4747BB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w:t>
            </w:r>
          </w:p>
        </w:tc>
        <w:tc>
          <w:tcPr>
            <w:tcW w:w="769" w:type="dxa"/>
            <w:noWrap/>
            <w:vAlign w:val="center"/>
            <w:hideMark/>
          </w:tcPr>
          <w:p w14:paraId="25FC1A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2.65</w:t>
            </w:r>
          </w:p>
        </w:tc>
        <w:tc>
          <w:tcPr>
            <w:tcW w:w="879" w:type="dxa"/>
            <w:noWrap/>
            <w:vAlign w:val="center"/>
            <w:hideMark/>
          </w:tcPr>
          <w:p w14:paraId="53893D8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3.65</w:t>
            </w:r>
          </w:p>
        </w:tc>
        <w:tc>
          <w:tcPr>
            <w:tcW w:w="1119" w:type="dxa"/>
            <w:shd w:val="clear" w:color="auto" w:fill="FFFFFF"/>
            <w:noWrap/>
            <w:vAlign w:val="center"/>
            <w:hideMark/>
          </w:tcPr>
          <w:p w14:paraId="530B65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3.51</w:t>
            </w:r>
          </w:p>
        </w:tc>
        <w:tc>
          <w:tcPr>
            <w:tcW w:w="0" w:type="auto"/>
            <w:vMerge/>
            <w:tcBorders>
              <w:top w:val="double" w:sz="6" w:space="0" w:color="auto"/>
              <w:left w:val="nil"/>
              <w:bottom w:val="single" w:sz="8" w:space="0" w:color="000000"/>
              <w:right w:val="nil"/>
            </w:tcBorders>
            <w:vAlign w:val="center"/>
            <w:hideMark/>
          </w:tcPr>
          <w:p w14:paraId="772F7B5B"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05C768C" w14:textId="77777777" w:rsidTr="00243A60">
        <w:trPr>
          <w:trHeight w:val="220"/>
        </w:trPr>
        <w:tc>
          <w:tcPr>
            <w:tcW w:w="3295" w:type="dxa"/>
            <w:noWrap/>
            <w:vAlign w:val="center"/>
            <w:hideMark/>
          </w:tcPr>
          <w:p w14:paraId="4E350FB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69" w:type="dxa"/>
            <w:noWrap/>
            <w:vAlign w:val="center"/>
            <w:hideMark/>
          </w:tcPr>
          <w:p w14:paraId="64A894C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15.85</w:t>
            </w:r>
          </w:p>
        </w:tc>
        <w:tc>
          <w:tcPr>
            <w:tcW w:w="769" w:type="dxa"/>
            <w:noWrap/>
            <w:vAlign w:val="center"/>
            <w:hideMark/>
          </w:tcPr>
          <w:p w14:paraId="325F8F9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10.14</w:t>
            </w:r>
          </w:p>
        </w:tc>
        <w:tc>
          <w:tcPr>
            <w:tcW w:w="770" w:type="dxa"/>
            <w:noWrap/>
            <w:vAlign w:val="center"/>
            <w:hideMark/>
          </w:tcPr>
          <w:p w14:paraId="1713BD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15.86</w:t>
            </w:r>
          </w:p>
        </w:tc>
        <w:tc>
          <w:tcPr>
            <w:tcW w:w="769" w:type="dxa"/>
            <w:noWrap/>
            <w:vAlign w:val="center"/>
            <w:hideMark/>
          </w:tcPr>
          <w:p w14:paraId="6B5E074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11.57</w:t>
            </w:r>
          </w:p>
        </w:tc>
        <w:tc>
          <w:tcPr>
            <w:tcW w:w="879" w:type="dxa"/>
            <w:noWrap/>
            <w:vAlign w:val="center"/>
            <w:hideMark/>
          </w:tcPr>
          <w:p w14:paraId="11490C9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7.80</w:t>
            </w:r>
          </w:p>
        </w:tc>
        <w:tc>
          <w:tcPr>
            <w:tcW w:w="1119" w:type="dxa"/>
            <w:shd w:val="clear" w:color="auto" w:fill="FFFFFF"/>
            <w:noWrap/>
            <w:vAlign w:val="center"/>
            <w:hideMark/>
          </w:tcPr>
          <w:p w14:paraId="3A7433A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7.42</w:t>
            </w:r>
          </w:p>
        </w:tc>
        <w:tc>
          <w:tcPr>
            <w:tcW w:w="0" w:type="auto"/>
            <w:vMerge/>
            <w:tcBorders>
              <w:top w:val="double" w:sz="6" w:space="0" w:color="auto"/>
              <w:left w:val="nil"/>
              <w:bottom w:val="single" w:sz="8" w:space="0" w:color="000000"/>
              <w:right w:val="nil"/>
            </w:tcBorders>
            <w:vAlign w:val="center"/>
            <w:hideMark/>
          </w:tcPr>
          <w:p w14:paraId="16EE55C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C85D697" w14:textId="77777777" w:rsidTr="00243A60">
        <w:trPr>
          <w:trHeight w:val="220"/>
        </w:trPr>
        <w:tc>
          <w:tcPr>
            <w:tcW w:w="3295" w:type="dxa"/>
            <w:noWrap/>
            <w:vAlign w:val="center"/>
            <w:hideMark/>
          </w:tcPr>
          <w:p w14:paraId="063CC3D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69" w:type="dxa"/>
            <w:noWrap/>
            <w:vAlign w:val="center"/>
            <w:hideMark/>
          </w:tcPr>
          <w:p w14:paraId="643291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12.74</w:t>
            </w:r>
          </w:p>
        </w:tc>
        <w:tc>
          <w:tcPr>
            <w:tcW w:w="769" w:type="dxa"/>
            <w:noWrap/>
            <w:vAlign w:val="center"/>
            <w:hideMark/>
          </w:tcPr>
          <w:p w14:paraId="02F4BB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7.45</w:t>
            </w:r>
          </w:p>
        </w:tc>
        <w:tc>
          <w:tcPr>
            <w:tcW w:w="770" w:type="dxa"/>
            <w:noWrap/>
            <w:vAlign w:val="center"/>
            <w:hideMark/>
          </w:tcPr>
          <w:p w14:paraId="01C54F8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11.03</w:t>
            </w:r>
          </w:p>
        </w:tc>
        <w:tc>
          <w:tcPr>
            <w:tcW w:w="769" w:type="dxa"/>
            <w:noWrap/>
            <w:vAlign w:val="center"/>
            <w:hideMark/>
          </w:tcPr>
          <w:p w14:paraId="0988DF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7.40</w:t>
            </w:r>
          </w:p>
        </w:tc>
        <w:tc>
          <w:tcPr>
            <w:tcW w:w="879" w:type="dxa"/>
            <w:noWrap/>
            <w:vAlign w:val="center"/>
            <w:hideMark/>
          </w:tcPr>
          <w:p w14:paraId="62ECC9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6.37</w:t>
            </w:r>
          </w:p>
        </w:tc>
        <w:tc>
          <w:tcPr>
            <w:tcW w:w="1119" w:type="dxa"/>
            <w:shd w:val="clear" w:color="auto" w:fill="FFFFFF"/>
            <w:noWrap/>
            <w:vAlign w:val="center"/>
            <w:hideMark/>
          </w:tcPr>
          <w:p w14:paraId="30F3196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6.07</w:t>
            </w:r>
          </w:p>
        </w:tc>
        <w:tc>
          <w:tcPr>
            <w:tcW w:w="0" w:type="auto"/>
            <w:vMerge/>
            <w:tcBorders>
              <w:top w:val="double" w:sz="6" w:space="0" w:color="auto"/>
              <w:left w:val="nil"/>
              <w:bottom w:val="single" w:sz="8" w:space="0" w:color="000000"/>
              <w:right w:val="nil"/>
            </w:tcBorders>
            <w:vAlign w:val="center"/>
            <w:hideMark/>
          </w:tcPr>
          <w:p w14:paraId="7922864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BA9C380" w14:textId="77777777" w:rsidTr="00243A60">
        <w:trPr>
          <w:trHeight w:val="220"/>
        </w:trPr>
        <w:tc>
          <w:tcPr>
            <w:tcW w:w="3295" w:type="dxa"/>
            <w:noWrap/>
            <w:vAlign w:val="center"/>
            <w:hideMark/>
          </w:tcPr>
          <w:p w14:paraId="75862A4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69" w:type="dxa"/>
            <w:noWrap/>
            <w:vAlign w:val="center"/>
            <w:hideMark/>
          </w:tcPr>
          <w:p w14:paraId="3711EF2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71.33</w:t>
            </w:r>
          </w:p>
        </w:tc>
        <w:tc>
          <w:tcPr>
            <w:tcW w:w="769" w:type="dxa"/>
            <w:noWrap/>
            <w:vAlign w:val="center"/>
            <w:hideMark/>
          </w:tcPr>
          <w:p w14:paraId="46110FC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74.31</w:t>
            </w:r>
          </w:p>
        </w:tc>
        <w:tc>
          <w:tcPr>
            <w:tcW w:w="770" w:type="dxa"/>
            <w:noWrap/>
            <w:vAlign w:val="center"/>
            <w:hideMark/>
          </w:tcPr>
          <w:p w14:paraId="1796FFE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80.77</w:t>
            </w:r>
          </w:p>
        </w:tc>
        <w:tc>
          <w:tcPr>
            <w:tcW w:w="769" w:type="dxa"/>
            <w:noWrap/>
            <w:vAlign w:val="center"/>
            <w:hideMark/>
          </w:tcPr>
          <w:p w14:paraId="16E382F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87.79</w:t>
            </w:r>
          </w:p>
        </w:tc>
        <w:tc>
          <w:tcPr>
            <w:tcW w:w="879" w:type="dxa"/>
            <w:noWrap/>
            <w:vAlign w:val="center"/>
            <w:hideMark/>
          </w:tcPr>
          <w:p w14:paraId="31239C2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52.57</w:t>
            </w:r>
          </w:p>
        </w:tc>
        <w:tc>
          <w:tcPr>
            <w:tcW w:w="1119" w:type="dxa"/>
            <w:noWrap/>
            <w:vAlign w:val="center"/>
            <w:hideMark/>
          </w:tcPr>
          <w:p w14:paraId="3E2AC2B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52.73</w:t>
            </w:r>
          </w:p>
        </w:tc>
        <w:tc>
          <w:tcPr>
            <w:tcW w:w="0" w:type="auto"/>
            <w:vMerge/>
            <w:tcBorders>
              <w:top w:val="double" w:sz="6" w:space="0" w:color="auto"/>
              <w:left w:val="nil"/>
              <w:bottom w:val="single" w:sz="8" w:space="0" w:color="000000"/>
              <w:right w:val="nil"/>
            </w:tcBorders>
            <w:vAlign w:val="center"/>
            <w:hideMark/>
          </w:tcPr>
          <w:p w14:paraId="097C969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BB85A38" w14:textId="77777777" w:rsidTr="00243A60">
        <w:trPr>
          <w:trHeight w:val="228"/>
        </w:trPr>
        <w:tc>
          <w:tcPr>
            <w:tcW w:w="5603" w:type="dxa"/>
            <w:gridSpan w:val="4"/>
            <w:tcBorders>
              <w:top w:val="nil"/>
              <w:left w:val="nil"/>
              <w:bottom w:val="single" w:sz="8" w:space="0" w:color="auto"/>
              <w:right w:val="nil"/>
            </w:tcBorders>
            <w:noWrap/>
            <w:vAlign w:val="center"/>
            <w:hideMark/>
          </w:tcPr>
          <w:p w14:paraId="0ABDB22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69" w:type="dxa"/>
            <w:tcBorders>
              <w:top w:val="nil"/>
              <w:left w:val="nil"/>
              <w:bottom w:val="single" w:sz="8" w:space="0" w:color="auto"/>
              <w:right w:val="nil"/>
            </w:tcBorders>
            <w:noWrap/>
            <w:vAlign w:val="bottom"/>
            <w:hideMark/>
          </w:tcPr>
          <w:p w14:paraId="2A688C43"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98" w:type="dxa"/>
            <w:gridSpan w:val="2"/>
            <w:tcBorders>
              <w:top w:val="nil"/>
              <w:left w:val="nil"/>
              <w:bottom w:val="single" w:sz="8" w:space="0" w:color="auto"/>
              <w:right w:val="nil"/>
            </w:tcBorders>
            <w:noWrap/>
            <w:vAlign w:val="bottom"/>
            <w:hideMark/>
          </w:tcPr>
          <w:p w14:paraId="07D9B71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52.65</w:t>
            </w:r>
          </w:p>
        </w:tc>
        <w:tc>
          <w:tcPr>
            <w:tcW w:w="0" w:type="auto"/>
            <w:vMerge/>
            <w:tcBorders>
              <w:top w:val="double" w:sz="6" w:space="0" w:color="auto"/>
              <w:left w:val="nil"/>
              <w:bottom w:val="single" w:sz="8" w:space="0" w:color="000000"/>
              <w:right w:val="nil"/>
            </w:tcBorders>
            <w:vAlign w:val="center"/>
            <w:hideMark/>
          </w:tcPr>
          <w:p w14:paraId="4652A60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1A6A03F7" w14:textId="77777777" w:rsidR="00243A60" w:rsidRDefault="00243A60" w:rsidP="00075858">
      <w:pPr>
        <w:spacing w:line="360" w:lineRule="auto"/>
        <w:rPr>
          <w:rFonts w:asciiTheme="minorHAnsi" w:eastAsiaTheme="minorHAnsi" w:hAnsiTheme="minorHAnsi" w:cstheme="minorBidi"/>
          <w:lang w:val="en-US"/>
        </w:rPr>
      </w:pPr>
    </w:p>
    <w:p w14:paraId="7026EAAD" w14:textId="0474D82D" w:rsidR="00243A60" w:rsidRDefault="00243A60" w:rsidP="00075858">
      <w:pPr>
        <w:spacing w:line="360" w:lineRule="auto"/>
      </w:pPr>
      <w:r>
        <w:rPr>
          <w:noProof/>
          <w:lang w:val="en-GB" w:eastAsia="en-GB"/>
        </w:rPr>
        <w:drawing>
          <wp:inline distT="0" distB="0" distL="0" distR="0" wp14:anchorId="1B5853FE" wp14:editId="6CB49A74">
            <wp:extent cx="4582160" cy="2753360"/>
            <wp:effectExtent l="0" t="0" r="8890" b="889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195D9B8" w14:textId="3CCE1121" w:rsidR="005E28EF" w:rsidRDefault="005E28EF" w:rsidP="00075858">
      <w:pPr>
        <w:spacing w:line="360" w:lineRule="auto"/>
      </w:pPr>
    </w:p>
    <w:p w14:paraId="4873FC0D" w14:textId="24994921" w:rsidR="005E28EF" w:rsidRDefault="005E28EF" w:rsidP="00075858">
      <w:pPr>
        <w:spacing w:line="360" w:lineRule="auto"/>
      </w:pPr>
    </w:p>
    <w:p w14:paraId="279738A1" w14:textId="6F643075" w:rsidR="005E28EF" w:rsidRDefault="005E28EF" w:rsidP="00075858">
      <w:pPr>
        <w:spacing w:line="360" w:lineRule="auto"/>
      </w:pPr>
    </w:p>
    <w:p w14:paraId="71A3ECA4" w14:textId="38BA3E66" w:rsidR="005E28EF" w:rsidRDefault="005E28EF" w:rsidP="00075858">
      <w:pPr>
        <w:spacing w:line="360" w:lineRule="auto"/>
      </w:pPr>
    </w:p>
    <w:p w14:paraId="131AC55C" w14:textId="77777777" w:rsidR="005E28EF" w:rsidRDefault="005E28EF" w:rsidP="00075858">
      <w:pPr>
        <w:spacing w:line="360" w:lineRule="auto"/>
      </w:pPr>
    </w:p>
    <w:tbl>
      <w:tblPr>
        <w:tblW w:w="9490" w:type="dxa"/>
        <w:tblLook w:val="04A0" w:firstRow="1" w:lastRow="0" w:firstColumn="1" w:lastColumn="0" w:noHBand="0" w:noVBand="1"/>
      </w:tblPr>
      <w:tblGrid>
        <w:gridCol w:w="3191"/>
        <w:gridCol w:w="809"/>
        <w:gridCol w:w="809"/>
        <w:gridCol w:w="811"/>
        <w:gridCol w:w="809"/>
        <w:gridCol w:w="926"/>
        <w:gridCol w:w="1195"/>
        <w:gridCol w:w="940"/>
      </w:tblGrid>
      <w:tr w:rsidR="00243A60" w14:paraId="1D99C417" w14:textId="77777777" w:rsidTr="00243A60">
        <w:trPr>
          <w:trHeight w:val="244"/>
        </w:trPr>
        <w:tc>
          <w:tcPr>
            <w:tcW w:w="9488" w:type="dxa"/>
            <w:gridSpan w:val="8"/>
            <w:tcBorders>
              <w:top w:val="single" w:sz="8" w:space="0" w:color="auto"/>
              <w:left w:val="nil"/>
              <w:bottom w:val="nil"/>
              <w:right w:val="nil"/>
            </w:tcBorders>
            <w:shd w:val="clear" w:color="auto" w:fill="FFFFFF"/>
            <w:vAlign w:val="center"/>
            <w:hideMark/>
          </w:tcPr>
          <w:p w14:paraId="2005E7C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SOIL+6%LIME+1%CCR+1.5%PW</w:t>
            </w:r>
          </w:p>
        </w:tc>
      </w:tr>
      <w:tr w:rsidR="00243A60" w14:paraId="1A52A759" w14:textId="77777777" w:rsidTr="00243A60">
        <w:trPr>
          <w:trHeight w:val="254"/>
        </w:trPr>
        <w:tc>
          <w:tcPr>
            <w:tcW w:w="3191" w:type="dxa"/>
            <w:vAlign w:val="center"/>
            <w:hideMark/>
          </w:tcPr>
          <w:p w14:paraId="2F04776E"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238" w:type="dxa"/>
            <w:gridSpan w:val="4"/>
            <w:vAlign w:val="center"/>
            <w:hideMark/>
          </w:tcPr>
          <w:p w14:paraId="59667EF7"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121" w:type="dxa"/>
            <w:gridSpan w:val="2"/>
            <w:noWrap/>
            <w:vAlign w:val="center"/>
            <w:hideMark/>
          </w:tcPr>
          <w:p w14:paraId="4C21B8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40" w:type="dxa"/>
            <w:noWrap/>
            <w:vAlign w:val="center"/>
            <w:hideMark/>
          </w:tcPr>
          <w:p w14:paraId="44C024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2F70F506" w14:textId="77777777" w:rsidTr="00243A60">
        <w:trPr>
          <w:trHeight w:val="254"/>
        </w:trPr>
        <w:tc>
          <w:tcPr>
            <w:tcW w:w="3191" w:type="dxa"/>
            <w:tcBorders>
              <w:top w:val="double" w:sz="6" w:space="0" w:color="auto"/>
              <w:left w:val="nil"/>
              <w:bottom w:val="nil"/>
              <w:right w:val="nil"/>
            </w:tcBorders>
            <w:noWrap/>
            <w:vAlign w:val="center"/>
            <w:hideMark/>
          </w:tcPr>
          <w:p w14:paraId="6FEAC73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809" w:type="dxa"/>
            <w:tcBorders>
              <w:top w:val="double" w:sz="6" w:space="0" w:color="auto"/>
              <w:left w:val="nil"/>
              <w:bottom w:val="nil"/>
              <w:right w:val="nil"/>
            </w:tcBorders>
            <w:noWrap/>
            <w:vAlign w:val="center"/>
            <w:hideMark/>
          </w:tcPr>
          <w:p w14:paraId="1CEA5B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9" w:type="dxa"/>
            <w:tcBorders>
              <w:top w:val="double" w:sz="6" w:space="0" w:color="auto"/>
              <w:left w:val="nil"/>
              <w:bottom w:val="nil"/>
              <w:right w:val="nil"/>
            </w:tcBorders>
            <w:noWrap/>
            <w:vAlign w:val="center"/>
            <w:hideMark/>
          </w:tcPr>
          <w:p w14:paraId="65B4178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11" w:type="dxa"/>
            <w:tcBorders>
              <w:top w:val="double" w:sz="6" w:space="0" w:color="auto"/>
              <w:left w:val="nil"/>
              <w:bottom w:val="nil"/>
              <w:right w:val="nil"/>
            </w:tcBorders>
            <w:noWrap/>
            <w:vAlign w:val="center"/>
            <w:hideMark/>
          </w:tcPr>
          <w:p w14:paraId="48F68D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09" w:type="dxa"/>
            <w:tcBorders>
              <w:top w:val="double" w:sz="6" w:space="0" w:color="auto"/>
              <w:left w:val="nil"/>
              <w:bottom w:val="nil"/>
              <w:right w:val="nil"/>
            </w:tcBorders>
            <w:noWrap/>
            <w:vAlign w:val="center"/>
            <w:hideMark/>
          </w:tcPr>
          <w:p w14:paraId="35A0297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26" w:type="dxa"/>
            <w:tcBorders>
              <w:top w:val="double" w:sz="6" w:space="0" w:color="auto"/>
              <w:left w:val="nil"/>
              <w:bottom w:val="nil"/>
              <w:right w:val="nil"/>
            </w:tcBorders>
            <w:noWrap/>
            <w:vAlign w:val="center"/>
            <w:hideMark/>
          </w:tcPr>
          <w:p w14:paraId="5C63A7A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95" w:type="dxa"/>
            <w:tcBorders>
              <w:top w:val="double" w:sz="6" w:space="0" w:color="auto"/>
              <w:left w:val="nil"/>
              <w:bottom w:val="nil"/>
              <w:right w:val="nil"/>
            </w:tcBorders>
            <w:noWrap/>
            <w:vAlign w:val="center"/>
            <w:hideMark/>
          </w:tcPr>
          <w:p w14:paraId="76228674"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40" w:type="dxa"/>
            <w:vMerge w:val="restart"/>
            <w:tcBorders>
              <w:top w:val="double" w:sz="6" w:space="0" w:color="auto"/>
              <w:left w:val="nil"/>
              <w:bottom w:val="single" w:sz="8" w:space="0" w:color="000000"/>
              <w:right w:val="nil"/>
            </w:tcBorders>
            <w:shd w:val="clear" w:color="auto" w:fill="FFFFFF"/>
            <w:noWrap/>
            <w:vAlign w:val="center"/>
            <w:hideMark/>
          </w:tcPr>
          <w:p w14:paraId="258D0E7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7.25%</w:t>
            </w:r>
          </w:p>
        </w:tc>
      </w:tr>
      <w:tr w:rsidR="00243A60" w14:paraId="39F66EBA" w14:textId="77777777" w:rsidTr="00243A60">
        <w:trPr>
          <w:trHeight w:val="244"/>
        </w:trPr>
        <w:tc>
          <w:tcPr>
            <w:tcW w:w="3191" w:type="dxa"/>
            <w:noWrap/>
            <w:vAlign w:val="center"/>
            <w:hideMark/>
          </w:tcPr>
          <w:p w14:paraId="1B74C27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809" w:type="dxa"/>
            <w:noWrap/>
            <w:vAlign w:val="center"/>
            <w:hideMark/>
          </w:tcPr>
          <w:p w14:paraId="69544C0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w:t>
            </w:r>
          </w:p>
        </w:tc>
        <w:tc>
          <w:tcPr>
            <w:tcW w:w="809" w:type="dxa"/>
            <w:noWrap/>
            <w:vAlign w:val="center"/>
            <w:hideMark/>
          </w:tcPr>
          <w:p w14:paraId="61F5A6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c>
          <w:tcPr>
            <w:tcW w:w="811" w:type="dxa"/>
            <w:noWrap/>
            <w:vAlign w:val="center"/>
            <w:hideMark/>
          </w:tcPr>
          <w:p w14:paraId="2809DC8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c>
          <w:tcPr>
            <w:tcW w:w="809" w:type="dxa"/>
            <w:noWrap/>
            <w:vAlign w:val="center"/>
            <w:hideMark/>
          </w:tcPr>
          <w:p w14:paraId="1D5EE2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c>
          <w:tcPr>
            <w:tcW w:w="926" w:type="dxa"/>
            <w:noWrap/>
            <w:vAlign w:val="center"/>
            <w:hideMark/>
          </w:tcPr>
          <w:p w14:paraId="5C2F49DB"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95" w:type="dxa"/>
            <w:noWrap/>
            <w:vAlign w:val="center"/>
            <w:hideMark/>
          </w:tcPr>
          <w:p w14:paraId="1D3134AC"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03BE635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0AB0DEA" w14:textId="77777777" w:rsidTr="00243A60">
        <w:trPr>
          <w:trHeight w:val="244"/>
        </w:trPr>
        <w:tc>
          <w:tcPr>
            <w:tcW w:w="3191" w:type="dxa"/>
            <w:noWrap/>
            <w:vAlign w:val="center"/>
            <w:hideMark/>
          </w:tcPr>
          <w:p w14:paraId="3E02B927"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809" w:type="dxa"/>
            <w:noWrap/>
            <w:vAlign w:val="center"/>
            <w:hideMark/>
          </w:tcPr>
          <w:p w14:paraId="0985D00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09" w:type="dxa"/>
            <w:noWrap/>
            <w:vAlign w:val="center"/>
            <w:hideMark/>
          </w:tcPr>
          <w:p w14:paraId="6D89911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24.9</w:t>
            </w:r>
          </w:p>
        </w:tc>
        <w:tc>
          <w:tcPr>
            <w:tcW w:w="811" w:type="dxa"/>
            <w:noWrap/>
            <w:vAlign w:val="center"/>
            <w:hideMark/>
          </w:tcPr>
          <w:p w14:paraId="51906B0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34.3</w:t>
            </w:r>
          </w:p>
        </w:tc>
        <w:tc>
          <w:tcPr>
            <w:tcW w:w="809" w:type="dxa"/>
            <w:noWrap/>
            <w:vAlign w:val="center"/>
            <w:hideMark/>
          </w:tcPr>
          <w:p w14:paraId="2C66208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39.0</w:t>
            </w:r>
          </w:p>
        </w:tc>
        <w:tc>
          <w:tcPr>
            <w:tcW w:w="926" w:type="dxa"/>
            <w:noWrap/>
            <w:vAlign w:val="center"/>
            <w:hideMark/>
          </w:tcPr>
          <w:p w14:paraId="64FB2ECA"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95" w:type="dxa"/>
            <w:noWrap/>
            <w:vAlign w:val="center"/>
            <w:hideMark/>
          </w:tcPr>
          <w:p w14:paraId="133EE15D"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6E58686D"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74B4510" w14:textId="77777777" w:rsidTr="00243A60">
        <w:trPr>
          <w:trHeight w:val="244"/>
        </w:trPr>
        <w:tc>
          <w:tcPr>
            <w:tcW w:w="3191" w:type="dxa"/>
            <w:noWrap/>
            <w:vAlign w:val="center"/>
            <w:hideMark/>
          </w:tcPr>
          <w:p w14:paraId="4D41AEA3"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809" w:type="dxa"/>
            <w:noWrap/>
            <w:vAlign w:val="center"/>
            <w:hideMark/>
          </w:tcPr>
          <w:p w14:paraId="6BD57AE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13.1</w:t>
            </w:r>
          </w:p>
        </w:tc>
        <w:tc>
          <w:tcPr>
            <w:tcW w:w="809" w:type="dxa"/>
            <w:noWrap/>
            <w:vAlign w:val="center"/>
            <w:hideMark/>
          </w:tcPr>
          <w:p w14:paraId="77D7F78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17.8</w:t>
            </w:r>
          </w:p>
        </w:tc>
        <w:tc>
          <w:tcPr>
            <w:tcW w:w="811" w:type="dxa"/>
            <w:noWrap/>
            <w:vAlign w:val="center"/>
            <w:hideMark/>
          </w:tcPr>
          <w:p w14:paraId="333F141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27.6</w:t>
            </w:r>
          </w:p>
        </w:tc>
        <w:tc>
          <w:tcPr>
            <w:tcW w:w="809" w:type="dxa"/>
            <w:noWrap/>
            <w:vAlign w:val="center"/>
            <w:hideMark/>
          </w:tcPr>
          <w:p w14:paraId="15F366F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31.9</w:t>
            </w:r>
          </w:p>
        </w:tc>
        <w:tc>
          <w:tcPr>
            <w:tcW w:w="926" w:type="dxa"/>
            <w:noWrap/>
            <w:vAlign w:val="center"/>
            <w:hideMark/>
          </w:tcPr>
          <w:p w14:paraId="35C0ED3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95" w:type="dxa"/>
            <w:shd w:val="clear" w:color="auto" w:fill="FFFFFF"/>
            <w:noWrap/>
            <w:vAlign w:val="center"/>
            <w:hideMark/>
          </w:tcPr>
          <w:p w14:paraId="455828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622101B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B91CD04" w14:textId="77777777" w:rsidTr="00243A60">
        <w:trPr>
          <w:trHeight w:val="244"/>
        </w:trPr>
        <w:tc>
          <w:tcPr>
            <w:tcW w:w="3191" w:type="dxa"/>
            <w:noWrap/>
            <w:vAlign w:val="center"/>
            <w:hideMark/>
          </w:tcPr>
          <w:p w14:paraId="0DA5352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809" w:type="dxa"/>
            <w:noWrap/>
            <w:vAlign w:val="center"/>
            <w:hideMark/>
          </w:tcPr>
          <w:p w14:paraId="15F4F7C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7.07</w:t>
            </w:r>
          </w:p>
        </w:tc>
        <w:tc>
          <w:tcPr>
            <w:tcW w:w="809" w:type="dxa"/>
            <w:noWrap/>
            <w:vAlign w:val="center"/>
            <w:hideMark/>
          </w:tcPr>
          <w:p w14:paraId="71D35D1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6.75</w:t>
            </w:r>
          </w:p>
        </w:tc>
        <w:tc>
          <w:tcPr>
            <w:tcW w:w="811" w:type="dxa"/>
            <w:noWrap/>
            <w:vAlign w:val="center"/>
            <w:hideMark/>
          </w:tcPr>
          <w:p w14:paraId="54A84C7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7.58</w:t>
            </w:r>
          </w:p>
        </w:tc>
        <w:tc>
          <w:tcPr>
            <w:tcW w:w="809" w:type="dxa"/>
            <w:noWrap/>
            <w:vAlign w:val="center"/>
            <w:hideMark/>
          </w:tcPr>
          <w:p w14:paraId="578997B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4.64</w:t>
            </w:r>
          </w:p>
        </w:tc>
        <w:tc>
          <w:tcPr>
            <w:tcW w:w="926" w:type="dxa"/>
            <w:noWrap/>
            <w:vAlign w:val="center"/>
            <w:hideMark/>
          </w:tcPr>
          <w:p w14:paraId="548D38D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15.05</w:t>
            </w:r>
          </w:p>
        </w:tc>
        <w:tc>
          <w:tcPr>
            <w:tcW w:w="1195" w:type="dxa"/>
            <w:shd w:val="clear" w:color="auto" w:fill="FFFFFF"/>
            <w:noWrap/>
            <w:vAlign w:val="center"/>
            <w:hideMark/>
          </w:tcPr>
          <w:p w14:paraId="48C989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11.28</w:t>
            </w:r>
          </w:p>
        </w:tc>
        <w:tc>
          <w:tcPr>
            <w:tcW w:w="0" w:type="auto"/>
            <w:vMerge/>
            <w:tcBorders>
              <w:top w:val="double" w:sz="6" w:space="0" w:color="auto"/>
              <w:left w:val="nil"/>
              <w:bottom w:val="single" w:sz="8" w:space="0" w:color="000000"/>
              <w:right w:val="nil"/>
            </w:tcBorders>
            <w:vAlign w:val="center"/>
            <w:hideMark/>
          </w:tcPr>
          <w:p w14:paraId="76B6BD8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D6EBCC3" w14:textId="77777777" w:rsidTr="00243A60">
        <w:trPr>
          <w:trHeight w:val="244"/>
        </w:trPr>
        <w:tc>
          <w:tcPr>
            <w:tcW w:w="3191" w:type="dxa"/>
            <w:noWrap/>
            <w:vAlign w:val="center"/>
            <w:hideMark/>
          </w:tcPr>
          <w:p w14:paraId="0372FEB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809" w:type="dxa"/>
            <w:noWrap/>
            <w:vAlign w:val="center"/>
            <w:hideMark/>
          </w:tcPr>
          <w:p w14:paraId="6DA2EB1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19.51</w:t>
            </w:r>
          </w:p>
        </w:tc>
        <w:tc>
          <w:tcPr>
            <w:tcW w:w="809" w:type="dxa"/>
            <w:noWrap/>
            <w:vAlign w:val="center"/>
            <w:hideMark/>
          </w:tcPr>
          <w:p w14:paraId="1E2233D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23.01</w:t>
            </w:r>
          </w:p>
        </w:tc>
        <w:tc>
          <w:tcPr>
            <w:tcW w:w="811" w:type="dxa"/>
            <w:noWrap/>
            <w:vAlign w:val="center"/>
            <w:hideMark/>
          </w:tcPr>
          <w:p w14:paraId="212C83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26.97</w:t>
            </w:r>
          </w:p>
        </w:tc>
        <w:tc>
          <w:tcPr>
            <w:tcW w:w="809" w:type="dxa"/>
            <w:noWrap/>
            <w:vAlign w:val="center"/>
            <w:hideMark/>
          </w:tcPr>
          <w:p w14:paraId="43AB39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24.60</w:t>
            </w:r>
          </w:p>
        </w:tc>
        <w:tc>
          <w:tcPr>
            <w:tcW w:w="926" w:type="dxa"/>
            <w:noWrap/>
            <w:vAlign w:val="center"/>
            <w:hideMark/>
          </w:tcPr>
          <w:p w14:paraId="1ACC7F5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30.50</w:t>
            </w:r>
          </w:p>
        </w:tc>
        <w:tc>
          <w:tcPr>
            <w:tcW w:w="1195" w:type="dxa"/>
            <w:shd w:val="clear" w:color="auto" w:fill="FFFFFF"/>
            <w:noWrap/>
            <w:vAlign w:val="center"/>
            <w:hideMark/>
          </w:tcPr>
          <w:p w14:paraId="323D01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28.54</w:t>
            </w:r>
          </w:p>
        </w:tc>
        <w:tc>
          <w:tcPr>
            <w:tcW w:w="0" w:type="auto"/>
            <w:vMerge/>
            <w:tcBorders>
              <w:top w:val="double" w:sz="6" w:space="0" w:color="auto"/>
              <w:left w:val="nil"/>
              <w:bottom w:val="single" w:sz="8" w:space="0" w:color="000000"/>
              <w:right w:val="nil"/>
            </w:tcBorders>
            <w:vAlign w:val="center"/>
            <w:hideMark/>
          </w:tcPr>
          <w:p w14:paraId="6979B70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E5F8E62" w14:textId="77777777" w:rsidTr="00243A60">
        <w:trPr>
          <w:trHeight w:val="244"/>
        </w:trPr>
        <w:tc>
          <w:tcPr>
            <w:tcW w:w="3191" w:type="dxa"/>
            <w:noWrap/>
            <w:vAlign w:val="center"/>
            <w:hideMark/>
          </w:tcPr>
          <w:p w14:paraId="1C4C7A6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809" w:type="dxa"/>
            <w:noWrap/>
            <w:vAlign w:val="center"/>
            <w:hideMark/>
          </w:tcPr>
          <w:p w14:paraId="3D009B1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14.22</w:t>
            </w:r>
          </w:p>
        </w:tc>
        <w:tc>
          <w:tcPr>
            <w:tcW w:w="809" w:type="dxa"/>
            <w:noWrap/>
            <w:vAlign w:val="center"/>
            <w:hideMark/>
          </w:tcPr>
          <w:p w14:paraId="5B4B44E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15.74</w:t>
            </w:r>
          </w:p>
        </w:tc>
        <w:tc>
          <w:tcPr>
            <w:tcW w:w="811" w:type="dxa"/>
            <w:noWrap/>
            <w:vAlign w:val="center"/>
            <w:hideMark/>
          </w:tcPr>
          <w:p w14:paraId="719F59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17.97</w:t>
            </w:r>
          </w:p>
        </w:tc>
        <w:tc>
          <w:tcPr>
            <w:tcW w:w="809" w:type="dxa"/>
            <w:noWrap/>
            <w:vAlign w:val="center"/>
            <w:hideMark/>
          </w:tcPr>
          <w:p w14:paraId="0949337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15.00</w:t>
            </w:r>
          </w:p>
        </w:tc>
        <w:tc>
          <w:tcPr>
            <w:tcW w:w="926" w:type="dxa"/>
            <w:noWrap/>
            <w:vAlign w:val="center"/>
            <w:hideMark/>
          </w:tcPr>
          <w:p w14:paraId="5848EEF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25.16</w:t>
            </w:r>
          </w:p>
        </w:tc>
        <w:tc>
          <w:tcPr>
            <w:tcW w:w="1195" w:type="dxa"/>
            <w:shd w:val="clear" w:color="auto" w:fill="FFFFFF"/>
            <w:noWrap/>
            <w:vAlign w:val="center"/>
            <w:hideMark/>
          </w:tcPr>
          <w:p w14:paraId="0105630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22.56</w:t>
            </w:r>
          </w:p>
        </w:tc>
        <w:tc>
          <w:tcPr>
            <w:tcW w:w="0" w:type="auto"/>
            <w:vMerge/>
            <w:tcBorders>
              <w:top w:val="double" w:sz="6" w:space="0" w:color="auto"/>
              <w:left w:val="nil"/>
              <w:bottom w:val="single" w:sz="8" w:space="0" w:color="000000"/>
              <w:right w:val="nil"/>
            </w:tcBorders>
            <w:vAlign w:val="center"/>
            <w:hideMark/>
          </w:tcPr>
          <w:p w14:paraId="46B5252A"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D9F0ECB" w14:textId="77777777" w:rsidTr="00243A60">
        <w:trPr>
          <w:trHeight w:val="244"/>
        </w:trPr>
        <w:tc>
          <w:tcPr>
            <w:tcW w:w="3191" w:type="dxa"/>
            <w:noWrap/>
            <w:vAlign w:val="center"/>
            <w:hideMark/>
          </w:tcPr>
          <w:p w14:paraId="22E6078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809" w:type="dxa"/>
            <w:noWrap/>
            <w:vAlign w:val="center"/>
            <w:hideMark/>
          </w:tcPr>
          <w:p w14:paraId="6DBC0CF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73.99</w:t>
            </w:r>
          </w:p>
        </w:tc>
        <w:tc>
          <w:tcPr>
            <w:tcW w:w="809" w:type="dxa"/>
            <w:noWrap/>
            <w:vAlign w:val="center"/>
            <w:hideMark/>
          </w:tcPr>
          <w:p w14:paraId="624AB67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80.87</w:t>
            </w:r>
          </w:p>
        </w:tc>
        <w:tc>
          <w:tcPr>
            <w:tcW w:w="811" w:type="dxa"/>
            <w:noWrap/>
            <w:vAlign w:val="center"/>
            <w:hideMark/>
          </w:tcPr>
          <w:p w14:paraId="6747304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86.62</w:t>
            </w:r>
          </w:p>
        </w:tc>
        <w:tc>
          <w:tcPr>
            <w:tcW w:w="809" w:type="dxa"/>
            <w:noWrap/>
            <w:vAlign w:val="center"/>
            <w:hideMark/>
          </w:tcPr>
          <w:p w14:paraId="3113D1F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92.66</w:t>
            </w:r>
          </w:p>
        </w:tc>
        <w:tc>
          <w:tcPr>
            <w:tcW w:w="926" w:type="dxa"/>
            <w:noWrap/>
            <w:vAlign w:val="center"/>
            <w:hideMark/>
          </w:tcPr>
          <w:p w14:paraId="606B813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52.82</w:t>
            </w:r>
          </w:p>
        </w:tc>
        <w:tc>
          <w:tcPr>
            <w:tcW w:w="1195" w:type="dxa"/>
            <w:noWrap/>
            <w:vAlign w:val="center"/>
            <w:hideMark/>
          </w:tcPr>
          <w:p w14:paraId="174A196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53.01</w:t>
            </w:r>
          </w:p>
        </w:tc>
        <w:tc>
          <w:tcPr>
            <w:tcW w:w="0" w:type="auto"/>
            <w:vMerge/>
            <w:tcBorders>
              <w:top w:val="double" w:sz="6" w:space="0" w:color="auto"/>
              <w:left w:val="nil"/>
              <w:bottom w:val="single" w:sz="8" w:space="0" w:color="000000"/>
              <w:right w:val="nil"/>
            </w:tcBorders>
            <w:vAlign w:val="center"/>
            <w:hideMark/>
          </w:tcPr>
          <w:p w14:paraId="10BDD4F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B95D15A" w14:textId="77777777" w:rsidTr="00243A60">
        <w:trPr>
          <w:trHeight w:val="254"/>
        </w:trPr>
        <w:tc>
          <w:tcPr>
            <w:tcW w:w="5620" w:type="dxa"/>
            <w:gridSpan w:val="4"/>
            <w:tcBorders>
              <w:top w:val="nil"/>
              <w:left w:val="nil"/>
              <w:bottom w:val="single" w:sz="8" w:space="0" w:color="auto"/>
              <w:right w:val="nil"/>
            </w:tcBorders>
            <w:noWrap/>
            <w:vAlign w:val="center"/>
            <w:hideMark/>
          </w:tcPr>
          <w:p w14:paraId="3A077B8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809" w:type="dxa"/>
            <w:tcBorders>
              <w:top w:val="nil"/>
              <w:left w:val="nil"/>
              <w:bottom w:val="single" w:sz="8" w:space="0" w:color="auto"/>
              <w:right w:val="nil"/>
            </w:tcBorders>
            <w:noWrap/>
            <w:vAlign w:val="bottom"/>
            <w:hideMark/>
          </w:tcPr>
          <w:p w14:paraId="4C19E412"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121" w:type="dxa"/>
            <w:gridSpan w:val="2"/>
            <w:tcBorders>
              <w:top w:val="nil"/>
              <w:left w:val="nil"/>
              <w:bottom w:val="single" w:sz="8" w:space="0" w:color="auto"/>
              <w:right w:val="nil"/>
            </w:tcBorders>
            <w:noWrap/>
            <w:vAlign w:val="bottom"/>
            <w:hideMark/>
          </w:tcPr>
          <w:p w14:paraId="184F691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52.92</w:t>
            </w:r>
          </w:p>
        </w:tc>
        <w:tc>
          <w:tcPr>
            <w:tcW w:w="0" w:type="auto"/>
            <w:vMerge/>
            <w:tcBorders>
              <w:top w:val="double" w:sz="6" w:space="0" w:color="auto"/>
              <w:left w:val="nil"/>
              <w:bottom w:val="single" w:sz="8" w:space="0" w:color="000000"/>
              <w:right w:val="nil"/>
            </w:tcBorders>
            <w:vAlign w:val="center"/>
            <w:hideMark/>
          </w:tcPr>
          <w:p w14:paraId="397EABE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4D8D3D04" w14:textId="77777777" w:rsidR="00243A60" w:rsidRDefault="00243A60" w:rsidP="00075858">
      <w:pPr>
        <w:spacing w:line="360" w:lineRule="auto"/>
        <w:rPr>
          <w:rFonts w:asciiTheme="minorHAnsi" w:eastAsiaTheme="minorHAnsi" w:hAnsiTheme="minorHAnsi" w:cstheme="minorBidi"/>
          <w:lang w:val="en-US"/>
        </w:rPr>
      </w:pPr>
    </w:p>
    <w:p w14:paraId="3E6A9BB1" w14:textId="05120BA7" w:rsidR="00243A60" w:rsidRDefault="00243A60" w:rsidP="00075858">
      <w:pPr>
        <w:spacing w:line="360" w:lineRule="auto"/>
      </w:pPr>
      <w:r>
        <w:rPr>
          <w:noProof/>
          <w:lang w:val="en-GB" w:eastAsia="en-GB"/>
        </w:rPr>
        <w:drawing>
          <wp:inline distT="0" distB="0" distL="0" distR="0" wp14:anchorId="269AFCCF" wp14:editId="107AB23B">
            <wp:extent cx="4582160" cy="2753360"/>
            <wp:effectExtent l="0" t="0" r="8890" b="88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055C61C" w14:textId="159DDBBE" w:rsidR="005E28EF" w:rsidRDefault="005E28EF" w:rsidP="00075858">
      <w:pPr>
        <w:spacing w:line="360" w:lineRule="auto"/>
      </w:pPr>
    </w:p>
    <w:p w14:paraId="6403CB02" w14:textId="008FF468" w:rsidR="005E28EF" w:rsidRDefault="005E28EF" w:rsidP="00075858">
      <w:pPr>
        <w:spacing w:line="360" w:lineRule="auto"/>
      </w:pPr>
    </w:p>
    <w:p w14:paraId="2D9FE3BE" w14:textId="69F0BF12" w:rsidR="005E28EF" w:rsidRDefault="005E28EF" w:rsidP="00075858">
      <w:pPr>
        <w:spacing w:line="360" w:lineRule="auto"/>
      </w:pPr>
    </w:p>
    <w:p w14:paraId="53DF1315" w14:textId="2FEBE040" w:rsidR="005E28EF" w:rsidRDefault="005E28EF" w:rsidP="00075858">
      <w:pPr>
        <w:spacing w:line="360" w:lineRule="auto"/>
      </w:pPr>
    </w:p>
    <w:p w14:paraId="0706C601" w14:textId="77777777" w:rsidR="005E28EF" w:rsidRDefault="005E28EF" w:rsidP="00075858">
      <w:pPr>
        <w:spacing w:line="360" w:lineRule="auto"/>
      </w:pPr>
    </w:p>
    <w:tbl>
      <w:tblPr>
        <w:tblW w:w="9286" w:type="dxa"/>
        <w:tblLook w:val="04A0" w:firstRow="1" w:lastRow="0" w:firstColumn="1" w:lastColumn="0" w:noHBand="0" w:noVBand="1"/>
      </w:tblPr>
      <w:tblGrid>
        <w:gridCol w:w="3177"/>
        <w:gridCol w:w="804"/>
        <w:gridCol w:w="804"/>
        <w:gridCol w:w="810"/>
        <w:gridCol w:w="805"/>
        <w:gridCol w:w="921"/>
        <w:gridCol w:w="1026"/>
        <w:gridCol w:w="939"/>
      </w:tblGrid>
      <w:tr w:rsidR="00243A60" w14:paraId="2DAE53A3" w14:textId="77777777" w:rsidTr="00243A60">
        <w:trPr>
          <w:trHeight w:val="200"/>
        </w:trPr>
        <w:tc>
          <w:tcPr>
            <w:tcW w:w="9286" w:type="dxa"/>
            <w:gridSpan w:val="8"/>
            <w:tcBorders>
              <w:top w:val="single" w:sz="8" w:space="0" w:color="auto"/>
              <w:left w:val="nil"/>
              <w:bottom w:val="nil"/>
              <w:right w:val="nil"/>
            </w:tcBorders>
            <w:shd w:val="clear" w:color="auto" w:fill="FFFFFF"/>
            <w:vAlign w:val="center"/>
            <w:hideMark/>
          </w:tcPr>
          <w:p w14:paraId="1AE3BBF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SOIL+6%LIME+1%CCR+2%PW</w:t>
            </w:r>
          </w:p>
        </w:tc>
      </w:tr>
      <w:tr w:rsidR="00243A60" w14:paraId="2EF27CFE" w14:textId="77777777" w:rsidTr="00243A60">
        <w:trPr>
          <w:trHeight w:val="207"/>
        </w:trPr>
        <w:tc>
          <w:tcPr>
            <w:tcW w:w="3177" w:type="dxa"/>
            <w:vAlign w:val="center"/>
            <w:hideMark/>
          </w:tcPr>
          <w:p w14:paraId="13CB5F72"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223" w:type="dxa"/>
            <w:gridSpan w:val="4"/>
            <w:vAlign w:val="center"/>
            <w:hideMark/>
          </w:tcPr>
          <w:p w14:paraId="7C1959F9"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47" w:type="dxa"/>
            <w:gridSpan w:val="2"/>
            <w:noWrap/>
            <w:vAlign w:val="center"/>
            <w:hideMark/>
          </w:tcPr>
          <w:p w14:paraId="739DA3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37" w:type="dxa"/>
            <w:noWrap/>
            <w:vAlign w:val="center"/>
            <w:hideMark/>
          </w:tcPr>
          <w:p w14:paraId="018A3A7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7A23AB4F" w14:textId="77777777" w:rsidTr="00243A60">
        <w:trPr>
          <w:trHeight w:val="207"/>
        </w:trPr>
        <w:tc>
          <w:tcPr>
            <w:tcW w:w="3177" w:type="dxa"/>
            <w:tcBorders>
              <w:top w:val="double" w:sz="6" w:space="0" w:color="auto"/>
              <w:left w:val="nil"/>
              <w:bottom w:val="nil"/>
              <w:right w:val="nil"/>
            </w:tcBorders>
            <w:noWrap/>
            <w:vAlign w:val="center"/>
            <w:hideMark/>
          </w:tcPr>
          <w:p w14:paraId="27B1DCD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804" w:type="dxa"/>
            <w:tcBorders>
              <w:top w:val="double" w:sz="6" w:space="0" w:color="auto"/>
              <w:left w:val="nil"/>
              <w:bottom w:val="nil"/>
              <w:right w:val="nil"/>
            </w:tcBorders>
            <w:noWrap/>
            <w:vAlign w:val="center"/>
            <w:hideMark/>
          </w:tcPr>
          <w:p w14:paraId="6D72DF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4" w:type="dxa"/>
            <w:tcBorders>
              <w:top w:val="double" w:sz="6" w:space="0" w:color="auto"/>
              <w:left w:val="nil"/>
              <w:bottom w:val="nil"/>
              <w:right w:val="nil"/>
            </w:tcBorders>
            <w:noWrap/>
            <w:vAlign w:val="center"/>
            <w:hideMark/>
          </w:tcPr>
          <w:p w14:paraId="6AED09A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09" w:type="dxa"/>
            <w:tcBorders>
              <w:top w:val="double" w:sz="6" w:space="0" w:color="auto"/>
              <w:left w:val="nil"/>
              <w:bottom w:val="nil"/>
              <w:right w:val="nil"/>
            </w:tcBorders>
            <w:noWrap/>
            <w:vAlign w:val="center"/>
            <w:hideMark/>
          </w:tcPr>
          <w:p w14:paraId="22979C1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04" w:type="dxa"/>
            <w:tcBorders>
              <w:top w:val="double" w:sz="6" w:space="0" w:color="auto"/>
              <w:left w:val="nil"/>
              <w:bottom w:val="nil"/>
              <w:right w:val="nil"/>
            </w:tcBorders>
            <w:noWrap/>
            <w:vAlign w:val="center"/>
            <w:hideMark/>
          </w:tcPr>
          <w:p w14:paraId="2D4BEB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21" w:type="dxa"/>
            <w:tcBorders>
              <w:top w:val="double" w:sz="6" w:space="0" w:color="auto"/>
              <w:left w:val="nil"/>
              <w:bottom w:val="nil"/>
              <w:right w:val="nil"/>
            </w:tcBorders>
            <w:noWrap/>
            <w:vAlign w:val="center"/>
            <w:hideMark/>
          </w:tcPr>
          <w:p w14:paraId="54893E5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026" w:type="dxa"/>
            <w:tcBorders>
              <w:top w:val="double" w:sz="6" w:space="0" w:color="auto"/>
              <w:left w:val="nil"/>
              <w:bottom w:val="nil"/>
              <w:right w:val="nil"/>
            </w:tcBorders>
            <w:noWrap/>
            <w:vAlign w:val="center"/>
            <w:hideMark/>
          </w:tcPr>
          <w:p w14:paraId="30295D2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37" w:type="dxa"/>
            <w:vMerge w:val="restart"/>
            <w:tcBorders>
              <w:top w:val="double" w:sz="6" w:space="0" w:color="auto"/>
              <w:left w:val="nil"/>
              <w:bottom w:val="single" w:sz="8" w:space="0" w:color="000000"/>
              <w:right w:val="nil"/>
            </w:tcBorders>
            <w:shd w:val="clear" w:color="auto" w:fill="FFFFFF"/>
            <w:noWrap/>
            <w:vAlign w:val="center"/>
            <w:hideMark/>
          </w:tcPr>
          <w:p w14:paraId="3DE7A14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7.14%</w:t>
            </w:r>
          </w:p>
        </w:tc>
      </w:tr>
      <w:tr w:rsidR="00243A60" w14:paraId="30193E80" w14:textId="77777777" w:rsidTr="00243A60">
        <w:trPr>
          <w:trHeight w:val="200"/>
        </w:trPr>
        <w:tc>
          <w:tcPr>
            <w:tcW w:w="3177" w:type="dxa"/>
            <w:noWrap/>
            <w:vAlign w:val="center"/>
            <w:hideMark/>
          </w:tcPr>
          <w:p w14:paraId="456FF99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804" w:type="dxa"/>
            <w:noWrap/>
            <w:vAlign w:val="center"/>
            <w:hideMark/>
          </w:tcPr>
          <w:p w14:paraId="73C64A4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804" w:type="dxa"/>
            <w:noWrap/>
            <w:vAlign w:val="center"/>
            <w:hideMark/>
          </w:tcPr>
          <w:p w14:paraId="191B6EE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p>
        </w:tc>
        <w:tc>
          <w:tcPr>
            <w:tcW w:w="809" w:type="dxa"/>
            <w:noWrap/>
            <w:vAlign w:val="center"/>
            <w:hideMark/>
          </w:tcPr>
          <w:p w14:paraId="4C79DB3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804" w:type="dxa"/>
            <w:noWrap/>
            <w:vAlign w:val="center"/>
            <w:hideMark/>
          </w:tcPr>
          <w:p w14:paraId="79DAFA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921" w:type="dxa"/>
            <w:noWrap/>
            <w:vAlign w:val="center"/>
            <w:hideMark/>
          </w:tcPr>
          <w:p w14:paraId="60B9E20E"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26" w:type="dxa"/>
            <w:noWrap/>
            <w:vAlign w:val="center"/>
            <w:hideMark/>
          </w:tcPr>
          <w:p w14:paraId="562223DA"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76C64A3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FDE216E" w14:textId="77777777" w:rsidTr="00243A60">
        <w:trPr>
          <w:trHeight w:val="200"/>
        </w:trPr>
        <w:tc>
          <w:tcPr>
            <w:tcW w:w="3177" w:type="dxa"/>
            <w:noWrap/>
            <w:vAlign w:val="center"/>
            <w:hideMark/>
          </w:tcPr>
          <w:p w14:paraId="537F825A"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804" w:type="dxa"/>
            <w:noWrap/>
            <w:vAlign w:val="center"/>
            <w:hideMark/>
          </w:tcPr>
          <w:p w14:paraId="5DB885F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804" w:type="dxa"/>
            <w:noWrap/>
            <w:vAlign w:val="center"/>
            <w:hideMark/>
          </w:tcPr>
          <w:p w14:paraId="0AF85BA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26.5</w:t>
            </w:r>
          </w:p>
        </w:tc>
        <w:tc>
          <w:tcPr>
            <w:tcW w:w="809" w:type="dxa"/>
            <w:noWrap/>
            <w:vAlign w:val="center"/>
            <w:hideMark/>
          </w:tcPr>
          <w:p w14:paraId="74E1DAD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28.7</w:t>
            </w:r>
          </w:p>
        </w:tc>
        <w:tc>
          <w:tcPr>
            <w:tcW w:w="804" w:type="dxa"/>
            <w:noWrap/>
            <w:vAlign w:val="center"/>
            <w:hideMark/>
          </w:tcPr>
          <w:p w14:paraId="1795E9B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33.3</w:t>
            </w:r>
          </w:p>
        </w:tc>
        <w:tc>
          <w:tcPr>
            <w:tcW w:w="921" w:type="dxa"/>
            <w:noWrap/>
            <w:vAlign w:val="center"/>
            <w:hideMark/>
          </w:tcPr>
          <w:p w14:paraId="6D32CE97"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26" w:type="dxa"/>
            <w:noWrap/>
            <w:vAlign w:val="center"/>
            <w:hideMark/>
          </w:tcPr>
          <w:p w14:paraId="512C65E6"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2F4E09E3"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08483D8" w14:textId="77777777" w:rsidTr="00243A60">
        <w:trPr>
          <w:trHeight w:val="200"/>
        </w:trPr>
        <w:tc>
          <w:tcPr>
            <w:tcW w:w="3177" w:type="dxa"/>
            <w:noWrap/>
            <w:vAlign w:val="center"/>
            <w:hideMark/>
          </w:tcPr>
          <w:p w14:paraId="67B55C3D"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804" w:type="dxa"/>
            <w:noWrap/>
            <w:vAlign w:val="center"/>
            <w:hideMark/>
          </w:tcPr>
          <w:p w14:paraId="33A083D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14.9</w:t>
            </w:r>
          </w:p>
        </w:tc>
        <w:tc>
          <w:tcPr>
            <w:tcW w:w="804" w:type="dxa"/>
            <w:noWrap/>
            <w:vAlign w:val="center"/>
            <w:hideMark/>
          </w:tcPr>
          <w:p w14:paraId="2FEF070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20.1</w:t>
            </w:r>
          </w:p>
        </w:tc>
        <w:tc>
          <w:tcPr>
            <w:tcW w:w="809" w:type="dxa"/>
            <w:noWrap/>
            <w:vAlign w:val="center"/>
            <w:hideMark/>
          </w:tcPr>
          <w:p w14:paraId="7FEE7B2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22.6</w:t>
            </w:r>
          </w:p>
        </w:tc>
        <w:tc>
          <w:tcPr>
            <w:tcW w:w="804" w:type="dxa"/>
            <w:noWrap/>
            <w:vAlign w:val="center"/>
            <w:hideMark/>
          </w:tcPr>
          <w:p w14:paraId="7AF7638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27.3</w:t>
            </w:r>
          </w:p>
        </w:tc>
        <w:tc>
          <w:tcPr>
            <w:tcW w:w="921" w:type="dxa"/>
            <w:noWrap/>
            <w:vAlign w:val="center"/>
            <w:hideMark/>
          </w:tcPr>
          <w:p w14:paraId="7FB3171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026" w:type="dxa"/>
            <w:shd w:val="clear" w:color="auto" w:fill="FFFFFF"/>
            <w:noWrap/>
            <w:vAlign w:val="center"/>
            <w:hideMark/>
          </w:tcPr>
          <w:p w14:paraId="148921A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6BDDA15E"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9FB6135" w14:textId="77777777" w:rsidTr="00243A60">
        <w:trPr>
          <w:trHeight w:val="200"/>
        </w:trPr>
        <w:tc>
          <w:tcPr>
            <w:tcW w:w="3177" w:type="dxa"/>
            <w:noWrap/>
            <w:vAlign w:val="center"/>
            <w:hideMark/>
          </w:tcPr>
          <w:p w14:paraId="66C2B02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804" w:type="dxa"/>
            <w:noWrap/>
            <w:vAlign w:val="center"/>
            <w:hideMark/>
          </w:tcPr>
          <w:p w14:paraId="55EC112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15.17</w:t>
            </w:r>
          </w:p>
        </w:tc>
        <w:tc>
          <w:tcPr>
            <w:tcW w:w="804" w:type="dxa"/>
            <w:noWrap/>
            <w:vAlign w:val="center"/>
            <w:hideMark/>
          </w:tcPr>
          <w:p w14:paraId="5C5B92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2.86</w:t>
            </w:r>
          </w:p>
        </w:tc>
        <w:tc>
          <w:tcPr>
            <w:tcW w:w="809" w:type="dxa"/>
            <w:noWrap/>
            <w:vAlign w:val="center"/>
            <w:hideMark/>
          </w:tcPr>
          <w:p w14:paraId="400BAB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2.47</w:t>
            </w:r>
          </w:p>
        </w:tc>
        <w:tc>
          <w:tcPr>
            <w:tcW w:w="804" w:type="dxa"/>
            <w:noWrap/>
            <w:vAlign w:val="center"/>
            <w:hideMark/>
          </w:tcPr>
          <w:p w14:paraId="1ACA5DB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3.95</w:t>
            </w:r>
          </w:p>
        </w:tc>
        <w:tc>
          <w:tcPr>
            <w:tcW w:w="921" w:type="dxa"/>
            <w:noWrap/>
            <w:vAlign w:val="center"/>
            <w:hideMark/>
          </w:tcPr>
          <w:p w14:paraId="60792C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7.87</w:t>
            </w:r>
          </w:p>
        </w:tc>
        <w:tc>
          <w:tcPr>
            <w:tcW w:w="1026" w:type="dxa"/>
            <w:shd w:val="clear" w:color="auto" w:fill="FFFFFF"/>
            <w:noWrap/>
            <w:vAlign w:val="center"/>
            <w:hideMark/>
          </w:tcPr>
          <w:p w14:paraId="239C36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3.16</w:t>
            </w:r>
          </w:p>
        </w:tc>
        <w:tc>
          <w:tcPr>
            <w:tcW w:w="0" w:type="auto"/>
            <w:vMerge/>
            <w:tcBorders>
              <w:top w:val="double" w:sz="6" w:space="0" w:color="auto"/>
              <w:left w:val="nil"/>
              <w:bottom w:val="single" w:sz="8" w:space="0" w:color="000000"/>
              <w:right w:val="nil"/>
            </w:tcBorders>
            <w:vAlign w:val="center"/>
            <w:hideMark/>
          </w:tcPr>
          <w:p w14:paraId="3AEB8FE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2E04A65" w14:textId="77777777" w:rsidTr="00243A60">
        <w:trPr>
          <w:trHeight w:val="200"/>
        </w:trPr>
        <w:tc>
          <w:tcPr>
            <w:tcW w:w="3177" w:type="dxa"/>
            <w:noWrap/>
            <w:vAlign w:val="center"/>
            <w:hideMark/>
          </w:tcPr>
          <w:p w14:paraId="3BCD307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804" w:type="dxa"/>
            <w:noWrap/>
            <w:vAlign w:val="center"/>
            <w:hideMark/>
          </w:tcPr>
          <w:p w14:paraId="49C9ACD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26.33</w:t>
            </w:r>
          </w:p>
        </w:tc>
        <w:tc>
          <w:tcPr>
            <w:tcW w:w="804" w:type="dxa"/>
            <w:noWrap/>
            <w:vAlign w:val="center"/>
            <w:hideMark/>
          </w:tcPr>
          <w:p w14:paraId="58F852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11.22</w:t>
            </w:r>
          </w:p>
        </w:tc>
        <w:tc>
          <w:tcPr>
            <w:tcW w:w="809" w:type="dxa"/>
            <w:noWrap/>
            <w:vAlign w:val="center"/>
            <w:hideMark/>
          </w:tcPr>
          <w:p w14:paraId="4982D52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12.01</w:t>
            </w:r>
          </w:p>
        </w:tc>
        <w:tc>
          <w:tcPr>
            <w:tcW w:w="804" w:type="dxa"/>
            <w:noWrap/>
            <w:vAlign w:val="center"/>
            <w:hideMark/>
          </w:tcPr>
          <w:p w14:paraId="3B37A6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21.10</w:t>
            </w:r>
          </w:p>
        </w:tc>
        <w:tc>
          <w:tcPr>
            <w:tcW w:w="921" w:type="dxa"/>
            <w:noWrap/>
            <w:vAlign w:val="center"/>
            <w:hideMark/>
          </w:tcPr>
          <w:p w14:paraId="60FEA0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14.39</w:t>
            </w:r>
          </w:p>
        </w:tc>
        <w:tc>
          <w:tcPr>
            <w:tcW w:w="1026" w:type="dxa"/>
            <w:shd w:val="clear" w:color="auto" w:fill="FFFFFF"/>
            <w:noWrap/>
            <w:vAlign w:val="center"/>
            <w:hideMark/>
          </w:tcPr>
          <w:p w14:paraId="23616BA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8.36</w:t>
            </w:r>
          </w:p>
        </w:tc>
        <w:tc>
          <w:tcPr>
            <w:tcW w:w="0" w:type="auto"/>
            <w:vMerge/>
            <w:tcBorders>
              <w:top w:val="double" w:sz="6" w:space="0" w:color="auto"/>
              <w:left w:val="nil"/>
              <w:bottom w:val="single" w:sz="8" w:space="0" w:color="000000"/>
              <w:right w:val="nil"/>
            </w:tcBorders>
            <w:vAlign w:val="center"/>
            <w:hideMark/>
          </w:tcPr>
          <w:p w14:paraId="6B6BD53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DF810F0" w14:textId="77777777" w:rsidTr="00243A60">
        <w:trPr>
          <w:trHeight w:val="200"/>
        </w:trPr>
        <w:tc>
          <w:tcPr>
            <w:tcW w:w="3177" w:type="dxa"/>
            <w:noWrap/>
            <w:vAlign w:val="center"/>
            <w:hideMark/>
          </w:tcPr>
          <w:p w14:paraId="1192D83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804" w:type="dxa"/>
            <w:noWrap/>
            <w:vAlign w:val="center"/>
            <w:hideMark/>
          </w:tcPr>
          <w:p w14:paraId="497E63F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21.52</w:t>
            </w:r>
          </w:p>
        </w:tc>
        <w:tc>
          <w:tcPr>
            <w:tcW w:w="804" w:type="dxa"/>
            <w:noWrap/>
            <w:vAlign w:val="center"/>
            <w:hideMark/>
          </w:tcPr>
          <w:p w14:paraId="10CCEED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7.43</w:t>
            </w:r>
          </w:p>
        </w:tc>
        <w:tc>
          <w:tcPr>
            <w:tcW w:w="809" w:type="dxa"/>
            <w:noWrap/>
            <w:vAlign w:val="center"/>
            <w:hideMark/>
          </w:tcPr>
          <w:p w14:paraId="20F3833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7.58</w:t>
            </w:r>
          </w:p>
        </w:tc>
        <w:tc>
          <w:tcPr>
            <w:tcW w:w="804" w:type="dxa"/>
            <w:noWrap/>
            <w:vAlign w:val="center"/>
            <w:hideMark/>
          </w:tcPr>
          <w:p w14:paraId="38FE08B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12.85</w:t>
            </w:r>
          </w:p>
        </w:tc>
        <w:tc>
          <w:tcPr>
            <w:tcW w:w="921" w:type="dxa"/>
            <w:noWrap/>
            <w:vAlign w:val="center"/>
            <w:hideMark/>
          </w:tcPr>
          <w:p w14:paraId="04A1E4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12.13</w:t>
            </w:r>
          </w:p>
        </w:tc>
        <w:tc>
          <w:tcPr>
            <w:tcW w:w="1026" w:type="dxa"/>
            <w:shd w:val="clear" w:color="auto" w:fill="FFFFFF"/>
            <w:noWrap/>
            <w:vAlign w:val="center"/>
            <w:hideMark/>
          </w:tcPr>
          <w:p w14:paraId="51D2368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6.67</w:t>
            </w:r>
          </w:p>
        </w:tc>
        <w:tc>
          <w:tcPr>
            <w:tcW w:w="0" w:type="auto"/>
            <w:vMerge/>
            <w:tcBorders>
              <w:top w:val="double" w:sz="6" w:space="0" w:color="auto"/>
              <w:left w:val="nil"/>
              <w:bottom w:val="single" w:sz="8" w:space="0" w:color="000000"/>
              <w:right w:val="nil"/>
            </w:tcBorders>
            <w:vAlign w:val="center"/>
            <w:hideMark/>
          </w:tcPr>
          <w:p w14:paraId="0883A906"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79B53C4" w14:textId="77777777" w:rsidTr="00243A60">
        <w:trPr>
          <w:trHeight w:val="200"/>
        </w:trPr>
        <w:tc>
          <w:tcPr>
            <w:tcW w:w="3177" w:type="dxa"/>
            <w:noWrap/>
            <w:vAlign w:val="center"/>
            <w:hideMark/>
          </w:tcPr>
          <w:p w14:paraId="70AEA52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804" w:type="dxa"/>
            <w:noWrap/>
            <w:vAlign w:val="center"/>
            <w:hideMark/>
          </w:tcPr>
          <w:p w14:paraId="7702741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75.75</w:t>
            </w:r>
          </w:p>
        </w:tc>
        <w:tc>
          <w:tcPr>
            <w:tcW w:w="804" w:type="dxa"/>
            <w:noWrap/>
            <w:vAlign w:val="center"/>
            <w:hideMark/>
          </w:tcPr>
          <w:p w14:paraId="342CE66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82.93</w:t>
            </w:r>
          </w:p>
        </w:tc>
        <w:tc>
          <w:tcPr>
            <w:tcW w:w="809" w:type="dxa"/>
            <w:noWrap/>
            <w:vAlign w:val="center"/>
            <w:hideMark/>
          </w:tcPr>
          <w:p w14:paraId="3990F3D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86.69</w:t>
            </w:r>
          </w:p>
        </w:tc>
        <w:tc>
          <w:tcPr>
            <w:tcW w:w="804" w:type="dxa"/>
            <w:noWrap/>
            <w:vAlign w:val="center"/>
            <w:hideMark/>
          </w:tcPr>
          <w:p w14:paraId="08E7257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92.70</w:t>
            </w:r>
          </w:p>
        </w:tc>
        <w:tc>
          <w:tcPr>
            <w:tcW w:w="921" w:type="dxa"/>
            <w:noWrap/>
            <w:vAlign w:val="center"/>
            <w:hideMark/>
          </w:tcPr>
          <w:p w14:paraId="2695466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53.05</w:t>
            </w:r>
          </w:p>
        </w:tc>
        <w:tc>
          <w:tcPr>
            <w:tcW w:w="1026" w:type="dxa"/>
            <w:noWrap/>
            <w:vAlign w:val="center"/>
            <w:hideMark/>
          </w:tcPr>
          <w:p w14:paraId="47BBE1F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48.15</w:t>
            </w:r>
          </w:p>
        </w:tc>
        <w:tc>
          <w:tcPr>
            <w:tcW w:w="0" w:type="auto"/>
            <w:vMerge/>
            <w:tcBorders>
              <w:top w:val="double" w:sz="6" w:space="0" w:color="auto"/>
              <w:left w:val="nil"/>
              <w:bottom w:val="single" w:sz="8" w:space="0" w:color="000000"/>
              <w:right w:val="nil"/>
            </w:tcBorders>
            <w:vAlign w:val="center"/>
            <w:hideMark/>
          </w:tcPr>
          <w:p w14:paraId="0DD9CD0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63D0870" w14:textId="77777777" w:rsidTr="00243A60">
        <w:trPr>
          <w:trHeight w:val="207"/>
        </w:trPr>
        <w:tc>
          <w:tcPr>
            <w:tcW w:w="5595" w:type="dxa"/>
            <w:gridSpan w:val="4"/>
            <w:tcBorders>
              <w:top w:val="nil"/>
              <w:left w:val="nil"/>
              <w:bottom w:val="single" w:sz="8" w:space="0" w:color="auto"/>
              <w:right w:val="nil"/>
            </w:tcBorders>
            <w:noWrap/>
            <w:vAlign w:val="center"/>
            <w:hideMark/>
          </w:tcPr>
          <w:p w14:paraId="1CE9785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804" w:type="dxa"/>
            <w:tcBorders>
              <w:top w:val="nil"/>
              <w:left w:val="nil"/>
              <w:bottom w:val="single" w:sz="8" w:space="0" w:color="auto"/>
              <w:right w:val="nil"/>
            </w:tcBorders>
            <w:noWrap/>
            <w:vAlign w:val="bottom"/>
            <w:hideMark/>
          </w:tcPr>
          <w:p w14:paraId="43B9ADD7"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47" w:type="dxa"/>
            <w:gridSpan w:val="2"/>
            <w:tcBorders>
              <w:top w:val="nil"/>
              <w:left w:val="nil"/>
              <w:bottom w:val="single" w:sz="8" w:space="0" w:color="auto"/>
              <w:right w:val="nil"/>
            </w:tcBorders>
            <w:noWrap/>
            <w:vAlign w:val="bottom"/>
            <w:hideMark/>
          </w:tcPr>
          <w:p w14:paraId="454EF8F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50.60</w:t>
            </w:r>
          </w:p>
        </w:tc>
        <w:tc>
          <w:tcPr>
            <w:tcW w:w="0" w:type="auto"/>
            <w:vMerge/>
            <w:tcBorders>
              <w:top w:val="double" w:sz="6" w:space="0" w:color="auto"/>
              <w:left w:val="nil"/>
              <w:bottom w:val="single" w:sz="8" w:space="0" w:color="000000"/>
              <w:right w:val="nil"/>
            </w:tcBorders>
            <w:vAlign w:val="center"/>
            <w:hideMark/>
          </w:tcPr>
          <w:p w14:paraId="01B19F6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3E79783F" w14:textId="77777777" w:rsidR="00243A60" w:rsidRDefault="00243A60" w:rsidP="00075858">
      <w:pPr>
        <w:spacing w:line="360" w:lineRule="auto"/>
        <w:rPr>
          <w:rFonts w:asciiTheme="minorHAnsi" w:eastAsiaTheme="minorHAnsi" w:hAnsiTheme="minorHAnsi" w:cstheme="minorBidi"/>
          <w:lang w:val="en-US"/>
        </w:rPr>
      </w:pPr>
    </w:p>
    <w:p w14:paraId="5506E546" w14:textId="29E6C42B" w:rsidR="00243A60" w:rsidRDefault="00243A60" w:rsidP="00075858">
      <w:pPr>
        <w:spacing w:line="360" w:lineRule="auto"/>
      </w:pPr>
      <w:r>
        <w:rPr>
          <w:noProof/>
          <w:lang w:val="en-GB" w:eastAsia="en-GB"/>
        </w:rPr>
        <w:drawing>
          <wp:inline distT="0" distB="0" distL="0" distR="0" wp14:anchorId="22E15A42" wp14:editId="4C0AC37E">
            <wp:extent cx="4582160" cy="2753360"/>
            <wp:effectExtent l="0" t="0" r="8890" b="889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5007B1E" w14:textId="4E7FEB0A" w:rsidR="005E28EF" w:rsidRDefault="005E28EF" w:rsidP="00075858">
      <w:pPr>
        <w:spacing w:line="360" w:lineRule="auto"/>
      </w:pPr>
    </w:p>
    <w:p w14:paraId="1C68C0DE" w14:textId="79BBBD24" w:rsidR="005E28EF" w:rsidRDefault="005E28EF" w:rsidP="00075858">
      <w:pPr>
        <w:spacing w:line="360" w:lineRule="auto"/>
      </w:pPr>
    </w:p>
    <w:p w14:paraId="32540CA2" w14:textId="5D7574BF" w:rsidR="005E28EF" w:rsidRDefault="005E28EF" w:rsidP="00075858">
      <w:pPr>
        <w:spacing w:line="360" w:lineRule="auto"/>
      </w:pPr>
    </w:p>
    <w:p w14:paraId="7E0CB1AD" w14:textId="48094870" w:rsidR="005E28EF" w:rsidRDefault="005E28EF" w:rsidP="00075858">
      <w:pPr>
        <w:spacing w:line="360" w:lineRule="auto"/>
      </w:pPr>
    </w:p>
    <w:p w14:paraId="69B42450" w14:textId="77777777" w:rsidR="005E28EF" w:rsidRDefault="005E28EF" w:rsidP="00075858">
      <w:pPr>
        <w:spacing w:line="360" w:lineRule="auto"/>
      </w:pPr>
    </w:p>
    <w:tbl>
      <w:tblPr>
        <w:tblW w:w="9378" w:type="dxa"/>
        <w:tblLook w:val="04A0" w:firstRow="1" w:lastRow="0" w:firstColumn="1" w:lastColumn="0" w:noHBand="0" w:noVBand="1"/>
      </w:tblPr>
      <w:tblGrid>
        <w:gridCol w:w="3296"/>
        <w:gridCol w:w="791"/>
        <w:gridCol w:w="791"/>
        <w:gridCol w:w="792"/>
        <w:gridCol w:w="791"/>
        <w:gridCol w:w="905"/>
        <w:gridCol w:w="1094"/>
        <w:gridCol w:w="918"/>
      </w:tblGrid>
      <w:tr w:rsidR="00243A60" w14:paraId="1DBFF333" w14:textId="77777777" w:rsidTr="00243A60">
        <w:trPr>
          <w:trHeight w:val="221"/>
        </w:trPr>
        <w:tc>
          <w:tcPr>
            <w:tcW w:w="9378" w:type="dxa"/>
            <w:gridSpan w:val="8"/>
            <w:tcBorders>
              <w:top w:val="single" w:sz="8" w:space="0" w:color="auto"/>
              <w:left w:val="nil"/>
              <w:bottom w:val="nil"/>
              <w:right w:val="nil"/>
            </w:tcBorders>
            <w:shd w:val="clear" w:color="auto" w:fill="FFFFFF"/>
            <w:vAlign w:val="center"/>
            <w:hideMark/>
          </w:tcPr>
          <w:p w14:paraId="049686D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w:t>
            </w:r>
          </w:p>
        </w:tc>
      </w:tr>
      <w:tr w:rsidR="00243A60" w14:paraId="128D240D" w14:textId="77777777" w:rsidTr="00243A60">
        <w:trPr>
          <w:trHeight w:val="230"/>
        </w:trPr>
        <w:tc>
          <w:tcPr>
            <w:tcW w:w="3296" w:type="dxa"/>
            <w:vAlign w:val="center"/>
            <w:hideMark/>
          </w:tcPr>
          <w:p w14:paraId="67E1A020"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165" w:type="dxa"/>
            <w:gridSpan w:val="4"/>
            <w:vAlign w:val="center"/>
            <w:hideMark/>
          </w:tcPr>
          <w:p w14:paraId="55C8D918"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99" w:type="dxa"/>
            <w:gridSpan w:val="2"/>
            <w:noWrap/>
            <w:vAlign w:val="center"/>
            <w:hideMark/>
          </w:tcPr>
          <w:p w14:paraId="153D56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17" w:type="dxa"/>
            <w:noWrap/>
            <w:vAlign w:val="center"/>
            <w:hideMark/>
          </w:tcPr>
          <w:p w14:paraId="6D19D1A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3BAB820D" w14:textId="77777777" w:rsidTr="00243A60">
        <w:trPr>
          <w:trHeight w:val="230"/>
        </w:trPr>
        <w:tc>
          <w:tcPr>
            <w:tcW w:w="3296" w:type="dxa"/>
            <w:tcBorders>
              <w:top w:val="double" w:sz="6" w:space="0" w:color="auto"/>
              <w:left w:val="nil"/>
              <w:bottom w:val="nil"/>
              <w:right w:val="nil"/>
            </w:tcBorders>
            <w:noWrap/>
            <w:vAlign w:val="center"/>
            <w:hideMark/>
          </w:tcPr>
          <w:p w14:paraId="4BACD0A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91" w:type="dxa"/>
            <w:tcBorders>
              <w:top w:val="double" w:sz="6" w:space="0" w:color="auto"/>
              <w:left w:val="nil"/>
              <w:bottom w:val="nil"/>
              <w:right w:val="nil"/>
            </w:tcBorders>
            <w:noWrap/>
            <w:vAlign w:val="center"/>
            <w:hideMark/>
          </w:tcPr>
          <w:p w14:paraId="3FCE61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1" w:type="dxa"/>
            <w:tcBorders>
              <w:top w:val="double" w:sz="6" w:space="0" w:color="auto"/>
              <w:left w:val="nil"/>
              <w:bottom w:val="nil"/>
              <w:right w:val="nil"/>
            </w:tcBorders>
            <w:noWrap/>
            <w:vAlign w:val="center"/>
            <w:hideMark/>
          </w:tcPr>
          <w:p w14:paraId="6B7B7D1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2" w:type="dxa"/>
            <w:tcBorders>
              <w:top w:val="double" w:sz="6" w:space="0" w:color="auto"/>
              <w:left w:val="nil"/>
              <w:bottom w:val="nil"/>
              <w:right w:val="nil"/>
            </w:tcBorders>
            <w:noWrap/>
            <w:vAlign w:val="center"/>
            <w:hideMark/>
          </w:tcPr>
          <w:p w14:paraId="7B7BB36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91" w:type="dxa"/>
            <w:tcBorders>
              <w:top w:val="double" w:sz="6" w:space="0" w:color="auto"/>
              <w:left w:val="nil"/>
              <w:bottom w:val="nil"/>
              <w:right w:val="nil"/>
            </w:tcBorders>
            <w:noWrap/>
            <w:vAlign w:val="center"/>
            <w:hideMark/>
          </w:tcPr>
          <w:p w14:paraId="539F3A0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05" w:type="dxa"/>
            <w:tcBorders>
              <w:top w:val="double" w:sz="6" w:space="0" w:color="auto"/>
              <w:left w:val="nil"/>
              <w:bottom w:val="nil"/>
              <w:right w:val="nil"/>
            </w:tcBorders>
            <w:noWrap/>
            <w:vAlign w:val="center"/>
            <w:hideMark/>
          </w:tcPr>
          <w:p w14:paraId="1E82323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094" w:type="dxa"/>
            <w:tcBorders>
              <w:top w:val="double" w:sz="6" w:space="0" w:color="auto"/>
              <w:left w:val="nil"/>
              <w:bottom w:val="nil"/>
              <w:right w:val="nil"/>
            </w:tcBorders>
            <w:noWrap/>
            <w:vAlign w:val="center"/>
            <w:hideMark/>
          </w:tcPr>
          <w:p w14:paraId="03CDB57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17" w:type="dxa"/>
            <w:vMerge w:val="restart"/>
            <w:tcBorders>
              <w:top w:val="double" w:sz="6" w:space="0" w:color="auto"/>
              <w:left w:val="nil"/>
              <w:bottom w:val="single" w:sz="8" w:space="0" w:color="000000"/>
              <w:right w:val="nil"/>
            </w:tcBorders>
            <w:shd w:val="clear" w:color="auto" w:fill="FFFFFF"/>
            <w:noWrap/>
            <w:vAlign w:val="center"/>
            <w:hideMark/>
          </w:tcPr>
          <w:p w14:paraId="05B63F6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7.86%</w:t>
            </w:r>
          </w:p>
        </w:tc>
      </w:tr>
      <w:tr w:rsidR="00243A60" w14:paraId="7BF2812D" w14:textId="77777777" w:rsidTr="00243A60">
        <w:trPr>
          <w:trHeight w:val="221"/>
        </w:trPr>
        <w:tc>
          <w:tcPr>
            <w:tcW w:w="3296" w:type="dxa"/>
            <w:noWrap/>
            <w:vAlign w:val="center"/>
            <w:hideMark/>
          </w:tcPr>
          <w:p w14:paraId="3DA8FD9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91" w:type="dxa"/>
            <w:noWrap/>
            <w:vAlign w:val="center"/>
            <w:hideMark/>
          </w:tcPr>
          <w:p w14:paraId="1714A3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791" w:type="dxa"/>
            <w:noWrap/>
            <w:vAlign w:val="center"/>
            <w:hideMark/>
          </w:tcPr>
          <w:p w14:paraId="0DD161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792" w:type="dxa"/>
            <w:noWrap/>
            <w:vAlign w:val="center"/>
            <w:hideMark/>
          </w:tcPr>
          <w:p w14:paraId="348544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p>
        </w:tc>
        <w:tc>
          <w:tcPr>
            <w:tcW w:w="791" w:type="dxa"/>
            <w:noWrap/>
            <w:vAlign w:val="center"/>
            <w:hideMark/>
          </w:tcPr>
          <w:p w14:paraId="7791A5F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905" w:type="dxa"/>
            <w:noWrap/>
            <w:vAlign w:val="center"/>
            <w:hideMark/>
          </w:tcPr>
          <w:p w14:paraId="29996B8C"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94" w:type="dxa"/>
            <w:noWrap/>
            <w:vAlign w:val="center"/>
            <w:hideMark/>
          </w:tcPr>
          <w:p w14:paraId="7DBF99EB"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3A80D83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4A918B1" w14:textId="77777777" w:rsidTr="00243A60">
        <w:trPr>
          <w:trHeight w:val="221"/>
        </w:trPr>
        <w:tc>
          <w:tcPr>
            <w:tcW w:w="3296" w:type="dxa"/>
            <w:noWrap/>
            <w:vAlign w:val="center"/>
            <w:hideMark/>
          </w:tcPr>
          <w:p w14:paraId="21529017"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91" w:type="dxa"/>
            <w:noWrap/>
            <w:vAlign w:val="center"/>
            <w:hideMark/>
          </w:tcPr>
          <w:p w14:paraId="776E75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791" w:type="dxa"/>
            <w:noWrap/>
            <w:vAlign w:val="center"/>
            <w:hideMark/>
          </w:tcPr>
          <w:p w14:paraId="63AB3E0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23.3</w:t>
            </w:r>
          </w:p>
        </w:tc>
        <w:tc>
          <w:tcPr>
            <w:tcW w:w="792" w:type="dxa"/>
            <w:noWrap/>
            <w:vAlign w:val="center"/>
            <w:hideMark/>
          </w:tcPr>
          <w:p w14:paraId="3B7852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32.5</w:t>
            </w:r>
          </w:p>
        </w:tc>
        <w:tc>
          <w:tcPr>
            <w:tcW w:w="791" w:type="dxa"/>
            <w:noWrap/>
            <w:vAlign w:val="center"/>
            <w:hideMark/>
          </w:tcPr>
          <w:p w14:paraId="11F8B08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35.0</w:t>
            </w:r>
          </w:p>
        </w:tc>
        <w:tc>
          <w:tcPr>
            <w:tcW w:w="905" w:type="dxa"/>
            <w:noWrap/>
            <w:vAlign w:val="center"/>
            <w:hideMark/>
          </w:tcPr>
          <w:p w14:paraId="0C980861"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094" w:type="dxa"/>
            <w:noWrap/>
            <w:vAlign w:val="center"/>
            <w:hideMark/>
          </w:tcPr>
          <w:p w14:paraId="3F86179A"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164448CA"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613F047" w14:textId="77777777" w:rsidTr="00243A60">
        <w:trPr>
          <w:trHeight w:val="221"/>
        </w:trPr>
        <w:tc>
          <w:tcPr>
            <w:tcW w:w="3296" w:type="dxa"/>
            <w:noWrap/>
            <w:vAlign w:val="center"/>
            <w:hideMark/>
          </w:tcPr>
          <w:p w14:paraId="762517B0"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91" w:type="dxa"/>
            <w:noWrap/>
            <w:vAlign w:val="center"/>
            <w:hideMark/>
          </w:tcPr>
          <w:p w14:paraId="080AAF8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12.2</w:t>
            </w:r>
          </w:p>
        </w:tc>
        <w:tc>
          <w:tcPr>
            <w:tcW w:w="791" w:type="dxa"/>
            <w:noWrap/>
            <w:vAlign w:val="center"/>
            <w:hideMark/>
          </w:tcPr>
          <w:p w14:paraId="1CFC99C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w:t>
            </w:r>
          </w:p>
        </w:tc>
        <w:tc>
          <w:tcPr>
            <w:tcW w:w="792" w:type="dxa"/>
            <w:noWrap/>
            <w:vAlign w:val="center"/>
            <w:hideMark/>
          </w:tcPr>
          <w:p w14:paraId="21A4F31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27.6</w:t>
            </w:r>
          </w:p>
        </w:tc>
        <w:tc>
          <w:tcPr>
            <w:tcW w:w="791" w:type="dxa"/>
            <w:noWrap/>
            <w:vAlign w:val="center"/>
            <w:hideMark/>
          </w:tcPr>
          <w:p w14:paraId="500E73E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29.5</w:t>
            </w:r>
          </w:p>
        </w:tc>
        <w:tc>
          <w:tcPr>
            <w:tcW w:w="905" w:type="dxa"/>
            <w:noWrap/>
            <w:vAlign w:val="center"/>
            <w:hideMark/>
          </w:tcPr>
          <w:p w14:paraId="55802C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094" w:type="dxa"/>
            <w:shd w:val="clear" w:color="auto" w:fill="FFFFFF"/>
            <w:noWrap/>
            <w:vAlign w:val="center"/>
            <w:hideMark/>
          </w:tcPr>
          <w:p w14:paraId="314722D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111036D3"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DF19D1B" w14:textId="77777777" w:rsidTr="00243A60">
        <w:trPr>
          <w:trHeight w:val="221"/>
        </w:trPr>
        <w:tc>
          <w:tcPr>
            <w:tcW w:w="3296" w:type="dxa"/>
            <w:noWrap/>
            <w:vAlign w:val="center"/>
            <w:hideMark/>
          </w:tcPr>
          <w:p w14:paraId="35F5B36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91" w:type="dxa"/>
            <w:noWrap/>
            <w:vAlign w:val="center"/>
            <w:hideMark/>
          </w:tcPr>
          <w:p w14:paraId="2DF047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3.17</w:t>
            </w:r>
          </w:p>
        </w:tc>
        <w:tc>
          <w:tcPr>
            <w:tcW w:w="791" w:type="dxa"/>
            <w:noWrap/>
            <w:vAlign w:val="center"/>
            <w:hideMark/>
          </w:tcPr>
          <w:p w14:paraId="75F654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792" w:type="dxa"/>
            <w:noWrap/>
            <w:vAlign w:val="center"/>
            <w:hideMark/>
          </w:tcPr>
          <w:p w14:paraId="061A4F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10.33</w:t>
            </w:r>
          </w:p>
        </w:tc>
        <w:tc>
          <w:tcPr>
            <w:tcW w:w="791" w:type="dxa"/>
            <w:noWrap/>
            <w:vAlign w:val="center"/>
            <w:hideMark/>
          </w:tcPr>
          <w:p w14:paraId="3A64057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2.62</w:t>
            </w:r>
          </w:p>
        </w:tc>
        <w:tc>
          <w:tcPr>
            <w:tcW w:w="905" w:type="dxa"/>
            <w:noWrap/>
            <w:vAlign w:val="center"/>
            <w:hideMark/>
          </w:tcPr>
          <w:p w14:paraId="2A31AB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8.85</w:t>
            </w:r>
          </w:p>
        </w:tc>
        <w:tc>
          <w:tcPr>
            <w:tcW w:w="1094" w:type="dxa"/>
            <w:shd w:val="clear" w:color="auto" w:fill="FFFFFF"/>
            <w:noWrap/>
            <w:vAlign w:val="center"/>
            <w:hideMark/>
          </w:tcPr>
          <w:p w14:paraId="4E92D2D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4.08</w:t>
            </w:r>
          </w:p>
        </w:tc>
        <w:tc>
          <w:tcPr>
            <w:tcW w:w="0" w:type="auto"/>
            <w:vMerge/>
            <w:tcBorders>
              <w:top w:val="double" w:sz="6" w:space="0" w:color="auto"/>
              <w:left w:val="nil"/>
              <w:bottom w:val="single" w:sz="8" w:space="0" w:color="000000"/>
              <w:right w:val="nil"/>
            </w:tcBorders>
            <w:vAlign w:val="center"/>
            <w:hideMark/>
          </w:tcPr>
          <w:p w14:paraId="71AFBCF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7B288C5" w14:textId="77777777" w:rsidTr="00243A60">
        <w:trPr>
          <w:trHeight w:val="221"/>
        </w:trPr>
        <w:tc>
          <w:tcPr>
            <w:tcW w:w="3296" w:type="dxa"/>
            <w:noWrap/>
            <w:vAlign w:val="center"/>
            <w:hideMark/>
          </w:tcPr>
          <w:p w14:paraId="3925105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91" w:type="dxa"/>
            <w:noWrap/>
            <w:vAlign w:val="center"/>
            <w:hideMark/>
          </w:tcPr>
          <w:p w14:paraId="5DF1AD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11.52</w:t>
            </w:r>
          </w:p>
        </w:tc>
        <w:tc>
          <w:tcPr>
            <w:tcW w:w="791" w:type="dxa"/>
            <w:noWrap/>
            <w:vAlign w:val="center"/>
            <w:hideMark/>
          </w:tcPr>
          <w:p w14:paraId="1BA77D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15.05</w:t>
            </w:r>
          </w:p>
        </w:tc>
        <w:tc>
          <w:tcPr>
            <w:tcW w:w="792" w:type="dxa"/>
            <w:noWrap/>
            <w:vAlign w:val="center"/>
            <w:hideMark/>
          </w:tcPr>
          <w:p w14:paraId="0394F9F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20.33</w:t>
            </w:r>
          </w:p>
        </w:tc>
        <w:tc>
          <w:tcPr>
            <w:tcW w:w="791" w:type="dxa"/>
            <w:noWrap/>
            <w:vAlign w:val="center"/>
            <w:hideMark/>
          </w:tcPr>
          <w:p w14:paraId="0546D27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23.52</w:t>
            </w:r>
          </w:p>
        </w:tc>
        <w:tc>
          <w:tcPr>
            <w:tcW w:w="905" w:type="dxa"/>
            <w:noWrap/>
            <w:vAlign w:val="center"/>
            <w:hideMark/>
          </w:tcPr>
          <w:p w14:paraId="09053FF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13.68</w:t>
            </w:r>
          </w:p>
        </w:tc>
        <w:tc>
          <w:tcPr>
            <w:tcW w:w="1094" w:type="dxa"/>
            <w:shd w:val="clear" w:color="auto" w:fill="FFFFFF"/>
            <w:noWrap/>
            <w:vAlign w:val="center"/>
            <w:hideMark/>
          </w:tcPr>
          <w:p w14:paraId="29733ED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9.35</w:t>
            </w:r>
          </w:p>
        </w:tc>
        <w:tc>
          <w:tcPr>
            <w:tcW w:w="0" w:type="auto"/>
            <w:vMerge/>
            <w:tcBorders>
              <w:top w:val="double" w:sz="6" w:space="0" w:color="auto"/>
              <w:left w:val="nil"/>
              <w:bottom w:val="single" w:sz="8" w:space="0" w:color="000000"/>
              <w:right w:val="nil"/>
            </w:tcBorders>
            <w:vAlign w:val="center"/>
            <w:hideMark/>
          </w:tcPr>
          <w:p w14:paraId="453FB293"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F1A1676" w14:textId="77777777" w:rsidTr="00243A60">
        <w:trPr>
          <w:trHeight w:val="221"/>
        </w:trPr>
        <w:tc>
          <w:tcPr>
            <w:tcW w:w="3296" w:type="dxa"/>
            <w:noWrap/>
            <w:vAlign w:val="center"/>
            <w:hideMark/>
          </w:tcPr>
          <w:p w14:paraId="5735BF7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91" w:type="dxa"/>
            <w:noWrap/>
            <w:vAlign w:val="center"/>
            <w:hideMark/>
          </w:tcPr>
          <w:p w14:paraId="43FF00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8.07</w:t>
            </w:r>
          </w:p>
        </w:tc>
        <w:tc>
          <w:tcPr>
            <w:tcW w:w="791" w:type="dxa"/>
            <w:noWrap/>
            <w:vAlign w:val="center"/>
            <w:hideMark/>
          </w:tcPr>
          <w:p w14:paraId="28B60D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10.08</w:t>
            </w:r>
          </w:p>
        </w:tc>
        <w:tc>
          <w:tcPr>
            <w:tcW w:w="792" w:type="dxa"/>
            <w:noWrap/>
            <w:vAlign w:val="center"/>
            <w:hideMark/>
          </w:tcPr>
          <w:p w14:paraId="6B222B2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15.82</w:t>
            </w:r>
          </w:p>
        </w:tc>
        <w:tc>
          <w:tcPr>
            <w:tcW w:w="791" w:type="dxa"/>
            <w:noWrap/>
            <w:vAlign w:val="center"/>
            <w:hideMark/>
          </w:tcPr>
          <w:p w14:paraId="18DDC57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14.00</w:t>
            </w:r>
          </w:p>
        </w:tc>
        <w:tc>
          <w:tcPr>
            <w:tcW w:w="905" w:type="dxa"/>
            <w:noWrap/>
            <w:vAlign w:val="center"/>
            <w:hideMark/>
          </w:tcPr>
          <w:p w14:paraId="0EEE3C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12.12</w:t>
            </w:r>
          </w:p>
        </w:tc>
        <w:tc>
          <w:tcPr>
            <w:tcW w:w="1094" w:type="dxa"/>
            <w:shd w:val="clear" w:color="auto" w:fill="FFFFFF"/>
            <w:noWrap/>
            <w:vAlign w:val="center"/>
            <w:hideMark/>
          </w:tcPr>
          <w:p w14:paraId="648B50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7.63</w:t>
            </w:r>
          </w:p>
        </w:tc>
        <w:tc>
          <w:tcPr>
            <w:tcW w:w="0" w:type="auto"/>
            <w:vMerge/>
            <w:tcBorders>
              <w:top w:val="double" w:sz="6" w:space="0" w:color="auto"/>
              <w:left w:val="nil"/>
              <w:bottom w:val="single" w:sz="8" w:space="0" w:color="000000"/>
              <w:right w:val="nil"/>
            </w:tcBorders>
            <w:vAlign w:val="center"/>
            <w:hideMark/>
          </w:tcPr>
          <w:p w14:paraId="4FAB70FA"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3211A76" w14:textId="77777777" w:rsidTr="00243A60">
        <w:trPr>
          <w:trHeight w:val="221"/>
        </w:trPr>
        <w:tc>
          <w:tcPr>
            <w:tcW w:w="3296" w:type="dxa"/>
            <w:noWrap/>
            <w:vAlign w:val="center"/>
            <w:hideMark/>
          </w:tcPr>
          <w:p w14:paraId="26DC9F6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91" w:type="dxa"/>
            <w:noWrap/>
            <w:vAlign w:val="center"/>
            <w:hideMark/>
          </w:tcPr>
          <w:p w14:paraId="78DD34D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70.41</w:t>
            </w:r>
          </w:p>
        </w:tc>
        <w:tc>
          <w:tcPr>
            <w:tcW w:w="791" w:type="dxa"/>
            <w:noWrap/>
            <w:vAlign w:val="center"/>
            <w:hideMark/>
          </w:tcPr>
          <w:p w14:paraId="594051C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74.40</w:t>
            </w:r>
          </w:p>
        </w:tc>
        <w:tc>
          <w:tcPr>
            <w:tcW w:w="792" w:type="dxa"/>
            <w:noWrap/>
            <w:vAlign w:val="center"/>
            <w:hideMark/>
          </w:tcPr>
          <w:p w14:paraId="138E11F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82.15</w:t>
            </w:r>
          </w:p>
        </w:tc>
        <w:tc>
          <w:tcPr>
            <w:tcW w:w="791" w:type="dxa"/>
            <w:noWrap/>
            <w:vAlign w:val="center"/>
            <w:hideMark/>
          </w:tcPr>
          <w:p w14:paraId="4C530B7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83.66</w:t>
            </w:r>
          </w:p>
        </w:tc>
        <w:tc>
          <w:tcPr>
            <w:tcW w:w="905" w:type="dxa"/>
            <w:noWrap/>
            <w:vAlign w:val="center"/>
            <w:hideMark/>
          </w:tcPr>
          <w:p w14:paraId="28EAAD1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47.71</w:t>
            </w:r>
          </w:p>
        </w:tc>
        <w:tc>
          <w:tcPr>
            <w:tcW w:w="1094" w:type="dxa"/>
            <w:noWrap/>
            <w:vAlign w:val="center"/>
            <w:hideMark/>
          </w:tcPr>
          <w:p w14:paraId="4DFE35C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48.45</w:t>
            </w:r>
          </w:p>
        </w:tc>
        <w:tc>
          <w:tcPr>
            <w:tcW w:w="0" w:type="auto"/>
            <w:vMerge/>
            <w:tcBorders>
              <w:top w:val="double" w:sz="6" w:space="0" w:color="auto"/>
              <w:left w:val="nil"/>
              <w:bottom w:val="single" w:sz="8" w:space="0" w:color="000000"/>
              <w:right w:val="nil"/>
            </w:tcBorders>
            <w:vAlign w:val="center"/>
            <w:hideMark/>
          </w:tcPr>
          <w:p w14:paraId="2C62BE0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AB57F31" w14:textId="77777777" w:rsidTr="00243A60">
        <w:trPr>
          <w:trHeight w:val="230"/>
        </w:trPr>
        <w:tc>
          <w:tcPr>
            <w:tcW w:w="5670" w:type="dxa"/>
            <w:gridSpan w:val="4"/>
            <w:tcBorders>
              <w:top w:val="nil"/>
              <w:left w:val="nil"/>
              <w:bottom w:val="single" w:sz="8" w:space="0" w:color="auto"/>
              <w:right w:val="nil"/>
            </w:tcBorders>
            <w:noWrap/>
            <w:vAlign w:val="center"/>
            <w:hideMark/>
          </w:tcPr>
          <w:p w14:paraId="08010DB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91" w:type="dxa"/>
            <w:tcBorders>
              <w:top w:val="nil"/>
              <w:left w:val="nil"/>
              <w:bottom w:val="single" w:sz="8" w:space="0" w:color="auto"/>
              <w:right w:val="nil"/>
            </w:tcBorders>
            <w:noWrap/>
            <w:vAlign w:val="bottom"/>
            <w:hideMark/>
          </w:tcPr>
          <w:p w14:paraId="2B78E294"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99" w:type="dxa"/>
            <w:gridSpan w:val="2"/>
            <w:tcBorders>
              <w:top w:val="nil"/>
              <w:left w:val="nil"/>
              <w:bottom w:val="single" w:sz="8" w:space="0" w:color="auto"/>
              <w:right w:val="nil"/>
            </w:tcBorders>
            <w:noWrap/>
            <w:vAlign w:val="bottom"/>
            <w:hideMark/>
          </w:tcPr>
          <w:p w14:paraId="5799163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48.08</w:t>
            </w:r>
          </w:p>
        </w:tc>
        <w:tc>
          <w:tcPr>
            <w:tcW w:w="0" w:type="auto"/>
            <w:vMerge/>
            <w:tcBorders>
              <w:top w:val="double" w:sz="6" w:space="0" w:color="auto"/>
              <w:left w:val="nil"/>
              <w:bottom w:val="single" w:sz="8" w:space="0" w:color="000000"/>
              <w:right w:val="nil"/>
            </w:tcBorders>
            <w:vAlign w:val="center"/>
            <w:hideMark/>
          </w:tcPr>
          <w:p w14:paraId="26F61CA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2FDD5CCF" w14:textId="77777777" w:rsidR="00243A60" w:rsidRDefault="00243A60" w:rsidP="00075858">
      <w:pPr>
        <w:spacing w:line="360" w:lineRule="auto"/>
        <w:rPr>
          <w:rFonts w:asciiTheme="minorHAnsi" w:eastAsiaTheme="minorHAnsi" w:hAnsiTheme="minorHAnsi" w:cstheme="minorBidi"/>
          <w:lang w:val="en-US"/>
        </w:rPr>
      </w:pPr>
    </w:p>
    <w:p w14:paraId="5A3E3B27" w14:textId="3EE20DF8" w:rsidR="00243A60" w:rsidRDefault="00243A60" w:rsidP="00075858">
      <w:pPr>
        <w:spacing w:line="360" w:lineRule="auto"/>
      </w:pPr>
      <w:r>
        <w:rPr>
          <w:noProof/>
          <w:lang w:val="en-GB" w:eastAsia="en-GB"/>
        </w:rPr>
        <w:drawing>
          <wp:inline distT="0" distB="0" distL="0" distR="0" wp14:anchorId="3A504D46" wp14:editId="5D71CA57">
            <wp:extent cx="4582160" cy="2753360"/>
            <wp:effectExtent l="0" t="0" r="8890" b="889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13EB512" w14:textId="5DB51C13" w:rsidR="005E28EF" w:rsidRDefault="005E28EF" w:rsidP="00075858">
      <w:pPr>
        <w:spacing w:line="360" w:lineRule="auto"/>
      </w:pPr>
    </w:p>
    <w:p w14:paraId="0802E903" w14:textId="72B1CA70" w:rsidR="005E28EF" w:rsidRDefault="005E28EF" w:rsidP="00075858">
      <w:pPr>
        <w:spacing w:line="360" w:lineRule="auto"/>
      </w:pPr>
    </w:p>
    <w:p w14:paraId="29B02D4A" w14:textId="66C63A6F" w:rsidR="005E28EF" w:rsidRDefault="005E28EF" w:rsidP="00075858">
      <w:pPr>
        <w:spacing w:line="360" w:lineRule="auto"/>
      </w:pPr>
    </w:p>
    <w:p w14:paraId="5DBCAA43" w14:textId="29DCA26F" w:rsidR="005E28EF" w:rsidRDefault="005E28EF" w:rsidP="00075858">
      <w:pPr>
        <w:spacing w:line="360" w:lineRule="auto"/>
      </w:pPr>
    </w:p>
    <w:p w14:paraId="10504ADA" w14:textId="77777777" w:rsidR="005E28EF" w:rsidRDefault="005E28EF" w:rsidP="00075858">
      <w:pPr>
        <w:spacing w:line="360" w:lineRule="auto"/>
      </w:pPr>
    </w:p>
    <w:tbl>
      <w:tblPr>
        <w:tblW w:w="9295" w:type="dxa"/>
        <w:tblLook w:val="04A0" w:firstRow="1" w:lastRow="0" w:firstColumn="1" w:lastColumn="0" w:noHBand="0" w:noVBand="1"/>
      </w:tblPr>
      <w:tblGrid>
        <w:gridCol w:w="3143"/>
        <w:gridCol w:w="797"/>
        <w:gridCol w:w="797"/>
        <w:gridCol w:w="798"/>
        <w:gridCol w:w="797"/>
        <w:gridCol w:w="912"/>
        <w:gridCol w:w="1126"/>
        <w:gridCol w:w="925"/>
      </w:tblGrid>
      <w:tr w:rsidR="00243A60" w14:paraId="0A4A28E9" w14:textId="77777777" w:rsidTr="00243A60">
        <w:trPr>
          <w:trHeight w:val="237"/>
        </w:trPr>
        <w:tc>
          <w:tcPr>
            <w:tcW w:w="9295" w:type="dxa"/>
            <w:gridSpan w:val="8"/>
            <w:tcBorders>
              <w:top w:val="single" w:sz="8" w:space="0" w:color="auto"/>
              <w:left w:val="nil"/>
              <w:bottom w:val="nil"/>
              <w:right w:val="nil"/>
            </w:tcBorders>
            <w:shd w:val="clear" w:color="auto" w:fill="FFFFFF"/>
            <w:vAlign w:val="center"/>
            <w:hideMark/>
          </w:tcPr>
          <w:p w14:paraId="20702BB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SOIL+6%LIME+2%CCR+0.5%PW</w:t>
            </w:r>
          </w:p>
        </w:tc>
      </w:tr>
      <w:tr w:rsidR="00243A60" w14:paraId="70393787" w14:textId="77777777" w:rsidTr="00243A60">
        <w:trPr>
          <w:trHeight w:val="247"/>
        </w:trPr>
        <w:tc>
          <w:tcPr>
            <w:tcW w:w="3143" w:type="dxa"/>
            <w:vAlign w:val="center"/>
            <w:hideMark/>
          </w:tcPr>
          <w:p w14:paraId="5A1017CF"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189" w:type="dxa"/>
            <w:gridSpan w:val="4"/>
            <w:vAlign w:val="center"/>
            <w:hideMark/>
          </w:tcPr>
          <w:p w14:paraId="366E3DA3"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038" w:type="dxa"/>
            <w:gridSpan w:val="2"/>
            <w:noWrap/>
            <w:vAlign w:val="center"/>
            <w:hideMark/>
          </w:tcPr>
          <w:p w14:paraId="3E3F5D1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25" w:type="dxa"/>
            <w:noWrap/>
            <w:vAlign w:val="center"/>
            <w:hideMark/>
          </w:tcPr>
          <w:p w14:paraId="1FE35B7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3EC93F07" w14:textId="77777777" w:rsidTr="00243A60">
        <w:trPr>
          <w:trHeight w:val="247"/>
        </w:trPr>
        <w:tc>
          <w:tcPr>
            <w:tcW w:w="3143" w:type="dxa"/>
            <w:tcBorders>
              <w:top w:val="double" w:sz="6" w:space="0" w:color="auto"/>
              <w:left w:val="nil"/>
              <w:bottom w:val="nil"/>
              <w:right w:val="nil"/>
            </w:tcBorders>
            <w:noWrap/>
            <w:vAlign w:val="center"/>
            <w:hideMark/>
          </w:tcPr>
          <w:p w14:paraId="5E14189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97" w:type="dxa"/>
            <w:tcBorders>
              <w:top w:val="double" w:sz="6" w:space="0" w:color="auto"/>
              <w:left w:val="nil"/>
              <w:bottom w:val="nil"/>
              <w:right w:val="nil"/>
            </w:tcBorders>
            <w:noWrap/>
            <w:vAlign w:val="center"/>
            <w:hideMark/>
          </w:tcPr>
          <w:p w14:paraId="43FF93D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7" w:type="dxa"/>
            <w:tcBorders>
              <w:top w:val="double" w:sz="6" w:space="0" w:color="auto"/>
              <w:left w:val="nil"/>
              <w:bottom w:val="nil"/>
              <w:right w:val="nil"/>
            </w:tcBorders>
            <w:noWrap/>
            <w:vAlign w:val="center"/>
            <w:hideMark/>
          </w:tcPr>
          <w:p w14:paraId="3ED7BA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double" w:sz="6" w:space="0" w:color="auto"/>
              <w:left w:val="nil"/>
              <w:bottom w:val="nil"/>
              <w:right w:val="nil"/>
            </w:tcBorders>
            <w:noWrap/>
            <w:vAlign w:val="center"/>
            <w:hideMark/>
          </w:tcPr>
          <w:p w14:paraId="751ADC6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97" w:type="dxa"/>
            <w:tcBorders>
              <w:top w:val="double" w:sz="6" w:space="0" w:color="auto"/>
              <w:left w:val="nil"/>
              <w:bottom w:val="nil"/>
              <w:right w:val="nil"/>
            </w:tcBorders>
            <w:noWrap/>
            <w:vAlign w:val="center"/>
            <w:hideMark/>
          </w:tcPr>
          <w:p w14:paraId="22871B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12" w:type="dxa"/>
            <w:tcBorders>
              <w:top w:val="double" w:sz="6" w:space="0" w:color="auto"/>
              <w:left w:val="nil"/>
              <w:bottom w:val="nil"/>
              <w:right w:val="nil"/>
            </w:tcBorders>
            <w:noWrap/>
            <w:vAlign w:val="center"/>
            <w:hideMark/>
          </w:tcPr>
          <w:p w14:paraId="342BC9C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26" w:type="dxa"/>
            <w:tcBorders>
              <w:top w:val="double" w:sz="6" w:space="0" w:color="auto"/>
              <w:left w:val="nil"/>
              <w:bottom w:val="nil"/>
              <w:right w:val="nil"/>
            </w:tcBorders>
            <w:noWrap/>
            <w:vAlign w:val="center"/>
            <w:hideMark/>
          </w:tcPr>
          <w:p w14:paraId="0EE78A2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25" w:type="dxa"/>
            <w:vMerge w:val="restart"/>
            <w:tcBorders>
              <w:top w:val="double" w:sz="6" w:space="0" w:color="auto"/>
              <w:left w:val="nil"/>
              <w:bottom w:val="single" w:sz="8" w:space="0" w:color="000000"/>
              <w:right w:val="nil"/>
            </w:tcBorders>
            <w:shd w:val="clear" w:color="auto" w:fill="FFFFFF"/>
            <w:noWrap/>
            <w:vAlign w:val="center"/>
            <w:hideMark/>
          </w:tcPr>
          <w:p w14:paraId="63AB542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7.14%</w:t>
            </w:r>
          </w:p>
        </w:tc>
      </w:tr>
      <w:tr w:rsidR="00243A60" w14:paraId="6EA85161" w14:textId="77777777" w:rsidTr="00243A60">
        <w:trPr>
          <w:trHeight w:val="237"/>
        </w:trPr>
        <w:tc>
          <w:tcPr>
            <w:tcW w:w="3143" w:type="dxa"/>
            <w:noWrap/>
            <w:vAlign w:val="center"/>
            <w:hideMark/>
          </w:tcPr>
          <w:p w14:paraId="4983D2F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97" w:type="dxa"/>
            <w:noWrap/>
            <w:vAlign w:val="center"/>
            <w:hideMark/>
          </w:tcPr>
          <w:p w14:paraId="614175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797" w:type="dxa"/>
            <w:noWrap/>
            <w:vAlign w:val="center"/>
            <w:hideMark/>
          </w:tcPr>
          <w:p w14:paraId="274DF6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w:t>
            </w:r>
          </w:p>
        </w:tc>
        <w:tc>
          <w:tcPr>
            <w:tcW w:w="798" w:type="dxa"/>
            <w:noWrap/>
            <w:vAlign w:val="center"/>
            <w:hideMark/>
          </w:tcPr>
          <w:p w14:paraId="7502D47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c>
          <w:tcPr>
            <w:tcW w:w="797" w:type="dxa"/>
            <w:noWrap/>
            <w:vAlign w:val="center"/>
            <w:hideMark/>
          </w:tcPr>
          <w:p w14:paraId="089DD4F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w:t>
            </w:r>
          </w:p>
        </w:tc>
        <w:tc>
          <w:tcPr>
            <w:tcW w:w="912" w:type="dxa"/>
            <w:noWrap/>
            <w:vAlign w:val="center"/>
            <w:hideMark/>
          </w:tcPr>
          <w:p w14:paraId="29FED0D5"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26" w:type="dxa"/>
            <w:noWrap/>
            <w:vAlign w:val="center"/>
            <w:hideMark/>
          </w:tcPr>
          <w:p w14:paraId="2F9E4675"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6601D07E"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0220FC2" w14:textId="77777777" w:rsidTr="00243A60">
        <w:trPr>
          <w:trHeight w:val="237"/>
        </w:trPr>
        <w:tc>
          <w:tcPr>
            <w:tcW w:w="3143" w:type="dxa"/>
            <w:noWrap/>
            <w:vAlign w:val="center"/>
            <w:hideMark/>
          </w:tcPr>
          <w:p w14:paraId="4A46EDC0"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97" w:type="dxa"/>
            <w:noWrap/>
            <w:vAlign w:val="center"/>
            <w:hideMark/>
          </w:tcPr>
          <w:p w14:paraId="1E1BAD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w:t>
            </w:r>
          </w:p>
        </w:tc>
        <w:tc>
          <w:tcPr>
            <w:tcW w:w="797" w:type="dxa"/>
            <w:noWrap/>
            <w:vAlign w:val="center"/>
            <w:hideMark/>
          </w:tcPr>
          <w:p w14:paraId="26E75D2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w:t>
            </w:r>
          </w:p>
        </w:tc>
        <w:tc>
          <w:tcPr>
            <w:tcW w:w="798" w:type="dxa"/>
            <w:noWrap/>
            <w:vAlign w:val="center"/>
            <w:hideMark/>
          </w:tcPr>
          <w:p w14:paraId="14ED662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797" w:type="dxa"/>
            <w:noWrap/>
            <w:vAlign w:val="center"/>
            <w:hideMark/>
          </w:tcPr>
          <w:p w14:paraId="7275B15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38.0</w:t>
            </w:r>
          </w:p>
        </w:tc>
        <w:tc>
          <w:tcPr>
            <w:tcW w:w="912" w:type="dxa"/>
            <w:noWrap/>
            <w:vAlign w:val="center"/>
            <w:hideMark/>
          </w:tcPr>
          <w:p w14:paraId="28219DD7"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26" w:type="dxa"/>
            <w:noWrap/>
            <w:vAlign w:val="center"/>
            <w:hideMark/>
          </w:tcPr>
          <w:p w14:paraId="2CB11A59"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214C889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9BC03CA" w14:textId="77777777" w:rsidTr="00243A60">
        <w:trPr>
          <w:trHeight w:val="237"/>
        </w:trPr>
        <w:tc>
          <w:tcPr>
            <w:tcW w:w="3143" w:type="dxa"/>
            <w:noWrap/>
            <w:vAlign w:val="center"/>
            <w:hideMark/>
          </w:tcPr>
          <w:p w14:paraId="05C350B5"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97" w:type="dxa"/>
            <w:noWrap/>
            <w:vAlign w:val="center"/>
            <w:hideMark/>
          </w:tcPr>
          <w:p w14:paraId="30FBF15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12.8</w:t>
            </w:r>
          </w:p>
        </w:tc>
        <w:tc>
          <w:tcPr>
            <w:tcW w:w="797" w:type="dxa"/>
            <w:noWrap/>
            <w:vAlign w:val="center"/>
            <w:hideMark/>
          </w:tcPr>
          <w:p w14:paraId="4C6587C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19.1</w:t>
            </w:r>
          </w:p>
        </w:tc>
        <w:tc>
          <w:tcPr>
            <w:tcW w:w="798" w:type="dxa"/>
            <w:noWrap/>
            <w:vAlign w:val="center"/>
            <w:hideMark/>
          </w:tcPr>
          <w:p w14:paraId="6E1748A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23.9</w:t>
            </w:r>
          </w:p>
        </w:tc>
        <w:tc>
          <w:tcPr>
            <w:tcW w:w="797" w:type="dxa"/>
            <w:noWrap/>
            <w:vAlign w:val="center"/>
            <w:hideMark/>
          </w:tcPr>
          <w:p w14:paraId="0E4AA9E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30.5</w:t>
            </w:r>
          </w:p>
        </w:tc>
        <w:tc>
          <w:tcPr>
            <w:tcW w:w="912" w:type="dxa"/>
            <w:noWrap/>
            <w:vAlign w:val="center"/>
            <w:hideMark/>
          </w:tcPr>
          <w:p w14:paraId="6163B83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26" w:type="dxa"/>
            <w:shd w:val="clear" w:color="auto" w:fill="FFFFFF"/>
            <w:noWrap/>
            <w:vAlign w:val="center"/>
            <w:hideMark/>
          </w:tcPr>
          <w:p w14:paraId="499FC90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11F0460C"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9E86164" w14:textId="77777777" w:rsidTr="00243A60">
        <w:trPr>
          <w:trHeight w:val="237"/>
        </w:trPr>
        <w:tc>
          <w:tcPr>
            <w:tcW w:w="3143" w:type="dxa"/>
            <w:noWrap/>
            <w:vAlign w:val="center"/>
            <w:hideMark/>
          </w:tcPr>
          <w:p w14:paraId="4CEA368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97" w:type="dxa"/>
            <w:noWrap/>
            <w:vAlign w:val="center"/>
            <w:hideMark/>
          </w:tcPr>
          <w:p w14:paraId="503A79D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2.86</w:t>
            </w:r>
          </w:p>
        </w:tc>
        <w:tc>
          <w:tcPr>
            <w:tcW w:w="797" w:type="dxa"/>
            <w:noWrap/>
            <w:vAlign w:val="center"/>
            <w:hideMark/>
          </w:tcPr>
          <w:p w14:paraId="6E61DC3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3.68</w:t>
            </w:r>
          </w:p>
        </w:tc>
        <w:tc>
          <w:tcPr>
            <w:tcW w:w="798" w:type="dxa"/>
            <w:noWrap/>
            <w:vAlign w:val="center"/>
            <w:hideMark/>
          </w:tcPr>
          <w:p w14:paraId="3B4913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w:t>
            </w:r>
          </w:p>
        </w:tc>
        <w:tc>
          <w:tcPr>
            <w:tcW w:w="797" w:type="dxa"/>
            <w:noWrap/>
            <w:vAlign w:val="center"/>
            <w:hideMark/>
          </w:tcPr>
          <w:p w14:paraId="7D7EDF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3.64</w:t>
            </w:r>
          </w:p>
        </w:tc>
        <w:tc>
          <w:tcPr>
            <w:tcW w:w="912" w:type="dxa"/>
            <w:noWrap/>
            <w:vAlign w:val="center"/>
            <w:hideMark/>
          </w:tcPr>
          <w:p w14:paraId="07590F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2.73</w:t>
            </w:r>
          </w:p>
        </w:tc>
        <w:tc>
          <w:tcPr>
            <w:tcW w:w="1126" w:type="dxa"/>
            <w:shd w:val="clear" w:color="auto" w:fill="FFFFFF"/>
            <w:noWrap/>
            <w:vAlign w:val="center"/>
            <w:hideMark/>
          </w:tcPr>
          <w:p w14:paraId="7EB0A49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3.68</w:t>
            </w:r>
          </w:p>
        </w:tc>
        <w:tc>
          <w:tcPr>
            <w:tcW w:w="0" w:type="auto"/>
            <w:vMerge/>
            <w:tcBorders>
              <w:top w:val="double" w:sz="6" w:space="0" w:color="auto"/>
              <w:left w:val="nil"/>
              <w:bottom w:val="single" w:sz="8" w:space="0" w:color="000000"/>
              <w:right w:val="nil"/>
            </w:tcBorders>
            <w:vAlign w:val="center"/>
            <w:hideMark/>
          </w:tcPr>
          <w:p w14:paraId="59A6AA8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9570796" w14:textId="77777777" w:rsidTr="00243A60">
        <w:trPr>
          <w:trHeight w:val="237"/>
        </w:trPr>
        <w:tc>
          <w:tcPr>
            <w:tcW w:w="3143" w:type="dxa"/>
            <w:noWrap/>
            <w:vAlign w:val="center"/>
            <w:hideMark/>
          </w:tcPr>
          <w:p w14:paraId="12ED388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97" w:type="dxa"/>
            <w:noWrap/>
            <w:vAlign w:val="center"/>
            <w:hideMark/>
          </w:tcPr>
          <w:p w14:paraId="319F89C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13.95</w:t>
            </w:r>
          </w:p>
        </w:tc>
        <w:tc>
          <w:tcPr>
            <w:tcW w:w="797" w:type="dxa"/>
            <w:noWrap/>
            <w:vAlign w:val="center"/>
            <w:hideMark/>
          </w:tcPr>
          <w:p w14:paraId="5074C01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14.16</w:t>
            </w:r>
          </w:p>
        </w:tc>
        <w:tc>
          <w:tcPr>
            <w:tcW w:w="798" w:type="dxa"/>
            <w:noWrap/>
            <w:vAlign w:val="center"/>
            <w:hideMark/>
          </w:tcPr>
          <w:p w14:paraId="29F9889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11.75</w:t>
            </w:r>
          </w:p>
        </w:tc>
        <w:tc>
          <w:tcPr>
            <w:tcW w:w="797" w:type="dxa"/>
            <w:noWrap/>
            <w:vAlign w:val="center"/>
            <w:hideMark/>
          </w:tcPr>
          <w:p w14:paraId="64FB0E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14.05</w:t>
            </w:r>
          </w:p>
        </w:tc>
        <w:tc>
          <w:tcPr>
            <w:tcW w:w="912" w:type="dxa"/>
            <w:noWrap/>
            <w:vAlign w:val="center"/>
            <w:hideMark/>
          </w:tcPr>
          <w:p w14:paraId="0E78B2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7.97</w:t>
            </w:r>
          </w:p>
        </w:tc>
        <w:tc>
          <w:tcPr>
            <w:tcW w:w="1126" w:type="dxa"/>
            <w:shd w:val="clear" w:color="auto" w:fill="FFFFFF"/>
            <w:noWrap/>
            <w:vAlign w:val="center"/>
            <w:hideMark/>
          </w:tcPr>
          <w:p w14:paraId="4756648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8.34</w:t>
            </w:r>
          </w:p>
        </w:tc>
        <w:tc>
          <w:tcPr>
            <w:tcW w:w="0" w:type="auto"/>
            <w:vMerge/>
            <w:tcBorders>
              <w:top w:val="double" w:sz="6" w:space="0" w:color="auto"/>
              <w:left w:val="nil"/>
              <w:bottom w:val="single" w:sz="8" w:space="0" w:color="000000"/>
              <w:right w:val="nil"/>
            </w:tcBorders>
            <w:vAlign w:val="center"/>
            <w:hideMark/>
          </w:tcPr>
          <w:p w14:paraId="585B159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C6335B7" w14:textId="77777777" w:rsidTr="00243A60">
        <w:trPr>
          <w:trHeight w:val="237"/>
        </w:trPr>
        <w:tc>
          <w:tcPr>
            <w:tcW w:w="3143" w:type="dxa"/>
            <w:noWrap/>
            <w:vAlign w:val="center"/>
            <w:hideMark/>
          </w:tcPr>
          <w:p w14:paraId="5ACAC9E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97" w:type="dxa"/>
            <w:noWrap/>
            <w:vAlign w:val="center"/>
            <w:hideMark/>
          </w:tcPr>
          <w:p w14:paraId="30B0768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9.26</w:t>
            </w:r>
          </w:p>
        </w:tc>
        <w:tc>
          <w:tcPr>
            <w:tcW w:w="797" w:type="dxa"/>
            <w:noWrap/>
            <w:vAlign w:val="center"/>
            <w:hideMark/>
          </w:tcPr>
          <w:p w14:paraId="7CC05A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9.56</w:t>
            </w:r>
          </w:p>
        </w:tc>
        <w:tc>
          <w:tcPr>
            <w:tcW w:w="798" w:type="dxa"/>
            <w:noWrap/>
            <w:vAlign w:val="center"/>
            <w:hideMark/>
          </w:tcPr>
          <w:p w14:paraId="7A6B664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7.18</w:t>
            </w:r>
          </w:p>
        </w:tc>
        <w:tc>
          <w:tcPr>
            <w:tcW w:w="797" w:type="dxa"/>
            <w:noWrap/>
            <w:vAlign w:val="center"/>
            <w:hideMark/>
          </w:tcPr>
          <w:p w14:paraId="053F3AB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9.15</w:t>
            </w:r>
          </w:p>
        </w:tc>
        <w:tc>
          <w:tcPr>
            <w:tcW w:w="912" w:type="dxa"/>
            <w:noWrap/>
            <w:vAlign w:val="center"/>
            <w:hideMark/>
          </w:tcPr>
          <w:p w14:paraId="65BC234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6.14</w:t>
            </w:r>
          </w:p>
        </w:tc>
        <w:tc>
          <w:tcPr>
            <w:tcW w:w="1126" w:type="dxa"/>
            <w:shd w:val="clear" w:color="auto" w:fill="FFFFFF"/>
            <w:noWrap/>
            <w:vAlign w:val="center"/>
            <w:hideMark/>
          </w:tcPr>
          <w:p w14:paraId="7DA1EF0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6.71</w:t>
            </w:r>
          </w:p>
        </w:tc>
        <w:tc>
          <w:tcPr>
            <w:tcW w:w="0" w:type="auto"/>
            <w:vMerge/>
            <w:tcBorders>
              <w:top w:val="double" w:sz="6" w:space="0" w:color="auto"/>
              <w:left w:val="nil"/>
              <w:bottom w:val="single" w:sz="8" w:space="0" w:color="000000"/>
              <w:right w:val="nil"/>
            </w:tcBorders>
            <w:vAlign w:val="center"/>
            <w:hideMark/>
          </w:tcPr>
          <w:p w14:paraId="485B94AB"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E6B26AD" w14:textId="77777777" w:rsidTr="00243A60">
        <w:trPr>
          <w:trHeight w:val="237"/>
        </w:trPr>
        <w:tc>
          <w:tcPr>
            <w:tcW w:w="3143" w:type="dxa"/>
            <w:noWrap/>
            <w:vAlign w:val="center"/>
            <w:hideMark/>
          </w:tcPr>
          <w:p w14:paraId="0510A64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97" w:type="dxa"/>
            <w:noWrap/>
            <w:vAlign w:val="center"/>
            <w:hideMark/>
          </w:tcPr>
          <w:p w14:paraId="6AC7510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73.28</w:t>
            </w:r>
          </w:p>
        </w:tc>
        <w:tc>
          <w:tcPr>
            <w:tcW w:w="797" w:type="dxa"/>
            <w:noWrap/>
            <w:vAlign w:val="center"/>
            <w:hideMark/>
          </w:tcPr>
          <w:p w14:paraId="7B7D2B1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78.23</w:t>
            </w:r>
          </w:p>
        </w:tc>
        <w:tc>
          <w:tcPr>
            <w:tcW w:w="798" w:type="dxa"/>
            <w:noWrap/>
            <w:vAlign w:val="center"/>
            <w:hideMark/>
          </w:tcPr>
          <w:p w14:paraId="0BEB541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82.94</w:t>
            </w:r>
          </w:p>
        </w:tc>
        <w:tc>
          <w:tcPr>
            <w:tcW w:w="797" w:type="dxa"/>
            <w:noWrap/>
            <w:vAlign w:val="center"/>
            <w:hideMark/>
          </w:tcPr>
          <w:p w14:paraId="5E05F9D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88.93</w:t>
            </w:r>
          </w:p>
        </w:tc>
        <w:tc>
          <w:tcPr>
            <w:tcW w:w="912" w:type="dxa"/>
            <w:noWrap/>
            <w:vAlign w:val="center"/>
            <w:hideMark/>
          </w:tcPr>
          <w:p w14:paraId="264F17E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53.67</w:t>
            </w:r>
          </w:p>
        </w:tc>
        <w:tc>
          <w:tcPr>
            <w:tcW w:w="1126" w:type="dxa"/>
            <w:noWrap/>
            <w:vAlign w:val="center"/>
            <w:hideMark/>
          </w:tcPr>
          <w:p w14:paraId="4355E9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53.80</w:t>
            </w:r>
          </w:p>
        </w:tc>
        <w:tc>
          <w:tcPr>
            <w:tcW w:w="0" w:type="auto"/>
            <w:vMerge/>
            <w:tcBorders>
              <w:top w:val="double" w:sz="6" w:space="0" w:color="auto"/>
              <w:left w:val="nil"/>
              <w:bottom w:val="single" w:sz="8" w:space="0" w:color="000000"/>
              <w:right w:val="nil"/>
            </w:tcBorders>
            <w:vAlign w:val="center"/>
            <w:hideMark/>
          </w:tcPr>
          <w:p w14:paraId="51E58D50"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C3165E6" w14:textId="77777777" w:rsidTr="00243A60">
        <w:trPr>
          <w:trHeight w:val="247"/>
        </w:trPr>
        <w:tc>
          <w:tcPr>
            <w:tcW w:w="5535" w:type="dxa"/>
            <w:gridSpan w:val="4"/>
            <w:tcBorders>
              <w:top w:val="nil"/>
              <w:left w:val="nil"/>
              <w:bottom w:val="single" w:sz="8" w:space="0" w:color="auto"/>
              <w:right w:val="nil"/>
            </w:tcBorders>
            <w:noWrap/>
            <w:vAlign w:val="center"/>
            <w:hideMark/>
          </w:tcPr>
          <w:p w14:paraId="1FB7BB4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97" w:type="dxa"/>
            <w:tcBorders>
              <w:top w:val="nil"/>
              <w:left w:val="nil"/>
              <w:bottom w:val="single" w:sz="8" w:space="0" w:color="auto"/>
              <w:right w:val="nil"/>
            </w:tcBorders>
            <w:noWrap/>
            <w:vAlign w:val="bottom"/>
            <w:hideMark/>
          </w:tcPr>
          <w:p w14:paraId="66985328"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038" w:type="dxa"/>
            <w:gridSpan w:val="2"/>
            <w:tcBorders>
              <w:top w:val="nil"/>
              <w:left w:val="nil"/>
              <w:bottom w:val="single" w:sz="8" w:space="0" w:color="auto"/>
              <w:right w:val="nil"/>
            </w:tcBorders>
            <w:noWrap/>
            <w:vAlign w:val="bottom"/>
            <w:hideMark/>
          </w:tcPr>
          <w:p w14:paraId="7CBB007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53.73</w:t>
            </w:r>
          </w:p>
        </w:tc>
        <w:tc>
          <w:tcPr>
            <w:tcW w:w="0" w:type="auto"/>
            <w:vMerge/>
            <w:tcBorders>
              <w:top w:val="double" w:sz="6" w:space="0" w:color="auto"/>
              <w:left w:val="nil"/>
              <w:bottom w:val="single" w:sz="8" w:space="0" w:color="000000"/>
              <w:right w:val="nil"/>
            </w:tcBorders>
            <w:vAlign w:val="center"/>
            <w:hideMark/>
          </w:tcPr>
          <w:p w14:paraId="2D0ECF3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7E1F035D" w14:textId="77777777" w:rsidR="00243A60" w:rsidRDefault="00243A60" w:rsidP="00075858">
      <w:pPr>
        <w:spacing w:line="360" w:lineRule="auto"/>
        <w:rPr>
          <w:rFonts w:asciiTheme="minorHAnsi" w:eastAsiaTheme="minorHAnsi" w:hAnsiTheme="minorHAnsi" w:cstheme="minorBidi"/>
          <w:lang w:val="en-US"/>
        </w:rPr>
      </w:pPr>
    </w:p>
    <w:p w14:paraId="06D10CB0" w14:textId="73544E74" w:rsidR="00243A60" w:rsidRDefault="00243A60" w:rsidP="00075858">
      <w:pPr>
        <w:spacing w:line="360" w:lineRule="auto"/>
      </w:pPr>
      <w:r>
        <w:rPr>
          <w:noProof/>
          <w:lang w:val="en-GB" w:eastAsia="en-GB"/>
        </w:rPr>
        <w:drawing>
          <wp:inline distT="0" distB="0" distL="0" distR="0" wp14:anchorId="35B15238" wp14:editId="4C431E11">
            <wp:extent cx="4582160" cy="2753360"/>
            <wp:effectExtent l="0" t="0" r="8890" b="889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452C05D" w14:textId="75AA6BF3" w:rsidR="005E28EF" w:rsidRDefault="005E28EF" w:rsidP="00075858">
      <w:pPr>
        <w:spacing w:line="360" w:lineRule="auto"/>
      </w:pPr>
    </w:p>
    <w:p w14:paraId="25FC4403" w14:textId="59C9EEF2" w:rsidR="005E28EF" w:rsidRDefault="005E28EF" w:rsidP="00075858">
      <w:pPr>
        <w:spacing w:line="360" w:lineRule="auto"/>
      </w:pPr>
    </w:p>
    <w:p w14:paraId="32E09B2C" w14:textId="6DADB7FB" w:rsidR="005E28EF" w:rsidRDefault="005E28EF" w:rsidP="00075858">
      <w:pPr>
        <w:spacing w:line="360" w:lineRule="auto"/>
      </w:pPr>
    </w:p>
    <w:p w14:paraId="3C77FF96" w14:textId="6294EA71" w:rsidR="005E28EF" w:rsidRDefault="005E28EF" w:rsidP="00075858">
      <w:pPr>
        <w:spacing w:line="360" w:lineRule="auto"/>
      </w:pPr>
    </w:p>
    <w:p w14:paraId="05F2DFCC" w14:textId="77777777" w:rsidR="005E28EF" w:rsidRDefault="005E28EF" w:rsidP="00075858">
      <w:pPr>
        <w:spacing w:line="360" w:lineRule="auto"/>
      </w:pPr>
    </w:p>
    <w:tbl>
      <w:tblPr>
        <w:tblW w:w="9392" w:type="dxa"/>
        <w:tblLook w:val="04A0" w:firstRow="1" w:lastRow="0" w:firstColumn="1" w:lastColumn="0" w:noHBand="0" w:noVBand="1"/>
      </w:tblPr>
      <w:tblGrid>
        <w:gridCol w:w="3169"/>
        <w:gridCol w:w="804"/>
        <w:gridCol w:w="804"/>
        <w:gridCol w:w="805"/>
        <w:gridCol w:w="804"/>
        <w:gridCol w:w="920"/>
        <w:gridCol w:w="1154"/>
        <w:gridCol w:w="926"/>
        <w:gridCol w:w="6"/>
      </w:tblGrid>
      <w:tr w:rsidR="00243A60" w14:paraId="66C92214" w14:textId="77777777" w:rsidTr="00243A60">
        <w:trPr>
          <w:gridAfter w:val="1"/>
          <w:wAfter w:w="6" w:type="dxa"/>
          <w:trHeight w:val="252"/>
        </w:trPr>
        <w:tc>
          <w:tcPr>
            <w:tcW w:w="9386" w:type="dxa"/>
            <w:gridSpan w:val="8"/>
            <w:tcBorders>
              <w:top w:val="single" w:sz="8" w:space="0" w:color="auto"/>
              <w:left w:val="nil"/>
              <w:bottom w:val="nil"/>
              <w:right w:val="nil"/>
            </w:tcBorders>
            <w:shd w:val="clear" w:color="auto" w:fill="FFFFFF"/>
            <w:vAlign w:val="center"/>
            <w:hideMark/>
          </w:tcPr>
          <w:p w14:paraId="1CE05FD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SOIL+6%LIME+2%CCR+1%PW</w:t>
            </w:r>
          </w:p>
        </w:tc>
      </w:tr>
      <w:tr w:rsidR="00243A60" w14:paraId="3179E979" w14:textId="77777777" w:rsidTr="00243A60">
        <w:trPr>
          <w:trHeight w:val="262"/>
        </w:trPr>
        <w:tc>
          <w:tcPr>
            <w:tcW w:w="3169" w:type="dxa"/>
            <w:vAlign w:val="center"/>
            <w:hideMark/>
          </w:tcPr>
          <w:p w14:paraId="4D2D3FD8" w14:textId="77777777" w:rsidR="00243A60" w:rsidRDefault="00243A60" w:rsidP="00075858">
            <w:pPr>
              <w:spacing w:line="360" w:lineRule="auto"/>
            </w:pPr>
          </w:p>
        </w:tc>
        <w:tc>
          <w:tcPr>
            <w:tcW w:w="3217" w:type="dxa"/>
            <w:gridSpan w:val="4"/>
            <w:vAlign w:val="center"/>
            <w:hideMark/>
          </w:tcPr>
          <w:p w14:paraId="5BF70E7E"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074" w:type="dxa"/>
            <w:gridSpan w:val="2"/>
            <w:noWrap/>
            <w:vAlign w:val="center"/>
            <w:hideMark/>
          </w:tcPr>
          <w:p w14:paraId="2FF3ED7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32" w:type="dxa"/>
            <w:gridSpan w:val="2"/>
            <w:noWrap/>
            <w:vAlign w:val="center"/>
            <w:hideMark/>
          </w:tcPr>
          <w:p w14:paraId="3BEA95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084E2012" w14:textId="77777777" w:rsidTr="00243A60">
        <w:trPr>
          <w:trHeight w:val="262"/>
        </w:trPr>
        <w:tc>
          <w:tcPr>
            <w:tcW w:w="3169" w:type="dxa"/>
            <w:tcBorders>
              <w:top w:val="double" w:sz="6" w:space="0" w:color="auto"/>
              <w:left w:val="nil"/>
              <w:bottom w:val="nil"/>
              <w:right w:val="nil"/>
            </w:tcBorders>
            <w:noWrap/>
            <w:vAlign w:val="center"/>
            <w:hideMark/>
          </w:tcPr>
          <w:p w14:paraId="2CFE871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804" w:type="dxa"/>
            <w:tcBorders>
              <w:top w:val="double" w:sz="6" w:space="0" w:color="auto"/>
              <w:left w:val="nil"/>
              <w:bottom w:val="nil"/>
              <w:right w:val="nil"/>
            </w:tcBorders>
            <w:noWrap/>
            <w:vAlign w:val="center"/>
            <w:hideMark/>
          </w:tcPr>
          <w:p w14:paraId="3B91902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4" w:type="dxa"/>
            <w:tcBorders>
              <w:top w:val="double" w:sz="6" w:space="0" w:color="auto"/>
              <w:left w:val="nil"/>
              <w:bottom w:val="nil"/>
              <w:right w:val="nil"/>
            </w:tcBorders>
            <w:noWrap/>
            <w:vAlign w:val="center"/>
            <w:hideMark/>
          </w:tcPr>
          <w:p w14:paraId="5A53888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05" w:type="dxa"/>
            <w:tcBorders>
              <w:top w:val="double" w:sz="6" w:space="0" w:color="auto"/>
              <w:left w:val="nil"/>
              <w:bottom w:val="nil"/>
              <w:right w:val="nil"/>
            </w:tcBorders>
            <w:noWrap/>
            <w:vAlign w:val="center"/>
            <w:hideMark/>
          </w:tcPr>
          <w:p w14:paraId="51AA4A0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04" w:type="dxa"/>
            <w:tcBorders>
              <w:top w:val="double" w:sz="6" w:space="0" w:color="auto"/>
              <w:left w:val="nil"/>
              <w:bottom w:val="nil"/>
              <w:right w:val="nil"/>
            </w:tcBorders>
            <w:noWrap/>
            <w:vAlign w:val="center"/>
            <w:hideMark/>
          </w:tcPr>
          <w:p w14:paraId="0CE719A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20" w:type="dxa"/>
            <w:tcBorders>
              <w:top w:val="double" w:sz="6" w:space="0" w:color="auto"/>
              <w:left w:val="nil"/>
              <w:bottom w:val="nil"/>
              <w:right w:val="nil"/>
            </w:tcBorders>
            <w:noWrap/>
            <w:vAlign w:val="center"/>
            <w:hideMark/>
          </w:tcPr>
          <w:p w14:paraId="18D0FCF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54" w:type="dxa"/>
            <w:tcBorders>
              <w:top w:val="double" w:sz="6" w:space="0" w:color="auto"/>
              <w:left w:val="nil"/>
              <w:bottom w:val="nil"/>
              <w:right w:val="nil"/>
            </w:tcBorders>
            <w:noWrap/>
            <w:vAlign w:val="center"/>
            <w:hideMark/>
          </w:tcPr>
          <w:p w14:paraId="2485073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32" w:type="dxa"/>
            <w:gridSpan w:val="2"/>
            <w:vMerge w:val="restart"/>
            <w:tcBorders>
              <w:top w:val="double" w:sz="6" w:space="0" w:color="auto"/>
              <w:left w:val="nil"/>
              <w:bottom w:val="single" w:sz="8" w:space="0" w:color="000000"/>
              <w:right w:val="nil"/>
            </w:tcBorders>
            <w:shd w:val="clear" w:color="auto" w:fill="FFFFFF"/>
            <w:noWrap/>
            <w:vAlign w:val="center"/>
            <w:hideMark/>
          </w:tcPr>
          <w:p w14:paraId="1E71A18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8.63%</w:t>
            </w:r>
          </w:p>
        </w:tc>
      </w:tr>
      <w:tr w:rsidR="00243A60" w14:paraId="1E1D79E2" w14:textId="77777777" w:rsidTr="00243A60">
        <w:trPr>
          <w:trHeight w:val="252"/>
        </w:trPr>
        <w:tc>
          <w:tcPr>
            <w:tcW w:w="3169" w:type="dxa"/>
            <w:noWrap/>
            <w:vAlign w:val="center"/>
            <w:hideMark/>
          </w:tcPr>
          <w:p w14:paraId="3831013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804" w:type="dxa"/>
            <w:noWrap/>
            <w:vAlign w:val="center"/>
            <w:hideMark/>
          </w:tcPr>
          <w:p w14:paraId="4B08A1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804" w:type="dxa"/>
            <w:noWrap/>
            <w:vAlign w:val="center"/>
            <w:hideMark/>
          </w:tcPr>
          <w:p w14:paraId="2524C1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805" w:type="dxa"/>
            <w:noWrap/>
            <w:vAlign w:val="center"/>
            <w:hideMark/>
          </w:tcPr>
          <w:p w14:paraId="0E0D6CB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804" w:type="dxa"/>
            <w:noWrap/>
            <w:vAlign w:val="center"/>
            <w:hideMark/>
          </w:tcPr>
          <w:p w14:paraId="340FFC5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w:t>
            </w:r>
          </w:p>
        </w:tc>
        <w:tc>
          <w:tcPr>
            <w:tcW w:w="920" w:type="dxa"/>
            <w:noWrap/>
            <w:vAlign w:val="center"/>
            <w:hideMark/>
          </w:tcPr>
          <w:p w14:paraId="6450BCB2"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54" w:type="dxa"/>
            <w:noWrap/>
            <w:vAlign w:val="center"/>
            <w:hideMark/>
          </w:tcPr>
          <w:p w14:paraId="0863D4C1" w14:textId="77777777" w:rsidR="00243A60" w:rsidRDefault="00243A60" w:rsidP="00075858">
            <w:pPr>
              <w:spacing w:after="0" w:line="360" w:lineRule="auto"/>
              <w:rPr>
                <w:sz w:val="20"/>
                <w:szCs w:val="20"/>
                <w:lang w:val="en-GB" w:eastAsia="en-GB"/>
              </w:rPr>
            </w:pPr>
          </w:p>
        </w:tc>
        <w:tc>
          <w:tcPr>
            <w:tcW w:w="0" w:type="auto"/>
            <w:gridSpan w:val="2"/>
            <w:vMerge/>
            <w:tcBorders>
              <w:top w:val="double" w:sz="6" w:space="0" w:color="auto"/>
              <w:left w:val="nil"/>
              <w:bottom w:val="single" w:sz="8" w:space="0" w:color="000000"/>
              <w:right w:val="nil"/>
            </w:tcBorders>
            <w:vAlign w:val="center"/>
            <w:hideMark/>
          </w:tcPr>
          <w:p w14:paraId="78E5ACA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58F30C6" w14:textId="77777777" w:rsidTr="00243A60">
        <w:trPr>
          <w:trHeight w:val="252"/>
        </w:trPr>
        <w:tc>
          <w:tcPr>
            <w:tcW w:w="3169" w:type="dxa"/>
            <w:noWrap/>
            <w:vAlign w:val="center"/>
            <w:hideMark/>
          </w:tcPr>
          <w:p w14:paraId="6BD98646"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804" w:type="dxa"/>
            <w:noWrap/>
            <w:vAlign w:val="center"/>
            <w:hideMark/>
          </w:tcPr>
          <w:p w14:paraId="13012DF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w:t>
            </w:r>
          </w:p>
        </w:tc>
        <w:tc>
          <w:tcPr>
            <w:tcW w:w="804" w:type="dxa"/>
            <w:noWrap/>
            <w:vAlign w:val="center"/>
            <w:hideMark/>
          </w:tcPr>
          <w:p w14:paraId="2F4CD3A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w:t>
            </w:r>
          </w:p>
        </w:tc>
        <w:tc>
          <w:tcPr>
            <w:tcW w:w="805" w:type="dxa"/>
            <w:noWrap/>
            <w:vAlign w:val="center"/>
            <w:hideMark/>
          </w:tcPr>
          <w:p w14:paraId="3160FB6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31.1</w:t>
            </w:r>
          </w:p>
        </w:tc>
        <w:tc>
          <w:tcPr>
            <w:tcW w:w="804" w:type="dxa"/>
            <w:noWrap/>
            <w:vAlign w:val="center"/>
            <w:hideMark/>
          </w:tcPr>
          <w:p w14:paraId="709A2F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w:t>
            </w:r>
          </w:p>
        </w:tc>
        <w:tc>
          <w:tcPr>
            <w:tcW w:w="920" w:type="dxa"/>
            <w:noWrap/>
            <w:vAlign w:val="center"/>
            <w:hideMark/>
          </w:tcPr>
          <w:p w14:paraId="6629D0CC"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54" w:type="dxa"/>
            <w:noWrap/>
            <w:vAlign w:val="center"/>
            <w:hideMark/>
          </w:tcPr>
          <w:p w14:paraId="6D3C1AD1" w14:textId="77777777" w:rsidR="00243A60" w:rsidRDefault="00243A60" w:rsidP="00075858">
            <w:pPr>
              <w:spacing w:after="0" w:line="360" w:lineRule="auto"/>
              <w:rPr>
                <w:sz w:val="20"/>
                <w:szCs w:val="20"/>
                <w:lang w:val="en-GB" w:eastAsia="en-GB"/>
              </w:rPr>
            </w:pPr>
          </w:p>
        </w:tc>
        <w:tc>
          <w:tcPr>
            <w:tcW w:w="0" w:type="auto"/>
            <w:gridSpan w:val="2"/>
            <w:vMerge/>
            <w:tcBorders>
              <w:top w:val="double" w:sz="6" w:space="0" w:color="auto"/>
              <w:left w:val="nil"/>
              <w:bottom w:val="single" w:sz="8" w:space="0" w:color="000000"/>
              <w:right w:val="nil"/>
            </w:tcBorders>
            <w:vAlign w:val="center"/>
            <w:hideMark/>
          </w:tcPr>
          <w:p w14:paraId="35DDB5AB"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A5D8E23" w14:textId="77777777" w:rsidTr="00243A60">
        <w:trPr>
          <w:trHeight w:val="252"/>
        </w:trPr>
        <w:tc>
          <w:tcPr>
            <w:tcW w:w="3169" w:type="dxa"/>
            <w:noWrap/>
            <w:vAlign w:val="center"/>
            <w:hideMark/>
          </w:tcPr>
          <w:p w14:paraId="314ED2A1"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804" w:type="dxa"/>
            <w:noWrap/>
            <w:vAlign w:val="center"/>
            <w:hideMark/>
          </w:tcPr>
          <w:p w14:paraId="37F334E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11.8</w:t>
            </w:r>
          </w:p>
        </w:tc>
        <w:tc>
          <w:tcPr>
            <w:tcW w:w="804" w:type="dxa"/>
            <w:noWrap/>
            <w:vAlign w:val="center"/>
            <w:hideMark/>
          </w:tcPr>
          <w:p w14:paraId="0840F6D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16.9</w:t>
            </w:r>
          </w:p>
        </w:tc>
        <w:tc>
          <w:tcPr>
            <w:tcW w:w="805" w:type="dxa"/>
            <w:noWrap/>
            <w:vAlign w:val="center"/>
            <w:hideMark/>
          </w:tcPr>
          <w:p w14:paraId="3F4A015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25.3</w:t>
            </w:r>
          </w:p>
        </w:tc>
        <w:tc>
          <w:tcPr>
            <w:tcW w:w="804" w:type="dxa"/>
            <w:noWrap/>
            <w:vAlign w:val="center"/>
            <w:hideMark/>
          </w:tcPr>
          <w:p w14:paraId="1522A77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27.2</w:t>
            </w:r>
          </w:p>
        </w:tc>
        <w:tc>
          <w:tcPr>
            <w:tcW w:w="920" w:type="dxa"/>
            <w:noWrap/>
            <w:vAlign w:val="center"/>
            <w:hideMark/>
          </w:tcPr>
          <w:p w14:paraId="6D7F95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54" w:type="dxa"/>
            <w:shd w:val="clear" w:color="auto" w:fill="FFFFFF"/>
            <w:noWrap/>
            <w:vAlign w:val="center"/>
            <w:hideMark/>
          </w:tcPr>
          <w:p w14:paraId="528E100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gridSpan w:val="2"/>
            <w:vMerge/>
            <w:tcBorders>
              <w:top w:val="double" w:sz="6" w:space="0" w:color="auto"/>
              <w:left w:val="nil"/>
              <w:bottom w:val="single" w:sz="8" w:space="0" w:color="000000"/>
              <w:right w:val="nil"/>
            </w:tcBorders>
            <w:vAlign w:val="center"/>
            <w:hideMark/>
          </w:tcPr>
          <w:p w14:paraId="2F0A54A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63918CD" w14:textId="77777777" w:rsidTr="00243A60">
        <w:trPr>
          <w:trHeight w:val="252"/>
        </w:trPr>
        <w:tc>
          <w:tcPr>
            <w:tcW w:w="3169" w:type="dxa"/>
            <w:noWrap/>
            <w:vAlign w:val="center"/>
            <w:hideMark/>
          </w:tcPr>
          <w:p w14:paraId="3222B2E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804" w:type="dxa"/>
            <w:noWrap/>
            <w:vAlign w:val="center"/>
            <w:hideMark/>
          </w:tcPr>
          <w:p w14:paraId="783607C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2.73</w:t>
            </w:r>
          </w:p>
        </w:tc>
        <w:tc>
          <w:tcPr>
            <w:tcW w:w="804" w:type="dxa"/>
            <w:noWrap/>
            <w:vAlign w:val="center"/>
            <w:hideMark/>
          </w:tcPr>
          <w:p w14:paraId="4BD46E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1.56</w:t>
            </w:r>
          </w:p>
        </w:tc>
        <w:tc>
          <w:tcPr>
            <w:tcW w:w="805" w:type="dxa"/>
            <w:noWrap/>
            <w:vAlign w:val="center"/>
            <w:hideMark/>
          </w:tcPr>
          <w:p w14:paraId="2F8DC03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9.31</w:t>
            </w:r>
          </w:p>
        </w:tc>
        <w:tc>
          <w:tcPr>
            <w:tcW w:w="804" w:type="dxa"/>
            <w:noWrap/>
            <w:vAlign w:val="center"/>
            <w:hideMark/>
          </w:tcPr>
          <w:p w14:paraId="6C139D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7.68</w:t>
            </w:r>
          </w:p>
        </w:tc>
        <w:tc>
          <w:tcPr>
            <w:tcW w:w="920" w:type="dxa"/>
            <w:noWrap/>
            <w:vAlign w:val="center"/>
            <w:hideMark/>
          </w:tcPr>
          <w:p w14:paraId="479D68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w:t>
            </w:r>
          </w:p>
        </w:tc>
        <w:tc>
          <w:tcPr>
            <w:tcW w:w="1154" w:type="dxa"/>
            <w:shd w:val="clear" w:color="auto" w:fill="FFFFFF"/>
            <w:noWrap/>
            <w:vAlign w:val="center"/>
            <w:hideMark/>
          </w:tcPr>
          <w:p w14:paraId="7CCF4D5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3.35</w:t>
            </w:r>
          </w:p>
        </w:tc>
        <w:tc>
          <w:tcPr>
            <w:tcW w:w="0" w:type="auto"/>
            <w:gridSpan w:val="2"/>
            <w:vMerge/>
            <w:tcBorders>
              <w:top w:val="double" w:sz="6" w:space="0" w:color="auto"/>
              <w:left w:val="nil"/>
              <w:bottom w:val="single" w:sz="8" w:space="0" w:color="000000"/>
              <w:right w:val="nil"/>
            </w:tcBorders>
            <w:vAlign w:val="center"/>
            <w:hideMark/>
          </w:tcPr>
          <w:p w14:paraId="37D735D6"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6FDB3EC" w14:textId="77777777" w:rsidTr="00243A60">
        <w:trPr>
          <w:trHeight w:val="252"/>
        </w:trPr>
        <w:tc>
          <w:tcPr>
            <w:tcW w:w="3169" w:type="dxa"/>
            <w:noWrap/>
            <w:vAlign w:val="center"/>
            <w:hideMark/>
          </w:tcPr>
          <w:p w14:paraId="677943F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804" w:type="dxa"/>
            <w:noWrap/>
            <w:vAlign w:val="center"/>
            <w:hideMark/>
          </w:tcPr>
          <w:p w14:paraId="32305BB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16.91</w:t>
            </w:r>
          </w:p>
        </w:tc>
        <w:tc>
          <w:tcPr>
            <w:tcW w:w="804" w:type="dxa"/>
            <w:noWrap/>
            <w:vAlign w:val="center"/>
            <w:hideMark/>
          </w:tcPr>
          <w:p w14:paraId="043BCCF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5.96</w:t>
            </w:r>
          </w:p>
        </w:tc>
        <w:tc>
          <w:tcPr>
            <w:tcW w:w="805" w:type="dxa"/>
            <w:noWrap/>
            <w:vAlign w:val="center"/>
            <w:hideMark/>
          </w:tcPr>
          <w:p w14:paraId="05338D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31.68</w:t>
            </w:r>
          </w:p>
        </w:tc>
        <w:tc>
          <w:tcPr>
            <w:tcW w:w="804" w:type="dxa"/>
            <w:noWrap/>
            <w:vAlign w:val="center"/>
            <w:hideMark/>
          </w:tcPr>
          <w:p w14:paraId="25D8A7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20.79</w:t>
            </w:r>
          </w:p>
        </w:tc>
        <w:tc>
          <w:tcPr>
            <w:tcW w:w="920" w:type="dxa"/>
            <w:noWrap/>
            <w:vAlign w:val="center"/>
            <w:hideMark/>
          </w:tcPr>
          <w:p w14:paraId="03A44A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6.32</w:t>
            </w:r>
          </w:p>
        </w:tc>
        <w:tc>
          <w:tcPr>
            <w:tcW w:w="1154" w:type="dxa"/>
            <w:shd w:val="clear" w:color="auto" w:fill="FFFFFF"/>
            <w:noWrap/>
            <w:vAlign w:val="center"/>
            <w:hideMark/>
          </w:tcPr>
          <w:p w14:paraId="50B87C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9.57</w:t>
            </w:r>
          </w:p>
        </w:tc>
        <w:tc>
          <w:tcPr>
            <w:tcW w:w="0" w:type="auto"/>
            <w:gridSpan w:val="2"/>
            <w:vMerge/>
            <w:tcBorders>
              <w:top w:val="double" w:sz="6" w:space="0" w:color="auto"/>
              <w:left w:val="nil"/>
              <w:bottom w:val="single" w:sz="8" w:space="0" w:color="000000"/>
              <w:right w:val="nil"/>
            </w:tcBorders>
            <w:vAlign w:val="center"/>
            <w:hideMark/>
          </w:tcPr>
          <w:p w14:paraId="509D8B8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91E512C" w14:textId="77777777" w:rsidTr="00243A60">
        <w:trPr>
          <w:trHeight w:val="252"/>
        </w:trPr>
        <w:tc>
          <w:tcPr>
            <w:tcW w:w="3169" w:type="dxa"/>
            <w:noWrap/>
            <w:vAlign w:val="center"/>
            <w:hideMark/>
          </w:tcPr>
          <w:p w14:paraId="0DEC395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804" w:type="dxa"/>
            <w:noWrap/>
            <w:vAlign w:val="center"/>
            <w:hideMark/>
          </w:tcPr>
          <w:p w14:paraId="3A6028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11.21</w:t>
            </w:r>
          </w:p>
        </w:tc>
        <w:tc>
          <w:tcPr>
            <w:tcW w:w="804" w:type="dxa"/>
            <w:noWrap/>
            <w:vAlign w:val="center"/>
            <w:hideMark/>
          </w:tcPr>
          <w:p w14:paraId="15F040F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4.09</w:t>
            </w:r>
          </w:p>
        </w:tc>
        <w:tc>
          <w:tcPr>
            <w:tcW w:w="805" w:type="dxa"/>
            <w:noWrap/>
            <w:vAlign w:val="center"/>
            <w:hideMark/>
          </w:tcPr>
          <w:p w14:paraId="3CF85E4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21.60</w:t>
            </w:r>
          </w:p>
        </w:tc>
        <w:tc>
          <w:tcPr>
            <w:tcW w:w="804" w:type="dxa"/>
            <w:noWrap/>
            <w:vAlign w:val="center"/>
            <w:hideMark/>
          </w:tcPr>
          <w:p w14:paraId="1F45A5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14.72</w:t>
            </w:r>
          </w:p>
        </w:tc>
        <w:tc>
          <w:tcPr>
            <w:tcW w:w="920" w:type="dxa"/>
            <w:noWrap/>
            <w:vAlign w:val="center"/>
            <w:hideMark/>
          </w:tcPr>
          <w:p w14:paraId="4DF98BA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4.94</w:t>
            </w:r>
          </w:p>
        </w:tc>
        <w:tc>
          <w:tcPr>
            <w:tcW w:w="1154" w:type="dxa"/>
            <w:shd w:val="clear" w:color="auto" w:fill="FFFFFF"/>
            <w:noWrap/>
            <w:vAlign w:val="center"/>
            <w:hideMark/>
          </w:tcPr>
          <w:p w14:paraId="796F09C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7.40</w:t>
            </w:r>
          </w:p>
        </w:tc>
        <w:tc>
          <w:tcPr>
            <w:tcW w:w="0" w:type="auto"/>
            <w:gridSpan w:val="2"/>
            <w:vMerge/>
            <w:tcBorders>
              <w:top w:val="double" w:sz="6" w:space="0" w:color="auto"/>
              <w:left w:val="nil"/>
              <w:bottom w:val="single" w:sz="8" w:space="0" w:color="000000"/>
              <w:right w:val="nil"/>
            </w:tcBorders>
            <w:vAlign w:val="center"/>
            <w:hideMark/>
          </w:tcPr>
          <w:p w14:paraId="33D763D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F4D3481" w14:textId="77777777" w:rsidTr="00243A60">
        <w:trPr>
          <w:trHeight w:val="252"/>
        </w:trPr>
        <w:tc>
          <w:tcPr>
            <w:tcW w:w="3169" w:type="dxa"/>
            <w:noWrap/>
            <w:vAlign w:val="center"/>
            <w:hideMark/>
          </w:tcPr>
          <w:p w14:paraId="4B1D00E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804" w:type="dxa"/>
            <w:noWrap/>
            <w:vAlign w:val="center"/>
            <w:hideMark/>
          </w:tcPr>
          <w:p w14:paraId="32B8FB7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67.22</w:t>
            </w:r>
          </w:p>
        </w:tc>
        <w:tc>
          <w:tcPr>
            <w:tcW w:w="804" w:type="dxa"/>
            <w:noWrap/>
            <w:vAlign w:val="center"/>
            <w:hideMark/>
          </w:tcPr>
          <w:p w14:paraId="7D947BC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73.91</w:t>
            </w:r>
          </w:p>
        </w:tc>
        <w:tc>
          <w:tcPr>
            <w:tcW w:w="805" w:type="dxa"/>
            <w:noWrap/>
            <w:vAlign w:val="center"/>
            <w:hideMark/>
          </w:tcPr>
          <w:p w14:paraId="445DF9F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82.02</w:t>
            </w:r>
          </w:p>
        </w:tc>
        <w:tc>
          <w:tcPr>
            <w:tcW w:w="804" w:type="dxa"/>
            <w:noWrap/>
            <w:vAlign w:val="center"/>
            <w:hideMark/>
          </w:tcPr>
          <w:p w14:paraId="644BE6E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86.22</w:t>
            </w:r>
          </w:p>
        </w:tc>
        <w:tc>
          <w:tcPr>
            <w:tcW w:w="920" w:type="dxa"/>
            <w:noWrap/>
            <w:vAlign w:val="center"/>
            <w:hideMark/>
          </w:tcPr>
          <w:p w14:paraId="4EE6FCA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53.49</w:t>
            </w:r>
          </w:p>
        </w:tc>
        <w:tc>
          <w:tcPr>
            <w:tcW w:w="1154" w:type="dxa"/>
            <w:noWrap/>
            <w:vAlign w:val="center"/>
            <w:hideMark/>
          </w:tcPr>
          <w:p w14:paraId="0E772B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53.58</w:t>
            </w:r>
          </w:p>
        </w:tc>
        <w:tc>
          <w:tcPr>
            <w:tcW w:w="0" w:type="auto"/>
            <w:gridSpan w:val="2"/>
            <w:vMerge/>
            <w:tcBorders>
              <w:top w:val="double" w:sz="6" w:space="0" w:color="auto"/>
              <w:left w:val="nil"/>
              <w:bottom w:val="single" w:sz="8" w:space="0" w:color="000000"/>
              <w:right w:val="nil"/>
            </w:tcBorders>
            <w:vAlign w:val="center"/>
            <w:hideMark/>
          </w:tcPr>
          <w:p w14:paraId="0CBA39E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3B3D347" w14:textId="77777777" w:rsidTr="00243A60">
        <w:trPr>
          <w:trHeight w:val="262"/>
        </w:trPr>
        <w:tc>
          <w:tcPr>
            <w:tcW w:w="5582" w:type="dxa"/>
            <w:gridSpan w:val="4"/>
            <w:tcBorders>
              <w:top w:val="nil"/>
              <w:left w:val="nil"/>
              <w:bottom w:val="single" w:sz="8" w:space="0" w:color="auto"/>
              <w:right w:val="nil"/>
            </w:tcBorders>
            <w:noWrap/>
            <w:vAlign w:val="center"/>
            <w:hideMark/>
          </w:tcPr>
          <w:p w14:paraId="2FE418E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804" w:type="dxa"/>
            <w:tcBorders>
              <w:top w:val="nil"/>
              <w:left w:val="nil"/>
              <w:bottom w:val="single" w:sz="8" w:space="0" w:color="auto"/>
              <w:right w:val="nil"/>
            </w:tcBorders>
            <w:noWrap/>
            <w:vAlign w:val="bottom"/>
            <w:hideMark/>
          </w:tcPr>
          <w:p w14:paraId="5C9CEA54"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074" w:type="dxa"/>
            <w:gridSpan w:val="2"/>
            <w:tcBorders>
              <w:top w:val="nil"/>
              <w:left w:val="nil"/>
              <w:bottom w:val="single" w:sz="8" w:space="0" w:color="auto"/>
              <w:right w:val="nil"/>
            </w:tcBorders>
            <w:noWrap/>
            <w:vAlign w:val="bottom"/>
            <w:hideMark/>
          </w:tcPr>
          <w:p w14:paraId="0AD6752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53.53</w:t>
            </w:r>
          </w:p>
        </w:tc>
        <w:tc>
          <w:tcPr>
            <w:tcW w:w="0" w:type="auto"/>
            <w:gridSpan w:val="2"/>
            <w:vMerge/>
            <w:tcBorders>
              <w:top w:val="double" w:sz="6" w:space="0" w:color="auto"/>
              <w:left w:val="nil"/>
              <w:bottom w:val="single" w:sz="8" w:space="0" w:color="000000"/>
              <w:right w:val="nil"/>
            </w:tcBorders>
            <w:vAlign w:val="center"/>
            <w:hideMark/>
          </w:tcPr>
          <w:p w14:paraId="605839F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14BD26E2" w14:textId="77777777" w:rsidR="00243A60" w:rsidRDefault="00243A60" w:rsidP="00075858">
      <w:pPr>
        <w:spacing w:line="360" w:lineRule="auto"/>
        <w:rPr>
          <w:rFonts w:asciiTheme="minorHAnsi" w:eastAsiaTheme="minorHAnsi" w:hAnsiTheme="minorHAnsi" w:cstheme="minorBidi"/>
          <w:lang w:val="en-US"/>
        </w:rPr>
      </w:pPr>
    </w:p>
    <w:p w14:paraId="378968A5" w14:textId="51805A6B" w:rsidR="00243A60" w:rsidRDefault="00243A60" w:rsidP="00075858">
      <w:pPr>
        <w:spacing w:line="360" w:lineRule="auto"/>
      </w:pPr>
      <w:r>
        <w:rPr>
          <w:noProof/>
          <w:lang w:val="en-GB" w:eastAsia="en-GB"/>
        </w:rPr>
        <w:drawing>
          <wp:inline distT="0" distB="0" distL="0" distR="0" wp14:anchorId="6EABF560" wp14:editId="20696CD7">
            <wp:extent cx="4582160" cy="2753360"/>
            <wp:effectExtent l="0" t="0" r="8890" b="889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4199562" w14:textId="2484BAA1" w:rsidR="005E28EF" w:rsidRDefault="005E28EF" w:rsidP="00075858">
      <w:pPr>
        <w:spacing w:line="360" w:lineRule="auto"/>
      </w:pPr>
    </w:p>
    <w:p w14:paraId="12F866CB" w14:textId="5E8C24FA" w:rsidR="005E28EF" w:rsidRDefault="005E28EF" w:rsidP="00075858">
      <w:pPr>
        <w:spacing w:line="360" w:lineRule="auto"/>
      </w:pPr>
    </w:p>
    <w:p w14:paraId="4173839B" w14:textId="078CA3A9" w:rsidR="005E28EF" w:rsidRDefault="005E28EF" w:rsidP="00075858">
      <w:pPr>
        <w:spacing w:line="360" w:lineRule="auto"/>
      </w:pPr>
    </w:p>
    <w:p w14:paraId="396F2F69" w14:textId="797A9EA4" w:rsidR="005E28EF" w:rsidRDefault="005E28EF" w:rsidP="00075858">
      <w:pPr>
        <w:spacing w:line="360" w:lineRule="auto"/>
      </w:pPr>
    </w:p>
    <w:p w14:paraId="7024EF10" w14:textId="77777777" w:rsidR="005E28EF" w:rsidRDefault="005E28EF" w:rsidP="00075858">
      <w:pPr>
        <w:spacing w:line="360" w:lineRule="auto"/>
      </w:pPr>
    </w:p>
    <w:tbl>
      <w:tblPr>
        <w:tblW w:w="9354" w:type="dxa"/>
        <w:tblLook w:val="04A0" w:firstRow="1" w:lastRow="0" w:firstColumn="1" w:lastColumn="0" w:noHBand="0" w:noVBand="1"/>
      </w:tblPr>
      <w:tblGrid>
        <w:gridCol w:w="3391"/>
        <w:gridCol w:w="770"/>
        <w:gridCol w:w="770"/>
        <w:gridCol w:w="770"/>
        <w:gridCol w:w="770"/>
        <w:gridCol w:w="881"/>
        <w:gridCol w:w="1108"/>
        <w:gridCol w:w="894"/>
      </w:tblGrid>
      <w:tr w:rsidR="00243A60" w14:paraId="2EF4E8D9" w14:textId="77777777" w:rsidTr="00243A60">
        <w:trPr>
          <w:trHeight w:val="239"/>
        </w:trPr>
        <w:tc>
          <w:tcPr>
            <w:tcW w:w="9354" w:type="dxa"/>
            <w:gridSpan w:val="8"/>
            <w:tcBorders>
              <w:top w:val="single" w:sz="8" w:space="0" w:color="auto"/>
              <w:left w:val="nil"/>
              <w:bottom w:val="nil"/>
              <w:right w:val="nil"/>
            </w:tcBorders>
            <w:shd w:val="clear" w:color="auto" w:fill="FFFFFF"/>
            <w:vAlign w:val="center"/>
            <w:hideMark/>
          </w:tcPr>
          <w:p w14:paraId="2D8052C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SOIL+6%LIME+2%CCR+1.5%PW</w:t>
            </w:r>
          </w:p>
        </w:tc>
      </w:tr>
      <w:tr w:rsidR="00243A60" w14:paraId="451F4C30" w14:textId="77777777" w:rsidTr="00243A60">
        <w:trPr>
          <w:trHeight w:val="249"/>
        </w:trPr>
        <w:tc>
          <w:tcPr>
            <w:tcW w:w="3391" w:type="dxa"/>
            <w:vAlign w:val="center"/>
            <w:hideMark/>
          </w:tcPr>
          <w:p w14:paraId="0495A208"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080" w:type="dxa"/>
            <w:gridSpan w:val="4"/>
            <w:vAlign w:val="center"/>
            <w:hideMark/>
          </w:tcPr>
          <w:p w14:paraId="7B75AE2C"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1989" w:type="dxa"/>
            <w:gridSpan w:val="2"/>
            <w:noWrap/>
            <w:vAlign w:val="center"/>
            <w:hideMark/>
          </w:tcPr>
          <w:p w14:paraId="6CA7C0B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894" w:type="dxa"/>
            <w:noWrap/>
            <w:vAlign w:val="center"/>
            <w:hideMark/>
          </w:tcPr>
          <w:p w14:paraId="7A9870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088E515F" w14:textId="77777777" w:rsidTr="00243A60">
        <w:trPr>
          <w:trHeight w:val="249"/>
        </w:trPr>
        <w:tc>
          <w:tcPr>
            <w:tcW w:w="3391" w:type="dxa"/>
            <w:tcBorders>
              <w:top w:val="double" w:sz="6" w:space="0" w:color="auto"/>
              <w:left w:val="nil"/>
              <w:bottom w:val="nil"/>
              <w:right w:val="nil"/>
            </w:tcBorders>
            <w:noWrap/>
            <w:vAlign w:val="center"/>
            <w:hideMark/>
          </w:tcPr>
          <w:p w14:paraId="5CBAA7E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70" w:type="dxa"/>
            <w:tcBorders>
              <w:top w:val="double" w:sz="6" w:space="0" w:color="auto"/>
              <w:left w:val="nil"/>
              <w:bottom w:val="nil"/>
              <w:right w:val="nil"/>
            </w:tcBorders>
            <w:noWrap/>
            <w:vAlign w:val="center"/>
            <w:hideMark/>
          </w:tcPr>
          <w:p w14:paraId="7FC71F6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70" w:type="dxa"/>
            <w:tcBorders>
              <w:top w:val="double" w:sz="6" w:space="0" w:color="auto"/>
              <w:left w:val="nil"/>
              <w:bottom w:val="nil"/>
              <w:right w:val="nil"/>
            </w:tcBorders>
            <w:noWrap/>
            <w:vAlign w:val="center"/>
            <w:hideMark/>
          </w:tcPr>
          <w:p w14:paraId="150D9D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70" w:type="dxa"/>
            <w:tcBorders>
              <w:top w:val="double" w:sz="6" w:space="0" w:color="auto"/>
              <w:left w:val="nil"/>
              <w:bottom w:val="nil"/>
              <w:right w:val="nil"/>
            </w:tcBorders>
            <w:noWrap/>
            <w:vAlign w:val="center"/>
            <w:hideMark/>
          </w:tcPr>
          <w:p w14:paraId="466979A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70" w:type="dxa"/>
            <w:tcBorders>
              <w:top w:val="double" w:sz="6" w:space="0" w:color="auto"/>
              <w:left w:val="nil"/>
              <w:bottom w:val="nil"/>
              <w:right w:val="nil"/>
            </w:tcBorders>
            <w:noWrap/>
            <w:vAlign w:val="center"/>
            <w:hideMark/>
          </w:tcPr>
          <w:p w14:paraId="576E0B7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81" w:type="dxa"/>
            <w:tcBorders>
              <w:top w:val="double" w:sz="6" w:space="0" w:color="auto"/>
              <w:left w:val="nil"/>
              <w:bottom w:val="nil"/>
              <w:right w:val="nil"/>
            </w:tcBorders>
            <w:noWrap/>
            <w:vAlign w:val="center"/>
            <w:hideMark/>
          </w:tcPr>
          <w:p w14:paraId="33BB76E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08" w:type="dxa"/>
            <w:tcBorders>
              <w:top w:val="double" w:sz="6" w:space="0" w:color="auto"/>
              <w:left w:val="nil"/>
              <w:bottom w:val="nil"/>
              <w:right w:val="nil"/>
            </w:tcBorders>
            <w:noWrap/>
            <w:vAlign w:val="center"/>
            <w:hideMark/>
          </w:tcPr>
          <w:p w14:paraId="39CC5F9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894" w:type="dxa"/>
            <w:vMerge w:val="restart"/>
            <w:tcBorders>
              <w:top w:val="double" w:sz="6" w:space="0" w:color="auto"/>
              <w:left w:val="nil"/>
              <w:bottom w:val="single" w:sz="8" w:space="0" w:color="000000"/>
              <w:right w:val="nil"/>
            </w:tcBorders>
            <w:shd w:val="clear" w:color="auto" w:fill="FFFFFF"/>
            <w:noWrap/>
            <w:vAlign w:val="center"/>
            <w:hideMark/>
          </w:tcPr>
          <w:p w14:paraId="707D0DF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7.97%</w:t>
            </w:r>
          </w:p>
        </w:tc>
      </w:tr>
      <w:tr w:rsidR="00243A60" w14:paraId="0B30175F" w14:textId="77777777" w:rsidTr="00243A60">
        <w:trPr>
          <w:trHeight w:val="239"/>
        </w:trPr>
        <w:tc>
          <w:tcPr>
            <w:tcW w:w="3391" w:type="dxa"/>
            <w:noWrap/>
            <w:vAlign w:val="center"/>
            <w:hideMark/>
          </w:tcPr>
          <w:p w14:paraId="56D44E4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70" w:type="dxa"/>
            <w:noWrap/>
            <w:vAlign w:val="center"/>
            <w:hideMark/>
          </w:tcPr>
          <w:p w14:paraId="29CCC0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w:t>
            </w:r>
          </w:p>
        </w:tc>
        <w:tc>
          <w:tcPr>
            <w:tcW w:w="770" w:type="dxa"/>
            <w:noWrap/>
            <w:vAlign w:val="center"/>
            <w:hideMark/>
          </w:tcPr>
          <w:p w14:paraId="2F1245F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770" w:type="dxa"/>
            <w:noWrap/>
            <w:vAlign w:val="center"/>
            <w:hideMark/>
          </w:tcPr>
          <w:p w14:paraId="6B124CC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w:t>
            </w:r>
          </w:p>
        </w:tc>
        <w:tc>
          <w:tcPr>
            <w:tcW w:w="770" w:type="dxa"/>
            <w:noWrap/>
            <w:vAlign w:val="center"/>
            <w:hideMark/>
          </w:tcPr>
          <w:p w14:paraId="38191FE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c>
          <w:tcPr>
            <w:tcW w:w="881" w:type="dxa"/>
            <w:noWrap/>
            <w:vAlign w:val="center"/>
            <w:hideMark/>
          </w:tcPr>
          <w:p w14:paraId="36EA9DA4"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08" w:type="dxa"/>
            <w:noWrap/>
            <w:vAlign w:val="center"/>
            <w:hideMark/>
          </w:tcPr>
          <w:p w14:paraId="61AE6E8C"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7BD3E61E"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0A9A9782" w14:textId="77777777" w:rsidTr="00243A60">
        <w:trPr>
          <w:trHeight w:val="239"/>
        </w:trPr>
        <w:tc>
          <w:tcPr>
            <w:tcW w:w="3391" w:type="dxa"/>
            <w:noWrap/>
            <w:vAlign w:val="center"/>
            <w:hideMark/>
          </w:tcPr>
          <w:p w14:paraId="4EFD3E66"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70" w:type="dxa"/>
            <w:noWrap/>
            <w:vAlign w:val="center"/>
            <w:hideMark/>
          </w:tcPr>
          <w:p w14:paraId="644FB34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w:t>
            </w:r>
          </w:p>
        </w:tc>
        <w:tc>
          <w:tcPr>
            <w:tcW w:w="770" w:type="dxa"/>
            <w:noWrap/>
            <w:vAlign w:val="center"/>
            <w:hideMark/>
          </w:tcPr>
          <w:p w14:paraId="609EB8E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23.4</w:t>
            </w:r>
          </w:p>
        </w:tc>
        <w:tc>
          <w:tcPr>
            <w:tcW w:w="770" w:type="dxa"/>
            <w:noWrap/>
            <w:vAlign w:val="center"/>
            <w:hideMark/>
          </w:tcPr>
          <w:p w14:paraId="4427B87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w:t>
            </w:r>
          </w:p>
        </w:tc>
        <w:tc>
          <w:tcPr>
            <w:tcW w:w="770" w:type="dxa"/>
            <w:noWrap/>
            <w:vAlign w:val="center"/>
            <w:hideMark/>
          </w:tcPr>
          <w:p w14:paraId="42DCFC4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w:t>
            </w:r>
          </w:p>
        </w:tc>
        <w:tc>
          <w:tcPr>
            <w:tcW w:w="881" w:type="dxa"/>
            <w:noWrap/>
            <w:vAlign w:val="center"/>
            <w:hideMark/>
          </w:tcPr>
          <w:p w14:paraId="32C644F2"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08" w:type="dxa"/>
            <w:noWrap/>
            <w:vAlign w:val="center"/>
            <w:hideMark/>
          </w:tcPr>
          <w:p w14:paraId="7B4FD100"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4011EC14"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4D4A23F6" w14:textId="77777777" w:rsidTr="00243A60">
        <w:trPr>
          <w:trHeight w:val="239"/>
        </w:trPr>
        <w:tc>
          <w:tcPr>
            <w:tcW w:w="3391" w:type="dxa"/>
            <w:noWrap/>
            <w:vAlign w:val="center"/>
            <w:hideMark/>
          </w:tcPr>
          <w:p w14:paraId="67B2FA57"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70" w:type="dxa"/>
            <w:noWrap/>
            <w:vAlign w:val="center"/>
            <w:hideMark/>
          </w:tcPr>
          <w:p w14:paraId="583ACA9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13.3</w:t>
            </w:r>
          </w:p>
        </w:tc>
        <w:tc>
          <w:tcPr>
            <w:tcW w:w="770" w:type="dxa"/>
            <w:noWrap/>
            <w:vAlign w:val="center"/>
            <w:hideMark/>
          </w:tcPr>
          <w:p w14:paraId="627A439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17.2</w:t>
            </w:r>
          </w:p>
        </w:tc>
        <w:tc>
          <w:tcPr>
            <w:tcW w:w="770" w:type="dxa"/>
            <w:noWrap/>
            <w:vAlign w:val="center"/>
            <w:hideMark/>
          </w:tcPr>
          <w:p w14:paraId="0780D28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20.9</w:t>
            </w:r>
          </w:p>
        </w:tc>
        <w:tc>
          <w:tcPr>
            <w:tcW w:w="770" w:type="dxa"/>
            <w:noWrap/>
            <w:vAlign w:val="center"/>
            <w:hideMark/>
          </w:tcPr>
          <w:p w14:paraId="741A300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25.3</w:t>
            </w:r>
          </w:p>
        </w:tc>
        <w:tc>
          <w:tcPr>
            <w:tcW w:w="881" w:type="dxa"/>
            <w:noWrap/>
            <w:vAlign w:val="center"/>
            <w:hideMark/>
          </w:tcPr>
          <w:p w14:paraId="2BB08C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08" w:type="dxa"/>
            <w:shd w:val="clear" w:color="auto" w:fill="FFFFFF"/>
            <w:noWrap/>
            <w:vAlign w:val="center"/>
            <w:hideMark/>
          </w:tcPr>
          <w:p w14:paraId="2F175B3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2E13EBCF"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3FC515B" w14:textId="77777777" w:rsidTr="00243A60">
        <w:trPr>
          <w:trHeight w:val="239"/>
        </w:trPr>
        <w:tc>
          <w:tcPr>
            <w:tcW w:w="3391" w:type="dxa"/>
            <w:noWrap/>
            <w:vAlign w:val="center"/>
            <w:hideMark/>
          </w:tcPr>
          <w:p w14:paraId="3052845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70" w:type="dxa"/>
            <w:noWrap/>
            <w:vAlign w:val="center"/>
            <w:hideMark/>
          </w:tcPr>
          <w:p w14:paraId="68AAB2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2.65</w:t>
            </w:r>
          </w:p>
        </w:tc>
        <w:tc>
          <w:tcPr>
            <w:tcW w:w="770" w:type="dxa"/>
            <w:noWrap/>
            <w:vAlign w:val="center"/>
            <w:hideMark/>
          </w:tcPr>
          <w:p w14:paraId="77993B3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5.60</w:t>
            </w:r>
          </w:p>
        </w:tc>
        <w:tc>
          <w:tcPr>
            <w:tcW w:w="770" w:type="dxa"/>
            <w:noWrap/>
            <w:vAlign w:val="center"/>
            <w:hideMark/>
          </w:tcPr>
          <w:p w14:paraId="4C8236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3.79</w:t>
            </w:r>
          </w:p>
        </w:tc>
        <w:tc>
          <w:tcPr>
            <w:tcW w:w="770" w:type="dxa"/>
            <w:noWrap/>
            <w:vAlign w:val="center"/>
            <w:hideMark/>
          </w:tcPr>
          <w:p w14:paraId="3A6FC8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7.65</w:t>
            </w:r>
          </w:p>
        </w:tc>
        <w:tc>
          <w:tcPr>
            <w:tcW w:w="881" w:type="dxa"/>
            <w:noWrap/>
            <w:vAlign w:val="center"/>
            <w:hideMark/>
          </w:tcPr>
          <w:p w14:paraId="6D7AE1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6.36</w:t>
            </w:r>
          </w:p>
        </w:tc>
        <w:tc>
          <w:tcPr>
            <w:tcW w:w="1108" w:type="dxa"/>
            <w:shd w:val="clear" w:color="auto" w:fill="FFFFFF"/>
            <w:noWrap/>
            <w:vAlign w:val="center"/>
            <w:hideMark/>
          </w:tcPr>
          <w:p w14:paraId="1E23B2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8.87</w:t>
            </w:r>
          </w:p>
        </w:tc>
        <w:tc>
          <w:tcPr>
            <w:tcW w:w="0" w:type="auto"/>
            <w:vMerge/>
            <w:tcBorders>
              <w:top w:val="double" w:sz="6" w:space="0" w:color="auto"/>
              <w:left w:val="nil"/>
              <w:bottom w:val="single" w:sz="8" w:space="0" w:color="000000"/>
              <w:right w:val="nil"/>
            </w:tcBorders>
            <w:vAlign w:val="center"/>
            <w:hideMark/>
          </w:tcPr>
          <w:p w14:paraId="5A92275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B0CD731" w14:textId="77777777" w:rsidTr="00243A60">
        <w:trPr>
          <w:trHeight w:val="239"/>
        </w:trPr>
        <w:tc>
          <w:tcPr>
            <w:tcW w:w="3391" w:type="dxa"/>
            <w:noWrap/>
            <w:vAlign w:val="center"/>
            <w:hideMark/>
          </w:tcPr>
          <w:p w14:paraId="71C9E99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70" w:type="dxa"/>
            <w:noWrap/>
            <w:vAlign w:val="center"/>
            <w:hideMark/>
          </w:tcPr>
          <w:p w14:paraId="6A136EB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14.71</w:t>
            </w:r>
          </w:p>
        </w:tc>
        <w:tc>
          <w:tcPr>
            <w:tcW w:w="770" w:type="dxa"/>
            <w:noWrap/>
            <w:vAlign w:val="center"/>
            <w:hideMark/>
          </w:tcPr>
          <w:p w14:paraId="068C590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15.69</w:t>
            </w:r>
          </w:p>
        </w:tc>
        <w:tc>
          <w:tcPr>
            <w:tcW w:w="770" w:type="dxa"/>
            <w:noWrap/>
            <w:vAlign w:val="center"/>
            <w:hideMark/>
          </w:tcPr>
          <w:p w14:paraId="5140FC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13.05</w:t>
            </w:r>
          </w:p>
        </w:tc>
        <w:tc>
          <w:tcPr>
            <w:tcW w:w="770" w:type="dxa"/>
            <w:noWrap/>
            <w:vAlign w:val="center"/>
            <w:hideMark/>
          </w:tcPr>
          <w:p w14:paraId="451143C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16.46</w:t>
            </w:r>
          </w:p>
        </w:tc>
        <w:tc>
          <w:tcPr>
            <w:tcW w:w="881" w:type="dxa"/>
            <w:noWrap/>
            <w:vAlign w:val="center"/>
            <w:hideMark/>
          </w:tcPr>
          <w:p w14:paraId="4261FBB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11.08</w:t>
            </w:r>
          </w:p>
        </w:tc>
        <w:tc>
          <w:tcPr>
            <w:tcW w:w="1108" w:type="dxa"/>
            <w:shd w:val="clear" w:color="auto" w:fill="FFFFFF"/>
            <w:noWrap/>
            <w:vAlign w:val="center"/>
            <w:hideMark/>
          </w:tcPr>
          <w:p w14:paraId="44026DD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12.71</w:t>
            </w:r>
          </w:p>
        </w:tc>
        <w:tc>
          <w:tcPr>
            <w:tcW w:w="0" w:type="auto"/>
            <w:vMerge/>
            <w:tcBorders>
              <w:top w:val="double" w:sz="6" w:space="0" w:color="auto"/>
              <w:left w:val="nil"/>
              <w:bottom w:val="single" w:sz="8" w:space="0" w:color="000000"/>
              <w:right w:val="nil"/>
            </w:tcBorders>
            <w:vAlign w:val="center"/>
            <w:hideMark/>
          </w:tcPr>
          <w:p w14:paraId="2C3C2965"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3B2BA37" w14:textId="77777777" w:rsidTr="00243A60">
        <w:trPr>
          <w:trHeight w:val="239"/>
        </w:trPr>
        <w:tc>
          <w:tcPr>
            <w:tcW w:w="3391" w:type="dxa"/>
            <w:noWrap/>
            <w:vAlign w:val="center"/>
            <w:hideMark/>
          </w:tcPr>
          <w:p w14:paraId="56A841E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70" w:type="dxa"/>
            <w:noWrap/>
            <w:vAlign w:val="center"/>
            <w:hideMark/>
          </w:tcPr>
          <w:p w14:paraId="0FF5F3B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9.89</w:t>
            </w:r>
          </w:p>
        </w:tc>
        <w:tc>
          <w:tcPr>
            <w:tcW w:w="770" w:type="dxa"/>
            <w:noWrap/>
            <w:vAlign w:val="center"/>
            <w:hideMark/>
          </w:tcPr>
          <w:p w14:paraId="6994A74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11.32</w:t>
            </w:r>
          </w:p>
        </w:tc>
        <w:tc>
          <w:tcPr>
            <w:tcW w:w="770" w:type="dxa"/>
            <w:noWrap/>
            <w:vAlign w:val="center"/>
            <w:hideMark/>
          </w:tcPr>
          <w:p w14:paraId="06E20DD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8.87</w:t>
            </w:r>
          </w:p>
        </w:tc>
        <w:tc>
          <w:tcPr>
            <w:tcW w:w="770" w:type="dxa"/>
            <w:noWrap/>
            <w:vAlign w:val="center"/>
            <w:hideMark/>
          </w:tcPr>
          <w:p w14:paraId="29388E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12.24</w:t>
            </w:r>
          </w:p>
        </w:tc>
        <w:tc>
          <w:tcPr>
            <w:tcW w:w="881" w:type="dxa"/>
            <w:noWrap/>
            <w:vAlign w:val="center"/>
            <w:hideMark/>
          </w:tcPr>
          <w:p w14:paraId="79CBF9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9.45</w:t>
            </w:r>
          </w:p>
        </w:tc>
        <w:tc>
          <w:tcPr>
            <w:tcW w:w="1108" w:type="dxa"/>
            <w:shd w:val="clear" w:color="auto" w:fill="FFFFFF"/>
            <w:noWrap/>
            <w:vAlign w:val="center"/>
            <w:hideMark/>
          </w:tcPr>
          <w:p w14:paraId="21246E2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11.37</w:t>
            </w:r>
          </w:p>
        </w:tc>
        <w:tc>
          <w:tcPr>
            <w:tcW w:w="0" w:type="auto"/>
            <w:vMerge/>
            <w:tcBorders>
              <w:top w:val="double" w:sz="6" w:space="0" w:color="auto"/>
              <w:left w:val="nil"/>
              <w:bottom w:val="single" w:sz="8" w:space="0" w:color="000000"/>
              <w:right w:val="nil"/>
            </w:tcBorders>
            <w:vAlign w:val="center"/>
            <w:hideMark/>
          </w:tcPr>
          <w:p w14:paraId="0DA37B02"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3DD72AF4" w14:textId="77777777" w:rsidTr="00243A60">
        <w:trPr>
          <w:trHeight w:val="239"/>
        </w:trPr>
        <w:tc>
          <w:tcPr>
            <w:tcW w:w="3391" w:type="dxa"/>
            <w:noWrap/>
            <w:vAlign w:val="center"/>
            <w:hideMark/>
          </w:tcPr>
          <w:p w14:paraId="0A9EBC8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70" w:type="dxa"/>
            <w:noWrap/>
            <w:vAlign w:val="center"/>
            <w:hideMark/>
          </w:tcPr>
          <w:p w14:paraId="06B44EA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66.57</w:t>
            </w:r>
          </w:p>
        </w:tc>
        <w:tc>
          <w:tcPr>
            <w:tcW w:w="770" w:type="dxa"/>
            <w:noWrap/>
            <w:vAlign w:val="center"/>
            <w:hideMark/>
          </w:tcPr>
          <w:p w14:paraId="4E39556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76.40</w:t>
            </w:r>
          </w:p>
        </w:tc>
        <w:tc>
          <w:tcPr>
            <w:tcW w:w="770" w:type="dxa"/>
            <w:noWrap/>
            <w:vAlign w:val="center"/>
            <w:hideMark/>
          </w:tcPr>
          <w:p w14:paraId="088EEF6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82.28</w:t>
            </w:r>
          </w:p>
        </w:tc>
        <w:tc>
          <w:tcPr>
            <w:tcW w:w="770" w:type="dxa"/>
            <w:noWrap/>
            <w:vAlign w:val="center"/>
            <w:hideMark/>
          </w:tcPr>
          <w:p w14:paraId="6E82C36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91.94</w:t>
            </w:r>
          </w:p>
        </w:tc>
        <w:tc>
          <w:tcPr>
            <w:tcW w:w="881" w:type="dxa"/>
            <w:noWrap/>
            <w:vAlign w:val="center"/>
            <w:hideMark/>
          </w:tcPr>
          <w:p w14:paraId="298EBB0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52.75</w:t>
            </w:r>
          </w:p>
        </w:tc>
        <w:tc>
          <w:tcPr>
            <w:tcW w:w="1108" w:type="dxa"/>
            <w:noWrap/>
            <w:vAlign w:val="center"/>
            <w:hideMark/>
          </w:tcPr>
          <w:p w14:paraId="63A9E4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53.60</w:t>
            </w:r>
          </w:p>
        </w:tc>
        <w:tc>
          <w:tcPr>
            <w:tcW w:w="0" w:type="auto"/>
            <w:vMerge/>
            <w:tcBorders>
              <w:top w:val="double" w:sz="6" w:space="0" w:color="auto"/>
              <w:left w:val="nil"/>
              <w:bottom w:val="single" w:sz="8" w:space="0" w:color="000000"/>
              <w:right w:val="nil"/>
            </w:tcBorders>
            <w:vAlign w:val="center"/>
            <w:hideMark/>
          </w:tcPr>
          <w:p w14:paraId="07AAC86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7A697D5C" w14:textId="77777777" w:rsidTr="00243A60">
        <w:trPr>
          <w:trHeight w:val="249"/>
        </w:trPr>
        <w:tc>
          <w:tcPr>
            <w:tcW w:w="5701" w:type="dxa"/>
            <w:gridSpan w:val="4"/>
            <w:tcBorders>
              <w:top w:val="nil"/>
              <w:left w:val="nil"/>
              <w:bottom w:val="single" w:sz="8" w:space="0" w:color="auto"/>
              <w:right w:val="nil"/>
            </w:tcBorders>
            <w:noWrap/>
            <w:vAlign w:val="center"/>
            <w:hideMark/>
          </w:tcPr>
          <w:p w14:paraId="02979F1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70" w:type="dxa"/>
            <w:tcBorders>
              <w:top w:val="nil"/>
              <w:left w:val="nil"/>
              <w:bottom w:val="single" w:sz="8" w:space="0" w:color="auto"/>
              <w:right w:val="nil"/>
            </w:tcBorders>
            <w:noWrap/>
            <w:vAlign w:val="bottom"/>
            <w:hideMark/>
          </w:tcPr>
          <w:p w14:paraId="0DBE3382" w14:textId="77777777" w:rsidR="00243A60" w:rsidRDefault="00243A60" w:rsidP="00075858">
            <w:pPr>
              <w:spacing w:after="0" w:line="360" w:lineRule="auto"/>
              <w:rPr>
                <w:rFonts w:eastAsia="Times New Roman"/>
                <w:color w:val="000000"/>
              </w:rPr>
            </w:pPr>
            <w:r>
              <w:rPr>
                <w:rFonts w:eastAsia="Times New Roman"/>
                <w:color w:val="000000"/>
              </w:rPr>
              <w:t> </w:t>
            </w:r>
          </w:p>
        </w:tc>
        <w:tc>
          <w:tcPr>
            <w:tcW w:w="1989" w:type="dxa"/>
            <w:gridSpan w:val="2"/>
            <w:tcBorders>
              <w:top w:val="nil"/>
              <w:left w:val="nil"/>
              <w:bottom w:val="single" w:sz="8" w:space="0" w:color="auto"/>
              <w:right w:val="nil"/>
            </w:tcBorders>
            <w:noWrap/>
            <w:vAlign w:val="bottom"/>
            <w:hideMark/>
          </w:tcPr>
          <w:p w14:paraId="54CABE0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53.18</w:t>
            </w:r>
          </w:p>
        </w:tc>
        <w:tc>
          <w:tcPr>
            <w:tcW w:w="0" w:type="auto"/>
            <w:vMerge/>
            <w:tcBorders>
              <w:top w:val="double" w:sz="6" w:space="0" w:color="auto"/>
              <w:left w:val="nil"/>
              <w:bottom w:val="single" w:sz="8" w:space="0" w:color="000000"/>
              <w:right w:val="nil"/>
            </w:tcBorders>
            <w:vAlign w:val="center"/>
            <w:hideMark/>
          </w:tcPr>
          <w:p w14:paraId="00E8B4B7"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3BFB2B0F" w14:textId="77777777" w:rsidR="00243A60" w:rsidRDefault="00243A60" w:rsidP="00075858">
      <w:pPr>
        <w:spacing w:line="360" w:lineRule="auto"/>
        <w:rPr>
          <w:rFonts w:asciiTheme="minorHAnsi" w:eastAsiaTheme="minorHAnsi" w:hAnsiTheme="minorHAnsi" w:cstheme="minorBidi"/>
          <w:lang w:val="en-US"/>
        </w:rPr>
      </w:pPr>
    </w:p>
    <w:p w14:paraId="2DAFAE66" w14:textId="77777777" w:rsidR="00243A60" w:rsidRDefault="00243A60" w:rsidP="00075858">
      <w:pPr>
        <w:spacing w:line="360" w:lineRule="auto"/>
      </w:pPr>
    </w:p>
    <w:p w14:paraId="47C251A0" w14:textId="53F431D2" w:rsidR="00243A60" w:rsidRDefault="00243A60" w:rsidP="00075858">
      <w:pPr>
        <w:spacing w:line="360" w:lineRule="auto"/>
      </w:pPr>
      <w:r>
        <w:rPr>
          <w:noProof/>
          <w:lang w:val="en-GB" w:eastAsia="en-GB"/>
        </w:rPr>
        <w:drawing>
          <wp:inline distT="0" distB="0" distL="0" distR="0" wp14:anchorId="55F14535" wp14:editId="1670E2F6">
            <wp:extent cx="4582160" cy="2753360"/>
            <wp:effectExtent l="0" t="0" r="8890" b="889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A282C9D" w14:textId="52446F61" w:rsidR="005E28EF" w:rsidRDefault="005E28EF" w:rsidP="00075858">
      <w:pPr>
        <w:spacing w:line="360" w:lineRule="auto"/>
      </w:pPr>
    </w:p>
    <w:p w14:paraId="2671CF1B" w14:textId="772303BD" w:rsidR="005E28EF" w:rsidRDefault="005E28EF" w:rsidP="00075858">
      <w:pPr>
        <w:spacing w:line="360" w:lineRule="auto"/>
      </w:pPr>
    </w:p>
    <w:p w14:paraId="15536E10" w14:textId="3CB20DCA" w:rsidR="005E28EF" w:rsidRDefault="005E28EF" w:rsidP="00075858">
      <w:pPr>
        <w:spacing w:line="360" w:lineRule="auto"/>
      </w:pPr>
    </w:p>
    <w:p w14:paraId="15C7DE25" w14:textId="77777777" w:rsidR="005E28EF" w:rsidRDefault="005E28EF" w:rsidP="00075858">
      <w:pPr>
        <w:spacing w:line="360" w:lineRule="auto"/>
      </w:pPr>
    </w:p>
    <w:tbl>
      <w:tblPr>
        <w:tblW w:w="9295" w:type="dxa"/>
        <w:tblLook w:val="04A0" w:firstRow="1" w:lastRow="0" w:firstColumn="1" w:lastColumn="0" w:noHBand="0" w:noVBand="1"/>
      </w:tblPr>
      <w:tblGrid>
        <w:gridCol w:w="3143"/>
        <w:gridCol w:w="797"/>
        <w:gridCol w:w="797"/>
        <w:gridCol w:w="798"/>
        <w:gridCol w:w="797"/>
        <w:gridCol w:w="912"/>
        <w:gridCol w:w="1126"/>
        <w:gridCol w:w="925"/>
      </w:tblGrid>
      <w:tr w:rsidR="00243A60" w14:paraId="2C3A4A48" w14:textId="77777777" w:rsidTr="00243A60">
        <w:trPr>
          <w:trHeight w:val="248"/>
        </w:trPr>
        <w:tc>
          <w:tcPr>
            <w:tcW w:w="9295" w:type="dxa"/>
            <w:gridSpan w:val="8"/>
            <w:tcBorders>
              <w:top w:val="single" w:sz="8" w:space="0" w:color="auto"/>
              <w:left w:val="nil"/>
              <w:bottom w:val="nil"/>
              <w:right w:val="nil"/>
            </w:tcBorders>
            <w:shd w:val="clear" w:color="auto" w:fill="FFFFFF"/>
            <w:vAlign w:val="center"/>
            <w:hideMark/>
          </w:tcPr>
          <w:p w14:paraId="04C2476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SOIL+6%LIME+2%CCR+2%PW</w:t>
            </w:r>
          </w:p>
        </w:tc>
      </w:tr>
      <w:tr w:rsidR="00243A60" w14:paraId="64E27D85" w14:textId="77777777" w:rsidTr="00243A60">
        <w:trPr>
          <w:trHeight w:val="257"/>
        </w:trPr>
        <w:tc>
          <w:tcPr>
            <w:tcW w:w="3143" w:type="dxa"/>
            <w:vAlign w:val="center"/>
            <w:hideMark/>
          </w:tcPr>
          <w:p w14:paraId="53407C67" w14:textId="77777777" w:rsidR="00243A60" w:rsidRDefault="00243A60" w:rsidP="00075858">
            <w:pPr>
              <w:spacing w:line="360" w:lineRule="auto"/>
              <w:rPr>
                <w:rFonts w:ascii="Times New Roman" w:eastAsia="Times New Roman" w:hAnsi="Times New Roman" w:cs="Times New Roman"/>
                <w:b/>
                <w:bCs/>
                <w:color w:val="000000"/>
                <w:sz w:val="24"/>
                <w:szCs w:val="24"/>
              </w:rPr>
            </w:pPr>
          </w:p>
        </w:tc>
        <w:tc>
          <w:tcPr>
            <w:tcW w:w="3189" w:type="dxa"/>
            <w:gridSpan w:val="4"/>
            <w:vAlign w:val="center"/>
            <w:hideMark/>
          </w:tcPr>
          <w:p w14:paraId="6BF169DC" w14:textId="77777777" w:rsidR="00243A60" w:rsidRDefault="00243A60" w:rsidP="00075858">
            <w:pPr>
              <w:spacing w:after="0" w:line="36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LIQUID LIMIT</w:t>
            </w:r>
          </w:p>
        </w:tc>
        <w:tc>
          <w:tcPr>
            <w:tcW w:w="2038" w:type="dxa"/>
            <w:gridSpan w:val="2"/>
            <w:noWrap/>
            <w:vAlign w:val="center"/>
            <w:hideMark/>
          </w:tcPr>
          <w:p w14:paraId="277713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PLASTIC LIMIT</w:t>
            </w:r>
          </w:p>
        </w:tc>
        <w:tc>
          <w:tcPr>
            <w:tcW w:w="925" w:type="dxa"/>
            <w:noWrap/>
            <w:vAlign w:val="center"/>
            <w:hideMark/>
          </w:tcPr>
          <w:p w14:paraId="1E23F7B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w:t>
            </w:r>
          </w:p>
        </w:tc>
      </w:tr>
      <w:tr w:rsidR="00243A60" w14:paraId="2482B178" w14:textId="77777777" w:rsidTr="00243A60">
        <w:trPr>
          <w:trHeight w:val="257"/>
        </w:trPr>
        <w:tc>
          <w:tcPr>
            <w:tcW w:w="3143" w:type="dxa"/>
            <w:tcBorders>
              <w:top w:val="double" w:sz="6" w:space="0" w:color="auto"/>
              <w:left w:val="nil"/>
              <w:bottom w:val="nil"/>
              <w:right w:val="nil"/>
            </w:tcBorders>
            <w:noWrap/>
            <w:vAlign w:val="center"/>
            <w:hideMark/>
          </w:tcPr>
          <w:p w14:paraId="5FF63BF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Trials</w:t>
            </w:r>
          </w:p>
        </w:tc>
        <w:tc>
          <w:tcPr>
            <w:tcW w:w="797" w:type="dxa"/>
            <w:tcBorders>
              <w:top w:val="double" w:sz="6" w:space="0" w:color="auto"/>
              <w:left w:val="nil"/>
              <w:bottom w:val="nil"/>
              <w:right w:val="nil"/>
            </w:tcBorders>
            <w:noWrap/>
            <w:vAlign w:val="center"/>
            <w:hideMark/>
          </w:tcPr>
          <w:p w14:paraId="04668A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7" w:type="dxa"/>
            <w:tcBorders>
              <w:top w:val="double" w:sz="6" w:space="0" w:color="auto"/>
              <w:left w:val="nil"/>
              <w:bottom w:val="nil"/>
              <w:right w:val="nil"/>
            </w:tcBorders>
            <w:noWrap/>
            <w:vAlign w:val="center"/>
            <w:hideMark/>
          </w:tcPr>
          <w:p w14:paraId="6CDF3D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double" w:sz="6" w:space="0" w:color="auto"/>
              <w:left w:val="nil"/>
              <w:bottom w:val="nil"/>
              <w:right w:val="nil"/>
            </w:tcBorders>
            <w:noWrap/>
            <w:vAlign w:val="center"/>
            <w:hideMark/>
          </w:tcPr>
          <w:p w14:paraId="4B488E9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97" w:type="dxa"/>
            <w:tcBorders>
              <w:top w:val="double" w:sz="6" w:space="0" w:color="auto"/>
              <w:left w:val="nil"/>
              <w:bottom w:val="nil"/>
              <w:right w:val="nil"/>
            </w:tcBorders>
            <w:noWrap/>
            <w:vAlign w:val="center"/>
            <w:hideMark/>
          </w:tcPr>
          <w:p w14:paraId="3992AD7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12" w:type="dxa"/>
            <w:tcBorders>
              <w:top w:val="double" w:sz="6" w:space="0" w:color="auto"/>
              <w:left w:val="nil"/>
              <w:bottom w:val="nil"/>
              <w:right w:val="nil"/>
            </w:tcBorders>
            <w:noWrap/>
            <w:vAlign w:val="center"/>
            <w:hideMark/>
          </w:tcPr>
          <w:p w14:paraId="4B16799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126" w:type="dxa"/>
            <w:tcBorders>
              <w:top w:val="double" w:sz="6" w:space="0" w:color="auto"/>
              <w:left w:val="nil"/>
              <w:bottom w:val="nil"/>
              <w:right w:val="nil"/>
            </w:tcBorders>
            <w:noWrap/>
            <w:vAlign w:val="center"/>
            <w:hideMark/>
          </w:tcPr>
          <w:p w14:paraId="38426B6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925" w:type="dxa"/>
            <w:vMerge w:val="restart"/>
            <w:tcBorders>
              <w:top w:val="double" w:sz="6" w:space="0" w:color="auto"/>
              <w:left w:val="nil"/>
              <w:bottom w:val="single" w:sz="8" w:space="0" w:color="000000"/>
              <w:right w:val="nil"/>
            </w:tcBorders>
            <w:shd w:val="clear" w:color="auto" w:fill="FFFFFF"/>
            <w:noWrap/>
            <w:vAlign w:val="center"/>
            <w:hideMark/>
          </w:tcPr>
          <w:p w14:paraId="671ED29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6.98%</w:t>
            </w:r>
          </w:p>
        </w:tc>
      </w:tr>
      <w:tr w:rsidR="00243A60" w14:paraId="4A8F0DE3" w14:textId="77777777" w:rsidTr="00243A60">
        <w:trPr>
          <w:trHeight w:val="248"/>
        </w:trPr>
        <w:tc>
          <w:tcPr>
            <w:tcW w:w="3143" w:type="dxa"/>
            <w:noWrap/>
            <w:vAlign w:val="center"/>
            <w:hideMark/>
          </w:tcPr>
          <w:p w14:paraId="44DF19A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Penetration (mm)</w:t>
            </w:r>
          </w:p>
        </w:tc>
        <w:tc>
          <w:tcPr>
            <w:tcW w:w="797" w:type="dxa"/>
            <w:noWrap/>
            <w:vAlign w:val="center"/>
            <w:hideMark/>
          </w:tcPr>
          <w:p w14:paraId="3DE87D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w:t>
            </w:r>
          </w:p>
        </w:tc>
        <w:tc>
          <w:tcPr>
            <w:tcW w:w="797" w:type="dxa"/>
            <w:noWrap/>
            <w:vAlign w:val="center"/>
            <w:hideMark/>
          </w:tcPr>
          <w:p w14:paraId="1B1523D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798" w:type="dxa"/>
            <w:noWrap/>
            <w:vAlign w:val="center"/>
            <w:hideMark/>
          </w:tcPr>
          <w:p w14:paraId="150BF80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tc>
        <w:tc>
          <w:tcPr>
            <w:tcW w:w="797" w:type="dxa"/>
            <w:noWrap/>
            <w:vAlign w:val="center"/>
            <w:hideMark/>
          </w:tcPr>
          <w:p w14:paraId="0737A62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912" w:type="dxa"/>
            <w:noWrap/>
            <w:vAlign w:val="center"/>
            <w:hideMark/>
          </w:tcPr>
          <w:p w14:paraId="7CEDC5B6"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26" w:type="dxa"/>
            <w:noWrap/>
            <w:vAlign w:val="center"/>
            <w:hideMark/>
          </w:tcPr>
          <w:p w14:paraId="48C6C304"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0C343983"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D37F317" w14:textId="77777777" w:rsidTr="00243A60">
        <w:trPr>
          <w:trHeight w:val="248"/>
        </w:trPr>
        <w:tc>
          <w:tcPr>
            <w:tcW w:w="3143" w:type="dxa"/>
            <w:noWrap/>
            <w:vAlign w:val="center"/>
            <w:hideMark/>
          </w:tcPr>
          <w:p w14:paraId="6D149940"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Final Penetration (mm)</w:t>
            </w:r>
          </w:p>
        </w:tc>
        <w:tc>
          <w:tcPr>
            <w:tcW w:w="797" w:type="dxa"/>
            <w:noWrap/>
            <w:vAlign w:val="center"/>
            <w:hideMark/>
          </w:tcPr>
          <w:p w14:paraId="4A4819A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797" w:type="dxa"/>
            <w:noWrap/>
            <w:vAlign w:val="center"/>
            <w:hideMark/>
          </w:tcPr>
          <w:p w14:paraId="4B0CB04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w:t>
            </w:r>
          </w:p>
        </w:tc>
        <w:tc>
          <w:tcPr>
            <w:tcW w:w="798" w:type="dxa"/>
            <w:noWrap/>
            <w:vAlign w:val="center"/>
            <w:hideMark/>
          </w:tcPr>
          <w:p w14:paraId="40D3456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29.5</w:t>
            </w:r>
          </w:p>
        </w:tc>
        <w:tc>
          <w:tcPr>
            <w:tcW w:w="797" w:type="dxa"/>
            <w:noWrap/>
            <w:vAlign w:val="center"/>
            <w:hideMark/>
          </w:tcPr>
          <w:p w14:paraId="041A16F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36.2</w:t>
            </w:r>
          </w:p>
        </w:tc>
        <w:tc>
          <w:tcPr>
            <w:tcW w:w="912" w:type="dxa"/>
            <w:noWrap/>
            <w:vAlign w:val="center"/>
            <w:hideMark/>
          </w:tcPr>
          <w:p w14:paraId="77F01BC8" w14:textId="77777777" w:rsidR="00243A60" w:rsidRDefault="00243A60" w:rsidP="00075858">
            <w:pPr>
              <w:spacing w:line="360" w:lineRule="auto"/>
              <w:rPr>
                <w:rFonts w:ascii="Times New Roman" w:eastAsia="Times New Roman" w:hAnsi="Times New Roman" w:cs="Times New Roman"/>
                <w:color w:val="000000"/>
                <w:sz w:val="24"/>
                <w:szCs w:val="24"/>
              </w:rPr>
            </w:pPr>
          </w:p>
        </w:tc>
        <w:tc>
          <w:tcPr>
            <w:tcW w:w="1126" w:type="dxa"/>
            <w:noWrap/>
            <w:vAlign w:val="center"/>
            <w:hideMark/>
          </w:tcPr>
          <w:p w14:paraId="5166B2E1" w14:textId="77777777" w:rsidR="00243A60" w:rsidRDefault="00243A60" w:rsidP="00075858">
            <w:pPr>
              <w:spacing w:after="0" w:line="360" w:lineRule="auto"/>
              <w:rPr>
                <w:sz w:val="20"/>
                <w:szCs w:val="20"/>
                <w:lang w:val="en-GB" w:eastAsia="en-GB"/>
              </w:rPr>
            </w:pPr>
          </w:p>
        </w:tc>
        <w:tc>
          <w:tcPr>
            <w:tcW w:w="0" w:type="auto"/>
            <w:vMerge/>
            <w:tcBorders>
              <w:top w:val="double" w:sz="6" w:space="0" w:color="auto"/>
              <w:left w:val="nil"/>
              <w:bottom w:val="single" w:sz="8" w:space="0" w:color="000000"/>
              <w:right w:val="nil"/>
            </w:tcBorders>
            <w:vAlign w:val="center"/>
            <w:hideMark/>
          </w:tcPr>
          <w:p w14:paraId="6BE938E1"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274B2AD7" w14:textId="77777777" w:rsidTr="00243A60">
        <w:trPr>
          <w:trHeight w:val="248"/>
        </w:trPr>
        <w:tc>
          <w:tcPr>
            <w:tcW w:w="3143" w:type="dxa"/>
            <w:noWrap/>
            <w:vAlign w:val="center"/>
            <w:hideMark/>
          </w:tcPr>
          <w:p w14:paraId="1675B42A" w14:textId="77777777" w:rsidR="00243A60" w:rsidRDefault="00243A60" w:rsidP="00075858">
            <w:pPr>
              <w:spacing w:after="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Actual Penetration (mm)</w:t>
            </w:r>
          </w:p>
        </w:tc>
        <w:tc>
          <w:tcPr>
            <w:tcW w:w="797" w:type="dxa"/>
            <w:noWrap/>
            <w:vAlign w:val="center"/>
            <w:hideMark/>
          </w:tcPr>
          <w:p w14:paraId="3C8D7E0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14.1</w:t>
            </w:r>
          </w:p>
        </w:tc>
        <w:tc>
          <w:tcPr>
            <w:tcW w:w="797" w:type="dxa"/>
            <w:noWrap/>
            <w:vAlign w:val="center"/>
            <w:hideMark/>
          </w:tcPr>
          <w:p w14:paraId="1B27E8E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18.1</w:t>
            </w:r>
          </w:p>
        </w:tc>
        <w:tc>
          <w:tcPr>
            <w:tcW w:w="798" w:type="dxa"/>
            <w:noWrap/>
            <w:vAlign w:val="center"/>
            <w:hideMark/>
          </w:tcPr>
          <w:p w14:paraId="651E6EA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23.6</w:t>
            </w:r>
          </w:p>
        </w:tc>
        <w:tc>
          <w:tcPr>
            <w:tcW w:w="797" w:type="dxa"/>
            <w:noWrap/>
            <w:vAlign w:val="center"/>
            <w:hideMark/>
          </w:tcPr>
          <w:p w14:paraId="5B89131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30.2</w:t>
            </w:r>
          </w:p>
        </w:tc>
        <w:tc>
          <w:tcPr>
            <w:tcW w:w="912" w:type="dxa"/>
            <w:noWrap/>
            <w:vAlign w:val="center"/>
            <w:hideMark/>
          </w:tcPr>
          <w:p w14:paraId="34ADC87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1126" w:type="dxa"/>
            <w:shd w:val="clear" w:color="auto" w:fill="FFFFFF"/>
            <w:noWrap/>
            <w:vAlign w:val="center"/>
            <w:hideMark/>
          </w:tcPr>
          <w:p w14:paraId="09F18F0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0" w:type="auto"/>
            <w:vMerge/>
            <w:tcBorders>
              <w:top w:val="double" w:sz="6" w:space="0" w:color="auto"/>
              <w:left w:val="nil"/>
              <w:bottom w:val="single" w:sz="8" w:space="0" w:color="000000"/>
              <w:right w:val="nil"/>
            </w:tcBorders>
            <w:vAlign w:val="center"/>
            <w:hideMark/>
          </w:tcPr>
          <w:p w14:paraId="1307A4D5"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5C43B72C" w14:textId="77777777" w:rsidTr="00243A60">
        <w:trPr>
          <w:trHeight w:val="248"/>
        </w:trPr>
        <w:tc>
          <w:tcPr>
            <w:tcW w:w="3143" w:type="dxa"/>
            <w:noWrap/>
            <w:vAlign w:val="center"/>
            <w:hideMark/>
          </w:tcPr>
          <w:p w14:paraId="09B73B1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Weight (g)</w:t>
            </w:r>
          </w:p>
        </w:tc>
        <w:tc>
          <w:tcPr>
            <w:tcW w:w="797" w:type="dxa"/>
            <w:noWrap/>
            <w:vAlign w:val="center"/>
            <w:hideMark/>
          </w:tcPr>
          <w:p w14:paraId="5561E78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3.59</w:t>
            </w:r>
          </w:p>
        </w:tc>
        <w:tc>
          <w:tcPr>
            <w:tcW w:w="797" w:type="dxa"/>
            <w:noWrap/>
            <w:vAlign w:val="center"/>
            <w:hideMark/>
          </w:tcPr>
          <w:p w14:paraId="27FBCC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7.97</w:t>
            </w:r>
          </w:p>
        </w:tc>
        <w:tc>
          <w:tcPr>
            <w:tcW w:w="798" w:type="dxa"/>
            <w:noWrap/>
            <w:vAlign w:val="center"/>
            <w:hideMark/>
          </w:tcPr>
          <w:p w14:paraId="01D4EC0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w:t>
            </w:r>
          </w:p>
        </w:tc>
        <w:tc>
          <w:tcPr>
            <w:tcW w:w="797" w:type="dxa"/>
            <w:noWrap/>
            <w:vAlign w:val="center"/>
            <w:hideMark/>
          </w:tcPr>
          <w:p w14:paraId="606EE6C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6.99</w:t>
            </w:r>
          </w:p>
        </w:tc>
        <w:tc>
          <w:tcPr>
            <w:tcW w:w="912" w:type="dxa"/>
            <w:noWrap/>
            <w:vAlign w:val="center"/>
            <w:hideMark/>
          </w:tcPr>
          <w:p w14:paraId="19979F1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7.35</w:t>
            </w:r>
          </w:p>
        </w:tc>
        <w:tc>
          <w:tcPr>
            <w:tcW w:w="1126" w:type="dxa"/>
            <w:shd w:val="clear" w:color="auto" w:fill="FFFFFF"/>
            <w:noWrap/>
            <w:vAlign w:val="center"/>
            <w:hideMark/>
          </w:tcPr>
          <w:p w14:paraId="68BFBE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7.18</w:t>
            </w:r>
          </w:p>
        </w:tc>
        <w:tc>
          <w:tcPr>
            <w:tcW w:w="0" w:type="auto"/>
            <w:vMerge/>
            <w:tcBorders>
              <w:top w:val="double" w:sz="6" w:space="0" w:color="auto"/>
              <w:left w:val="nil"/>
              <w:bottom w:val="single" w:sz="8" w:space="0" w:color="000000"/>
              <w:right w:val="nil"/>
            </w:tcBorders>
            <w:vAlign w:val="center"/>
            <w:hideMark/>
          </w:tcPr>
          <w:p w14:paraId="1EFFF416"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32B774E" w14:textId="77777777" w:rsidTr="00243A60">
        <w:trPr>
          <w:trHeight w:val="248"/>
        </w:trPr>
        <w:tc>
          <w:tcPr>
            <w:tcW w:w="3143" w:type="dxa"/>
            <w:noWrap/>
            <w:vAlign w:val="center"/>
            <w:hideMark/>
          </w:tcPr>
          <w:p w14:paraId="2CD7024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Wet Soil (g)</w:t>
            </w:r>
          </w:p>
        </w:tc>
        <w:tc>
          <w:tcPr>
            <w:tcW w:w="797" w:type="dxa"/>
            <w:noWrap/>
            <w:vAlign w:val="center"/>
            <w:hideMark/>
          </w:tcPr>
          <w:p w14:paraId="4F7E475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15.02</w:t>
            </w:r>
          </w:p>
        </w:tc>
        <w:tc>
          <w:tcPr>
            <w:tcW w:w="797" w:type="dxa"/>
            <w:noWrap/>
            <w:vAlign w:val="center"/>
            <w:hideMark/>
          </w:tcPr>
          <w:p w14:paraId="3A83924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18.67</w:t>
            </w:r>
          </w:p>
        </w:tc>
        <w:tc>
          <w:tcPr>
            <w:tcW w:w="798" w:type="dxa"/>
            <w:noWrap/>
            <w:vAlign w:val="center"/>
            <w:hideMark/>
          </w:tcPr>
          <w:p w14:paraId="648F4DB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15.72</w:t>
            </w:r>
          </w:p>
        </w:tc>
        <w:tc>
          <w:tcPr>
            <w:tcW w:w="797" w:type="dxa"/>
            <w:noWrap/>
            <w:vAlign w:val="center"/>
            <w:hideMark/>
          </w:tcPr>
          <w:p w14:paraId="68A5277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19.22</w:t>
            </w:r>
          </w:p>
        </w:tc>
        <w:tc>
          <w:tcPr>
            <w:tcW w:w="912" w:type="dxa"/>
            <w:noWrap/>
            <w:vAlign w:val="center"/>
            <w:hideMark/>
          </w:tcPr>
          <w:p w14:paraId="22E8E79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13.01</w:t>
            </w:r>
          </w:p>
        </w:tc>
        <w:tc>
          <w:tcPr>
            <w:tcW w:w="1126" w:type="dxa"/>
            <w:shd w:val="clear" w:color="auto" w:fill="FFFFFF"/>
            <w:noWrap/>
            <w:vAlign w:val="center"/>
            <w:hideMark/>
          </w:tcPr>
          <w:p w14:paraId="5C0945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14.24</w:t>
            </w:r>
          </w:p>
        </w:tc>
        <w:tc>
          <w:tcPr>
            <w:tcW w:w="0" w:type="auto"/>
            <w:vMerge/>
            <w:tcBorders>
              <w:top w:val="double" w:sz="6" w:space="0" w:color="auto"/>
              <w:left w:val="nil"/>
              <w:bottom w:val="single" w:sz="8" w:space="0" w:color="000000"/>
              <w:right w:val="nil"/>
            </w:tcBorders>
            <w:vAlign w:val="center"/>
            <w:hideMark/>
          </w:tcPr>
          <w:p w14:paraId="6AA9E7B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4D283F1" w14:textId="77777777" w:rsidTr="00243A60">
        <w:trPr>
          <w:trHeight w:val="248"/>
        </w:trPr>
        <w:tc>
          <w:tcPr>
            <w:tcW w:w="3143" w:type="dxa"/>
            <w:noWrap/>
            <w:vAlign w:val="center"/>
            <w:hideMark/>
          </w:tcPr>
          <w:p w14:paraId="058CAFA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can + Dry Soil (g)</w:t>
            </w:r>
          </w:p>
        </w:tc>
        <w:tc>
          <w:tcPr>
            <w:tcW w:w="797" w:type="dxa"/>
            <w:noWrap/>
            <w:vAlign w:val="center"/>
            <w:hideMark/>
          </w:tcPr>
          <w:p w14:paraId="013C262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797" w:type="dxa"/>
            <w:noWrap/>
            <w:vAlign w:val="center"/>
            <w:hideMark/>
          </w:tcPr>
          <w:p w14:paraId="7B8FDF9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13.85</w:t>
            </w:r>
          </w:p>
        </w:tc>
        <w:tc>
          <w:tcPr>
            <w:tcW w:w="798" w:type="dxa"/>
            <w:noWrap/>
            <w:vAlign w:val="center"/>
            <w:hideMark/>
          </w:tcPr>
          <w:p w14:paraId="5981534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10.33</w:t>
            </w:r>
          </w:p>
        </w:tc>
        <w:tc>
          <w:tcPr>
            <w:tcW w:w="797" w:type="dxa"/>
            <w:noWrap/>
            <w:vAlign w:val="center"/>
            <w:hideMark/>
          </w:tcPr>
          <w:p w14:paraId="5164FC2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13.42</w:t>
            </w:r>
          </w:p>
        </w:tc>
        <w:tc>
          <w:tcPr>
            <w:tcW w:w="912" w:type="dxa"/>
            <w:noWrap/>
            <w:vAlign w:val="center"/>
            <w:hideMark/>
          </w:tcPr>
          <w:p w14:paraId="2A2A157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11.05</w:t>
            </w:r>
          </w:p>
        </w:tc>
        <w:tc>
          <w:tcPr>
            <w:tcW w:w="1126" w:type="dxa"/>
            <w:shd w:val="clear" w:color="auto" w:fill="FFFFFF"/>
            <w:noWrap/>
            <w:vAlign w:val="center"/>
            <w:hideMark/>
          </w:tcPr>
          <w:p w14:paraId="2B868A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11.80</w:t>
            </w:r>
          </w:p>
        </w:tc>
        <w:tc>
          <w:tcPr>
            <w:tcW w:w="0" w:type="auto"/>
            <w:vMerge/>
            <w:tcBorders>
              <w:top w:val="double" w:sz="6" w:space="0" w:color="auto"/>
              <w:left w:val="nil"/>
              <w:bottom w:val="single" w:sz="8" w:space="0" w:color="000000"/>
              <w:right w:val="nil"/>
            </w:tcBorders>
            <w:vAlign w:val="center"/>
            <w:hideMark/>
          </w:tcPr>
          <w:p w14:paraId="6376EF9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69C8FCF0" w14:textId="77777777" w:rsidTr="00243A60">
        <w:trPr>
          <w:trHeight w:val="248"/>
        </w:trPr>
        <w:tc>
          <w:tcPr>
            <w:tcW w:w="3143" w:type="dxa"/>
            <w:noWrap/>
            <w:vAlign w:val="center"/>
            <w:hideMark/>
          </w:tcPr>
          <w:p w14:paraId="7B1C99B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Moisture Contents (%)</w:t>
            </w:r>
          </w:p>
        </w:tc>
        <w:tc>
          <w:tcPr>
            <w:tcW w:w="797" w:type="dxa"/>
            <w:noWrap/>
            <w:vAlign w:val="center"/>
            <w:hideMark/>
          </w:tcPr>
          <w:p w14:paraId="1341707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78.32</w:t>
            </w:r>
          </w:p>
        </w:tc>
        <w:tc>
          <w:tcPr>
            <w:tcW w:w="797" w:type="dxa"/>
            <w:noWrap/>
            <w:vAlign w:val="center"/>
            <w:hideMark/>
          </w:tcPr>
          <w:p w14:paraId="5084A2F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81.97</w:t>
            </w:r>
          </w:p>
        </w:tc>
        <w:tc>
          <w:tcPr>
            <w:tcW w:w="798" w:type="dxa"/>
            <w:noWrap/>
            <w:vAlign w:val="center"/>
            <w:hideMark/>
          </w:tcPr>
          <w:p w14:paraId="0B6C520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86.66</w:t>
            </w:r>
          </w:p>
        </w:tc>
        <w:tc>
          <w:tcPr>
            <w:tcW w:w="797" w:type="dxa"/>
            <w:noWrap/>
            <w:vAlign w:val="center"/>
            <w:hideMark/>
          </w:tcPr>
          <w:p w14:paraId="55943CF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90.20</w:t>
            </w:r>
          </w:p>
        </w:tc>
        <w:tc>
          <w:tcPr>
            <w:tcW w:w="912" w:type="dxa"/>
            <w:noWrap/>
            <w:vAlign w:val="center"/>
            <w:hideMark/>
          </w:tcPr>
          <w:p w14:paraId="32F2FEA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52.97</w:t>
            </w:r>
          </w:p>
        </w:tc>
        <w:tc>
          <w:tcPr>
            <w:tcW w:w="1126" w:type="dxa"/>
            <w:noWrap/>
            <w:vAlign w:val="center"/>
            <w:hideMark/>
          </w:tcPr>
          <w:p w14:paraId="2F205EB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52.81</w:t>
            </w:r>
          </w:p>
        </w:tc>
        <w:tc>
          <w:tcPr>
            <w:tcW w:w="0" w:type="auto"/>
            <w:vMerge/>
            <w:tcBorders>
              <w:top w:val="double" w:sz="6" w:space="0" w:color="auto"/>
              <w:left w:val="nil"/>
              <w:bottom w:val="single" w:sz="8" w:space="0" w:color="000000"/>
              <w:right w:val="nil"/>
            </w:tcBorders>
            <w:vAlign w:val="center"/>
            <w:hideMark/>
          </w:tcPr>
          <w:p w14:paraId="07DDF9E8"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r w:rsidR="00243A60" w14:paraId="1E621066" w14:textId="77777777" w:rsidTr="00243A60">
        <w:trPr>
          <w:trHeight w:val="257"/>
        </w:trPr>
        <w:tc>
          <w:tcPr>
            <w:tcW w:w="5535" w:type="dxa"/>
            <w:gridSpan w:val="4"/>
            <w:tcBorders>
              <w:top w:val="nil"/>
              <w:left w:val="nil"/>
              <w:bottom w:val="single" w:sz="8" w:space="0" w:color="auto"/>
              <w:right w:val="nil"/>
            </w:tcBorders>
            <w:noWrap/>
            <w:vAlign w:val="center"/>
            <w:hideMark/>
          </w:tcPr>
          <w:p w14:paraId="5E9C843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Moisture Contents (%)</w:t>
            </w:r>
          </w:p>
        </w:tc>
        <w:tc>
          <w:tcPr>
            <w:tcW w:w="797" w:type="dxa"/>
            <w:tcBorders>
              <w:top w:val="nil"/>
              <w:left w:val="nil"/>
              <w:bottom w:val="single" w:sz="8" w:space="0" w:color="auto"/>
              <w:right w:val="nil"/>
            </w:tcBorders>
            <w:noWrap/>
            <w:vAlign w:val="bottom"/>
            <w:hideMark/>
          </w:tcPr>
          <w:p w14:paraId="35890394" w14:textId="77777777" w:rsidR="00243A60" w:rsidRDefault="00243A60" w:rsidP="00075858">
            <w:pPr>
              <w:spacing w:after="0" w:line="360" w:lineRule="auto"/>
              <w:rPr>
                <w:rFonts w:eastAsia="Times New Roman"/>
                <w:color w:val="000000"/>
              </w:rPr>
            </w:pPr>
            <w:r>
              <w:rPr>
                <w:rFonts w:eastAsia="Times New Roman"/>
                <w:color w:val="000000"/>
              </w:rPr>
              <w:t> </w:t>
            </w:r>
          </w:p>
        </w:tc>
        <w:tc>
          <w:tcPr>
            <w:tcW w:w="2038" w:type="dxa"/>
            <w:gridSpan w:val="2"/>
            <w:tcBorders>
              <w:top w:val="nil"/>
              <w:left w:val="nil"/>
              <w:bottom w:val="single" w:sz="8" w:space="0" w:color="auto"/>
              <w:right w:val="nil"/>
            </w:tcBorders>
            <w:noWrap/>
            <w:vAlign w:val="bottom"/>
            <w:hideMark/>
          </w:tcPr>
          <w:p w14:paraId="645B172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52.89</w:t>
            </w:r>
          </w:p>
        </w:tc>
        <w:tc>
          <w:tcPr>
            <w:tcW w:w="0" w:type="auto"/>
            <w:vMerge/>
            <w:tcBorders>
              <w:top w:val="double" w:sz="6" w:space="0" w:color="auto"/>
              <w:left w:val="nil"/>
              <w:bottom w:val="single" w:sz="8" w:space="0" w:color="000000"/>
              <w:right w:val="nil"/>
            </w:tcBorders>
            <w:vAlign w:val="center"/>
            <w:hideMark/>
          </w:tcPr>
          <w:p w14:paraId="15955EC9" w14:textId="77777777" w:rsidR="00243A60" w:rsidRDefault="00243A60" w:rsidP="00075858">
            <w:pPr>
              <w:spacing w:after="0" w:line="360" w:lineRule="auto"/>
              <w:rPr>
                <w:rFonts w:ascii="Times New Roman" w:eastAsia="Times New Roman" w:hAnsi="Times New Roman" w:cs="Times New Roman"/>
                <w:b/>
                <w:bCs/>
                <w:color w:val="000000"/>
                <w:sz w:val="24"/>
                <w:szCs w:val="24"/>
                <w:lang w:val="en-US"/>
              </w:rPr>
            </w:pPr>
          </w:p>
        </w:tc>
      </w:tr>
    </w:tbl>
    <w:p w14:paraId="331BE88E" w14:textId="77777777" w:rsidR="00243A60" w:rsidRDefault="00243A60" w:rsidP="00075858">
      <w:pPr>
        <w:spacing w:line="360" w:lineRule="auto"/>
        <w:rPr>
          <w:rFonts w:asciiTheme="minorHAnsi" w:eastAsiaTheme="minorHAnsi" w:hAnsiTheme="minorHAnsi" w:cstheme="minorBidi"/>
          <w:lang w:val="en-US"/>
        </w:rPr>
      </w:pPr>
    </w:p>
    <w:p w14:paraId="50B55EB6" w14:textId="2FA1EA2A" w:rsidR="00243A60" w:rsidRDefault="00243A60" w:rsidP="00075858">
      <w:pPr>
        <w:spacing w:line="360" w:lineRule="auto"/>
      </w:pPr>
      <w:r>
        <w:rPr>
          <w:noProof/>
          <w:lang w:val="en-GB" w:eastAsia="en-GB"/>
        </w:rPr>
        <w:drawing>
          <wp:inline distT="0" distB="0" distL="0" distR="0" wp14:anchorId="23F8DA4C" wp14:editId="794B2E49">
            <wp:extent cx="4582160" cy="2753360"/>
            <wp:effectExtent l="0" t="0" r="8890" b="889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1A113FD" w14:textId="4B88BCBB" w:rsidR="005E28EF" w:rsidRDefault="005E28EF" w:rsidP="00075858">
      <w:pPr>
        <w:spacing w:line="360" w:lineRule="auto"/>
      </w:pPr>
    </w:p>
    <w:p w14:paraId="57BD3A75" w14:textId="11788342" w:rsidR="005E28EF" w:rsidRDefault="005E28EF" w:rsidP="00075858">
      <w:pPr>
        <w:spacing w:line="360" w:lineRule="auto"/>
      </w:pPr>
    </w:p>
    <w:p w14:paraId="57502BE7" w14:textId="39B12E36" w:rsidR="005E28EF" w:rsidRDefault="005E28EF" w:rsidP="00075858">
      <w:pPr>
        <w:spacing w:line="360" w:lineRule="auto"/>
      </w:pPr>
    </w:p>
    <w:p w14:paraId="5D4699AB" w14:textId="78821CF8" w:rsidR="005E28EF" w:rsidRDefault="005E28EF" w:rsidP="00075858">
      <w:pPr>
        <w:spacing w:line="360" w:lineRule="auto"/>
      </w:pPr>
    </w:p>
    <w:p w14:paraId="329E4CDB" w14:textId="77777777" w:rsidR="005E28EF" w:rsidRDefault="005E28EF" w:rsidP="00075858">
      <w:pPr>
        <w:spacing w:line="360" w:lineRule="auto"/>
      </w:pPr>
    </w:p>
    <w:p w14:paraId="58FF3EC3" w14:textId="77777777" w:rsidR="00243A60" w:rsidRDefault="00243A60" w:rsidP="00075858">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COMPACTION</w:t>
      </w:r>
    </w:p>
    <w:tbl>
      <w:tblPr>
        <w:tblW w:w="6197" w:type="dxa"/>
        <w:tblLook w:val="04A0" w:firstRow="1" w:lastRow="0" w:firstColumn="1" w:lastColumn="0" w:noHBand="0" w:noVBand="1"/>
      </w:tblPr>
      <w:tblGrid>
        <w:gridCol w:w="2787"/>
        <w:gridCol w:w="852"/>
        <w:gridCol w:w="852"/>
        <w:gridCol w:w="852"/>
        <w:gridCol w:w="854"/>
      </w:tblGrid>
      <w:tr w:rsidR="00243A60" w14:paraId="4D4BA5BC" w14:textId="77777777" w:rsidTr="00243A60">
        <w:trPr>
          <w:trHeight w:val="233"/>
        </w:trPr>
        <w:tc>
          <w:tcPr>
            <w:tcW w:w="6197" w:type="dxa"/>
            <w:gridSpan w:val="5"/>
            <w:tcBorders>
              <w:top w:val="single" w:sz="12" w:space="0" w:color="auto"/>
              <w:left w:val="nil"/>
              <w:bottom w:val="nil"/>
              <w:right w:val="nil"/>
            </w:tcBorders>
            <w:shd w:val="clear" w:color="auto" w:fill="FFFFFF"/>
            <w:noWrap/>
            <w:vAlign w:val="bottom"/>
            <w:hideMark/>
          </w:tcPr>
          <w:p w14:paraId="5317A61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w:t>
            </w:r>
          </w:p>
        </w:tc>
      </w:tr>
      <w:tr w:rsidR="00243A60" w14:paraId="23F34EEB" w14:textId="77777777" w:rsidTr="00243A60">
        <w:trPr>
          <w:trHeight w:val="225"/>
        </w:trPr>
        <w:tc>
          <w:tcPr>
            <w:tcW w:w="2787" w:type="dxa"/>
            <w:noWrap/>
            <w:vAlign w:val="bottom"/>
            <w:hideMark/>
          </w:tcPr>
          <w:p w14:paraId="6A21EDE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52" w:type="dxa"/>
            <w:noWrap/>
            <w:vAlign w:val="center"/>
            <w:hideMark/>
          </w:tcPr>
          <w:p w14:paraId="32B13B4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52" w:type="dxa"/>
            <w:noWrap/>
            <w:vAlign w:val="center"/>
            <w:hideMark/>
          </w:tcPr>
          <w:p w14:paraId="543C8D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52" w:type="dxa"/>
            <w:noWrap/>
            <w:vAlign w:val="center"/>
            <w:hideMark/>
          </w:tcPr>
          <w:p w14:paraId="3218DE5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52" w:type="dxa"/>
            <w:noWrap/>
            <w:vAlign w:val="center"/>
            <w:hideMark/>
          </w:tcPr>
          <w:p w14:paraId="7F16AC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2E90654B" w14:textId="77777777" w:rsidTr="00243A60">
        <w:trPr>
          <w:trHeight w:val="225"/>
        </w:trPr>
        <w:tc>
          <w:tcPr>
            <w:tcW w:w="2787" w:type="dxa"/>
            <w:noWrap/>
            <w:vAlign w:val="bottom"/>
            <w:hideMark/>
          </w:tcPr>
          <w:p w14:paraId="482747B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52" w:type="dxa"/>
            <w:noWrap/>
            <w:vAlign w:val="center"/>
            <w:hideMark/>
          </w:tcPr>
          <w:p w14:paraId="25F80A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52" w:type="dxa"/>
            <w:noWrap/>
            <w:vAlign w:val="center"/>
            <w:hideMark/>
          </w:tcPr>
          <w:p w14:paraId="37BBBA3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52" w:type="dxa"/>
            <w:noWrap/>
            <w:vAlign w:val="center"/>
            <w:hideMark/>
          </w:tcPr>
          <w:p w14:paraId="37E2DA7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52" w:type="dxa"/>
            <w:noWrap/>
            <w:vAlign w:val="center"/>
            <w:hideMark/>
          </w:tcPr>
          <w:p w14:paraId="14E4F4C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4F6C025E" w14:textId="77777777" w:rsidTr="00243A60">
        <w:trPr>
          <w:trHeight w:val="225"/>
        </w:trPr>
        <w:tc>
          <w:tcPr>
            <w:tcW w:w="2787" w:type="dxa"/>
            <w:noWrap/>
            <w:vAlign w:val="bottom"/>
            <w:hideMark/>
          </w:tcPr>
          <w:p w14:paraId="748ABBA5"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52" w:type="dxa"/>
            <w:noWrap/>
            <w:vAlign w:val="center"/>
            <w:hideMark/>
          </w:tcPr>
          <w:p w14:paraId="094D9B2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4.30</w:t>
            </w:r>
          </w:p>
        </w:tc>
        <w:tc>
          <w:tcPr>
            <w:tcW w:w="852" w:type="dxa"/>
            <w:noWrap/>
            <w:vAlign w:val="center"/>
            <w:hideMark/>
          </w:tcPr>
          <w:p w14:paraId="01453A4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4.45</w:t>
            </w:r>
          </w:p>
        </w:tc>
        <w:tc>
          <w:tcPr>
            <w:tcW w:w="852" w:type="dxa"/>
            <w:noWrap/>
            <w:vAlign w:val="center"/>
            <w:hideMark/>
          </w:tcPr>
          <w:p w14:paraId="57DA525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4.55</w:t>
            </w:r>
          </w:p>
        </w:tc>
        <w:tc>
          <w:tcPr>
            <w:tcW w:w="852" w:type="dxa"/>
            <w:noWrap/>
            <w:vAlign w:val="center"/>
            <w:hideMark/>
          </w:tcPr>
          <w:p w14:paraId="6D96DB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r>
      <w:tr w:rsidR="00243A60" w14:paraId="7B4EE066" w14:textId="77777777" w:rsidTr="00243A60">
        <w:trPr>
          <w:trHeight w:val="225"/>
        </w:trPr>
        <w:tc>
          <w:tcPr>
            <w:tcW w:w="2787" w:type="dxa"/>
            <w:noWrap/>
            <w:vAlign w:val="bottom"/>
            <w:hideMark/>
          </w:tcPr>
          <w:p w14:paraId="7DA3A50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52" w:type="dxa"/>
            <w:noWrap/>
            <w:vAlign w:val="center"/>
            <w:hideMark/>
          </w:tcPr>
          <w:p w14:paraId="09FF69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52" w:type="dxa"/>
            <w:noWrap/>
            <w:vAlign w:val="center"/>
            <w:hideMark/>
          </w:tcPr>
          <w:p w14:paraId="267080B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c>
          <w:tcPr>
            <w:tcW w:w="852" w:type="dxa"/>
            <w:noWrap/>
            <w:vAlign w:val="center"/>
            <w:hideMark/>
          </w:tcPr>
          <w:p w14:paraId="450788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w:t>
            </w:r>
          </w:p>
        </w:tc>
        <w:tc>
          <w:tcPr>
            <w:tcW w:w="852" w:type="dxa"/>
            <w:noWrap/>
            <w:vAlign w:val="center"/>
            <w:hideMark/>
          </w:tcPr>
          <w:p w14:paraId="4CFF5A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288E9C38" w14:textId="77777777" w:rsidTr="00243A60">
        <w:trPr>
          <w:trHeight w:val="268"/>
        </w:trPr>
        <w:tc>
          <w:tcPr>
            <w:tcW w:w="2787" w:type="dxa"/>
            <w:noWrap/>
            <w:vAlign w:val="bottom"/>
            <w:hideMark/>
          </w:tcPr>
          <w:p w14:paraId="1C03A7C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52" w:type="dxa"/>
            <w:noWrap/>
            <w:vAlign w:val="center"/>
            <w:hideMark/>
          </w:tcPr>
          <w:p w14:paraId="53479D4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52" w:type="dxa"/>
            <w:noWrap/>
            <w:vAlign w:val="center"/>
            <w:hideMark/>
          </w:tcPr>
          <w:p w14:paraId="7D6AC5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52" w:type="dxa"/>
            <w:noWrap/>
            <w:vAlign w:val="center"/>
            <w:hideMark/>
          </w:tcPr>
          <w:p w14:paraId="04313F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52" w:type="dxa"/>
            <w:noWrap/>
            <w:vAlign w:val="center"/>
            <w:hideMark/>
          </w:tcPr>
          <w:p w14:paraId="7066887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0246B7E9" w14:textId="77777777" w:rsidTr="00243A60">
        <w:trPr>
          <w:trHeight w:val="268"/>
        </w:trPr>
        <w:tc>
          <w:tcPr>
            <w:tcW w:w="2787" w:type="dxa"/>
            <w:noWrap/>
            <w:vAlign w:val="bottom"/>
            <w:hideMark/>
          </w:tcPr>
          <w:p w14:paraId="020BD96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52" w:type="dxa"/>
            <w:noWrap/>
            <w:vAlign w:val="center"/>
            <w:hideMark/>
          </w:tcPr>
          <w:p w14:paraId="1B9FFB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852" w:type="dxa"/>
            <w:noWrap/>
            <w:vAlign w:val="center"/>
            <w:hideMark/>
          </w:tcPr>
          <w:p w14:paraId="6388774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1950</w:t>
            </w:r>
          </w:p>
        </w:tc>
        <w:tc>
          <w:tcPr>
            <w:tcW w:w="852" w:type="dxa"/>
            <w:noWrap/>
            <w:vAlign w:val="center"/>
            <w:hideMark/>
          </w:tcPr>
          <w:p w14:paraId="055470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2050</w:t>
            </w:r>
          </w:p>
        </w:tc>
        <w:tc>
          <w:tcPr>
            <w:tcW w:w="852" w:type="dxa"/>
            <w:noWrap/>
            <w:vAlign w:val="center"/>
            <w:hideMark/>
          </w:tcPr>
          <w:p w14:paraId="135D6DB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67ACD442" w14:textId="77777777" w:rsidTr="00243A60">
        <w:trPr>
          <w:trHeight w:val="225"/>
        </w:trPr>
        <w:tc>
          <w:tcPr>
            <w:tcW w:w="2787" w:type="dxa"/>
            <w:noWrap/>
            <w:vAlign w:val="bottom"/>
            <w:hideMark/>
          </w:tcPr>
          <w:p w14:paraId="6E0A227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52" w:type="dxa"/>
            <w:noWrap/>
            <w:vAlign w:val="center"/>
            <w:hideMark/>
          </w:tcPr>
          <w:p w14:paraId="15D9DB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10.34</w:t>
            </w:r>
          </w:p>
        </w:tc>
        <w:tc>
          <w:tcPr>
            <w:tcW w:w="852" w:type="dxa"/>
            <w:noWrap/>
            <w:vAlign w:val="center"/>
            <w:hideMark/>
          </w:tcPr>
          <w:p w14:paraId="61D0F48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4.87</w:t>
            </w:r>
          </w:p>
        </w:tc>
        <w:tc>
          <w:tcPr>
            <w:tcW w:w="852" w:type="dxa"/>
            <w:noWrap/>
            <w:vAlign w:val="center"/>
            <w:hideMark/>
          </w:tcPr>
          <w:p w14:paraId="284292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12.02</w:t>
            </w:r>
          </w:p>
        </w:tc>
        <w:tc>
          <w:tcPr>
            <w:tcW w:w="852" w:type="dxa"/>
            <w:noWrap/>
            <w:vAlign w:val="center"/>
            <w:hideMark/>
          </w:tcPr>
          <w:p w14:paraId="1D086F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4.97</w:t>
            </w:r>
          </w:p>
        </w:tc>
      </w:tr>
      <w:tr w:rsidR="00243A60" w14:paraId="1DD66655" w14:textId="77777777" w:rsidTr="00243A60">
        <w:trPr>
          <w:trHeight w:val="225"/>
        </w:trPr>
        <w:tc>
          <w:tcPr>
            <w:tcW w:w="2787" w:type="dxa"/>
            <w:noWrap/>
            <w:vAlign w:val="bottom"/>
            <w:hideMark/>
          </w:tcPr>
          <w:p w14:paraId="6C57C5D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52" w:type="dxa"/>
            <w:noWrap/>
            <w:vAlign w:val="center"/>
            <w:hideMark/>
          </w:tcPr>
          <w:p w14:paraId="7E4E79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31.09</w:t>
            </w:r>
          </w:p>
        </w:tc>
        <w:tc>
          <w:tcPr>
            <w:tcW w:w="852" w:type="dxa"/>
            <w:noWrap/>
            <w:vAlign w:val="center"/>
            <w:hideMark/>
          </w:tcPr>
          <w:p w14:paraId="239C5D1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18.79</w:t>
            </w:r>
          </w:p>
        </w:tc>
        <w:tc>
          <w:tcPr>
            <w:tcW w:w="852" w:type="dxa"/>
            <w:noWrap/>
            <w:vAlign w:val="center"/>
            <w:hideMark/>
          </w:tcPr>
          <w:p w14:paraId="40AB37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29.94</w:t>
            </w:r>
          </w:p>
        </w:tc>
        <w:tc>
          <w:tcPr>
            <w:tcW w:w="852" w:type="dxa"/>
            <w:noWrap/>
            <w:vAlign w:val="center"/>
            <w:hideMark/>
          </w:tcPr>
          <w:p w14:paraId="0384EF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17.43</w:t>
            </w:r>
          </w:p>
        </w:tc>
      </w:tr>
      <w:tr w:rsidR="00243A60" w14:paraId="67DAD67C" w14:textId="77777777" w:rsidTr="00243A60">
        <w:trPr>
          <w:trHeight w:val="225"/>
        </w:trPr>
        <w:tc>
          <w:tcPr>
            <w:tcW w:w="2787" w:type="dxa"/>
            <w:noWrap/>
            <w:vAlign w:val="bottom"/>
            <w:hideMark/>
          </w:tcPr>
          <w:p w14:paraId="45209E3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52" w:type="dxa"/>
            <w:noWrap/>
            <w:vAlign w:val="center"/>
            <w:hideMark/>
          </w:tcPr>
          <w:p w14:paraId="0F61E3C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29.36</w:t>
            </w:r>
          </w:p>
        </w:tc>
        <w:tc>
          <w:tcPr>
            <w:tcW w:w="852" w:type="dxa"/>
            <w:noWrap/>
            <w:vAlign w:val="center"/>
            <w:hideMark/>
          </w:tcPr>
          <w:p w14:paraId="396BBCD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17.25</w:t>
            </w:r>
          </w:p>
        </w:tc>
        <w:tc>
          <w:tcPr>
            <w:tcW w:w="852" w:type="dxa"/>
            <w:noWrap/>
            <w:vAlign w:val="center"/>
            <w:hideMark/>
          </w:tcPr>
          <w:p w14:paraId="7538F18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27.58</w:t>
            </w:r>
          </w:p>
        </w:tc>
        <w:tc>
          <w:tcPr>
            <w:tcW w:w="852" w:type="dxa"/>
            <w:noWrap/>
            <w:vAlign w:val="center"/>
            <w:hideMark/>
          </w:tcPr>
          <w:p w14:paraId="24979FD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15.58</w:t>
            </w:r>
          </w:p>
        </w:tc>
      </w:tr>
      <w:tr w:rsidR="00243A60" w14:paraId="27C46758" w14:textId="77777777" w:rsidTr="00243A60">
        <w:trPr>
          <w:trHeight w:val="225"/>
        </w:trPr>
        <w:tc>
          <w:tcPr>
            <w:tcW w:w="2787" w:type="dxa"/>
            <w:noWrap/>
            <w:vAlign w:val="bottom"/>
            <w:hideMark/>
          </w:tcPr>
          <w:p w14:paraId="516350C7"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52" w:type="dxa"/>
            <w:noWrap/>
            <w:vAlign w:val="center"/>
            <w:hideMark/>
          </w:tcPr>
          <w:p w14:paraId="6A1EB43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9.10</w:t>
            </w:r>
          </w:p>
        </w:tc>
        <w:tc>
          <w:tcPr>
            <w:tcW w:w="852" w:type="dxa"/>
            <w:noWrap/>
            <w:vAlign w:val="center"/>
            <w:hideMark/>
          </w:tcPr>
          <w:p w14:paraId="36F383B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12.44</w:t>
            </w:r>
          </w:p>
        </w:tc>
        <w:tc>
          <w:tcPr>
            <w:tcW w:w="852" w:type="dxa"/>
            <w:noWrap/>
            <w:vAlign w:val="center"/>
            <w:hideMark/>
          </w:tcPr>
          <w:p w14:paraId="3711852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15.17</w:t>
            </w:r>
          </w:p>
        </w:tc>
        <w:tc>
          <w:tcPr>
            <w:tcW w:w="852" w:type="dxa"/>
            <w:noWrap/>
            <w:vAlign w:val="center"/>
            <w:hideMark/>
          </w:tcPr>
          <w:p w14:paraId="362E42C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17.44</w:t>
            </w:r>
          </w:p>
        </w:tc>
      </w:tr>
      <w:tr w:rsidR="00243A60" w14:paraId="56C2C000" w14:textId="77777777" w:rsidTr="00243A60">
        <w:trPr>
          <w:trHeight w:val="268"/>
        </w:trPr>
        <w:tc>
          <w:tcPr>
            <w:tcW w:w="2787" w:type="dxa"/>
            <w:tcBorders>
              <w:top w:val="nil"/>
              <w:left w:val="nil"/>
              <w:bottom w:val="single" w:sz="12" w:space="0" w:color="auto"/>
              <w:right w:val="nil"/>
            </w:tcBorders>
            <w:noWrap/>
            <w:vAlign w:val="bottom"/>
            <w:hideMark/>
          </w:tcPr>
          <w:p w14:paraId="34BD6466"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52" w:type="dxa"/>
            <w:tcBorders>
              <w:top w:val="nil"/>
              <w:left w:val="nil"/>
              <w:bottom w:val="single" w:sz="12" w:space="0" w:color="auto"/>
              <w:right w:val="nil"/>
            </w:tcBorders>
            <w:noWrap/>
            <w:vAlign w:val="center"/>
            <w:hideMark/>
          </w:tcPr>
          <w:p w14:paraId="60C1773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1650</w:t>
            </w:r>
          </w:p>
        </w:tc>
        <w:tc>
          <w:tcPr>
            <w:tcW w:w="852" w:type="dxa"/>
            <w:tcBorders>
              <w:top w:val="nil"/>
              <w:left w:val="nil"/>
              <w:bottom w:val="single" w:sz="12" w:space="0" w:color="auto"/>
              <w:right w:val="nil"/>
            </w:tcBorders>
            <w:noWrap/>
            <w:vAlign w:val="center"/>
            <w:hideMark/>
          </w:tcPr>
          <w:p w14:paraId="7906805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1734</w:t>
            </w:r>
          </w:p>
        </w:tc>
        <w:tc>
          <w:tcPr>
            <w:tcW w:w="852" w:type="dxa"/>
            <w:tcBorders>
              <w:top w:val="nil"/>
              <w:left w:val="nil"/>
              <w:bottom w:val="single" w:sz="12" w:space="0" w:color="auto"/>
              <w:right w:val="nil"/>
            </w:tcBorders>
            <w:noWrap/>
            <w:vAlign w:val="center"/>
            <w:hideMark/>
          </w:tcPr>
          <w:p w14:paraId="09769F3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1780</w:t>
            </w:r>
          </w:p>
        </w:tc>
        <w:tc>
          <w:tcPr>
            <w:tcW w:w="852" w:type="dxa"/>
            <w:tcBorders>
              <w:top w:val="nil"/>
              <w:left w:val="nil"/>
              <w:bottom w:val="single" w:sz="12" w:space="0" w:color="auto"/>
              <w:right w:val="nil"/>
            </w:tcBorders>
            <w:noWrap/>
            <w:vAlign w:val="center"/>
            <w:hideMark/>
          </w:tcPr>
          <w:p w14:paraId="26C7B6F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1703</w:t>
            </w:r>
          </w:p>
        </w:tc>
      </w:tr>
    </w:tbl>
    <w:p w14:paraId="084CA887" w14:textId="77777777" w:rsidR="00243A60" w:rsidRDefault="00243A60" w:rsidP="00075858">
      <w:pPr>
        <w:spacing w:line="360" w:lineRule="auto"/>
        <w:rPr>
          <w:rFonts w:asciiTheme="minorHAnsi" w:eastAsiaTheme="minorHAnsi" w:hAnsiTheme="minorHAnsi" w:cstheme="minorBidi"/>
          <w:lang w:val="en-US"/>
        </w:rPr>
      </w:pPr>
    </w:p>
    <w:p w14:paraId="7FEA056D" w14:textId="7DF743A6" w:rsidR="00243A60" w:rsidRDefault="00243A60" w:rsidP="00075858">
      <w:pPr>
        <w:spacing w:line="360" w:lineRule="auto"/>
      </w:pPr>
      <w:r>
        <w:rPr>
          <w:noProof/>
          <w:lang w:val="en-GB" w:eastAsia="en-GB"/>
        </w:rPr>
        <w:drawing>
          <wp:inline distT="0" distB="0" distL="0" distR="0" wp14:anchorId="1CDB597F" wp14:editId="2C7D4806">
            <wp:extent cx="4582160" cy="2823845"/>
            <wp:effectExtent l="0" t="0" r="8890" b="1460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EB2C32" w14:textId="060B3B6E" w:rsidR="005E28EF" w:rsidRDefault="005E28EF" w:rsidP="00075858">
      <w:pPr>
        <w:spacing w:line="360" w:lineRule="auto"/>
      </w:pPr>
    </w:p>
    <w:p w14:paraId="4C782682" w14:textId="386A29E3" w:rsidR="005E28EF" w:rsidRDefault="005E28EF" w:rsidP="00075858">
      <w:pPr>
        <w:spacing w:line="360" w:lineRule="auto"/>
      </w:pPr>
    </w:p>
    <w:p w14:paraId="5BD5A914" w14:textId="77777777" w:rsidR="005E28EF" w:rsidRDefault="005E28EF" w:rsidP="00075858">
      <w:pPr>
        <w:spacing w:line="360" w:lineRule="auto"/>
      </w:pPr>
    </w:p>
    <w:tbl>
      <w:tblPr>
        <w:tblW w:w="5760" w:type="dxa"/>
        <w:tblLook w:val="04A0" w:firstRow="1" w:lastRow="0" w:firstColumn="1" w:lastColumn="0" w:noHBand="0" w:noVBand="1"/>
      </w:tblPr>
      <w:tblGrid>
        <w:gridCol w:w="2644"/>
        <w:gridCol w:w="756"/>
        <w:gridCol w:w="756"/>
        <w:gridCol w:w="756"/>
        <w:gridCol w:w="756"/>
        <w:gridCol w:w="756"/>
      </w:tblGrid>
      <w:tr w:rsidR="00243A60" w14:paraId="3E7E9C9E" w14:textId="77777777" w:rsidTr="00243A60">
        <w:trPr>
          <w:trHeight w:val="324"/>
        </w:trPr>
        <w:tc>
          <w:tcPr>
            <w:tcW w:w="5760" w:type="dxa"/>
            <w:gridSpan w:val="6"/>
            <w:tcBorders>
              <w:top w:val="single" w:sz="12" w:space="0" w:color="auto"/>
              <w:left w:val="nil"/>
              <w:bottom w:val="nil"/>
              <w:right w:val="nil"/>
            </w:tcBorders>
            <w:shd w:val="clear" w:color="auto" w:fill="FFFFFF"/>
            <w:noWrap/>
            <w:vAlign w:val="bottom"/>
            <w:hideMark/>
          </w:tcPr>
          <w:p w14:paraId="4FDF244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 LIME</w:t>
            </w:r>
          </w:p>
        </w:tc>
      </w:tr>
      <w:tr w:rsidR="00243A60" w14:paraId="511D4B25" w14:textId="77777777" w:rsidTr="00243A60">
        <w:trPr>
          <w:trHeight w:val="312"/>
        </w:trPr>
        <w:tc>
          <w:tcPr>
            <w:tcW w:w="2644" w:type="dxa"/>
            <w:noWrap/>
            <w:vAlign w:val="bottom"/>
            <w:hideMark/>
          </w:tcPr>
          <w:p w14:paraId="1A4B2C6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624" w:type="dxa"/>
            <w:noWrap/>
            <w:vAlign w:val="center"/>
            <w:hideMark/>
          </w:tcPr>
          <w:p w14:paraId="50F3E8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623" w:type="dxa"/>
            <w:noWrap/>
            <w:vAlign w:val="center"/>
            <w:hideMark/>
          </w:tcPr>
          <w:p w14:paraId="382F2C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623" w:type="dxa"/>
            <w:noWrap/>
            <w:vAlign w:val="center"/>
            <w:hideMark/>
          </w:tcPr>
          <w:p w14:paraId="04D3615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623" w:type="dxa"/>
            <w:noWrap/>
            <w:vAlign w:val="center"/>
            <w:hideMark/>
          </w:tcPr>
          <w:p w14:paraId="3C4A1F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623" w:type="dxa"/>
            <w:noWrap/>
            <w:vAlign w:val="center"/>
            <w:hideMark/>
          </w:tcPr>
          <w:p w14:paraId="02B767F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43A60" w14:paraId="1F86A8F0" w14:textId="77777777" w:rsidTr="00243A60">
        <w:trPr>
          <w:trHeight w:val="312"/>
        </w:trPr>
        <w:tc>
          <w:tcPr>
            <w:tcW w:w="2644" w:type="dxa"/>
            <w:noWrap/>
            <w:vAlign w:val="bottom"/>
            <w:hideMark/>
          </w:tcPr>
          <w:p w14:paraId="6BD8BC6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624" w:type="dxa"/>
            <w:noWrap/>
            <w:vAlign w:val="center"/>
            <w:hideMark/>
          </w:tcPr>
          <w:p w14:paraId="74C0DD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623" w:type="dxa"/>
            <w:noWrap/>
            <w:vAlign w:val="center"/>
            <w:hideMark/>
          </w:tcPr>
          <w:p w14:paraId="25F25A9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623" w:type="dxa"/>
            <w:noWrap/>
            <w:vAlign w:val="center"/>
            <w:hideMark/>
          </w:tcPr>
          <w:p w14:paraId="5D896EA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623" w:type="dxa"/>
            <w:noWrap/>
            <w:vAlign w:val="center"/>
            <w:hideMark/>
          </w:tcPr>
          <w:p w14:paraId="7C67C24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623" w:type="dxa"/>
            <w:noWrap/>
            <w:vAlign w:val="center"/>
            <w:hideMark/>
          </w:tcPr>
          <w:p w14:paraId="339613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20D28B32" w14:textId="77777777" w:rsidTr="00243A60">
        <w:trPr>
          <w:trHeight w:val="312"/>
        </w:trPr>
        <w:tc>
          <w:tcPr>
            <w:tcW w:w="2644" w:type="dxa"/>
            <w:noWrap/>
            <w:vAlign w:val="bottom"/>
            <w:hideMark/>
          </w:tcPr>
          <w:p w14:paraId="0C0BCA1F"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624" w:type="dxa"/>
            <w:noWrap/>
            <w:vAlign w:val="center"/>
            <w:hideMark/>
          </w:tcPr>
          <w:p w14:paraId="3B55ACF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t>
            </w:r>
          </w:p>
        </w:tc>
        <w:tc>
          <w:tcPr>
            <w:tcW w:w="623" w:type="dxa"/>
            <w:noWrap/>
            <w:vAlign w:val="center"/>
            <w:hideMark/>
          </w:tcPr>
          <w:p w14:paraId="60D8CE2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c>
          <w:tcPr>
            <w:tcW w:w="623" w:type="dxa"/>
            <w:noWrap/>
            <w:vAlign w:val="center"/>
            <w:hideMark/>
          </w:tcPr>
          <w:p w14:paraId="786898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4.60</w:t>
            </w:r>
          </w:p>
        </w:tc>
        <w:tc>
          <w:tcPr>
            <w:tcW w:w="623" w:type="dxa"/>
            <w:noWrap/>
            <w:vAlign w:val="center"/>
            <w:hideMark/>
          </w:tcPr>
          <w:p w14:paraId="5FAAE3F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4.70</w:t>
            </w:r>
          </w:p>
        </w:tc>
        <w:tc>
          <w:tcPr>
            <w:tcW w:w="623" w:type="dxa"/>
            <w:noWrap/>
            <w:vAlign w:val="center"/>
            <w:hideMark/>
          </w:tcPr>
          <w:p w14:paraId="39F902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4.60</w:t>
            </w:r>
          </w:p>
        </w:tc>
      </w:tr>
      <w:tr w:rsidR="00243A60" w14:paraId="67C6F7E2" w14:textId="77777777" w:rsidTr="00243A60">
        <w:trPr>
          <w:trHeight w:val="312"/>
        </w:trPr>
        <w:tc>
          <w:tcPr>
            <w:tcW w:w="2644" w:type="dxa"/>
            <w:noWrap/>
            <w:vAlign w:val="bottom"/>
            <w:hideMark/>
          </w:tcPr>
          <w:p w14:paraId="4832B84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624" w:type="dxa"/>
            <w:noWrap/>
            <w:vAlign w:val="center"/>
            <w:hideMark/>
          </w:tcPr>
          <w:p w14:paraId="5CD488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623" w:type="dxa"/>
            <w:noWrap/>
            <w:vAlign w:val="center"/>
            <w:hideMark/>
          </w:tcPr>
          <w:p w14:paraId="6074827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623" w:type="dxa"/>
            <w:noWrap/>
            <w:vAlign w:val="center"/>
            <w:hideMark/>
          </w:tcPr>
          <w:p w14:paraId="70BEC37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623" w:type="dxa"/>
            <w:noWrap/>
            <w:vAlign w:val="center"/>
            <w:hideMark/>
          </w:tcPr>
          <w:p w14:paraId="615E503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w:t>
            </w:r>
          </w:p>
        </w:tc>
        <w:tc>
          <w:tcPr>
            <w:tcW w:w="623" w:type="dxa"/>
            <w:noWrap/>
            <w:vAlign w:val="center"/>
            <w:hideMark/>
          </w:tcPr>
          <w:p w14:paraId="7A38955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r>
      <w:tr w:rsidR="00243A60" w14:paraId="157F5BEC" w14:textId="77777777" w:rsidTr="00243A60">
        <w:trPr>
          <w:trHeight w:val="372"/>
        </w:trPr>
        <w:tc>
          <w:tcPr>
            <w:tcW w:w="2644" w:type="dxa"/>
            <w:noWrap/>
            <w:vAlign w:val="bottom"/>
            <w:hideMark/>
          </w:tcPr>
          <w:p w14:paraId="572096E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624" w:type="dxa"/>
            <w:noWrap/>
            <w:vAlign w:val="center"/>
            <w:hideMark/>
          </w:tcPr>
          <w:p w14:paraId="184A1B2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6E00449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1B5523A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2C44ED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6B5ACD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7187530A" w14:textId="77777777" w:rsidTr="00243A60">
        <w:trPr>
          <w:trHeight w:val="372"/>
        </w:trPr>
        <w:tc>
          <w:tcPr>
            <w:tcW w:w="2644" w:type="dxa"/>
            <w:noWrap/>
            <w:vAlign w:val="bottom"/>
            <w:hideMark/>
          </w:tcPr>
          <w:p w14:paraId="51F6355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624" w:type="dxa"/>
            <w:noWrap/>
            <w:vAlign w:val="center"/>
            <w:hideMark/>
          </w:tcPr>
          <w:p w14:paraId="6D6924D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623" w:type="dxa"/>
            <w:noWrap/>
            <w:vAlign w:val="center"/>
            <w:hideMark/>
          </w:tcPr>
          <w:p w14:paraId="75B65A7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623" w:type="dxa"/>
            <w:noWrap/>
            <w:vAlign w:val="center"/>
            <w:hideMark/>
          </w:tcPr>
          <w:p w14:paraId="6FB865E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623" w:type="dxa"/>
            <w:noWrap/>
            <w:vAlign w:val="center"/>
            <w:hideMark/>
          </w:tcPr>
          <w:p w14:paraId="102A72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2200</w:t>
            </w:r>
          </w:p>
        </w:tc>
        <w:tc>
          <w:tcPr>
            <w:tcW w:w="623" w:type="dxa"/>
            <w:noWrap/>
            <w:vAlign w:val="center"/>
            <w:hideMark/>
          </w:tcPr>
          <w:p w14:paraId="47826C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r>
      <w:tr w:rsidR="00243A60" w14:paraId="6A6A9CA5" w14:textId="77777777" w:rsidTr="00243A60">
        <w:trPr>
          <w:trHeight w:val="312"/>
        </w:trPr>
        <w:tc>
          <w:tcPr>
            <w:tcW w:w="2644" w:type="dxa"/>
            <w:noWrap/>
            <w:vAlign w:val="bottom"/>
            <w:hideMark/>
          </w:tcPr>
          <w:p w14:paraId="6F89899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624" w:type="dxa"/>
            <w:noWrap/>
            <w:vAlign w:val="center"/>
            <w:hideMark/>
          </w:tcPr>
          <w:p w14:paraId="0A7123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4.78</w:t>
            </w:r>
          </w:p>
        </w:tc>
        <w:tc>
          <w:tcPr>
            <w:tcW w:w="623" w:type="dxa"/>
            <w:noWrap/>
            <w:vAlign w:val="center"/>
            <w:hideMark/>
          </w:tcPr>
          <w:p w14:paraId="317C177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10.43</w:t>
            </w:r>
          </w:p>
        </w:tc>
        <w:tc>
          <w:tcPr>
            <w:tcW w:w="623" w:type="dxa"/>
            <w:noWrap/>
            <w:vAlign w:val="center"/>
            <w:hideMark/>
          </w:tcPr>
          <w:p w14:paraId="009DC87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5.21</w:t>
            </w:r>
          </w:p>
        </w:tc>
        <w:tc>
          <w:tcPr>
            <w:tcW w:w="623" w:type="dxa"/>
            <w:noWrap/>
            <w:vAlign w:val="center"/>
            <w:hideMark/>
          </w:tcPr>
          <w:p w14:paraId="40203D9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10.54</w:t>
            </w:r>
          </w:p>
        </w:tc>
        <w:tc>
          <w:tcPr>
            <w:tcW w:w="623" w:type="dxa"/>
            <w:noWrap/>
            <w:vAlign w:val="center"/>
            <w:hideMark/>
          </w:tcPr>
          <w:p w14:paraId="2FE7CB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6.43</w:t>
            </w:r>
          </w:p>
        </w:tc>
      </w:tr>
      <w:tr w:rsidR="00243A60" w14:paraId="7B54500F" w14:textId="77777777" w:rsidTr="00243A60">
        <w:trPr>
          <w:trHeight w:val="312"/>
        </w:trPr>
        <w:tc>
          <w:tcPr>
            <w:tcW w:w="2644" w:type="dxa"/>
            <w:noWrap/>
            <w:vAlign w:val="bottom"/>
            <w:hideMark/>
          </w:tcPr>
          <w:p w14:paraId="1708463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624" w:type="dxa"/>
            <w:noWrap/>
            <w:vAlign w:val="center"/>
            <w:hideMark/>
          </w:tcPr>
          <w:p w14:paraId="337AE2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22.01</w:t>
            </w:r>
          </w:p>
        </w:tc>
        <w:tc>
          <w:tcPr>
            <w:tcW w:w="623" w:type="dxa"/>
            <w:noWrap/>
            <w:vAlign w:val="center"/>
            <w:hideMark/>
          </w:tcPr>
          <w:p w14:paraId="0C44DB8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36.02</w:t>
            </w:r>
          </w:p>
        </w:tc>
        <w:tc>
          <w:tcPr>
            <w:tcW w:w="623" w:type="dxa"/>
            <w:noWrap/>
            <w:vAlign w:val="center"/>
            <w:hideMark/>
          </w:tcPr>
          <w:p w14:paraId="48A5ABF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26.12</w:t>
            </w:r>
          </w:p>
        </w:tc>
        <w:tc>
          <w:tcPr>
            <w:tcW w:w="623" w:type="dxa"/>
            <w:noWrap/>
            <w:vAlign w:val="center"/>
            <w:hideMark/>
          </w:tcPr>
          <w:p w14:paraId="16C232B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29.45</w:t>
            </w:r>
          </w:p>
        </w:tc>
        <w:tc>
          <w:tcPr>
            <w:tcW w:w="623" w:type="dxa"/>
            <w:noWrap/>
            <w:vAlign w:val="center"/>
            <w:hideMark/>
          </w:tcPr>
          <w:p w14:paraId="33205B1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21.06</w:t>
            </w:r>
          </w:p>
        </w:tc>
      </w:tr>
      <w:tr w:rsidR="00243A60" w14:paraId="0906BD7E" w14:textId="77777777" w:rsidTr="00243A60">
        <w:trPr>
          <w:trHeight w:val="312"/>
        </w:trPr>
        <w:tc>
          <w:tcPr>
            <w:tcW w:w="2644" w:type="dxa"/>
            <w:noWrap/>
            <w:vAlign w:val="bottom"/>
            <w:hideMark/>
          </w:tcPr>
          <w:p w14:paraId="6C90383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624" w:type="dxa"/>
            <w:noWrap/>
            <w:vAlign w:val="center"/>
            <w:hideMark/>
          </w:tcPr>
          <w:p w14:paraId="73C8D3F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20.23</w:t>
            </w:r>
          </w:p>
        </w:tc>
        <w:tc>
          <w:tcPr>
            <w:tcW w:w="623" w:type="dxa"/>
            <w:noWrap/>
            <w:vAlign w:val="center"/>
            <w:hideMark/>
          </w:tcPr>
          <w:p w14:paraId="7A78AA0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32.81</w:t>
            </w:r>
          </w:p>
        </w:tc>
        <w:tc>
          <w:tcPr>
            <w:tcW w:w="623" w:type="dxa"/>
            <w:noWrap/>
            <w:vAlign w:val="center"/>
            <w:hideMark/>
          </w:tcPr>
          <w:p w14:paraId="021FE6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23.00</w:t>
            </w:r>
          </w:p>
        </w:tc>
        <w:tc>
          <w:tcPr>
            <w:tcW w:w="623" w:type="dxa"/>
            <w:noWrap/>
            <w:vAlign w:val="center"/>
            <w:hideMark/>
          </w:tcPr>
          <w:p w14:paraId="1CCC1EC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26.16</w:t>
            </w:r>
          </w:p>
        </w:tc>
        <w:tc>
          <w:tcPr>
            <w:tcW w:w="623" w:type="dxa"/>
            <w:noWrap/>
            <w:vAlign w:val="center"/>
            <w:hideMark/>
          </w:tcPr>
          <w:p w14:paraId="5DC5D1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18.32</w:t>
            </w:r>
          </w:p>
        </w:tc>
      </w:tr>
      <w:tr w:rsidR="00243A60" w14:paraId="25930A1D" w14:textId="77777777" w:rsidTr="00243A60">
        <w:trPr>
          <w:trHeight w:val="312"/>
        </w:trPr>
        <w:tc>
          <w:tcPr>
            <w:tcW w:w="2644" w:type="dxa"/>
            <w:noWrap/>
            <w:vAlign w:val="bottom"/>
            <w:hideMark/>
          </w:tcPr>
          <w:p w14:paraId="62A03542"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624" w:type="dxa"/>
            <w:noWrap/>
            <w:vAlign w:val="center"/>
            <w:hideMark/>
          </w:tcPr>
          <w:p w14:paraId="3727FE7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11.52</w:t>
            </w:r>
          </w:p>
        </w:tc>
        <w:tc>
          <w:tcPr>
            <w:tcW w:w="623" w:type="dxa"/>
            <w:noWrap/>
            <w:vAlign w:val="center"/>
            <w:hideMark/>
          </w:tcPr>
          <w:p w14:paraId="14590A3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14.34</w:t>
            </w:r>
          </w:p>
        </w:tc>
        <w:tc>
          <w:tcPr>
            <w:tcW w:w="623" w:type="dxa"/>
            <w:noWrap/>
            <w:vAlign w:val="center"/>
            <w:hideMark/>
          </w:tcPr>
          <w:p w14:paraId="36EADA8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17.54</w:t>
            </w:r>
          </w:p>
        </w:tc>
        <w:tc>
          <w:tcPr>
            <w:tcW w:w="623" w:type="dxa"/>
            <w:noWrap/>
            <w:vAlign w:val="center"/>
            <w:hideMark/>
          </w:tcPr>
          <w:p w14:paraId="6ACDECA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21.06</w:t>
            </w:r>
          </w:p>
        </w:tc>
        <w:tc>
          <w:tcPr>
            <w:tcW w:w="623" w:type="dxa"/>
            <w:noWrap/>
            <w:vAlign w:val="center"/>
            <w:hideMark/>
          </w:tcPr>
          <w:p w14:paraId="78FD397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23.04</w:t>
            </w:r>
          </w:p>
        </w:tc>
      </w:tr>
      <w:tr w:rsidR="00243A60" w14:paraId="44E5DEE9" w14:textId="77777777" w:rsidTr="00243A60">
        <w:trPr>
          <w:trHeight w:val="372"/>
        </w:trPr>
        <w:tc>
          <w:tcPr>
            <w:tcW w:w="2644" w:type="dxa"/>
            <w:tcBorders>
              <w:top w:val="nil"/>
              <w:left w:val="nil"/>
              <w:bottom w:val="single" w:sz="12" w:space="0" w:color="auto"/>
              <w:right w:val="nil"/>
            </w:tcBorders>
            <w:noWrap/>
            <w:vAlign w:val="bottom"/>
            <w:hideMark/>
          </w:tcPr>
          <w:p w14:paraId="14F7B9B4"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624" w:type="dxa"/>
            <w:tcBorders>
              <w:top w:val="nil"/>
              <w:left w:val="nil"/>
              <w:bottom w:val="single" w:sz="12" w:space="0" w:color="auto"/>
              <w:right w:val="nil"/>
            </w:tcBorders>
            <w:noWrap/>
            <w:vAlign w:val="center"/>
            <w:hideMark/>
          </w:tcPr>
          <w:p w14:paraId="7E9BE69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1704</w:t>
            </w:r>
          </w:p>
        </w:tc>
        <w:tc>
          <w:tcPr>
            <w:tcW w:w="623" w:type="dxa"/>
            <w:tcBorders>
              <w:top w:val="nil"/>
              <w:left w:val="nil"/>
              <w:bottom w:val="single" w:sz="12" w:space="0" w:color="auto"/>
              <w:right w:val="nil"/>
            </w:tcBorders>
            <w:noWrap/>
            <w:vAlign w:val="center"/>
            <w:hideMark/>
          </w:tcPr>
          <w:p w14:paraId="3DE9EB2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1749</w:t>
            </w:r>
          </w:p>
        </w:tc>
        <w:tc>
          <w:tcPr>
            <w:tcW w:w="623" w:type="dxa"/>
            <w:tcBorders>
              <w:top w:val="nil"/>
              <w:left w:val="nil"/>
              <w:bottom w:val="single" w:sz="12" w:space="0" w:color="auto"/>
              <w:right w:val="nil"/>
            </w:tcBorders>
            <w:noWrap/>
            <w:vAlign w:val="center"/>
            <w:hideMark/>
          </w:tcPr>
          <w:p w14:paraId="51EFD95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1787</w:t>
            </w:r>
          </w:p>
        </w:tc>
        <w:tc>
          <w:tcPr>
            <w:tcW w:w="623" w:type="dxa"/>
            <w:tcBorders>
              <w:top w:val="nil"/>
              <w:left w:val="nil"/>
              <w:bottom w:val="single" w:sz="12" w:space="0" w:color="auto"/>
              <w:right w:val="nil"/>
            </w:tcBorders>
            <w:noWrap/>
            <w:vAlign w:val="center"/>
            <w:hideMark/>
          </w:tcPr>
          <w:p w14:paraId="7972B19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1817</w:t>
            </w:r>
          </w:p>
        </w:tc>
        <w:tc>
          <w:tcPr>
            <w:tcW w:w="623" w:type="dxa"/>
            <w:tcBorders>
              <w:top w:val="nil"/>
              <w:left w:val="nil"/>
              <w:bottom w:val="single" w:sz="12" w:space="0" w:color="auto"/>
              <w:right w:val="nil"/>
            </w:tcBorders>
            <w:noWrap/>
            <w:vAlign w:val="center"/>
            <w:hideMark/>
          </w:tcPr>
          <w:p w14:paraId="4013711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1707</w:t>
            </w:r>
          </w:p>
        </w:tc>
      </w:tr>
    </w:tbl>
    <w:p w14:paraId="41A577E5" w14:textId="77777777" w:rsidR="00243A60" w:rsidRDefault="00243A60" w:rsidP="00075858">
      <w:pPr>
        <w:spacing w:line="360" w:lineRule="auto"/>
        <w:rPr>
          <w:rFonts w:asciiTheme="minorHAnsi" w:eastAsiaTheme="minorHAnsi" w:hAnsiTheme="minorHAnsi" w:cstheme="minorBidi"/>
          <w:lang w:val="en-US"/>
        </w:rPr>
      </w:pPr>
    </w:p>
    <w:p w14:paraId="03F57193" w14:textId="2EC44646" w:rsidR="00243A60" w:rsidRDefault="00243A60" w:rsidP="00075858">
      <w:pPr>
        <w:spacing w:line="360" w:lineRule="auto"/>
      </w:pPr>
      <w:r>
        <w:rPr>
          <w:noProof/>
          <w:lang w:val="en-GB" w:eastAsia="en-GB"/>
        </w:rPr>
        <w:drawing>
          <wp:inline distT="0" distB="0" distL="0" distR="0" wp14:anchorId="26052658" wp14:editId="7AE646E0">
            <wp:extent cx="4582160" cy="2823845"/>
            <wp:effectExtent l="0" t="0" r="8890" b="1460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AC8B562" w14:textId="40E35528" w:rsidR="005E28EF" w:rsidRDefault="005E28EF" w:rsidP="00075858">
      <w:pPr>
        <w:spacing w:line="360" w:lineRule="auto"/>
      </w:pPr>
    </w:p>
    <w:p w14:paraId="6C46B03A" w14:textId="6EE392F5" w:rsidR="005E28EF" w:rsidRDefault="005E28EF" w:rsidP="00075858">
      <w:pPr>
        <w:spacing w:line="360" w:lineRule="auto"/>
      </w:pPr>
    </w:p>
    <w:p w14:paraId="2B89C4CE" w14:textId="5F4FD9CB" w:rsidR="005E28EF" w:rsidRDefault="005E28EF" w:rsidP="00075858">
      <w:pPr>
        <w:spacing w:line="360" w:lineRule="auto"/>
      </w:pPr>
    </w:p>
    <w:p w14:paraId="15631B1D" w14:textId="77777777" w:rsidR="005E28EF" w:rsidRDefault="005E28EF" w:rsidP="00075858">
      <w:pPr>
        <w:spacing w:line="360" w:lineRule="auto"/>
      </w:pPr>
    </w:p>
    <w:tbl>
      <w:tblPr>
        <w:tblW w:w="6567" w:type="dxa"/>
        <w:tblLook w:val="04A0" w:firstRow="1" w:lastRow="0" w:firstColumn="1" w:lastColumn="0" w:noHBand="0" w:noVBand="1"/>
      </w:tblPr>
      <w:tblGrid>
        <w:gridCol w:w="2952"/>
        <w:gridCol w:w="903"/>
        <w:gridCol w:w="903"/>
        <w:gridCol w:w="903"/>
        <w:gridCol w:w="906"/>
      </w:tblGrid>
      <w:tr w:rsidR="00243A60" w14:paraId="3C294451" w14:textId="77777777" w:rsidTr="00243A60">
        <w:trPr>
          <w:trHeight w:val="203"/>
        </w:trPr>
        <w:tc>
          <w:tcPr>
            <w:tcW w:w="6567" w:type="dxa"/>
            <w:gridSpan w:val="5"/>
            <w:tcBorders>
              <w:top w:val="single" w:sz="12" w:space="0" w:color="auto"/>
              <w:left w:val="nil"/>
              <w:bottom w:val="nil"/>
              <w:right w:val="nil"/>
            </w:tcBorders>
            <w:shd w:val="clear" w:color="auto" w:fill="FFFFFF"/>
            <w:noWrap/>
            <w:vAlign w:val="bottom"/>
            <w:hideMark/>
          </w:tcPr>
          <w:p w14:paraId="7A12BEA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w:t>
            </w:r>
          </w:p>
        </w:tc>
      </w:tr>
      <w:tr w:rsidR="00243A60" w14:paraId="5A872F3A" w14:textId="77777777" w:rsidTr="00243A60">
        <w:trPr>
          <w:trHeight w:val="194"/>
        </w:trPr>
        <w:tc>
          <w:tcPr>
            <w:tcW w:w="2952" w:type="dxa"/>
            <w:noWrap/>
            <w:vAlign w:val="bottom"/>
            <w:hideMark/>
          </w:tcPr>
          <w:p w14:paraId="162EB90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903" w:type="dxa"/>
            <w:noWrap/>
            <w:vAlign w:val="center"/>
            <w:hideMark/>
          </w:tcPr>
          <w:p w14:paraId="197E41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03" w:type="dxa"/>
            <w:noWrap/>
            <w:vAlign w:val="center"/>
            <w:hideMark/>
          </w:tcPr>
          <w:p w14:paraId="1BB3F3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03" w:type="dxa"/>
            <w:noWrap/>
            <w:vAlign w:val="center"/>
            <w:hideMark/>
          </w:tcPr>
          <w:p w14:paraId="61A067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06" w:type="dxa"/>
            <w:noWrap/>
            <w:vAlign w:val="center"/>
            <w:hideMark/>
          </w:tcPr>
          <w:p w14:paraId="619CE1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5399472D" w14:textId="77777777" w:rsidTr="00243A60">
        <w:trPr>
          <w:trHeight w:val="194"/>
        </w:trPr>
        <w:tc>
          <w:tcPr>
            <w:tcW w:w="2952" w:type="dxa"/>
            <w:noWrap/>
            <w:vAlign w:val="bottom"/>
            <w:hideMark/>
          </w:tcPr>
          <w:p w14:paraId="0F2BA7F4"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903" w:type="dxa"/>
            <w:noWrap/>
            <w:vAlign w:val="center"/>
            <w:hideMark/>
          </w:tcPr>
          <w:p w14:paraId="18D6F3F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903" w:type="dxa"/>
            <w:noWrap/>
            <w:vAlign w:val="center"/>
            <w:hideMark/>
          </w:tcPr>
          <w:p w14:paraId="095AFB2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903" w:type="dxa"/>
            <w:noWrap/>
            <w:vAlign w:val="center"/>
            <w:hideMark/>
          </w:tcPr>
          <w:p w14:paraId="026254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906" w:type="dxa"/>
            <w:noWrap/>
            <w:vAlign w:val="center"/>
            <w:hideMark/>
          </w:tcPr>
          <w:p w14:paraId="1149B4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4440ADD1" w14:textId="77777777" w:rsidTr="00243A60">
        <w:trPr>
          <w:trHeight w:val="194"/>
        </w:trPr>
        <w:tc>
          <w:tcPr>
            <w:tcW w:w="2952" w:type="dxa"/>
            <w:noWrap/>
            <w:vAlign w:val="bottom"/>
            <w:hideMark/>
          </w:tcPr>
          <w:p w14:paraId="3A4C6FB3"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903" w:type="dxa"/>
            <w:noWrap/>
            <w:vAlign w:val="center"/>
            <w:hideMark/>
          </w:tcPr>
          <w:p w14:paraId="216604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t>
            </w:r>
          </w:p>
        </w:tc>
        <w:tc>
          <w:tcPr>
            <w:tcW w:w="903" w:type="dxa"/>
            <w:noWrap/>
            <w:vAlign w:val="center"/>
            <w:hideMark/>
          </w:tcPr>
          <w:p w14:paraId="61C7F14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c>
          <w:tcPr>
            <w:tcW w:w="903" w:type="dxa"/>
            <w:noWrap/>
            <w:vAlign w:val="center"/>
            <w:hideMark/>
          </w:tcPr>
          <w:p w14:paraId="4E80FD6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4.60</w:t>
            </w:r>
          </w:p>
        </w:tc>
        <w:tc>
          <w:tcPr>
            <w:tcW w:w="906" w:type="dxa"/>
            <w:noWrap/>
            <w:vAlign w:val="center"/>
            <w:hideMark/>
          </w:tcPr>
          <w:p w14:paraId="458617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r>
      <w:tr w:rsidR="00243A60" w14:paraId="3267F048" w14:textId="77777777" w:rsidTr="00243A60">
        <w:trPr>
          <w:trHeight w:val="194"/>
        </w:trPr>
        <w:tc>
          <w:tcPr>
            <w:tcW w:w="2952" w:type="dxa"/>
            <w:noWrap/>
            <w:vAlign w:val="bottom"/>
            <w:hideMark/>
          </w:tcPr>
          <w:p w14:paraId="005911B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903" w:type="dxa"/>
            <w:noWrap/>
            <w:vAlign w:val="center"/>
            <w:hideMark/>
          </w:tcPr>
          <w:p w14:paraId="7409EE8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903" w:type="dxa"/>
            <w:noWrap/>
            <w:vAlign w:val="center"/>
            <w:hideMark/>
          </w:tcPr>
          <w:p w14:paraId="3C0F8D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903" w:type="dxa"/>
            <w:noWrap/>
            <w:vAlign w:val="center"/>
            <w:hideMark/>
          </w:tcPr>
          <w:p w14:paraId="3BC1B4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906" w:type="dxa"/>
            <w:noWrap/>
            <w:vAlign w:val="center"/>
            <w:hideMark/>
          </w:tcPr>
          <w:p w14:paraId="114580B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07165CC1" w14:textId="77777777" w:rsidTr="00243A60">
        <w:trPr>
          <w:trHeight w:val="232"/>
        </w:trPr>
        <w:tc>
          <w:tcPr>
            <w:tcW w:w="2952" w:type="dxa"/>
            <w:noWrap/>
            <w:vAlign w:val="bottom"/>
            <w:hideMark/>
          </w:tcPr>
          <w:p w14:paraId="5879C10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903" w:type="dxa"/>
            <w:noWrap/>
            <w:vAlign w:val="center"/>
            <w:hideMark/>
          </w:tcPr>
          <w:p w14:paraId="51EF700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903" w:type="dxa"/>
            <w:noWrap/>
            <w:vAlign w:val="center"/>
            <w:hideMark/>
          </w:tcPr>
          <w:p w14:paraId="69A99CC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903" w:type="dxa"/>
            <w:noWrap/>
            <w:vAlign w:val="center"/>
            <w:hideMark/>
          </w:tcPr>
          <w:p w14:paraId="2AEF54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906" w:type="dxa"/>
            <w:noWrap/>
            <w:vAlign w:val="center"/>
            <w:hideMark/>
          </w:tcPr>
          <w:p w14:paraId="3A81228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74342723" w14:textId="77777777" w:rsidTr="00243A60">
        <w:trPr>
          <w:trHeight w:val="232"/>
        </w:trPr>
        <w:tc>
          <w:tcPr>
            <w:tcW w:w="2952" w:type="dxa"/>
            <w:noWrap/>
            <w:vAlign w:val="bottom"/>
            <w:hideMark/>
          </w:tcPr>
          <w:p w14:paraId="7FF1051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903" w:type="dxa"/>
            <w:noWrap/>
            <w:vAlign w:val="center"/>
            <w:hideMark/>
          </w:tcPr>
          <w:p w14:paraId="5C5C5CC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903" w:type="dxa"/>
            <w:noWrap/>
            <w:vAlign w:val="center"/>
            <w:hideMark/>
          </w:tcPr>
          <w:p w14:paraId="5E60250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903" w:type="dxa"/>
            <w:noWrap/>
            <w:vAlign w:val="center"/>
            <w:hideMark/>
          </w:tcPr>
          <w:p w14:paraId="29790BC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906" w:type="dxa"/>
            <w:noWrap/>
            <w:vAlign w:val="center"/>
            <w:hideMark/>
          </w:tcPr>
          <w:p w14:paraId="23C5BEC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012F5A34" w14:textId="77777777" w:rsidTr="00243A60">
        <w:trPr>
          <w:trHeight w:val="194"/>
        </w:trPr>
        <w:tc>
          <w:tcPr>
            <w:tcW w:w="2952" w:type="dxa"/>
            <w:noWrap/>
            <w:vAlign w:val="bottom"/>
            <w:hideMark/>
          </w:tcPr>
          <w:p w14:paraId="0FCE63E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903" w:type="dxa"/>
            <w:noWrap/>
            <w:vAlign w:val="center"/>
            <w:hideMark/>
          </w:tcPr>
          <w:p w14:paraId="7BDC38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3.29</w:t>
            </w:r>
          </w:p>
        </w:tc>
        <w:tc>
          <w:tcPr>
            <w:tcW w:w="903" w:type="dxa"/>
            <w:noWrap/>
            <w:vAlign w:val="center"/>
            <w:hideMark/>
          </w:tcPr>
          <w:p w14:paraId="4A6EFE0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2.38</w:t>
            </w:r>
          </w:p>
        </w:tc>
        <w:tc>
          <w:tcPr>
            <w:tcW w:w="903" w:type="dxa"/>
            <w:noWrap/>
            <w:vAlign w:val="center"/>
            <w:hideMark/>
          </w:tcPr>
          <w:p w14:paraId="1F133F0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3.13</w:t>
            </w:r>
          </w:p>
        </w:tc>
        <w:tc>
          <w:tcPr>
            <w:tcW w:w="906" w:type="dxa"/>
            <w:noWrap/>
            <w:vAlign w:val="center"/>
            <w:hideMark/>
          </w:tcPr>
          <w:p w14:paraId="406516F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3.62</w:t>
            </w:r>
          </w:p>
        </w:tc>
      </w:tr>
      <w:tr w:rsidR="00243A60" w14:paraId="07E5B5AA" w14:textId="77777777" w:rsidTr="00243A60">
        <w:trPr>
          <w:trHeight w:val="194"/>
        </w:trPr>
        <w:tc>
          <w:tcPr>
            <w:tcW w:w="2952" w:type="dxa"/>
            <w:noWrap/>
            <w:vAlign w:val="bottom"/>
            <w:hideMark/>
          </w:tcPr>
          <w:p w14:paraId="10A4272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903" w:type="dxa"/>
            <w:noWrap/>
            <w:vAlign w:val="center"/>
            <w:hideMark/>
          </w:tcPr>
          <w:p w14:paraId="047EC7B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10.27</w:t>
            </w:r>
          </w:p>
        </w:tc>
        <w:tc>
          <w:tcPr>
            <w:tcW w:w="903" w:type="dxa"/>
            <w:noWrap/>
            <w:vAlign w:val="center"/>
            <w:hideMark/>
          </w:tcPr>
          <w:p w14:paraId="0EC117A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11.42</w:t>
            </w:r>
          </w:p>
        </w:tc>
        <w:tc>
          <w:tcPr>
            <w:tcW w:w="903" w:type="dxa"/>
            <w:noWrap/>
            <w:vAlign w:val="center"/>
            <w:hideMark/>
          </w:tcPr>
          <w:p w14:paraId="20B450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17.16</w:t>
            </w:r>
          </w:p>
        </w:tc>
        <w:tc>
          <w:tcPr>
            <w:tcW w:w="906" w:type="dxa"/>
            <w:noWrap/>
            <w:vAlign w:val="center"/>
            <w:hideMark/>
          </w:tcPr>
          <w:p w14:paraId="4086A14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16.85</w:t>
            </w:r>
          </w:p>
        </w:tc>
      </w:tr>
      <w:tr w:rsidR="00243A60" w14:paraId="0BBC08FF" w14:textId="77777777" w:rsidTr="00243A60">
        <w:trPr>
          <w:trHeight w:val="194"/>
        </w:trPr>
        <w:tc>
          <w:tcPr>
            <w:tcW w:w="2952" w:type="dxa"/>
            <w:noWrap/>
            <w:vAlign w:val="bottom"/>
            <w:hideMark/>
          </w:tcPr>
          <w:p w14:paraId="1276F19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903" w:type="dxa"/>
            <w:noWrap/>
            <w:vAlign w:val="center"/>
            <w:hideMark/>
          </w:tcPr>
          <w:p w14:paraId="781F9FA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9.32</w:t>
            </w:r>
          </w:p>
        </w:tc>
        <w:tc>
          <w:tcPr>
            <w:tcW w:w="903" w:type="dxa"/>
            <w:noWrap/>
            <w:vAlign w:val="center"/>
            <w:hideMark/>
          </w:tcPr>
          <w:p w14:paraId="703C83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10.08</w:t>
            </w:r>
          </w:p>
        </w:tc>
        <w:tc>
          <w:tcPr>
            <w:tcW w:w="903" w:type="dxa"/>
            <w:noWrap/>
            <w:vAlign w:val="center"/>
            <w:hideMark/>
          </w:tcPr>
          <w:p w14:paraId="5C7CDC0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14.88</w:t>
            </w:r>
          </w:p>
        </w:tc>
        <w:tc>
          <w:tcPr>
            <w:tcW w:w="906" w:type="dxa"/>
            <w:noWrap/>
            <w:vAlign w:val="center"/>
            <w:hideMark/>
          </w:tcPr>
          <w:p w14:paraId="3D128D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14.52</w:t>
            </w:r>
          </w:p>
        </w:tc>
      </w:tr>
      <w:tr w:rsidR="00243A60" w14:paraId="6BE9F9D1" w14:textId="77777777" w:rsidTr="00243A60">
        <w:trPr>
          <w:trHeight w:val="194"/>
        </w:trPr>
        <w:tc>
          <w:tcPr>
            <w:tcW w:w="2952" w:type="dxa"/>
            <w:noWrap/>
            <w:vAlign w:val="bottom"/>
            <w:hideMark/>
          </w:tcPr>
          <w:p w14:paraId="47B1DD5A"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903" w:type="dxa"/>
            <w:noWrap/>
            <w:vAlign w:val="center"/>
            <w:hideMark/>
          </w:tcPr>
          <w:p w14:paraId="0D85A0D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15.75</w:t>
            </w:r>
          </w:p>
        </w:tc>
        <w:tc>
          <w:tcPr>
            <w:tcW w:w="903" w:type="dxa"/>
            <w:noWrap/>
            <w:vAlign w:val="center"/>
            <w:hideMark/>
          </w:tcPr>
          <w:p w14:paraId="5A76FA3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17.40</w:t>
            </w:r>
          </w:p>
        </w:tc>
        <w:tc>
          <w:tcPr>
            <w:tcW w:w="903" w:type="dxa"/>
            <w:noWrap/>
            <w:vAlign w:val="center"/>
            <w:hideMark/>
          </w:tcPr>
          <w:p w14:paraId="216AFC9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19.40</w:t>
            </w:r>
          </w:p>
        </w:tc>
        <w:tc>
          <w:tcPr>
            <w:tcW w:w="906" w:type="dxa"/>
            <w:noWrap/>
            <w:vAlign w:val="center"/>
            <w:hideMark/>
          </w:tcPr>
          <w:p w14:paraId="2068B4B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21.38</w:t>
            </w:r>
          </w:p>
        </w:tc>
      </w:tr>
      <w:tr w:rsidR="00243A60" w14:paraId="08428581" w14:textId="77777777" w:rsidTr="00243A60">
        <w:trPr>
          <w:trHeight w:val="232"/>
        </w:trPr>
        <w:tc>
          <w:tcPr>
            <w:tcW w:w="2952" w:type="dxa"/>
            <w:tcBorders>
              <w:top w:val="nil"/>
              <w:left w:val="nil"/>
              <w:bottom w:val="single" w:sz="12" w:space="0" w:color="auto"/>
              <w:right w:val="nil"/>
            </w:tcBorders>
            <w:noWrap/>
            <w:vAlign w:val="bottom"/>
            <w:hideMark/>
          </w:tcPr>
          <w:p w14:paraId="0A21B440"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903" w:type="dxa"/>
            <w:tcBorders>
              <w:top w:val="nil"/>
              <w:left w:val="nil"/>
              <w:bottom w:val="single" w:sz="12" w:space="0" w:color="auto"/>
              <w:right w:val="nil"/>
            </w:tcBorders>
            <w:noWrap/>
            <w:vAlign w:val="center"/>
            <w:hideMark/>
          </w:tcPr>
          <w:p w14:paraId="4A0CAF5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1641</w:t>
            </w:r>
          </w:p>
        </w:tc>
        <w:tc>
          <w:tcPr>
            <w:tcW w:w="903" w:type="dxa"/>
            <w:tcBorders>
              <w:top w:val="nil"/>
              <w:left w:val="nil"/>
              <w:bottom w:val="single" w:sz="12" w:space="0" w:color="auto"/>
              <w:right w:val="nil"/>
            </w:tcBorders>
            <w:noWrap/>
            <w:vAlign w:val="center"/>
            <w:hideMark/>
          </w:tcPr>
          <w:p w14:paraId="63AEE63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1704</w:t>
            </w:r>
          </w:p>
        </w:tc>
        <w:tc>
          <w:tcPr>
            <w:tcW w:w="903" w:type="dxa"/>
            <w:tcBorders>
              <w:top w:val="nil"/>
              <w:left w:val="nil"/>
              <w:bottom w:val="single" w:sz="12" w:space="0" w:color="auto"/>
              <w:right w:val="nil"/>
            </w:tcBorders>
            <w:noWrap/>
            <w:vAlign w:val="center"/>
            <w:hideMark/>
          </w:tcPr>
          <w:p w14:paraId="47C25E0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1759</w:t>
            </w:r>
          </w:p>
        </w:tc>
        <w:tc>
          <w:tcPr>
            <w:tcW w:w="906" w:type="dxa"/>
            <w:tcBorders>
              <w:top w:val="nil"/>
              <w:left w:val="nil"/>
              <w:bottom w:val="single" w:sz="12" w:space="0" w:color="auto"/>
              <w:right w:val="nil"/>
            </w:tcBorders>
            <w:noWrap/>
            <w:vAlign w:val="center"/>
            <w:hideMark/>
          </w:tcPr>
          <w:p w14:paraId="069E76D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1648</w:t>
            </w:r>
          </w:p>
        </w:tc>
      </w:tr>
    </w:tbl>
    <w:p w14:paraId="7B086673" w14:textId="77777777" w:rsidR="00243A60" w:rsidRDefault="00243A60" w:rsidP="00075858">
      <w:pPr>
        <w:spacing w:line="360" w:lineRule="auto"/>
        <w:rPr>
          <w:rFonts w:asciiTheme="minorHAnsi" w:eastAsiaTheme="minorHAnsi" w:hAnsiTheme="minorHAnsi" w:cstheme="minorBidi"/>
          <w:lang w:val="en-US"/>
        </w:rPr>
      </w:pPr>
    </w:p>
    <w:p w14:paraId="0C4F39A6" w14:textId="1613DD43" w:rsidR="00243A60" w:rsidRDefault="00243A60" w:rsidP="00075858">
      <w:pPr>
        <w:spacing w:line="360" w:lineRule="auto"/>
      </w:pPr>
      <w:r>
        <w:rPr>
          <w:noProof/>
          <w:lang w:val="en-GB" w:eastAsia="en-GB"/>
        </w:rPr>
        <w:drawing>
          <wp:inline distT="0" distB="0" distL="0" distR="0" wp14:anchorId="2E9CC334" wp14:editId="67B16BD5">
            <wp:extent cx="4582160" cy="2823845"/>
            <wp:effectExtent l="0" t="0" r="8890" b="1460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31C0FE3" w14:textId="369A21F3" w:rsidR="005E28EF" w:rsidRDefault="005E28EF" w:rsidP="00075858">
      <w:pPr>
        <w:spacing w:line="360" w:lineRule="auto"/>
      </w:pPr>
    </w:p>
    <w:p w14:paraId="521540BE" w14:textId="14618E38" w:rsidR="005E28EF" w:rsidRDefault="005E28EF" w:rsidP="00075858">
      <w:pPr>
        <w:spacing w:line="360" w:lineRule="auto"/>
      </w:pPr>
    </w:p>
    <w:p w14:paraId="7D99C1F9" w14:textId="0EB3602D" w:rsidR="005E28EF" w:rsidRDefault="005E28EF" w:rsidP="00075858">
      <w:pPr>
        <w:spacing w:line="360" w:lineRule="auto"/>
      </w:pPr>
    </w:p>
    <w:p w14:paraId="127D556C" w14:textId="77777777" w:rsidR="005E28EF" w:rsidRDefault="005E28EF" w:rsidP="00075858">
      <w:pPr>
        <w:spacing w:line="360" w:lineRule="auto"/>
      </w:pPr>
    </w:p>
    <w:tbl>
      <w:tblPr>
        <w:tblW w:w="6692" w:type="dxa"/>
        <w:tblLook w:val="04A0" w:firstRow="1" w:lastRow="0" w:firstColumn="1" w:lastColumn="0" w:noHBand="0" w:noVBand="1"/>
      </w:tblPr>
      <w:tblGrid>
        <w:gridCol w:w="2754"/>
        <w:gridCol w:w="786"/>
        <w:gridCol w:w="786"/>
        <w:gridCol w:w="786"/>
        <w:gridCol w:w="786"/>
        <w:gridCol w:w="794"/>
      </w:tblGrid>
      <w:tr w:rsidR="00243A60" w14:paraId="3B05A5A8" w14:textId="77777777" w:rsidTr="00243A60">
        <w:trPr>
          <w:trHeight w:val="248"/>
        </w:trPr>
        <w:tc>
          <w:tcPr>
            <w:tcW w:w="6692" w:type="dxa"/>
            <w:gridSpan w:val="6"/>
            <w:tcBorders>
              <w:top w:val="single" w:sz="12" w:space="0" w:color="auto"/>
              <w:left w:val="nil"/>
              <w:bottom w:val="nil"/>
              <w:right w:val="nil"/>
            </w:tcBorders>
            <w:shd w:val="clear" w:color="auto" w:fill="FFFFFF"/>
            <w:noWrap/>
            <w:vAlign w:val="bottom"/>
            <w:hideMark/>
          </w:tcPr>
          <w:p w14:paraId="5663501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w:t>
            </w:r>
          </w:p>
        </w:tc>
      </w:tr>
      <w:tr w:rsidR="00243A60" w14:paraId="60FC4264" w14:textId="77777777" w:rsidTr="00243A60">
        <w:trPr>
          <w:trHeight w:val="238"/>
        </w:trPr>
        <w:tc>
          <w:tcPr>
            <w:tcW w:w="2754" w:type="dxa"/>
            <w:noWrap/>
            <w:vAlign w:val="bottom"/>
            <w:hideMark/>
          </w:tcPr>
          <w:p w14:paraId="62B0E33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786" w:type="dxa"/>
            <w:noWrap/>
            <w:vAlign w:val="center"/>
            <w:hideMark/>
          </w:tcPr>
          <w:p w14:paraId="37089B6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86" w:type="dxa"/>
            <w:noWrap/>
            <w:vAlign w:val="center"/>
            <w:hideMark/>
          </w:tcPr>
          <w:p w14:paraId="603DA42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86" w:type="dxa"/>
            <w:noWrap/>
            <w:vAlign w:val="center"/>
            <w:hideMark/>
          </w:tcPr>
          <w:p w14:paraId="37CED2F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86" w:type="dxa"/>
            <w:noWrap/>
            <w:vAlign w:val="center"/>
            <w:hideMark/>
          </w:tcPr>
          <w:p w14:paraId="148132E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791" w:type="dxa"/>
            <w:noWrap/>
            <w:vAlign w:val="center"/>
            <w:hideMark/>
          </w:tcPr>
          <w:p w14:paraId="3B8B104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43A60" w14:paraId="60AEA11E" w14:textId="77777777" w:rsidTr="00243A60">
        <w:trPr>
          <w:trHeight w:val="238"/>
        </w:trPr>
        <w:tc>
          <w:tcPr>
            <w:tcW w:w="2754" w:type="dxa"/>
            <w:noWrap/>
            <w:vAlign w:val="bottom"/>
            <w:hideMark/>
          </w:tcPr>
          <w:p w14:paraId="488BE4E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786" w:type="dxa"/>
            <w:noWrap/>
            <w:vAlign w:val="center"/>
            <w:hideMark/>
          </w:tcPr>
          <w:p w14:paraId="39DA0F7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786" w:type="dxa"/>
            <w:noWrap/>
            <w:vAlign w:val="center"/>
            <w:hideMark/>
          </w:tcPr>
          <w:p w14:paraId="7D90515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786" w:type="dxa"/>
            <w:noWrap/>
            <w:vAlign w:val="center"/>
            <w:hideMark/>
          </w:tcPr>
          <w:p w14:paraId="248DAC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786" w:type="dxa"/>
            <w:noWrap/>
            <w:vAlign w:val="center"/>
            <w:hideMark/>
          </w:tcPr>
          <w:p w14:paraId="6A2398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791" w:type="dxa"/>
            <w:noWrap/>
            <w:vAlign w:val="center"/>
            <w:hideMark/>
          </w:tcPr>
          <w:p w14:paraId="728E85C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3A9801FB" w14:textId="77777777" w:rsidTr="00243A60">
        <w:trPr>
          <w:trHeight w:val="238"/>
        </w:trPr>
        <w:tc>
          <w:tcPr>
            <w:tcW w:w="2754" w:type="dxa"/>
            <w:noWrap/>
            <w:vAlign w:val="bottom"/>
            <w:hideMark/>
          </w:tcPr>
          <w:p w14:paraId="2667F1EA"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786" w:type="dxa"/>
            <w:noWrap/>
            <w:vAlign w:val="center"/>
            <w:hideMark/>
          </w:tcPr>
          <w:p w14:paraId="7CB854B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4.30</w:t>
            </w:r>
          </w:p>
        </w:tc>
        <w:tc>
          <w:tcPr>
            <w:tcW w:w="786" w:type="dxa"/>
            <w:noWrap/>
            <w:vAlign w:val="center"/>
            <w:hideMark/>
          </w:tcPr>
          <w:p w14:paraId="46966E2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4.45</w:t>
            </w:r>
          </w:p>
        </w:tc>
        <w:tc>
          <w:tcPr>
            <w:tcW w:w="786" w:type="dxa"/>
            <w:noWrap/>
            <w:vAlign w:val="center"/>
            <w:hideMark/>
          </w:tcPr>
          <w:p w14:paraId="140CDC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4.55</w:t>
            </w:r>
          </w:p>
        </w:tc>
        <w:tc>
          <w:tcPr>
            <w:tcW w:w="786" w:type="dxa"/>
            <w:noWrap/>
            <w:vAlign w:val="center"/>
            <w:hideMark/>
          </w:tcPr>
          <w:p w14:paraId="4C780B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4.60</w:t>
            </w:r>
          </w:p>
        </w:tc>
        <w:tc>
          <w:tcPr>
            <w:tcW w:w="791" w:type="dxa"/>
            <w:noWrap/>
            <w:vAlign w:val="center"/>
            <w:hideMark/>
          </w:tcPr>
          <w:p w14:paraId="34624FB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r>
      <w:tr w:rsidR="00243A60" w14:paraId="4A987C2C" w14:textId="77777777" w:rsidTr="00243A60">
        <w:trPr>
          <w:trHeight w:val="238"/>
        </w:trPr>
        <w:tc>
          <w:tcPr>
            <w:tcW w:w="2754" w:type="dxa"/>
            <w:noWrap/>
            <w:vAlign w:val="bottom"/>
            <w:hideMark/>
          </w:tcPr>
          <w:p w14:paraId="7490DB5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786" w:type="dxa"/>
            <w:noWrap/>
            <w:vAlign w:val="center"/>
            <w:hideMark/>
          </w:tcPr>
          <w:p w14:paraId="743C6F2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786" w:type="dxa"/>
            <w:noWrap/>
            <w:vAlign w:val="center"/>
            <w:hideMark/>
          </w:tcPr>
          <w:p w14:paraId="4D81FCD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c>
          <w:tcPr>
            <w:tcW w:w="786" w:type="dxa"/>
            <w:noWrap/>
            <w:vAlign w:val="center"/>
            <w:hideMark/>
          </w:tcPr>
          <w:p w14:paraId="0ECEC3A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w:t>
            </w:r>
          </w:p>
        </w:tc>
        <w:tc>
          <w:tcPr>
            <w:tcW w:w="786" w:type="dxa"/>
            <w:noWrap/>
            <w:vAlign w:val="center"/>
            <w:hideMark/>
          </w:tcPr>
          <w:p w14:paraId="2D3523A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791" w:type="dxa"/>
            <w:noWrap/>
            <w:vAlign w:val="center"/>
            <w:hideMark/>
          </w:tcPr>
          <w:p w14:paraId="6AA4AD4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27250160" w14:textId="77777777" w:rsidTr="00243A60">
        <w:trPr>
          <w:trHeight w:val="284"/>
        </w:trPr>
        <w:tc>
          <w:tcPr>
            <w:tcW w:w="2754" w:type="dxa"/>
            <w:noWrap/>
            <w:vAlign w:val="bottom"/>
            <w:hideMark/>
          </w:tcPr>
          <w:p w14:paraId="56E075B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786" w:type="dxa"/>
            <w:noWrap/>
            <w:vAlign w:val="center"/>
            <w:hideMark/>
          </w:tcPr>
          <w:p w14:paraId="7C1167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86" w:type="dxa"/>
            <w:noWrap/>
            <w:vAlign w:val="center"/>
            <w:hideMark/>
          </w:tcPr>
          <w:p w14:paraId="42B4725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86" w:type="dxa"/>
            <w:noWrap/>
            <w:vAlign w:val="center"/>
            <w:hideMark/>
          </w:tcPr>
          <w:p w14:paraId="1F93B2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86" w:type="dxa"/>
            <w:noWrap/>
            <w:vAlign w:val="center"/>
            <w:hideMark/>
          </w:tcPr>
          <w:p w14:paraId="0042F0F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91" w:type="dxa"/>
            <w:noWrap/>
            <w:vAlign w:val="center"/>
            <w:hideMark/>
          </w:tcPr>
          <w:p w14:paraId="232395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41662491" w14:textId="77777777" w:rsidTr="00243A60">
        <w:trPr>
          <w:trHeight w:val="284"/>
        </w:trPr>
        <w:tc>
          <w:tcPr>
            <w:tcW w:w="2754" w:type="dxa"/>
            <w:noWrap/>
            <w:vAlign w:val="bottom"/>
            <w:hideMark/>
          </w:tcPr>
          <w:p w14:paraId="51B28EC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786" w:type="dxa"/>
            <w:noWrap/>
            <w:vAlign w:val="center"/>
            <w:hideMark/>
          </w:tcPr>
          <w:p w14:paraId="4A1C260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786" w:type="dxa"/>
            <w:noWrap/>
            <w:vAlign w:val="center"/>
            <w:hideMark/>
          </w:tcPr>
          <w:p w14:paraId="34EBF4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1950</w:t>
            </w:r>
          </w:p>
        </w:tc>
        <w:tc>
          <w:tcPr>
            <w:tcW w:w="786" w:type="dxa"/>
            <w:noWrap/>
            <w:vAlign w:val="center"/>
            <w:hideMark/>
          </w:tcPr>
          <w:p w14:paraId="5B1076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2050</w:t>
            </w:r>
          </w:p>
        </w:tc>
        <w:tc>
          <w:tcPr>
            <w:tcW w:w="786" w:type="dxa"/>
            <w:noWrap/>
            <w:vAlign w:val="center"/>
            <w:hideMark/>
          </w:tcPr>
          <w:p w14:paraId="21A19A3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791" w:type="dxa"/>
            <w:noWrap/>
            <w:vAlign w:val="center"/>
            <w:hideMark/>
          </w:tcPr>
          <w:p w14:paraId="4FA67F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65AAF318" w14:textId="77777777" w:rsidTr="00243A60">
        <w:trPr>
          <w:trHeight w:val="238"/>
        </w:trPr>
        <w:tc>
          <w:tcPr>
            <w:tcW w:w="2754" w:type="dxa"/>
            <w:noWrap/>
            <w:vAlign w:val="bottom"/>
            <w:hideMark/>
          </w:tcPr>
          <w:p w14:paraId="0695A3A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786" w:type="dxa"/>
            <w:noWrap/>
            <w:vAlign w:val="center"/>
            <w:hideMark/>
          </w:tcPr>
          <w:p w14:paraId="35B3CA0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8.67</w:t>
            </w:r>
          </w:p>
        </w:tc>
        <w:tc>
          <w:tcPr>
            <w:tcW w:w="786" w:type="dxa"/>
            <w:noWrap/>
            <w:vAlign w:val="center"/>
            <w:hideMark/>
          </w:tcPr>
          <w:p w14:paraId="4D5A6D9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1.78</w:t>
            </w:r>
          </w:p>
        </w:tc>
        <w:tc>
          <w:tcPr>
            <w:tcW w:w="786" w:type="dxa"/>
            <w:noWrap/>
            <w:vAlign w:val="center"/>
            <w:hideMark/>
          </w:tcPr>
          <w:p w14:paraId="212C490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3.04</w:t>
            </w:r>
          </w:p>
        </w:tc>
        <w:tc>
          <w:tcPr>
            <w:tcW w:w="786" w:type="dxa"/>
            <w:noWrap/>
            <w:vAlign w:val="center"/>
            <w:hideMark/>
          </w:tcPr>
          <w:p w14:paraId="3AF94F7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3.72</w:t>
            </w:r>
          </w:p>
        </w:tc>
        <w:tc>
          <w:tcPr>
            <w:tcW w:w="791" w:type="dxa"/>
            <w:noWrap/>
            <w:vAlign w:val="center"/>
            <w:hideMark/>
          </w:tcPr>
          <w:p w14:paraId="096AEA4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3.60</w:t>
            </w:r>
          </w:p>
        </w:tc>
      </w:tr>
      <w:tr w:rsidR="00243A60" w14:paraId="66AB8E32" w14:textId="77777777" w:rsidTr="00243A60">
        <w:trPr>
          <w:trHeight w:val="238"/>
        </w:trPr>
        <w:tc>
          <w:tcPr>
            <w:tcW w:w="2754" w:type="dxa"/>
            <w:noWrap/>
            <w:vAlign w:val="bottom"/>
            <w:hideMark/>
          </w:tcPr>
          <w:p w14:paraId="6A3CD43B"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786" w:type="dxa"/>
            <w:noWrap/>
            <w:vAlign w:val="center"/>
            <w:hideMark/>
          </w:tcPr>
          <w:p w14:paraId="3AA6C69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31.18</w:t>
            </w:r>
          </w:p>
        </w:tc>
        <w:tc>
          <w:tcPr>
            <w:tcW w:w="786" w:type="dxa"/>
            <w:noWrap/>
            <w:vAlign w:val="center"/>
            <w:hideMark/>
          </w:tcPr>
          <w:p w14:paraId="2B1D123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c>
          <w:tcPr>
            <w:tcW w:w="786" w:type="dxa"/>
            <w:noWrap/>
            <w:vAlign w:val="center"/>
            <w:hideMark/>
          </w:tcPr>
          <w:p w14:paraId="15511B9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13.86</w:t>
            </w:r>
          </w:p>
        </w:tc>
        <w:tc>
          <w:tcPr>
            <w:tcW w:w="786" w:type="dxa"/>
            <w:noWrap/>
            <w:vAlign w:val="center"/>
            <w:hideMark/>
          </w:tcPr>
          <w:p w14:paraId="639BD4C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19.05</w:t>
            </w:r>
          </w:p>
        </w:tc>
        <w:tc>
          <w:tcPr>
            <w:tcW w:w="791" w:type="dxa"/>
            <w:noWrap/>
            <w:vAlign w:val="center"/>
            <w:hideMark/>
          </w:tcPr>
          <w:p w14:paraId="6C3FCD1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31.46</w:t>
            </w:r>
          </w:p>
        </w:tc>
      </w:tr>
      <w:tr w:rsidR="00243A60" w14:paraId="2704C97E" w14:textId="77777777" w:rsidTr="00243A60">
        <w:trPr>
          <w:trHeight w:val="238"/>
        </w:trPr>
        <w:tc>
          <w:tcPr>
            <w:tcW w:w="2754" w:type="dxa"/>
            <w:noWrap/>
            <w:vAlign w:val="bottom"/>
            <w:hideMark/>
          </w:tcPr>
          <w:p w14:paraId="5E7AFFD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786" w:type="dxa"/>
            <w:noWrap/>
            <w:vAlign w:val="center"/>
            <w:hideMark/>
          </w:tcPr>
          <w:p w14:paraId="2FB58F4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28.65</w:t>
            </w:r>
          </w:p>
        </w:tc>
        <w:tc>
          <w:tcPr>
            <w:tcW w:w="786" w:type="dxa"/>
            <w:noWrap/>
            <w:vAlign w:val="center"/>
            <w:hideMark/>
          </w:tcPr>
          <w:p w14:paraId="63459AA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8.89</w:t>
            </w:r>
          </w:p>
        </w:tc>
        <w:tc>
          <w:tcPr>
            <w:tcW w:w="786" w:type="dxa"/>
            <w:noWrap/>
            <w:vAlign w:val="center"/>
            <w:hideMark/>
          </w:tcPr>
          <w:p w14:paraId="004A39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12.20</w:t>
            </w:r>
          </w:p>
        </w:tc>
        <w:tc>
          <w:tcPr>
            <w:tcW w:w="786" w:type="dxa"/>
            <w:noWrap/>
            <w:vAlign w:val="center"/>
            <w:hideMark/>
          </w:tcPr>
          <w:p w14:paraId="3A9B3E5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16.41</w:t>
            </w:r>
          </w:p>
        </w:tc>
        <w:tc>
          <w:tcPr>
            <w:tcW w:w="791" w:type="dxa"/>
            <w:noWrap/>
            <w:vAlign w:val="center"/>
            <w:hideMark/>
          </w:tcPr>
          <w:p w14:paraId="70B33BA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26.29</w:t>
            </w:r>
          </w:p>
        </w:tc>
      </w:tr>
      <w:tr w:rsidR="00243A60" w14:paraId="3166C28F" w14:textId="77777777" w:rsidTr="00243A60">
        <w:trPr>
          <w:trHeight w:val="238"/>
        </w:trPr>
        <w:tc>
          <w:tcPr>
            <w:tcW w:w="2754" w:type="dxa"/>
            <w:noWrap/>
            <w:vAlign w:val="bottom"/>
            <w:hideMark/>
          </w:tcPr>
          <w:p w14:paraId="7DB2AD6D"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786" w:type="dxa"/>
            <w:noWrap/>
            <w:vAlign w:val="center"/>
            <w:hideMark/>
          </w:tcPr>
          <w:p w14:paraId="4AB439D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12.66</w:t>
            </w:r>
          </w:p>
        </w:tc>
        <w:tc>
          <w:tcPr>
            <w:tcW w:w="786" w:type="dxa"/>
            <w:noWrap/>
            <w:vAlign w:val="center"/>
            <w:hideMark/>
          </w:tcPr>
          <w:p w14:paraId="7F1ACD4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15.61</w:t>
            </w:r>
          </w:p>
        </w:tc>
        <w:tc>
          <w:tcPr>
            <w:tcW w:w="786" w:type="dxa"/>
            <w:noWrap/>
            <w:vAlign w:val="center"/>
            <w:hideMark/>
          </w:tcPr>
          <w:p w14:paraId="4242328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18.12</w:t>
            </w:r>
          </w:p>
        </w:tc>
        <w:tc>
          <w:tcPr>
            <w:tcW w:w="786" w:type="dxa"/>
            <w:noWrap/>
            <w:vAlign w:val="center"/>
            <w:hideMark/>
          </w:tcPr>
          <w:p w14:paraId="00982F5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20.80</w:t>
            </w:r>
          </w:p>
        </w:tc>
        <w:tc>
          <w:tcPr>
            <w:tcW w:w="791" w:type="dxa"/>
            <w:noWrap/>
            <w:vAlign w:val="center"/>
            <w:hideMark/>
          </w:tcPr>
          <w:p w14:paraId="695D0A7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22.79</w:t>
            </w:r>
          </w:p>
        </w:tc>
      </w:tr>
      <w:tr w:rsidR="00243A60" w14:paraId="18AAC5FA" w14:textId="77777777" w:rsidTr="00243A60">
        <w:trPr>
          <w:trHeight w:val="284"/>
        </w:trPr>
        <w:tc>
          <w:tcPr>
            <w:tcW w:w="2754" w:type="dxa"/>
            <w:tcBorders>
              <w:top w:val="nil"/>
              <w:left w:val="nil"/>
              <w:bottom w:val="single" w:sz="12" w:space="0" w:color="auto"/>
              <w:right w:val="nil"/>
            </w:tcBorders>
            <w:noWrap/>
            <w:vAlign w:val="bottom"/>
            <w:hideMark/>
          </w:tcPr>
          <w:p w14:paraId="4E42B2A7"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786" w:type="dxa"/>
            <w:tcBorders>
              <w:top w:val="nil"/>
              <w:left w:val="nil"/>
              <w:bottom w:val="single" w:sz="12" w:space="0" w:color="auto"/>
              <w:right w:val="nil"/>
            </w:tcBorders>
            <w:noWrap/>
            <w:vAlign w:val="center"/>
            <w:hideMark/>
          </w:tcPr>
          <w:p w14:paraId="6FCC8E2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1598</w:t>
            </w:r>
          </w:p>
        </w:tc>
        <w:tc>
          <w:tcPr>
            <w:tcW w:w="786" w:type="dxa"/>
            <w:tcBorders>
              <w:top w:val="nil"/>
              <w:left w:val="nil"/>
              <w:bottom w:val="single" w:sz="12" w:space="0" w:color="auto"/>
              <w:right w:val="nil"/>
            </w:tcBorders>
            <w:noWrap/>
            <w:vAlign w:val="center"/>
            <w:hideMark/>
          </w:tcPr>
          <w:p w14:paraId="1577489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1687</w:t>
            </w:r>
          </w:p>
        </w:tc>
        <w:tc>
          <w:tcPr>
            <w:tcW w:w="786" w:type="dxa"/>
            <w:tcBorders>
              <w:top w:val="nil"/>
              <w:left w:val="nil"/>
              <w:bottom w:val="single" w:sz="12" w:space="0" w:color="auto"/>
              <w:right w:val="nil"/>
            </w:tcBorders>
            <w:noWrap/>
            <w:vAlign w:val="center"/>
            <w:hideMark/>
          </w:tcPr>
          <w:p w14:paraId="1C278BA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1735</w:t>
            </w:r>
          </w:p>
        </w:tc>
        <w:tc>
          <w:tcPr>
            <w:tcW w:w="786" w:type="dxa"/>
            <w:tcBorders>
              <w:top w:val="nil"/>
              <w:left w:val="nil"/>
              <w:bottom w:val="single" w:sz="12" w:space="0" w:color="auto"/>
              <w:right w:val="nil"/>
            </w:tcBorders>
            <w:noWrap/>
            <w:vAlign w:val="center"/>
            <w:hideMark/>
          </w:tcPr>
          <w:p w14:paraId="3425B9F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1738</w:t>
            </w:r>
          </w:p>
        </w:tc>
        <w:tc>
          <w:tcPr>
            <w:tcW w:w="791" w:type="dxa"/>
            <w:tcBorders>
              <w:top w:val="nil"/>
              <w:left w:val="nil"/>
              <w:bottom w:val="single" w:sz="12" w:space="0" w:color="auto"/>
              <w:right w:val="nil"/>
            </w:tcBorders>
            <w:noWrap/>
            <w:vAlign w:val="center"/>
            <w:hideMark/>
          </w:tcPr>
          <w:p w14:paraId="265B53C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1629</w:t>
            </w:r>
          </w:p>
        </w:tc>
      </w:tr>
    </w:tbl>
    <w:p w14:paraId="6A79CDE0" w14:textId="77777777" w:rsidR="00243A60" w:rsidRDefault="00243A60" w:rsidP="00075858">
      <w:pPr>
        <w:spacing w:line="360" w:lineRule="auto"/>
        <w:rPr>
          <w:rFonts w:asciiTheme="minorHAnsi" w:eastAsiaTheme="minorHAnsi" w:hAnsiTheme="minorHAnsi" w:cstheme="minorBidi"/>
          <w:lang w:val="en-US"/>
        </w:rPr>
      </w:pPr>
    </w:p>
    <w:p w14:paraId="5DDC0435" w14:textId="6D42D71D" w:rsidR="00243A60" w:rsidRDefault="00243A60" w:rsidP="00075858">
      <w:pPr>
        <w:spacing w:line="360" w:lineRule="auto"/>
      </w:pPr>
      <w:r>
        <w:rPr>
          <w:noProof/>
          <w:lang w:val="en-GB" w:eastAsia="en-GB"/>
        </w:rPr>
        <w:drawing>
          <wp:inline distT="0" distB="0" distL="0" distR="0" wp14:anchorId="4EF9756F" wp14:editId="1931DBEC">
            <wp:extent cx="4582160" cy="2823845"/>
            <wp:effectExtent l="0" t="0" r="8890" b="1460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8436D4B" w14:textId="0DC4B688" w:rsidR="005E28EF" w:rsidRDefault="005E28EF" w:rsidP="00075858">
      <w:pPr>
        <w:spacing w:line="360" w:lineRule="auto"/>
      </w:pPr>
    </w:p>
    <w:p w14:paraId="4E9B428B" w14:textId="35549EBF" w:rsidR="005E28EF" w:rsidRDefault="005E28EF" w:rsidP="00075858">
      <w:pPr>
        <w:spacing w:line="360" w:lineRule="auto"/>
      </w:pPr>
    </w:p>
    <w:p w14:paraId="0A5ACD79" w14:textId="58894464" w:rsidR="005E28EF" w:rsidRDefault="005E28EF" w:rsidP="00075858">
      <w:pPr>
        <w:spacing w:line="360" w:lineRule="auto"/>
      </w:pPr>
    </w:p>
    <w:p w14:paraId="25119B54" w14:textId="2F80A7AE" w:rsidR="005E28EF" w:rsidRDefault="005E28EF" w:rsidP="00075858">
      <w:pPr>
        <w:spacing w:line="360" w:lineRule="auto"/>
      </w:pPr>
    </w:p>
    <w:p w14:paraId="42FE1061" w14:textId="77777777" w:rsidR="005E28EF" w:rsidRDefault="005E28EF" w:rsidP="00075858">
      <w:pPr>
        <w:spacing w:line="360" w:lineRule="auto"/>
      </w:pPr>
    </w:p>
    <w:tbl>
      <w:tblPr>
        <w:tblW w:w="6018" w:type="dxa"/>
        <w:tblLook w:val="04A0" w:firstRow="1" w:lastRow="0" w:firstColumn="1" w:lastColumn="0" w:noHBand="0" w:noVBand="1"/>
      </w:tblPr>
      <w:tblGrid>
        <w:gridCol w:w="2706"/>
        <w:gridCol w:w="828"/>
        <w:gridCol w:w="828"/>
        <w:gridCol w:w="828"/>
        <w:gridCol w:w="828"/>
      </w:tblGrid>
      <w:tr w:rsidR="00243A60" w14:paraId="2672F65F" w14:textId="77777777" w:rsidTr="00243A60">
        <w:trPr>
          <w:trHeight w:val="248"/>
        </w:trPr>
        <w:tc>
          <w:tcPr>
            <w:tcW w:w="6018" w:type="dxa"/>
            <w:gridSpan w:val="5"/>
            <w:tcBorders>
              <w:top w:val="single" w:sz="12" w:space="0" w:color="auto"/>
              <w:left w:val="nil"/>
              <w:bottom w:val="nil"/>
              <w:right w:val="nil"/>
            </w:tcBorders>
            <w:shd w:val="clear" w:color="auto" w:fill="FFFFFF"/>
            <w:noWrap/>
            <w:vAlign w:val="bottom"/>
            <w:hideMark/>
          </w:tcPr>
          <w:p w14:paraId="5C9A4C6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SOIL+6%LIME+1%CCR+0.5%PW</w:t>
            </w:r>
          </w:p>
        </w:tc>
      </w:tr>
      <w:tr w:rsidR="00243A60" w14:paraId="20F5FEB0" w14:textId="77777777" w:rsidTr="00243A60">
        <w:trPr>
          <w:trHeight w:val="238"/>
        </w:trPr>
        <w:tc>
          <w:tcPr>
            <w:tcW w:w="2706" w:type="dxa"/>
            <w:noWrap/>
            <w:vAlign w:val="bottom"/>
            <w:hideMark/>
          </w:tcPr>
          <w:p w14:paraId="23626F4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28" w:type="dxa"/>
            <w:noWrap/>
            <w:vAlign w:val="center"/>
            <w:hideMark/>
          </w:tcPr>
          <w:p w14:paraId="1252FB2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28" w:type="dxa"/>
            <w:noWrap/>
            <w:vAlign w:val="center"/>
            <w:hideMark/>
          </w:tcPr>
          <w:p w14:paraId="147A38F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28" w:type="dxa"/>
            <w:noWrap/>
            <w:vAlign w:val="center"/>
            <w:hideMark/>
          </w:tcPr>
          <w:p w14:paraId="2FE883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28" w:type="dxa"/>
            <w:noWrap/>
            <w:vAlign w:val="center"/>
            <w:hideMark/>
          </w:tcPr>
          <w:p w14:paraId="060C4D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5BCC18C8" w14:textId="77777777" w:rsidTr="00243A60">
        <w:trPr>
          <w:trHeight w:val="238"/>
        </w:trPr>
        <w:tc>
          <w:tcPr>
            <w:tcW w:w="2706" w:type="dxa"/>
            <w:noWrap/>
            <w:vAlign w:val="bottom"/>
            <w:hideMark/>
          </w:tcPr>
          <w:p w14:paraId="18387A8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28" w:type="dxa"/>
            <w:noWrap/>
            <w:vAlign w:val="center"/>
            <w:hideMark/>
          </w:tcPr>
          <w:p w14:paraId="49C190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28" w:type="dxa"/>
            <w:noWrap/>
            <w:vAlign w:val="center"/>
            <w:hideMark/>
          </w:tcPr>
          <w:p w14:paraId="21BED6C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28" w:type="dxa"/>
            <w:noWrap/>
            <w:vAlign w:val="center"/>
            <w:hideMark/>
          </w:tcPr>
          <w:p w14:paraId="3142444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28" w:type="dxa"/>
            <w:noWrap/>
            <w:vAlign w:val="center"/>
            <w:hideMark/>
          </w:tcPr>
          <w:p w14:paraId="5642CD5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6A5F5C33" w14:textId="77777777" w:rsidTr="00243A60">
        <w:trPr>
          <w:trHeight w:val="238"/>
        </w:trPr>
        <w:tc>
          <w:tcPr>
            <w:tcW w:w="2706" w:type="dxa"/>
            <w:noWrap/>
            <w:vAlign w:val="bottom"/>
            <w:hideMark/>
          </w:tcPr>
          <w:p w14:paraId="3FDFA7DE"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28" w:type="dxa"/>
            <w:noWrap/>
            <w:vAlign w:val="center"/>
            <w:hideMark/>
          </w:tcPr>
          <w:p w14:paraId="0237C91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t>
            </w:r>
          </w:p>
        </w:tc>
        <w:tc>
          <w:tcPr>
            <w:tcW w:w="828" w:type="dxa"/>
            <w:noWrap/>
            <w:vAlign w:val="center"/>
            <w:hideMark/>
          </w:tcPr>
          <w:p w14:paraId="312B32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4.55</w:t>
            </w:r>
          </w:p>
        </w:tc>
        <w:tc>
          <w:tcPr>
            <w:tcW w:w="828" w:type="dxa"/>
            <w:noWrap/>
            <w:vAlign w:val="center"/>
            <w:hideMark/>
          </w:tcPr>
          <w:p w14:paraId="6145F7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4.65</w:t>
            </w:r>
          </w:p>
        </w:tc>
        <w:tc>
          <w:tcPr>
            <w:tcW w:w="828" w:type="dxa"/>
            <w:noWrap/>
            <w:vAlign w:val="center"/>
            <w:hideMark/>
          </w:tcPr>
          <w:p w14:paraId="5437590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4.55</w:t>
            </w:r>
          </w:p>
        </w:tc>
      </w:tr>
      <w:tr w:rsidR="00243A60" w14:paraId="76CD1869" w14:textId="77777777" w:rsidTr="00243A60">
        <w:trPr>
          <w:trHeight w:val="238"/>
        </w:trPr>
        <w:tc>
          <w:tcPr>
            <w:tcW w:w="2706" w:type="dxa"/>
            <w:noWrap/>
            <w:vAlign w:val="bottom"/>
            <w:hideMark/>
          </w:tcPr>
          <w:p w14:paraId="6760F7A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28" w:type="dxa"/>
            <w:noWrap/>
            <w:vAlign w:val="center"/>
            <w:hideMark/>
          </w:tcPr>
          <w:p w14:paraId="0E08B2E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28" w:type="dxa"/>
            <w:noWrap/>
            <w:vAlign w:val="center"/>
            <w:hideMark/>
          </w:tcPr>
          <w:p w14:paraId="7EC52D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w:t>
            </w:r>
          </w:p>
        </w:tc>
        <w:tc>
          <w:tcPr>
            <w:tcW w:w="828" w:type="dxa"/>
            <w:noWrap/>
            <w:vAlign w:val="center"/>
            <w:hideMark/>
          </w:tcPr>
          <w:p w14:paraId="6D68B3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828" w:type="dxa"/>
            <w:noWrap/>
            <w:vAlign w:val="center"/>
            <w:hideMark/>
          </w:tcPr>
          <w:p w14:paraId="64B45F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w:t>
            </w:r>
          </w:p>
        </w:tc>
      </w:tr>
      <w:tr w:rsidR="00243A60" w14:paraId="77F0930A" w14:textId="77777777" w:rsidTr="00243A60">
        <w:trPr>
          <w:trHeight w:val="284"/>
        </w:trPr>
        <w:tc>
          <w:tcPr>
            <w:tcW w:w="2706" w:type="dxa"/>
            <w:noWrap/>
            <w:vAlign w:val="bottom"/>
            <w:hideMark/>
          </w:tcPr>
          <w:p w14:paraId="352E708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28" w:type="dxa"/>
            <w:noWrap/>
            <w:vAlign w:val="center"/>
            <w:hideMark/>
          </w:tcPr>
          <w:p w14:paraId="519FB2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8" w:type="dxa"/>
            <w:noWrap/>
            <w:vAlign w:val="center"/>
            <w:hideMark/>
          </w:tcPr>
          <w:p w14:paraId="769383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8" w:type="dxa"/>
            <w:noWrap/>
            <w:vAlign w:val="center"/>
            <w:hideMark/>
          </w:tcPr>
          <w:p w14:paraId="14220F0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8" w:type="dxa"/>
            <w:noWrap/>
            <w:vAlign w:val="center"/>
            <w:hideMark/>
          </w:tcPr>
          <w:p w14:paraId="79A632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68002032" w14:textId="77777777" w:rsidTr="00243A60">
        <w:trPr>
          <w:trHeight w:val="284"/>
        </w:trPr>
        <w:tc>
          <w:tcPr>
            <w:tcW w:w="2706" w:type="dxa"/>
            <w:noWrap/>
            <w:vAlign w:val="bottom"/>
            <w:hideMark/>
          </w:tcPr>
          <w:p w14:paraId="6345D6F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28" w:type="dxa"/>
            <w:noWrap/>
            <w:vAlign w:val="center"/>
            <w:hideMark/>
          </w:tcPr>
          <w:p w14:paraId="09540C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828" w:type="dxa"/>
            <w:noWrap/>
            <w:vAlign w:val="center"/>
            <w:hideMark/>
          </w:tcPr>
          <w:p w14:paraId="787FF7F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2050</w:t>
            </w:r>
          </w:p>
        </w:tc>
        <w:tc>
          <w:tcPr>
            <w:tcW w:w="828" w:type="dxa"/>
            <w:noWrap/>
            <w:vAlign w:val="center"/>
            <w:hideMark/>
          </w:tcPr>
          <w:p w14:paraId="6057ECA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2150</w:t>
            </w:r>
          </w:p>
        </w:tc>
        <w:tc>
          <w:tcPr>
            <w:tcW w:w="828" w:type="dxa"/>
            <w:noWrap/>
            <w:vAlign w:val="center"/>
            <w:hideMark/>
          </w:tcPr>
          <w:p w14:paraId="281FD3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2050</w:t>
            </w:r>
          </w:p>
        </w:tc>
      </w:tr>
      <w:tr w:rsidR="00243A60" w14:paraId="79DC60F2" w14:textId="77777777" w:rsidTr="00243A60">
        <w:trPr>
          <w:trHeight w:val="238"/>
        </w:trPr>
        <w:tc>
          <w:tcPr>
            <w:tcW w:w="2706" w:type="dxa"/>
            <w:noWrap/>
            <w:vAlign w:val="bottom"/>
            <w:hideMark/>
          </w:tcPr>
          <w:p w14:paraId="67DFFF3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28" w:type="dxa"/>
            <w:noWrap/>
            <w:vAlign w:val="center"/>
            <w:hideMark/>
          </w:tcPr>
          <w:p w14:paraId="174E039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2.56</w:t>
            </w:r>
          </w:p>
        </w:tc>
        <w:tc>
          <w:tcPr>
            <w:tcW w:w="828" w:type="dxa"/>
            <w:noWrap/>
            <w:vAlign w:val="center"/>
            <w:hideMark/>
          </w:tcPr>
          <w:p w14:paraId="26EDB82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9.40</w:t>
            </w:r>
          </w:p>
        </w:tc>
        <w:tc>
          <w:tcPr>
            <w:tcW w:w="828" w:type="dxa"/>
            <w:noWrap/>
            <w:vAlign w:val="center"/>
            <w:hideMark/>
          </w:tcPr>
          <w:p w14:paraId="08BEEF1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28" w:type="dxa"/>
            <w:noWrap/>
            <w:vAlign w:val="center"/>
            <w:hideMark/>
          </w:tcPr>
          <w:p w14:paraId="1FE6F1F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w:t>
            </w:r>
          </w:p>
        </w:tc>
      </w:tr>
      <w:tr w:rsidR="00243A60" w14:paraId="532B0452" w14:textId="77777777" w:rsidTr="00243A60">
        <w:trPr>
          <w:trHeight w:val="238"/>
        </w:trPr>
        <w:tc>
          <w:tcPr>
            <w:tcW w:w="2706" w:type="dxa"/>
            <w:noWrap/>
            <w:vAlign w:val="bottom"/>
            <w:hideMark/>
          </w:tcPr>
          <w:p w14:paraId="16801F2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28" w:type="dxa"/>
            <w:noWrap/>
            <w:vAlign w:val="center"/>
            <w:hideMark/>
          </w:tcPr>
          <w:p w14:paraId="4C38AD2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28.36</w:t>
            </w:r>
          </w:p>
        </w:tc>
        <w:tc>
          <w:tcPr>
            <w:tcW w:w="828" w:type="dxa"/>
            <w:noWrap/>
            <w:vAlign w:val="center"/>
            <w:hideMark/>
          </w:tcPr>
          <w:p w14:paraId="3558A1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38.73</w:t>
            </w:r>
          </w:p>
        </w:tc>
        <w:tc>
          <w:tcPr>
            <w:tcW w:w="828" w:type="dxa"/>
            <w:noWrap/>
            <w:vAlign w:val="center"/>
            <w:hideMark/>
          </w:tcPr>
          <w:p w14:paraId="24391CB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18.19</w:t>
            </w:r>
          </w:p>
        </w:tc>
        <w:tc>
          <w:tcPr>
            <w:tcW w:w="828" w:type="dxa"/>
            <w:noWrap/>
            <w:vAlign w:val="center"/>
            <w:hideMark/>
          </w:tcPr>
          <w:p w14:paraId="3E0EA70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w:t>
            </w:r>
          </w:p>
        </w:tc>
      </w:tr>
      <w:tr w:rsidR="00243A60" w14:paraId="075C47C2" w14:textId="77777777" w:rsidTr="00243A60">
        <w:trPr>
          <w:trHeight w:val="238"/>
        </w:trPr>
        <w:tc>
          <w:tcPr>
            <w:tcW w:w="2706" w:type="dxa"/>
            <w:noWrap/>
            <w:vAlign w:val="bottom"/>
            <w:hideMark/>
          </w:tcPr>
          <w:p w14:paraId="3451A7E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28" w:type="dxa"/>
            <w:noWrap/>
            <w:vAlign w:val="center"/>
            <w:hideMark/>
          </w:tcPr>
          <w:p w14:paraId="3BA2911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24.91</w:t>
            </w:r>
          </w:p>
        </w:tc>
        <w:tc>
          <w:tcPr>
            <w:tcW w:w="828" w:type="dxa"/>
            <w:noWrap/>
            <w:vAlign w:val="center"/>
            <w:hideMark/>
          </w:tcPr>
          <w:p w14:paraId="66A5398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34.41</w:t>
            </w:r>
          </w:p>
        </w:tc>
        <w:tc>
          <w:tcPr>
            <w:tcW w:w="828" w:type="dxa"/>
            <w:noWrap/>
            <w:vAlign w:val="center"/>
            <w:hideMark/>
          </w:tcPr>
          <w:p w14:paraId="6B9DF5B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15.78</w:t>
            </w:r>
          </w:p>
        </w:tc>
        <w:tc>
          <w:tcPr>
            <w:tcW w:w="828" w:type="dxa"/>
            <w:noWrap/>
            <w:vAlign w:val="center"/>
            <w:hideMark/>
          </w:tcPr>
          <w:p w14:paraId="25E96F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34.36</w:t>
            </w:r>
          </w:p>
        </w:tc>
      </w:tr>
      <w:tr w:rsidR="00243A60" w14:paraId="531B1EAB" w14:textId="77777777" w:rsidTr="00243A60">
        <w:trPr>
          <w:trHeight w:val="238"/>
        </w:trPr>
        <w:tc>
          <w:tcPr>
            <w:tcW w:w="2706" w:type="dxa"/>
            <w:noWrap/>
            <w:vAlign w:val="bottom"/>
            <w:hideMark/>
          </w:tcPr>
          <w:p w14:paraId="7A39887B"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28" w:type="dxa"/>
            <w:noWrap/>
            <w:vAlign w:val="center"/>
            <w:hideMark/>
          </w:tcPr>
          <w:p w14:paraId="0C35E0E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15.44</w:t>
            </w:r>
          </w:p>
        </w:tc>
        <w:tc>
          <w:tcPr>
            <w:tcW w:w="828" w:type="dxa"/>
            <w:noWrap/>
            <w:vAlign w:val="center"/>
            <w:hideMark/>
          </w:tcPr>
          <w:p w14:paraId="0A02C2E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17.27</w:t>
            </w:r>
          </w:p>
        </w:tc>
        <w:tc>
          <w:tcPr>
            <w:tcW w:w="828" w:type="dxa"/>
            <w:noWrap/>
            <w:vAlign w:val="center"/>
            <w:hideMark/>
          </w:tcPr>
          <w:p w14:paraId="26FB295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19.47</w:t>
            </w:r>
          </w:p>
        </w:tc>
        <w:tc>
          <w:tcPr>
            <w:tcW w:w="828" w:type="dxa"/>
            <w:noWrap/>
            <w:vAlign w:val="center"/>
            <w:hideMark/>
          </w:tcPr>
          <w:p w14:paraId="0C6D2B1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21.46</w:t>
            </w:r>
          </w:p>
        </w:tc>
      </w:tr>
      <w:tr w:rsidR="00243A60" w14:paraId="7E364A3D" w14:textId="77777777" w:rsidTr="00243A60">
        <w:trPr>
          <w:trHeight w:val="284"/>
        </w:trPr>
        <w:tc>
          <w:tcPr>
            <w:tcW w:w="2706" w:type="dxa"/>
            <w:tcBorders>
              <w:top w:val="nil"/>
              <w:left w:val="nil"/>
              <w:bottom w:val="single" w:sz="12" w:space="0" w:color="auto"/>
              <w:right w:val="nil"/>
            </w:tcBorders>
            <w:noWrap/>
            <w:vAlign w:val="bottom"/>
            <w:hideMark/>
          </w:tcPr>
          <w:p w14:paraId="527475FD"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28" w:type="dxa"/>
            <w:tcBorders>
              <w:top w:val="nil"/>
              <w:left w:val="nil"/>
              <w:bottom w:val="single" w:sz="12" w:space="0" w:color="auto"/>
              <w:right w:val="nil"/>
            </w:tcBorders>
            <w:noWrap/>
            <w:vAlign w:val="center"/>
            <w:hideMark/>
          </w:tcPr>
          <w:p w14:paraId="58DF4C0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1646</w:t>
            </w:r>
          </w:p>
        </w:tc>
        <w:tc>
          <w:tcPr>
            <w:tcW w:w="828" w:type="dxa"/>
            <w:tcBorders>
              <w:top w:val="nil"/>
              <w:left w:val="nil"/>
              <w:bottom w:val="single" w:sz="12" w:space="0" w:color="auto"/>
              <w:right w:val="nil"/>
            </w:tcBorders>
            <w:noWrap/>
            <w:vAlign w:val="center"/>
            <w:hideMark/>
          </w:tcPr>
          <w:p w14:paraId="09741EE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1748</w:t>
            </w:r>
          </w:p>
        </w:tc>
        <w:tc>
          <w:tcPr>
            <w:tcW w:w="828" w:type="dxa"/>
            <w:tcBorders>
              <w:top w:val="nil"/>
              <w:left w:val="nil"/>
              <w:bottom w:val="single" w:sz="12" w:space="0" w:color="auto"/>
              <w:right w:val="nil"/>
            </w:tcBorders>
            <w:noWrap/>
            <w:vAlign w:val="center"/>
            <w:hideMark/>
          </w:tcPr>
          <w:p w14:paraId="46D1670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1800</w:t>
            </w:r>
          </w:p>
        </w:tc>
        <w:tc>
          <w:tcPr>
            <w:tcW w:w="828" w:type="dxa"/>
            <w:tcBorders>
              <w:top w:val="nil"/>
              <w:left w:val="nil"/>
              <w:bottom w:val="single" w:sz="12" w:space="0" w:color="auto"/>
              <w:right w:val="nil"/>
            </w:tcBorders>
            <w:noWrap/>
            <w:vAlign w:val="center"/>
            <w:hideMark/>
          </w:tcPr>
          <w:p w14:paraId="6A69F70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1688</w:t>
            </w:r>
          </w:p>
        </w:tc>
      </w:tr>
    </w:tbl>
    <w:p w14:paraId="03CAF4AF" w14:textId="77777777" w:rsidR="00243A60" w:rsidRDefault="00243A60" w:rsidP="00075858">
      <w:pPr>
        <w:spacing w:line="360" w:lineRule="auto"/>
        <w:rPr>
          <w:rFonts w:asciiTheme="minorHAnsi" w:eastAsiaTheme="minorHAnsi" w:hAnsiTheme="minorHAnsi" w:cstheme="minorBidi"/>
          <w:lang w:val="en-US"/>
        </w:rPr>
      </w:pPr>
    </w:p>
    <w:p w14:paraId="1C198E0E" w14:textId="27C72C43" w:rsidR="00243A60" w:rsidRDefault="00243A60" w:rsidP="00075858">
      <w:pPr>
        <w:spacing w:line="360" w:lineRule="auto"/>
      </w:pPr>
      <w:r>
        <w:rPr>
          <w:noProof/>
          <w:lang w:val="en-GB" w:eastAsia="en-GB"/>
        </w:rPr>
        <w:drawing>
          <wp:inline distT="0" distB="0" distL="0" distR="0" wp14:anchorId="531B1178" wp14:editId="46E8A8A7">
            <wp:extent cx="4582160" cy="2823845"/>
            <wp:effectExtent l="0" t="0" r="8890" b="1460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EF9C3B5" w14:textId="6ED5C786" w:rsidR="005E28EF" w:rsidRDefault="005E28EF" w:rsidP="00075858">
      <w:pPr>
        <w:spacing w:line="360" w:lineRule="auto"/>
      </w:pPr>
    </w:p>
    <w:p w14:paraId="1A54588B" w14:textId="30D57F86" w:rsidR="005E28EF" w:rsidRDefault="005E28EF" w:rsidP="00075858">
      <w:pPr>
        <w:spacing w:line="360" w:lineRule="auto"/>
      </w:pPr>
    </w:p>
    <w:p w14:paraId="098A05E9" w14:textId="0F116109" w:rsidR="005E28EF" w:rsidRDefault="005E28EF" w:rsidP="00075858">
      <w:pPr>
        <w:spacing w:line="360" w:lineRule="auto"/>
      </w:pPr>
    </w:p>
    <w:p w14:paraId="28C46240" w14:textId="10F9EBC6" w:rsidR="005E28EF" w:rsidRDefault="005E28EF" w:rsidP="00075858">
      <w:pPr>
        <w:spacing w:line="360" w:lineRule="auto"/>
      </w:pPr>
    </w:p>
    <w:p w14:paraId="5913764B" w14:textId="77777777" w:rsidR="005E28EF" w:rsidRDefault="005E28EF" w:rsidP="00075858">
      <w:pPr>
        <w:spacing w:line="360" w:lineRule="auto"/>
      </w:pPr>
    </w:p>
    <w:tbl>
      <w:tblPr>
        <w:tblW w:w="6832" w:type="dxa"/>
        <w:tblLook w:val="04A0" w:firstRow="1" w:lastRow="0" w:firstColumn="1" w:lastColumn="0" w:noHBand="0" w:noVBand="1"/>
      </w:tblPr>
      <w:tblGrid>
        <w:gridCol w:w="2812"/>
        <w:gridCol w:w="804"/>
        <w:gridCol w:w="804"/>
        <w:gridCol w:w="804"/>
        <w:gridCol w:w="804"/>
        <w:gridCol w:w="804"/>
      </w:tblGrid>
      <w:tr w:rsidR="00243A60" w14:paraId="04B07D75" w14:textId="77777777" w:rsidTr="00243A60">
        <w:trPr>
          <w:trHeight w:val="267"/>
        </w:trPr>
        <w:tc>
          <w:tcPr>
            <w:tcW w:w="6832" w:type="dxa"/>
            <w:gridSpan w:val="6"/>
            <w:tcBorders>
              <w:top w:val="single" w:sz="12" w:space="0" w:color="auto"/>
              <w:left w:val="nil"/>
              <w:bottom w:val="nil"/>
              <w:right w:val="nil"/>
            </w:tcBorders>
            <w:shd w:val="clear" w:color="auto" w:fill="FFFFFF"/>
            <w:noWrap/>
            <w:vAlign w:val="bottom"/>
            <w:hideMark/>
          </w:tcPr>
          <w:p w14:paraId="1B6B769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SOIL+6%LIME+1%CCR+1%PW</w:t>
            </w:r>
          </w:p>
        </w:tc>
      </w:tr>
      <w:tr w:rsidR="00243A60" w14:paraId="59351B68" w14:textId="77777777" w:rsidTr="00243A60">
        <w:trPr>
          <w:trHeight w:val="257"/>
        </w:trPr>
        <w:tc>
          <w:tcPr>
            <w:tcW w:w="2812" w:type="dxa"/>
            <w:noWrap/>
            <w:vAlign w:val="bottom"/>
            <w:hideMark/>
          </w:tcPr>
          <w:p w14:paraId="01C9B0B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04" w:type="dxa"/>
            <w:noWrap/>
            <w:vAlign w:val="center"/>
            <w:hideMark/>
          </w:tcPr>
          <w:p w14:paraId="318E4E8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4" w:type="dxa"/>
            <w:noWrap/>
            <w:vAlign w:val="center"/>
            <w:hideMark/>
          </w:tcPr>
          <w:p w14:paraId="3B6855C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04" w:type="dxa"/>
            <w:noWrap/>
            <w:vAlign w:val="center"/>
            <w:hideMark/>
          </w:tcPr>
          <w:p w14:paraId="2CAFD3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04" w:type="dxa"/>
            <w:noWrap/>
            <w:vAlign w:val="center"/>
            <w:hideMark/>
          </w:tcPr>
          <w:p w14:paraId="704B89D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04" w:type="dxa"/>
            <w:noWrap/>
            <w:vAlign w:val="center"/>
            <w:hideMark/>
          </w:tcPr>
          <w:p w14:paraId="1CF40A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43A60" w14:paraId="7EE1541F" w14:textId="77777777" w:rsidTr="00243A60">
        <w:trPr>
          <w:trHeight w:val="257"/>
        </w:trPr>
        <w:tc>
          <w:tcPr>
            <w:tcW w:w="2812" w:type="dxa"/>
            <w:noWrap/>
            <w:vAlign w:val="bottom"/>
            <w:hideMark/>
          </w:tcPr>
          <w:p w14:paraId="65693DF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04" w:type="dxa"/>
            <w:noWrap/>
            <w:vAlign w:val="center"/>
            <w:hideMark/>
          </w:tcPr>
          <w:p w14:paraId="117A4C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04" w:type="dxa"/>
            <w:noWrap/>
            <w:vAlign w:val="center"/>
            <w:hideMark/>
          </w:tcPr>
          <w:p w14:paraId="1BD961B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04" w:type="dxa"/>
            <w:noWrap/>
            <w:vAlign w:val="center"/>
            <w:hideMark/>
          </w:tcPr>
          <w:p w14:paraId="7D85DA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04" w:type="dxa"/>
            <w:noWrap/>
            <w:vAlign w:val="center"/>
            <w:hideMark/>
          </w:tcPr>
          <w:p w14:paraId="132AD53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04" w:type="dxa"/>
            <w:noWrap/>
            <w:vAlign w:val="center"/>
            <w:hideMark/>
          </w:tcPr>
          <w:p w14:paraId="6D41583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r>
      <w:tr w:rsidR="00243A60" w14:paraId="5289F679" w14:textId="77777777" w:rsidTr="00243A60">
        <w:trPr>
          <w:trHeight w:val="257"/>
        </w:trPr>
        <w:tc>
          <w:tcPr>
            <w:tcW w:w="2812" w:type="dxa"/>
            <w:noWrap/>
            <w:vAlign w:val="bottom"/>
            <w:hideMark/>
          </w:tcPr>
          <w:p w14:paraId="25652113"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04" w:type="dxa"/>
            <w:noWrap/>
            <w:vAlign w:val="center"/>
            <w:hideMark/>
          </w:tcPr>
          <w:p w14:paraId="33B29A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5.20</w:t>
            </w:r>
          </w:p>
        </w:tc>
        <w:tc>
          <w:tcPr>
            <w:tcW w:w="804" w:type="dxa"/>
            <w:noWrap/>
            <w:vAlign w:val="center"/>
            <w:hideMark/>
          </w:tcPr>
          <w:p w14:paraId="65DC826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5.30</w:t>
            </w:r>
          </w:p>
        </w:tc>
        <w:tc>
          <w:tcPr>
            <w:tcW w:w="804" w:type="dxa"/>
            <w:noWrap/>
            <w:vAlign w:val="center"/>
            <w:hideMark/>
          </w:tcPr>
          <w:p w14:paraId="5784561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c>
          <w:tcPr>
            <w:tcW w:w="804" w:type="dxa"/>
            <w:noWrap/>
            <w:vAlign w:val="center"/>
            <w:hideMark/>
          </w:tcPr>
          <w:p w14:paraId="0AE820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5.50</w:t>
            </w:r>
          </w:p>
        </w:tc>
        <w:tc>
          <w:tcPr>
            <w:tcW w:w="804" w:type="dxa"/>
            <w:noWrap/>
            <w:vAlign w:val="center"/>
            <w:hideMark/>
          </w:tcPr>
          <w:p w14:paraId="063C4E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r>
      <w:tr w:rsidR="00243A60" w14:paraId="1AC82631" w14:textId="77777777" w:rsidTr="00243A60">
        <w:trPr>
          <w:trHeight w:val="257"/>
        </w:trPr>
        <w:tc>
          <w:tcPr>
            <w:tcW w:w="2812" w:type="dxa"/>
            <w:noWrap/>
            <w:vAlign w:val="bottom"/>
            <w:hideMark/>
          </w:tcPr>
          <w:p w14:paraId="11C165F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04" w:type="dxa"/>
            <w:noWrap/>
            <w:vAlign w:val="center"/>
            <w:hideMark/>
          </w:tcPr>
          <w:p w14:paraId="437063D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04" w:type="dxa"/>
            <w:noWrap/>
            <w:vAlign w:val="center"/>
            <w:hideMark/>
          </w:tcPr>
          <w:p w14:paraId="49B2AC5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04" w:type="dxa"/>
            <w:noWrap/>
            <w:vAlign w:val="center"/>
            <w:hideMark/>
          </w:tcPr>
          <w:p w14:paraId="668A1D6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04" w:type="dxa"/>
            <w:noWrap/>
            <w:vAlign w:val="center"/>
            <w:hideMark/>
          </w:tcPr>
          <w:p w14:paraId="5B97FC0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804" w:type="dxa"/>
            <w:noWrap/>
            <w:vAlign w:val="center"/>
            <w:hideMark/>
          </w:tcPr>
          <w:p w14:paraId="70AC3DB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010D1858" w14:textId="77777777" w:rsidTr="00243A60">
        <w:trPr>
          <w:trHeight w:val="306"/>
        </w:trPr>
        <w:tc>
          <w:tcPr>
            <w:tcW w:w="2812" w:type="dxa"/>
            <w:noWrap/>
            <w:vAlign w:val="bottom"/>
            <w:hideMark/>
          </w:tcPr>
          <w:p w14:paraId="0B6DECC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04" w:type="dxa"/>
            <w:noWrap/>
            <w:vAlign w:val="center"/>
            <w:hideMark/>
          </w:tcPr>
          <w:p w14:paraId="1320A8D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04" w:type="dxa"/>
            <w:noWrap/>
            <w:vAlign w:val="center"/>
            <w:hideMark/>
          </w:tcPr>
          <w:p w14:paraId="66FA1C3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04" w:type="dxa"/>
            <w:noWrap/>
            <w:vAlign w:val="center"/>
            <w:hideMark/>
          </w:tcPr>
          <w:p w14:paraId="241866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04" w:type="dxa"/>
            <w:noWrap/>
            <w:vAlign w:val="center"/>
            <w:hideMark/>
          </w:tcPr>
          <w:p w14:paraId="5728FE9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04" w:type="dxa"/>
            <w:noWrap/>
            <w:vAlign w:val="center"/>
            <w:hideMark/>
          </w:tcPr>
          <w:p w14:paraId="5ABC336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2D43A341" w14:textId="77777777" w:rsidTr="00243A60">
        <w:trPr>
          <w:trHeight w:val="306"/>
        </w:trPr>
        <w:tc>
          <w:tcPr>
            <w:tcW w:w="2812" w:type="dxa"/>
            <w:noWrap/>
            <w:vAlign w:val="bottom"/>
            <w:hideMark/>
          </w:tcPr>
          <w:p w14:paraId="6E6B893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04" w:type="dxa"/>
            <w:noWrap/>
            <w:vAlign w:val="center"/>
            <w:hideMark/>
          </w:tcPr>
          <w:p w14:paraId="2E7CB5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804" w:type="dxa"/>
            <w:noWrap/>
            <w:vAlign w:val="center"/>
            <w:hideMark/>
          </w:tcPr>
          <w:p w14:paraId="014C4B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804" w:type="dxa"/>
            <w:noWrap/>
            <w:vAlign w:val="center"/>
            <w:hideMark/>
          </w:tcPr>
          <w:p w14:paraId="66FBBF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804" w:type="dxa"/>
            <w:noWrap/>
            <w:vAlign w:val="center"/>
            <w:hideMark/>
          </w:tcPr>
          <w:p w14:paraId="62EEC32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804" w:type="dxa"/>
            <w:noWrap/>
            <w:vAlign w:val="center"/>
            <w:hideMark/>
          </w:tcPr>
          <w:p w14:paraId="7CC1AE2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39373A96" w14:textId="77777777" w:rsidTr="00243A60">
        <w:trPr>
          <w:trHeight w:val="257"/>
        </w:trPr>
        <w:tc>
          <w:tcPr>
            <w:tcW w:w="2812" w:type="dxa"/>
            <w:noWrap/>
            <w:vAlign w:val="bottom"/>
            <w:hideMark/>
          </w:tcPr>
          <w:p w14:paraId="16DAC35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04" w:type="dxa"/>
            <w:noWrap/>
            <w:vAlign w:val="center"/>
            <w:hideMark/>
          </w:tcPr>
          <w:p w14:paraId="61859CF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04" w:type="dxa"/>
            <w:noWrap/>
            <w:vAlign w:val="center"/>
            <w:hideMark/>
          </w:tcPr>
          <w:p w14:paraId="5DE3122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2.16</w:t>
            </w:r>
          </w:p>
        </w:tc>
        <w:tc>
          <w:tcPr>
            <w:tcW w:w="804" w:type="dxa"/>
            <w:noWrap/>
            <w:vAlign w:val="center"/>
            <w:hideMark/>
          </w:tcPr>
          <w:p w14:paraId="6B3B85D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p>
        </w:tc>
        <w:tc>
          <w:tcPr>
            <w:tcW w:w="804" w:type="dxa"/>
            <w:noWrap/>
            <w:vAlign w:val="center"/>
            <w:hideMark/>
          </w:tcPr>
          <w:p w14:paraId="658B04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7.74</w:t>
            </w:r>
          </w:p>
        </w:tc>
        <w:tc>
          <w:tcPr>
            <w:tcW w:w="804" w:type="dxa"/>
            <w:noWrap/>
            <w:vAlign w:val="center"/>
            <w:hideMark/>
          </w:tcPr>
          <w:p w14:paraId="2143985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3.91</w:t>
            </w:r>
          </w:p>
        </w:tc>
      </w:tr>
      <w:tr w:rsidR="00243A60" w14:paraId="6C407D86" w14:textId="77777777" w:rsidTr="00243A60">
        <w:trPr>
          <w:trHeight w:val="257"/>
        </w:trPr>
        <w:tc>
          <w:tcPr>
            <w:tcW w:w="2812" w:type="dxa"/>
            <w:noWrap/>
            <w:vAlign w:val="bottom"/>
            <w:hideMark/>
          </w:tcPr>
          <w:p w14:paraId="16CF5A3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04" w:type="dxa"/>
            <w:noWrap/>
            <w:vAlign w:val="center"/>
            <w:hideMark/>
          </w:tcPr>
          <w:p w14:paraId="2BC3F18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15.51</w:t>
            </w:r>
          </w:p>
        </w:tc>
        <w:tc>
          <w:tcPr>
            <w:tcW w:w="804" w:type="dxa"/>
            <w:noWrap/>
            <w:vAlign w:val="center"/>
            <w:hideMark/>
          </w:tcPr>
          <w:p w14:paraId="1714A45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15.37</w:t>
            </w:r>
          </w:p>
        </w:tc>
        <w:tc>
          <w:tcPr>
            <w:tcW w:w="804" w:type="dxa"/>
            <w:noWrap/>
            <w:vAlign w:val="center"/>
            <w:hideMark/>
          </w:tcPr>
          <w:p w14:paraId="0DF0E2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18.68</w:t>
            </w:r>
          </w:p>
        </w:tc>
        <w:tc>
          <w:tcPr>
            <w:tcW w:w="804" w:type="dxa"/>
            <w:noWrap/>
            <w:vAlign w:val="center"/>
            <w:hideMark/>
          </w:tcPr>
          <w:p w14:paraId="6D2AC35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23.42</w:t>
            </w:r>
          </w:p>
        </w:tc>
        <w:tc>
          <w:tcPr>
            <w:tcW w:w="804" w:type="dxa"/>
            <w:noWrap/>
            <w:vAlign w:val="center"/>
            <w:hideMark/>
          </w:tcPr>
          <w:p w14:paraId="1C93C6D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22.40</w:t>
            </w:r>
          </w:p>
        </w:tc>
      </w:tr>
      <w:tr w:rsidR="00243A60" w14:paraId="2A346A38" w14:textId="77777777" w:rsidTr="00243A60">
        <w:trPr>
          <w:trHeight w:val="257"/>
        </w:trPr>
        <w:tc>
          <w:tcPr>
            <w:tcW w:w="2812" w:type="dxa"/>
            <w:noWrap/>
            <w:vAlign w:val="bottom"/>
            <w:hideMark/>
          </w:tcPr>
          <w:p w14:paraId="011C5FD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04" w:type="dxa"/>
            <w:noWrap/>
            <w:vAlign w:val="center"/>
            <w:hideMark/>
          </w:tcPr>
          <w:p w14:paraId="38956CC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14.21</w:t>
            </w:r>
          </w:p>
        </w:tc>
        <w:tc>
          <w:tcPr>
            <w:tcW w:w="804" w:type="dxa"/>
            <w:noWrap/>
            <w:vAlign w:val="center"/>
            <w:hideMark/>
          </w:tcPr>
          <w:p w14:paraId="577B1EE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13.89</w:t>
            </w:r>
          </w:p>
        </w:tc>
        <w:tc>
          <w:tcPr>
            <w:tcW w:w="804" w:type="dxa"/>
            <w:noWrap/>
            <w:vAlign w:val="center"/>
            <w:hideMark/>
          </w:tcPr>
          <w:p w14:paraId="295D7EF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16.89</w:t>
            </w:r>
          </w:p>
        </w:tc>
        <w:tc>
          <w:tcPr>
            <w:tcW w:w="804" w:type="dxa"/>
            <w:noWrap/>
            <w:vAlign w:val="center"/>
            <w:hideMark/>
          </w:tcPr>
          <w:p w14:paraId="02DC13D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20.92</w:t>
            </w:r>
          </w:p>
        </w:tc>
        <w:tc>
          <w:tcPr>
            <w:tcW w:w="804" w:type="dxa"/>
            <w:noWrap/>
            <w:vAlign w:val="center"/>
            <w:hideMark/>
          </w:tcPr>
          <w:p w14:paraId="4FF2A1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19.11</w:t>
            </w:r>
          </w:p>
        </w:tc>
      </w:tr>
      <w:tr w:rsidR="00243A60" w14:paraId="7B4C570D" w14:textId="77777777" w:rsidTr="00243A60">
        <w:trPr>
          <w:trHeight w:val="257"/>
        </w:trPr>
        <w:tc>
          <w:tcPr>
            <w:tcW w:w="2812" w:type="dxa"/>
            <w:noWrap/>
            <w:vAlign w:val="bottom"/>
            <w:hideMark/>
          </w:tcPr>
          <w:p w14:paraId="37DBAF8D"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04" w:type="dxa"/>
            <w:noWrap/>
            <w:vAlign w:val="center"/>
            <w:hideMark/>
          </w:tcPr>
          <w:p w14:paraId="01EA797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10.56</w:t>
            </w:r>
          </w:p>
        </w:tc>
        <w:tc>
          <w:tcPr>
            <w:tcW w:w="804" w:type="dxa"/>
            <w:noWrap/>
            <w:vAlign w:val="center"/>
            <w:hideMark/>
          </w:tcPr>
          <w:p w14:paraId="1B42510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12.62</w:t>
            </w:r>
          </w:p>
        </w:tc>
        <w:tc>
          <w:tcPr>
            <w:tcW w:w="804" w:type="dxa"/>
            <w:noWrap/>
            <w:vAlign w:val="center"/>
            <w:hideMark/>
          </w:tcPr>
          <w:p w14:paraId="5A2C278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15.18</w:t>
            </w:r>
          </w:p>
        </w:tc>
        <w:tc>
          <w:tcPr>
            <w:tcW w:w="804" w:type="dxa"/>
            <w:noWrap/>
            <w:vAlign w:val="center"/>
            <w:hideMark/>
          </w:tcPr>
          <w:p w14:paraId="6AF4712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18.97</w:t>
            </w:r>
          </w:p>
        </w:tc>
        <w:tc>
          <w:tcPr>
            <w:tcW w:w="804" w:type="dxa"/>
            <w:noWrap/>
            <w:vAlign w:val="center"/>
            <w:hideMark/>
          </w:tcPr>
          <w:p w14:paraId="3EA5D79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21.64</w:t>
            </w:r>
          </w:p>
        </w:tc>
      </w:tr>
      <w:tr w:rsidR="00243A60" w14:paraId="6606351B" w14:textId="77777777" w:rsidTr="00243A60">
        <w:trPr>
          <w:trHeight w:val="306"/>
        </w:trPr>
        <w:tc>
          <w:tcPr>
            <w:tcW w:w="2812" w:type="dxa"/>
            <w:tcBorders>
              <w:top w:val="nil"/>
              <w:left w:val="nil"/>
              <w:bottom w:val="single" w:sz="12" w:space="0" w:color="auto"/>
              <w:right w:val="nil"/>
            </w:tcBorders>
            <w:noWrap/>
            <w:vAlign w:val="bottom"/>
            <w:hideMark/>
          </w:tcPr>
          <w:p w14:paraId="3AB48B74"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04" w:type="dxa"/>
            <w:tcBorders>
              <w:top w:val="nil"/>
              <w:left w:val="nil"/>
              <w:bottom w:val="single" w:sz="12" w:space="0" w:color="auto"/>
              <w:right w:val="nil"/>
            </w:tcBorders>
            <w:noWrap/>
            <w:vAlign w:val="center"/>
            <w:hideMark/>
          </w:tcPr>
          <w:p w14:paraId="3B56B33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1628</w:t>
            </w:r>
          </w:p>
        </w:tc>
        <w:tc>
          <w:tcPr>
            <w:tcW w:w="804" w:type="dxa"/>
            <w:tcBorders>
              <w:top w:val="nil"/>
              <w:left w:val="nil"/>
              <w:bottom w:val="single" w:sz="12" w:space="0" w:color="auto"/>
              <w:right w:val="nil"/>
            </w:tcBorders>
            <w:noWrap/>
            <w:vAlign w:val="center"/>
            <w:hideMark/>
          </w:tcPr>
          <w:p w14:paraId="08250E4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1687</w:t>
            </w:r>
          </w:p>
        </w:tc>
        <w:tc>
          <w:tcPr>
            <w:tcW w:w="804" w:type="dxa"/>
            <w:tcBorders>
              <w:top w:val="nil"/>
              <w:left w:val="nil"/>
              <w:bottom w:val="single" w:sz="12" w:space="0" w:color="auto"/>
              <w:right w:val="nil"/>
            </w:tcBorders>
            <w:noWrap/>
            <w:vAlign w:val="center"/>
            <w:hideMark/>
          </w:tcPr>
          <w:p w14:paraId="10A2A65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1736</w:t>
            </w:r>
          </w:p>
        </w:tc>
        <w:tc>
          <w:tcPr>
            <w:tcW w:w="804" w:type="dxa"/>
            <w:tcBorders>
              <w:top w:val="nil"/>
              <w:left w:val="nil"/>
              <w:bottom w:val="single" w:sz="12" w:space="0" w:color="auto"/>
              <w:right w:val="nil"/>
            </w:tcBorders>
            <w:noWrap/>
            <w:vAlign w:val="center"/>
            <w:hideMark/>
          </w:tcPr>
          <w:p w14:paraId="4AD3656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1765</w:t>
            </w:r>
          </w:p>
        </w:tc>
        <w:tc>
          <w:tcPr>
            <w:tcW w:w="804" w:type="dxa"/>
            <w:tcBorders>
              <w:top w:val="nil"/>
              <w:left w:val="nil"/>
              <w:bottom w:val="single" w:sz="12" w:space="0" w:color="auto"/>
              <w:right w:val="nil"/>
            </w:tcBorders>
            <w:noWrap/>
            <w:vAlign w:val="center"/>
            <w:hideMark/>
          </w:tcPr>
          <w:p w14:paraId="2AE6743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1644</w:t>
            </w:r>
          </w:p>
        </w:tc>
      </w:tr>
    </w:tbl>
    <w:p w14:paraId="17302AB2" w14:textId="77777777" w:rsidR="00243A60" w:rsidRDefault="00243A60" w:rsidP="00075858">
      <w:pPr>
        <w:spacing w:line="360" w:lineRule="auto"/>
        <w:rPr>
          <w:rFonts w:asciiTheme="minorHAnsi" w:eastAsiaTheme="minorHAnsi" w:hAnsiTheme="minorHAnsi" w:cstheme="minorBidi"/>
          <w:lang w:val="en-US"/>
        </w:rPr>
      </w:pPr>
    </w:p>
    <w:p w14:paraId="2DE2B8FF" w14:textId="5AADF562" w:rsidR="00243A60" w:rsidRDefault="00243A60" w:rsidP="00075858">
      <w:pPr>
        <w:spacing w:line="360" w:lineRule="auto"/>
      </w:pPr>
      <w:r>
        <w:rPr>
          <w:noProof/>
          <w:lang w:val="en-GB" w:eastAsia="en-GB"/>
        </w:rPr>
        <w:drawing>
          <wp:inline distT="0" distB="0" distL="0" distR="0" wp14:anchorId="507A02E2" wp14:editId="0B6238FC">
            <wp:extent cx="4582160" cy="2823845"/>
            <wp:effectExtent l="0" t="0" r="8890" b="1460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EAB9E25" w14:textId="78DEE0B5" w:rsidR="005E28EF" w:rsidRDefault="005E28EF" w:rsidP="00075858">
      <w:pPr>
        <w:spacing w:line="360" w:lineRule="auto"/>
      </w:pPr>
    </w:p>
    <w:p w14:paraId="195F75D8" w14:textId="7E389D22" w:rsidR="005E28EF" w:rsidRDefault="005E28EF" w:rsidP="00075858">
      <w:pPr>
        <w:spacing w:line="360" w:lineRule="auto"/>
      </w:pPr>
    </w:p>
    <w:p w14:paraId="5CF10DFF" w14:textId="26B2D82A" w:rsidR="005E28EF" w:rsidRDefault="005E28EF" w:rsidP="00075858">
      <w:pPr>
        <w:spacing w:line="360" w:lineRule="auto"/>
      </w:pPr>
    </w:p>
    <w:p w14:paraId="361B85A5" w14:textId="58E2E23B" w:rsidR="005E28EF" w:rsidRDefault="005E28EF" w:rsidP="00075858">
      <w:pPr>
        <w:spacing w:line="360" w:lineRule="auto"/>
      </w:pPr>
    </w:p>
    <w:p w14:paraId="560D4C9C" w14:textId="77777777" w:rsidR="005E28EF" w:rsidRDefault="005E28EF" w:rsidP="00075858">
      <w:pPr>
        <w:spacing w:line="360" w:lineRule="auto"/>
      </w:pPr>
    </w:p>
    <w:tbl>
      <w:tblPr>
        <w:tblW w:w="6158" w:type="dxa"/>
        <w:tblLook w:val="04A0" w:firstRow="1" w:lastRow="0" w:firstColumn="1" w:lastColumn="0" w:noHBand="0" w:noVBand="1"/>
      </w:tblPr>
      <w:tblGrid>
        <w:gridCol w:w="2769"/>
        <w:gridCol w:w="847"/>
        <w:gridCol w:w="847"/>
        <w:gridCol w:w="847"/>
        <w:gridCol w:w="848"/>
      </w:tblGrid>
      <w:tr w:rsidR="00243A60" w14:paraId="3D3A97CB" w14:textId="77777777" w:rsidTr="00243A60">
        <w:trPr>
          <w:trHeight w:val="215"/>
        </w:trPr>
        <w:tc>
          <w:tcPr>
            <w:tcW w:w="6158" w:type="dxa"/>
            <w:gridSpan w:val="5"/>
            <w:tcBorders>
              <w:top w:val="single" w:sz="12" w:space="0" w:color="auto"/>
              <w:left w:val="nil"/>
              <w:bottom w:val="nil"/>
              <w:right w:val="nil"/>
            </w:tcBorders>
            <w:shd w:val="clear" w:color="auto" w:fill="FFFFFF"/>
            <w:noWrap/>
            <w:vAlign w:val="bottom"/>
            <w:hideMark/>
          </w:tcPr>
          <w:p w14:paraId="6DDFC94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SOIL+6%LIME+1%CCR+1.5%PW</w:t>
            </w:r>
          </w:p>
        </w:tc>
      </w:tr>
      <w:tr w:rsidR="00243A60" w14:paraId="545F6B37" w14:textId="77777777" w:rsidTr="00243A60">
        <w:trPr>
          <w:trHeight w:val="207"/>
        </w:trPr>
        <w:tc>
          <w:tcPr>
            <w:tcW w:w="2769" w:type="dxa"/>
            <w:noWrap/>
            <w:vAlign w:val="bottom"/>
            <w:hideMark/>
          </w:tcPr>
          <w:p w14:paraId="0BDE144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47" w:type="dxa"/>
            <w:noWrap/>
            <w:vAlign w:val="center"/>
            <w:hideMark/>
          </w:tcPr>
          <w:p w14:paraId="61BD815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7" w:type="dxa"/>
            <w:noWrap/>
            <w:vAlign w:val="center"/>
            <w:hideMark/>
          </w:tcPr>
          <w:p w14:paraId="3E190A9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47" w:type="dxa"/>
            <w:noWrap/>
            <w:vAlign w:val="center"/>
            <w:hideMark/>
          </w:tcPr>
          <w:p w14:paraId="61B7AD4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47" w:type="dxa"/>
            <w:noWrap/>
            <w:vAlign w:val="center"/>
            <w:hideMark/>
          </w:tcPr>
          <w:p w14:paraId="5E7F4AA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3F523300" w14:textId="77777777" w:rsidTr="00243A60">
        <w:trPr>
          <w:trHeight w:val="207"/>
        </w:trPr>
        <w:tc>
          <w:tcPr>
            <w:tcW w:w="2769" w:type="dxa"/>
            <w:noWrap/>
            <w:vAlign w:val="bottom"/>
            <w:hideMark/>
          </w:tcPr>
          <w:p w14:paraId="6BA0FD9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47" w:type="dxa"/>
            <w:noWrap/>
            <w:vAlign w:val="center"/>
            <w:hideMark/>
          </w:tcPr>
          <w:p w14:paraId="1A2C5C5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47" w:type="dxa"/>
            <w:noWrap/>
            <w:vAlign w:val="center"/>
            <w:hideMark/>
          </w:tcPr>
          <w:p w14:paraId="32DE9BE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47" w:type="dxa"/>
            <w:noWrap/>
            <w:vAlign w:val="center"/>
            <w:hideMark/>
          </w:tcPr>
          <w:p w14:paraId="21104FF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47" w:type="dxa"/>
            <w:noWrap/>
            <w:vAlign w:val="center"/>
            <w:hideMark/>
          </w:tcPr>
          <w:p w14:paraId="09D8055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608C0C41" w14:textId="77777777" w:rsidTr="00243A60">
        <w:trPr>
          <w:trHeight w:val="207"/>
        </w:trPr>
        <w:tc>
          <w:tcPr>
            <w:tcW w:w="2769" w:type="dxa"/>
            <w:noWrap/>
            <w:vAlign w:val="bottom"/>
            <w:hideMark/>
          </w:tcPr>
          <w:p w14:paraId="4F7B50A7"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47" w:type="dxa"/>
            <w:noWrap/>
            <w:vAlign w:val="center"/>
            <w:hideMark/>
          </w:tcPr>
          <w:p w14:paraId="48D205B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4.30</w:t>
            </w:r>
          </w:p>
        </w:tc>
        <w:tc>
          <w:tcPr>
            <w:tcW w:w="847" w:type="dxa"/>
            <w:noWrap/>
            <w:vAlign w:val="center"/>
            <w:hideMark/>
          </w:tcPr>
          <w:p w14:paraId="3C31F84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t>
            </w:r>
          </w:p>
        </w:tc>
        <w:tc>
          <w:tcPr>
            <w:tcW w:w="847" w:type="dxa"/>
            <w:noWrap/>
            <w:vAlign w:val="center"/>
            <w:hideMark/>
          </w:tcPr>
          <w:p w14:paraId="640F6C0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c>
          <w:tcPr>
            <w:tcW w:w="847" w:type="dxa"/>
            <w:noWrap/>
            <w:vAlign w:val="center"/>
            <w:hideMark/>
          </w:tcPr>
          <w:p w14:paraId="3EAF27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4.45</w:t>
            </w:r>
          </w:p>
        </w:tc>
      </w:tr>
      <w:tr w:rsidR="00243A60" w14:paraId="014424CA" w14:textId="77777777" w:rsidTr="00243A60">
        <w:trPr>
          <w:trHeight w:val="207"/>
        </w:trPr>
        <w:tc>
          <w:tcPr>
            <w:tcW w:w="2769" w:type="dxa"/>
            <w:noWrap/>
            <w:vAlign w:val="bottom"/>
            <w:hideMark/>
          </w:tcPr>
          <w:p w14:paraId="77BF0BE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47" w:type="dxa"/>
            <w:noWrap/>
            <w:vAlign w:val="center"/>
            <w:hideMark/>
          </w:tcPr>
          <w:p w14:paraId="773790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47" w:type="dxa"/>
            <w:noWrap/>
            <w:vAlign w:val="center"/>
            <w:hideMark/>
          </w:tcPr>
          <w:p w14:paraId="29B52F4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47" w:type="dxa"/>
            <w:noWrap/>
            <w:vAlign w:val="center"/>
            <w:hideMark/>
          </w:tcPr>
          <w:p w14:paraId="26E4BF0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47" w:type="dxa"/>
            <w:noWrap/>
            <w:vAlign w:val="center"/>
            <w:hideMark/>
          </w:tcPr>
          <w:p w14:paraId="3081DE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r>
      <w:tr w:rsidR="00243A60" w14:paraId="1E5DD968" w14:textId="77777777" w:rsidTr="00243A60">
        <w:trPr>
          <w:trHeight w:val="247"/>
        </w:trPr>
        <w:tc>
          <w:tcPr>
            <w:tcW w:w="2769" w:type="dxa"/>
            <w:noWrap/>
            <w:vAlign w:val="bottom"/>
            <w:hideMark/>
          </w:tcPr>
          <w:p w14:paraId="2E44112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47" w:type="dxa"/>
            <w:noWrap/>
            <w:vAlign w:val="center"/>
            <w:hideMark/>
          </w:tcPr>
          <w:p w14:paraId="0451FE3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47" w:type="dxa"/>
            <w:noWrap/>
            <w:vAlign w:val="center"/>
            <w:hideMark/>
          </w:tcPr>
          <w:p w14:paraId="5892B0E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47" w:type="dxa"/>
            <w:noWrap/>
            <w:vAlign w:val="center"/>
            <w:hideMark/>
          </w:tcPr>
          <w:p w14:paraId="0E98739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47" w:type="dxa"/>
            <w:noWrap/>
            <w:vAlign w:val="center"/>
            <w:hideMark/>
          </w:tcPr>
          <w:p w14:paraId="0997C4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67978FAB" w14:textId="77777777" w:rsidTr="00243A60">
        <w:trPr>
          <w:trHeight w:val="247"/>
        </w:trPr>
        <w:tc>
          <w:tcPr>
            <w:tcW w:w="2769" w:type="dxa"/>
            <w:noWrap/>
            <w:vAlign w:val="bottom"/>
            <w:hideMark/>
          </w:tcPr>
          <w:p w14:paraId="116A2AA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47" w:type="dxa"/>
            <w:noWrap/>
            <w:vAlign w:val="center"/>
            <w:hideMark/>
          </w:tcPr>
          <w:p w14:paraId="30F1E65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847" w:type="dxa"/>
            <w:noWrap/>
            <w:vAlign w:val="center"/>
            <w:hideMark/>
          </w:tcPr>
          <w:p w14:paraId="4B1D48A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847" w:type="dxa"/>
            <w:noWrap/>
            <w:vAlign w:val="center"/>
            <w:hideMark/>
          </w:tcPr>
          <w:p w14:paraId="3D79145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847" w:type="dxa"/>
            <w:noWrap/>
            <w:vAlign w:val="center"/>
            <w:hideMark/>
          </w:tcPr>
          <w:p w14:paraId="690E60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1950</w:t>
            </w:r>
          </w:p>
        </w:tc>
      </w:tr>
      <w:tr w:rsidR="00243A60" w14:paraId="72DEA263" w14:textId="77777777" w:rsidTr="00243A60">
        <w:trPr>
          <w:trHeight w:val="207"/>
        </w:trPr>
        <w:tc>
          <w:tcPr>
            <w:tcW w:w="2769" w:type="dxa"/>
            <w:noWrap/>
            <w:vAlign w:val="bottom"/>
            <w:hideMark/>
          </w:tcPr>
          <w:p w14:paraId="3C6F762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47" w:type="dxa"/>
            <w:noWrap/>
            <w:vAlign w:val="center"/>
            <w:hideMark/>
          </w:tcPr>
          <w:p w14:paraId="1B157B2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10.91</w:t>
            </w:r>
          </w:p>
        </w:tc>
        <w:tc>
          <w:tcPr>
            <w:tcW w:w="847" w:type="dxa"/>
            <w:noWrap/>
            <w:vAlign w:val="center"/>
            <w:hideMark/>
          </w:tcPr>
          <w:p w14:paraId="2221989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8.87</w:t>
            </w:r>
          </w:p>
        </w:tc>
        <w:tc>
          <w:tcPr>
            <w:tcW w:w="847" w:type="dxa"/>
            <w:noWrap/>
            <w:vAlign w:val="center"/>
            <w:hideMark/>
          </w:tcPr>
          <w:p w14:paraId="7DE7155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7.92</w:t>
            </w:r>
          </w:p>
        </w:tc>
        <w:tc>
          <w:tcPr>
            <w:tcW w:w="847" w:type="dxa"/>
            <w:noWrap/>
            <w:vAlign w:val="center"/>
            <w:hideMark/>
          </w:tcPr>
          <w:p w14:paraId="252AB7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6.40</w:t>
            </w:r>
          </w:p>
        </w:tc>
      </w:tr>
      <w:tr w:rsidR="00243A60" w14:paraId="4F5549C2" w14:textId="77777777" w:rsidTr="00243A60">
        <w:trPr>
          <w:trHeight w:val="207"/>
        </w:trPr>
        <w:tc>
          <w:tcPr>
            <w:tcW w:w="2769" w:type="dxa"/>
            <w:noWrap/>
            <w:vAlign w:val="bottom"/>
            <w:hideMark/>
          </w:tcPr>
          <w:p w14:paraId="62089F0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47" w:type="dxa"/>
            <w:noWrap/>
            <w:vAlign w:val="center"/>
            <w:hideMark/>
          </w:tcPr>
          <w:p w14:paraId="7FC8F10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52.45</w:t>
            </w:r>
          </w:p>
        </w:tc>
        <w:tc>
          <w:tcPr>
            <w:tcW w:w="847" w:type="dxa"/>
            <w:noWrap/>
            <w:vAlign w:val="center"/>
            <w:hideMark/>
          </w:tcPr>
          <w:p w14:paraId="5AD4A4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31.22</w:t>
            </w:r>
          </w:p>
        </w:tc>
        <w:tc>
          <w:tcPr>
            <w:tcW w:w="847" w:type="dxa"/>
            <w:noWrap/>
            <w:vAlign w:val="center"/>
            <w:hideMark/>
          </w:tcPr>
          <w:p w14:paraId="2AB459F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37.24</w:t>
            </w:r>
          </w:p>
        </w:tc>
        <w:tc>
          <w:tcPr>
            <w:tcW w:w="847" w:type="dxa"/>
            <w:noWrap/>
            <w:vAlign w:val="center"/>
            <w:hideMark/>
          </w:tcPr>
          <w:p w14:paraId="63EB27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32.20</w:t>
            </w:r>
          </w:p>
        </w:tc>
      </w:tr>
      <w:tr w:rsidR="00243A60" w14:paraId="51A04A85" w14:textId="77777777" w:rsidTr="00243A60">
        <w:trPr>
          <w:trHeight w:val="207"/>
        </w:trPr>
        <w:tc>
          <w:tcPr>
            <w:tcW w:w="2769" w:type="dxa"/>
            <w:noWrap/>
            <w:vAlign w:val="bottom"/>
            <w:hideMark/>
          </w:tcPr>
          <w:p w14:paraId="15FB6F4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47" w:type="dxa"/>
            <w:noWrap/>
            <w:vAlign w:val="center"/>
            <w:hideMark/>
          </w:tcPr>
          <w:p w14:paraId="69E965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48.12</w:t>
            </w:r>
          </w:p>
        </w:tc>
        <w:tc>
          <w:tcPr>
            <w:tcW w:w="847" w:type="dxa"/>
            <w:noWrap/>
            <w:vAlign w:val="center"/>
            <w:hideMark/>
          </w:tcPr>
          <w:p w14:paraId="39EB276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28.47</w:t>
            </w:r>
          </w:p>
        </w:tc>
        <w:tc>
          <w:tcPr>
            <w:tcW w:w="847" w:type="dxa"/>
            <w:noWrap/>
            <w:vAlign w:val="center"/>
            <w:hideMark/>
          </w:tcPr>
          <w:p w14:paraId="0D5444B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33.13</w:t>
            </w:r>
          </w:p>
        </w:tc>
        <w:tc>
          <w:tcPr>
            <w:tcW w:w="847" w:type="dxa"/>
            <w:noWrap/>
            <w:vAlign w:val="center"/>
            <w:hideMark/>
          </w:tcPr>
          <w:p w14:paraId="74DCB1D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28.12</w:t>
            </w:r>
          </w:p>
        </w:tc>
      </w:tr>
      <w:tr w:rsidR="00243A60" w14:paraId="1AC96029" w14:textId="77777777" w:rsidTr="00243A60">
        <w:trPr>
          <w:trHeight w:val="207"/>
        </w:trPr>
        <w:tc>
          <w:tcPr>
            <w:tcW w:w="2769" w:type="dxa"/>
            <w:noWrap/>
            <w:vAlign w:val="bottom"/>
            <w:hideMark/>
          </w:tcPr>
          <w:p w14:paraId="0D57A510"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47" w:type="dxa"/>
            <w:noWrap/>
            <w:vAlign w:val="center"/>
            <w:hideMark/>
          </w:tcPr>
          <w:p w14:paraId="76641AF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11.64</w:t>
            </w:r>
          </w:p>
        </w:tc>
        <w:tc>
          <w:tcPr>
            <w:tcW w:w="847" w:type="dxa"/>
            <w:noWrap/>
            <w:vAlign w:val="center"/>
            <w:hideMark/>
          </w:tcPr>
          <w:p w14:paraId="796C8DB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14.03</w:t>
            </w:r>
          </w:p>
        </w:tc>
        <w:tc>
          <w:tcPr>
            <w:tcW w:w="847" w:type="dxa"/>
            <w:noWrap/>
            <w:vAlign w:val="center"/>
            <w:hideMark/>
          </w:tcPr>
          <w:p w14:paraId="548580A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16.30</w:t>
            </w:r>
          </w:p>
        </w:tc>
        <w:tc>
          <w:tcPr>
            <w:tcW w:w="847" w:type="dxa"/>
            <w:noWrap/>
            <w:vAlign w:val="center"/>
            <w:hideMark/>
          </w:tcPr>
          <w:p w14:paraId="20A5FC3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18.78</w:t>
            </w:r>
          </w:p>
        </w:tc>
      </w:tr>
      <w:tr w:rsidR="00243A60" w14:paraId="6C86DC47" w14:textId="77777777" w:rsidTr="00243A60">
        <w:trPr>
          <w:trHeight w:val="247"/>
        </w:trPr>
        <w:tc>
          <w:tcPr>
            <w:tcW w:w="2769" w:type="dxa"/>
            <w:tcBorders>
              <w:top w:val="nil"/>
              <w:left w:val="nil"/>
              <w:bottom w:val="single" w:sz="12" w:space="0" w:color="auto"/>
              <w:right w:val="nil"/>
            </w:tcBorders>
            <w:noWrap/>
            <w:vAlign w:val="bottom"/>
            <w:hideMark/>
          </w:tcPr>
          <w:p w14:paraId="3A7AD5BE"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47" w:type="dxa"/>
            <w:tcBorders>
              <w:top w:val="nil"/>
              <w:left w:val="nil"/>
              <w:bottom w:val="single" w:sz="12" w:space="0" w:color="auto"/>
              <w:right w:val="nil"/>
            </w:tcBorders>
            <w:noWrap/>
            <w:vAlign w:val="center"/>
            <w:hideMark/>
          </w:tcPr>
          <w:p w14:paraId="1566B37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1612</w:t>
            </w:r>
          </w:p>
        </w:tc>
        <w:tc>
          <w:tcPr>
            <w:tcW w:w="847" w:type="dxa"/>
            <w:tcBorders>
              <w:top w:val="nil"/>
              <w:left w:val="nil"/>
              <w:bottom w:val="single" w:sz="12" w:space="0" w:color="auto"/>
              <w:right w:val="nil"/>
            </w:tcBorders>
            <w:noWrap/>
            <w:vAlign w:val="center"/>
            <w:hideMark/>
          </w:tcPr>
          <w:p w14:paraId="2000979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1666</w:t>
            </w:r>
          </w:p>
        </w:tc>
        <w:tc>
          <w:tcPr>
            <w:tcW w:w="847" w:type="dxa"/>
            <w:tcBorders>
              <w:top w:val="nil"/>
              <w:left w:val="nil"/>
              <w:bottom w:val="single" w:sz="12" w:space="0" w:color="auto"/>
              <w:right w:val="nil"/>
            </w:tcBorders>
            <w:noWrap/>
            <w:vAlign w:val="center"/>
            <w:hideMark/>
          </w:tcPr>
          <w:p w14:paraId="51C4DCF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1720</w:t>
            </w:r>
          </w:p>
        </w:tc>
        <w:tc>
          <w:tcPr>
            <w:tcW w:w="847" w:type="dxa"/>
            <w:tcBorders>
              <w:top w:val="nil"/>
              <w:left w:val="nil"/>
              <w:bottom w:val="single" w:sz="12" w:space="0" w:color="auto"/>
              <w:right w:val="nil"/>
            </w:tcBorders>
            <w:noWrap/>
            <w:vAlign w:val="center"/>
            <w:hideMark/>
          </w:tcPr>
          <w:p w14:paraId="085CD5E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1642</w:t>
            </w:r>
          </w:p>
        </w:tc>
      </w:tr>
    </w:tbl>
    <w:p w14:paraId="0CBD7613" w14:textId="77777777" w:rsidR="00243A60" w:rsidRDefault="00243A60" w:rsidP="00075858">
      <w:pPr>
        <w:spacing w:line="360" w:lineRule="auto"/>
        <w:rPr>
          <w:rFonts w:asciiTheme="minorHAnsi" w:eastAsiaTheme="minorHAnsi" w:hAnsiTheme="minorHAnsi" w:cstheme="minorBidi"/>
          <w:lang w:val="en-US"/>
        </w:rPr>
      </w:pPr>
    </w:p>
    <w:p w14:paraId="5B676821" w14:textId="5740F36F" w:rsidR="00243A60" w:rsidRDefault="00243A60" w:rsidP="00075858">
      <w:pPr>
        <w:spacing w:line="360" w:lineRule="auto"/>
      </w:pPr>
      <w:r>
        <w:rPr>
          <w:noProof/>
          <w:lang w:val="en-GB" w:eastAsia="en-GB"/>
        </w:rPr>
        <w:drawing>
          <wp:inline distT="0" distB="0" distL="0" distR="0" wp14:anchorId="73CD6D38" wp14:editId="5E26F922">
            <wp:extent cx="4582160" cy="2823845"/>
            <wp:effectExtent l="0" t="0" r="8890" b="1460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1C7BF57" w14:textId="17045A87" w:rsidR="005E28EF" w:rsidRDefault="005E28EF" w:rsidP="00075858">
      <w:pPr>
        <w:spacing w:line="360" w:lineRule="auto"/>
      </w:pPr>
    </w:p>
    <w:p w14:paraId="1D11B281" w14:textId="4AF9C0F3" w:rsidR="005E28EF" w:rsidRDefault="005E28EF" w:rsidP="00075858">
      <w:pPr>
        <w:spacing w:line="360" w:lineRule="auto"/>
      </w:pPr>
    </w:p>
    <w:p w14:paraId="6A6C0C0E" w14:textId="4E1776DC" w:rsidR="005E28EF" w:rsidRDefault="005E28EF" w:rsidP="00075858">
      <w:pPr>
        <w:spacing w:line="360" w:lineRule="auto"/>
      </w:pPr>
    </w:p>
    <w:p w14:paraId="7537C6D6" w14:textId="77777777" w:rsidR="005E28EF" w:rsidRDefault="005E28EF" w:rsidP="00075858">
      <w:pPr>
        <w:spacing w:line="360" w:lineRule="auto"/>
      </w:pPr>
    </w:p>
    <w:tbl>
      <w:tblPr>
        <w:tblW w:w="6577" w:type="dxa"/>
        <w:tblLook w:val="04A0" w:firstRow="1" w:lastRow="0" w:firstColumn="1" w:lastColumn="0" w:noHBand="0" w:noVBand="1"/>
      </w:tblPr>
      <w:tblGrid>
        <w:gridCol w:w="2707"/>
        <w:gridCol w:w="774"/>
        <w:gridCol w:w="774"/>
        <w:gridCol w:w="774"/>
        <w:gridCol w:w="774"/>
        <w:gridCol w:w="774"/>
      </w:tblGrid>
      <w:tr w:rsidR="00243A60" w14:paraId="4AAF4750" w14:textId="77777777" w:rsidTr="00243A60">
        <w:trPr>
          <w:trHeight w:val="258"/>
        </w:trPr>
        <w:tc>
          <w:tcPr>
            <w:tcW w:w="6577" w:type="dxa"/>
            <w:gridSpan w:val="6"/>
            <w:tcBorders>
              <w:top w:val="single" w:sz="12" w:space="0" w:color="auto"/>
              <w:left w:val="nil"/>
              <w:bottom w:val="nil"/>
              <w:right w:val="nil"/>
            </w:tcBorders>
            <w:shd w:val="clear" w:color="auto" w:fill="FFFFFF"/>
            <w:noWrap/>
            <w:vAlign w:val="bottom"/>
            <w:hideMark/>
          </w:tcPr>
          <w:p w14:paraId="2912A0C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SOIL+6%LIME+1%CCR+2%PW</w:t>
            </w:r>
          </w:p>
        </w:tc>
      </w:tr>
      <w:tr w:rsidR="00243A60" w14:paraId="76EFE7C6" w14:textId="77777777" w:rsidTr="00243A60">
        <w:trPr>
          <w:trHeight w:val="248"/>
        </w:trPr>
        <w:tc>
          <w:tcPr>
            <w:tcW w:w="2707" w:type="dxa"/>
            <w:noWrap/>
            <w:vAlign w:val="bottom"/>
            <w:hideMark/>
          </w:tcPr>
          <w:p w14:paraId="414FB16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774" w:type="dxa"/>
            <w:noWrap/>
            <w:vAlign w:val="center"/>
            <w:hideMark/>
          </w:tcPr>
          <w:p w14:paraId="2955F1D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74" w:type="dxa"/>
            <w:noWrap/>
            <w:vAlign w:val="center"/>
            <w:hideMark/>
          </w:tcPr>
          <w:p w14:paraId="612AD59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74" w:type="dxa"/>
            <w:noWrap/>
            <w:vAlign w:val="center"/>
            <w:hideMark/>
          </w:tcPr>
          <w:p w14:paraId="4351B7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74" w:type="dxa"/>
            <w:noWrap/>
            <w:vAlign w:val="center"/>
            <w:hideMark/>
          </w:tcPr>
          <w:p w14:paraId="30E992A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774" w:type="dxa"/>
            <w:noWrap/>
            <w:vAlign w:val="center"/>
            <w:hideMark/>
          </w:tcPr>
          <w:p w14:paraId="0BAC957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43A60" w14:paraId="1358791B" w14:textId="77777777" w:rsidTr="00243A60">
        <w:trPr>
          <w:trHeight w:val="248"/>
        </w:trPr>
        <w:tc>
          <w:tcPr>
            <w:tcW w:w="2707" w:type="dxa"/>
            <w:noWrap/>
            <w:vAlign w:val="bottom"/>
            <w:hideMark/>
          </w:tcPr>
          <w:p w14:paraId="6C9B916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774" w:type="dxa"/>
            <w:noWrap/>
            <w:vAlign w:val="center"/>
            <w:hideMark/>
          </w:tcPr>
          <w:p w14:paraId="27274E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774" w:type="dxa"/>
            <w:noWrap/>
            <w:vAlign w:val="center"/>
            <w:hideMark/>
          </w:tcPr>
          <w:p w14:paraId="2A0BC0D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774" w:type="dxa"/>
            <w:noWrap/>
            <w:vAlign w:val="center"/>
            <w:hideMark/>
          </w:tcPr>
          <w:p w14:paraId="1FF139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774" w:type="dxa"/>
            <w:noWrap/>
            <w:vAlign w:val="center"/>
            <w:hideMark/>
          </w:tcPr>
          <w:p w14:paraId="043C29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774" w:type="dxa"/>
            <w:noWrap/>
            <w:vAlign w:val="center"/>
            <w:hideMark/>
          </w:tcPr>
          <w:p w14:paraId="1311222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r>
      <w:tr w:rsidR="00243A60" w14:paraId="5805479B" w14:textId="77777777" w:rsidTr="00243A60">
        <w:trPr>
          <w:trHeight w:val="248"/>
        </w:trPr>
        <w:tc>
          <w:tcPr>
            <w:tcW w:w="2707" w:type="dxa"/>
            <w:noWrap/>
            <w:vAlign w:val="bottom"/>
            <w:hideMark/>
          </w:tcPr>
          <w:p w14:paraId="442ABE1A"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774" w:type="dxa"/>
            <w:noWrap/>
            <w:vAlign w:val="center"/>
            <w:hideMark/>
          </w:tcPr>
          <w:p w14:paraId="36CBB54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4.90</w:t>
            </w:r>
          </w:p>
        </w:tc>
        <w:tc>
          <w:tcPr>
            <w:tcW w:w="774" w:type="dxa"/>
            <w:noWrap/>
            <w:vAlign w:val="center"/>
            <w:hideMark/>
          </w:tcPr>
          <w:p w14:paraId="3FF52ED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w:t>
            </w:r>
          </w:p>
        </w:tc>
        <w:tc>
          <w:tcPr>
            <w:tcW w:w="774" w:type="dxa"/>
            <w:noWrap/>
            <w:vAlign w:val="center"/>
            <w:hideMark/>
          </w:tcPr>
          <w:p w14:paraId="3C13D39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p>
        </w:tc>
        <w:tc>
          <w:tcPr>
            <w:tcW w:w="774" w:type="dxa"/>
            <w:noWrap/>
            <w:vAlign w:val="center"/>
            <w:hideMark/>
          </w:tcPr>
          <w:p w14:paraId="5FA912A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5.20</w:t>
            </w:r>
          </w:p>
        </w:tc>
        <w:tc>
          <w:tcPr>
            <w:tcW w:w="774" w:type="dxa"/>
            <w:noWrap/>
            <w:vAlign w:val="center"/>
            <w:hideMark/>
          </w:tcPr>
          <w:p w14:paraId="743CB55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p>
        </w:tc>
      </w:tr>
      <w:tr w:rsidR="00243A60" w14:paraId="0247ED09" w14:textId="77777777" w:rsidTr="00243A60">
        <w:trPr>
          <w:trHeight w:val="248"/>
        </w:trPr>
        <w:tc>
          <w:tcPr>
            <w:tcW w:w="2707" w:type="dxa"/>
            <w:noWrap/>
            <w:vAlign w:val="bottom"/>
            <w:hideMark/>
          </w:tcPr>
          <w:p w14:paraId="5D98FB5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774" w:type="dxa"/>
            <w:noWrap/>
            <w:vAlign w:val="center"/>
            <w:hideMark/>
          </w:tcPr>
          <w:p w14:paraId="50EE55D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774" w:type="dxa"/>
            <w:noWrap/>
            <w:vAlign w:val="center"/>
            <w:hideMark/>
          </w:tcPr>
          <w:p w14:paraId="6260569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774" w:type="dxa"/>
            <w:noWrap/>
            <w:vAlign w:val="center"/>
            <w:hideMark/>
          </w:tcPr>
          <w:p w14:paraId="24E7139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774" w:type="dxa"/>
            <w:noWrap/>
            <w:vAlign w:val="center"/>
            <w:hideMark/>
          </w:tcPr>
          <w:p w14:paraId="4FE7197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774" w:type="dxa"/>
            <w:noWrap/>
            <w:vAlign w:val="center"/>
            <w:hideMark/>
          </w:tcPr>
          <w:p w14:paraId="6FC8B80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1489C4BC" w14:textId="77777777" w:rsidTr="00243A60">
        <w:trPr>
          <w:trHeight w:val="296"/>
        </w:trPr>
        <w:tc>
          <w:tcPr>
            <w:tcW w:w="2707" w:type="dxa"/>
            <w:noWrap/>
            <w:vAlign w:val="bottom"/>
            <w:hideMark/>
          </w:tcPr>
          <w:p w14:paraId="1C5D30B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774" w:type="dxa"/>
            <w:noWrap/>
            <w:vAlign w:val="center"/>
            <w:hideMark/>
          </w:tcPr>
          <w:p w14:paraId="3E218F2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74" w:type="dxa"/>
            <w:noWrap/>
            <w:vAlign w:val="center"/>
            <w:hideMark/>
          </w:tcPr>
          <w:p w14:paraId="287EAD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74" w:type="dxa"/>
            <w:noWrap/>
            <w:vAlign w:val="center"/>
            <w:hideMark/>
          </w:tcPr>
          <w:p w14:paraId="1EE1663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74" w:type="dxa"/>
            <w:noWrap/>
            <w:vAlign w:val="center"/>
            <w:hideMark/>
          </w:tcPr>
          <w:p w14:paraId="481BC8F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774" w:type="dxa"/>
            <w:noWrap/>
            <w:vAlign w:val="center"/>
            <w:hideMark/>
          </w:tcPr>
          <w:p w14:paraId="6CF8816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27ACB35D" w14:textId="77777777" w:rsidTr="00243A60">
        <w:trPr>
          <w:trHeight w:val="296"/>
        </w:trPr>
        <w:tc>
          <w:tcPr>
            <w:tcW w:w="2707" w:type="dxa"/>
            <w:noWrap/>
            <w:vAlign w:val="bottom"/>
            <w:hideMark/>
          </w:tcPr>
          <w:p w14:paraId="044D124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774" w:type="dxa"/>
            <w:noWrap/>
            <w:vAlign w:val="center"/>
            <w:hideMark/>
          </w:tcPr>
          <w:p w14:paraId="1BC2E73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774" w:type="dxa"/>
            <w:noWrap/>
            <w:vAlign w:val="center"/>
            <w:hideMark/>
          </w:tcPr>
          <w:p w14:paraId="1F2BFB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774" w:type="dxa"/>
            <w:noWrap/>
            <w:vAlign w:val="center"/>
            <w:hideMark/>
          </w:tcPr>
          <w:p w14:paraId="755D0A6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774" w:type="dxa"/>
            <w:noWrap/>
            <w:vAlign w:val="center"/>
            <w:hideMark/>
          </w:tcPr>
          <w:p w14:paraId="0D6549F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2100</w:t>
            </w:r>
          </w:p>
        </w:tc>
        <w:tc>
          <w:tcPr>
            <w:tcW w:w="774" w:type="dxa"/>
            <w:noWrap/>
            <w:vAlign w:val="center"/>
            <w:hideMark/>
          </w:tcPr>
          <w:p w14:paraId="01D3714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5BAB1EE5" w14:textId="77777777" w:rsidTr="00243A60">
        <w:trPr>
          <w:trHeight w:val="248"/>
        </w:trPr>
        <w:tc>
          <w:tcPr>
            <w:tcW w:w="2707" w:type="dxa"/>
            <w:noWrap/>
            <w:vAlign w:val="bottom"/>
            <w:hideMark/>
          </w:tcPr>
          <w:p w14:paraId="2769CE1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774" w:type="dxa"/>
            <w:noWrap/>
            <w:vAlign w:val="center"/>
            <w:hideMark/>
          </w:tcPr>
          <w:p w14:paraId="2113B73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12.17</w:t>
            </w:r>
          </w:p>
        </w:tc>
        <w:tc>
          <w:tcPr>
            <w:tcW w:w="774" w:type="dxa"/>
            <w:noWrap/>
            <w:vAlign w:val="center"/>
            <w:hideMark/>
          </w:tcPr>
          <w:p w14:paraId="0C67E28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4.09</w:t>
            </w:r>
          </w:p>
        </w:tc>
        <w:tc>
          <w:tcPr>
            <w:tcW w:w="774" w:type="dxa"/>
            <w:noWrap/>
            <w:vAlign w:val="center"/>
            <w:hideMark/>
          </w:tcPr>
          <w:p w14:paraId="0869A44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6.36</w:t>
            </w:r>
          </w:p>
        </w:tc>
        <w:tc>
          <w:tcPr>
            <w:tcW w:w="774" w:type="dxa"/>
            <w:noWrap/>
            <w:vAlign w:val="center"/>
            <w:hideMark/>
          </w:tcPr>
          <w:p w14:paraId="57CF95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5.79</w:t>
            </w:r>
          </w:p>
        </w:tc>
        <w:tc>
          <w:tcPr>
            <w:tcW w:w="774" w:type="dxa"/>
            <w:noWrap/>
            <w:vAlign w:val="center"/>
            <w:hideMark/>
          </w:tcPr>
          <w:p w14:paraId="5194FC9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8.27</w:t>
            </w:r>
          </w:p>
        </w:tc>
      </w:tr>
      <w:tr w:rsidR="00243A60" w14:paraId="35CFED40" w14:textId="77777777" w:rsidTr="00243A60">
        <w:trPr>
          <w:trHeight w:val="248"/>
        </w:trPr>
        <w:tc>
          <w:tcPr>
            <w:tcW w:w="2707" w:type="dxa"/>
            <w:noWrap/>
            <w:vAlign w:val="bottom"/>
            <w:hideMark/>
          </w:tcPr>
          <w:p w14:paraId="4ECD229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774" w:type="dxa"/>
            <w:noWrap/>
            <w:vAlign w:val="center"/>
            <w:hideMark/>
          </w:tcPr>
          <w:p w14:paraId="2EB3D35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46.51</w:t>
            </w:r>
          </w:p>
        </w:tc>
        <w:tc>
          <w:tcPr>
            <w:tcW w:w="774" w:type="dxa"/>
            <w:noWrap/>
            <w:vAlign w:val="center"/>
            <w:hideMark/>
          </w:tcPr>
          <w:p w14:paraId="43BE9E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21.19</w:t>
            </w:r>
          </w:p>
        </w:tc>
        <w:tc>
          <w:tcPr>
            <w:tcW w:w="774" w:type="dxa"/>
            <w:noWrap/>
            <w:vAlign w:val="center"/>
            <w:hideMark/>
          </w:tcPr>
          <w:p w14:paraId="02D620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25.74</w:t>
            </w:r>
          </w:p>
        </w:tc>
        <w:tc>
          <w:tcPr>
            <w:tcW w:w="774" w:type="dxa"/>
            <w:noWrap/>
            <w:vAlign w:val="center"/>
            <w:hideMark/>
          </w:tcPr>
          <w:p w14:paraId="6B9E4A9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22.70</w:t>
            </w:r>
          </w:p>
        </w:tc>
        <w:tc>
          <w:tcPr>
            <w:tcW w:w="774" w:type="dxa"/>
            <w:noWrap/>
            <w:vAlign w:val="center"/>
            <w:hideMark/>
          </w:tcPr>
          <w:p w14:paraId="329FC1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27.60</w:t>
            </w:r>
          </w:p>
        </w:tc>
      </w:tr>
      <w:tr w:rsidR="00243A60" w14:paraId="009B8F26" w14:textId="77777777" w:rsidTr="00243A60">
        <w:trPr>
          <w:trHeight w:val="248"/>
        </w:trPr>
        <w:tc>
          <w:tcPr>
            <w:tcW w:w="2707" w:type="dxa"/>
            <w:noWrap/>
            <w:vAlign w:val="bottom"/>
            <w:hideMark/>
          </w:tcPr>
          <w:p w14:paraId="04CD733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774" w:type="dxa"/>
            <w:noWrap/>
            <w:vAlign w:val="center"/>
            <w:hideMark/>
          </w:tcPr>
          <w:p w14:paraId="58CAAD7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42.78</w:t>
            </w:r>
          </w:p>
        </w:tc>
        <w:tc>
          <w:tcPr>
            <w:tcW w:w="774" w:type="dxa"/>
            <w:noWrap/>
            <w:vAlign w:val="center"/>
            <w:hideMark/>
          </w:tcPr>
          <w:p w14:paraId="726DCB4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18.95</w:t>
            </w:r>
          </w:p>
        </w:tc>
        <w:tc>
          <w:tcPr>
            <w:tcW w:w="774" w:type="dxa"/>
            <w:noWrap/>
            <w:vAlign w:val="center"/>
            <w:hideMark/>
          </w:tcPr>
          <w:p w14:paraId="791C583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22.76</w:t>
            </w:r>
          </w:p>
        </w:tc>
        <w:tc>
          <w:tcPr>
            <w:tcW w:w="774" w:type="dxa"/>
            <w:noWrap/>
            <w:vAlign w:val="center"/>
            <w:hideMark/>
          </w:tcPr>
          <w:p w14:paraId="4F70B50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19.61</w:t>
            </w:r>
          </w:p>
        </w:tc>
        <w:tc>
          <w:tcPr>
            <w:tcW w:w="774" w:type="dxa"/>
            <w:noWrap/>
            <w:vAlign w:val="center"/>
            <w:hideMark/>
          </w:tcPr>
          <w:p w14:paraId="31DCD9C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23.76</w:t>
            </w:r>
          </w:p>
        </w:tc>
      </w:tr>
      <w:tr w:rsidR="00243A60" w14:paraId="37C30283" w14:textId="77777777" w:rsidTr="00243A60">
        <w:trPr>
          <w:trHeight w:val="248"/>
        </w:trPr>
        <w:tc>
          <w:tcPr>
            <w:tcW w:w="2707" w:type="dxa"/>
            <w:noWrap/>
            <w:vAlign w:val="bottom"/>
            <w:hideMark/>
          </w:tcPr>
          <w:p w14:paraId="6ACF4ED6"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774" w:type="dxa"/>
            <w:noWrap/>
            <w:vAlign w:val="center"/>
            <w:hideMark/>
          </w:tcPr>
          <w:p w14:paraId="2E10642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12.19</w:t>
            </w:r>
          </w:p>
        </w:tc>
        <w:tc>
          <w:tcPr>
            <w:tcW w:w="774" w:type="dxa"/>
            <w:noWrap/>
            <w:vAlign w:val="center"/>
            <w:hideMark/>
          </w:tcPr>
          <w:p w14:paraId="45DDF2B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15.07</w:t>
            </w:r>
          </w:p>
        </w:tc>
        <w:tc>
          <w:tcPr>
            <w:tcW w:w="774" w:type="dxa"/>
            <w:noWrap/>
            <w:vAlign w:val="center"/>
            <w:hideMark/>
          </w:tcPr>
          <w:p w14:paraId="6EB5678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18.17</w:t>
            </w:r>
          </w:p>
        </w:tc>
        <w:tc>
          <w:tcPr>
            <w:tcW w:w="774" w:type="dxa"/>
            <w:noWrap/>
            <w:vAlign w:val="center"/>
            <w:hideMark/>
          </w:tcPr>
          <w:p w14:paraId="40520C2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22.36</w:t>
            </w:r>
          </w:p>
        </w:tc>
        <w:tc>
          <w:tcPr>
            <w:tcW w:w="774" w:type="dxa"/>
            <w:noWrap/>
            <w:vAlign w:val="center"/>
            <w:hideMark/>
          </w:tcPr>
          <w:p w14:paraId="26A8E0C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24.79</w:t>
            </w:r>
          </w:p>
        </w:tc>
      </w:tr>
      <w:tr w:rsidR="00243A60" w14:paraId="07243215" w14:textId="77777777" w:rsidTr="00243A60">
        <w:trPr>
          <w:trHeight w:val="296"/>
        </w:trPr>
        <w:tc>
          <w:tcPr>
            <w:tcW w:w="2707" w:type="dxa"/>
            <w:tcBorders>
              <w:top w:val="nil"/>
              <w:left w:val="nil"/>
              <w:bottom w:val="single" w:sz="12" w:space="0" w:color="auto"/>
              <w:right w:val="nil"/>
            </w:tcBorders>
            <w:noWrap/>
            <w:vAlign w:val="bottom"/>
            <w:hideMark/>
          </w:tcPr>
          <w:p w14:paraId="4F44307C"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774" w:type="dxa"/>
            <w:tcBorders>
              <w:top w:val="nil"/>
              <w:left w:val="nil"/>
              <w:bottom w:val="single" w:sz="12" w:space="0" w:color="auto"/>
              <w:right w:val="nil"/>
            </w:tcBorders>
            <w:noWrap/>
            <w:vAlign w:val="center"/>
            <w:hideMark/>
          </w:tcPr>
          <w:p w14:paraId="0604D72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1604</w:t>
            </w:r>
          </w:p>
        </w:tc>
        <w:tc>
          <w:tcPr>
            <w:tcW w:w="774" w:type="dxa"/>
            <w:tcBorders>
              <w:top w:val="nil"/>
              <w:left w:val="nil"/>
              <w:bottom w:val="single" w:sz="12" w:space="0" w:color="auto"/>
              <w:right w:val="nil"/>
            </w:tcBorders>
            <w:noWrap/>
            <w:vAlign w:val="center"/>
            <w:hideMark/>
          </w:tcPr>
          <w:p w14:paraId="02BF697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1651</w:t>
            </w:r>
          </w:p>
        </w:tc>
        <w:tc>
          <w:tcPr>
            <w:tcW w:w="774" w:type="dxa"/>
            <w:tcBorders>
              <w:top w:val="nil"/>
              <w:left w:val="nil"/>
              <w:bottom w:val="single" w:sz="12" w:space="0" w:color="auto"/>
              <w:right w:val="nil"/>
            </w:tcBorders>
            <w:noWrap/>
            <w:vAlign w:val="center"/>
            <w:hideMark/>
          </w:tcPr>
          <w:p w14:paraId="043D895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1692</w:t>
            </w:r>
          </w:p>
        </w:tc>
        <w:tc>
          <w:tcPr>
            <w:tcW w:w="774" w:type="dxa"/>
            <w:tcBorders>
              <w:top w:val="nil"/>
              <w:left w:val="nil"/>
              <w:bottom w:val="single" w:sz="12" w:space="0" w:color="auto"/>
              <w:right w:val="nil"/>
            </w:tcBorders>
            <w:noWrap/>
            <w:vAlign w:val="center"/>
            <w:hideMark/>
          </w:tcPr>
          <w:p w14:paraId="47CBA92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1716</w:t>
            </w:r>
          </w:p>
        </w:tc>
        <w:tc>
          <w:tcPr>
            <w:tcW w:w="774" w:type="dxa"/>
            <w:tcBorders>
              <w:top w:val="nil"/>
              <w:left w:val="nil"/>
              <w:bottom w:val="single" w:sz="12" w:space="0" w:color="auto"/>
              <w:right w:val="nil"/>
            </w:tcBorders>
            <w:noWrap/>
            <w:vAlign w:val="center"/>
            <w:hideMark/>
          </w:tcPr>
          <w:p w14:paraId="6B250B0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1603</w:t>
            </w:r>
          </w:p>
        </w:tc>
      </w:tr>
    </w:tbl>
    <w:p w14:paraId="12A207E7" w14:textId="77777777" w:rsidR="00243A60" w:rsidRDefault="00243A60" w:rsidP="00075858">
      <w:pPr>
        <w:spacing w:line="360" w:lineRule="auto"/>
        <w:rPr>
          <w:rFonts w:asciiTheme="minorHAnsi" w:eastAsiaTheme="minorHAnsi" w:hAnsiTheme="minorHAnsi" w:cstheme="minorBidi"/>
          <w:lang w:val="en-US"/>
        </w:rPr>
      </w:pPr>
    </w:p>
    <w:p w14:paraId="6D15EC33" w14:textId="77D3F5AD" w:rsidR="00243A60" w:rsidRDefault="00243A60" w:rsidP="00075858">
      <w:pPr>
        <w:spacing w:line="360" w:lineRule="auto"/>
      </w:pPr>
      <w:r>
        <w:rPr>
          <w:noProof/>
          <w:lang w:val="en-GB" w:eastAsia="en-GB"/>
        </w:rPr>
        <w:drawing>
          <wp:inline distT="0" distB="0" distL="0" distR="0" wp14:anchorId="2AE3E45F" wp14:editId="6D1C6348">
            <wp:extent cx="4582160" cy="2823845"/>
            <wp:effectExtent l="0" t="0" r="8890" b="1460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984EA75" w14:textId="1B2340AE" w:rsidR="005E28EF" w:rsidRDefault="005E28EF" w:rsidP="00075858">
      <w:pPr>
        <w:spacing w:line="360" w:lineRule="auto"/>
      </w:pPr>
    </w:p>
    <w:p w14:paraId="32751333" w14:textId="506E6A03" w:rsidR="005E28EF" w:rsidRDefault="005E28EF" w:rsidP="00075858">
      <w:pPr>
        <w:spacing w:line="360" w:lineRule="auto"/>
      </w:pPr>
    </w:p>
    <w:p w14:paraId="36E5D0CE" w14:textId="29882EE7" w:rsidR="005E28EF" w:rsidRDefault="005E28EF" w:rsidP="00075858">
      <w:pPr>
        <w:spacing w:line="360" w:lineRule="auto"/>
      </w:pPr>
    </w:p>
    <w:p w14:paraId="687C1301" w14:textId="77777777" w:rsidR="005E28EF" w:rsidRDefault="005E28EF" w:rsidP="00075858">
      <w:pPr>
        <w:spacing w:line="360" w:lineRule="auto"/>
      </w:pPr>
    </w:p>
    <w:tbl>
      <w:tblPr>
        <w:tblW w:w="6363" w:type="dxa"/>
        <w:tblLook w:val="04A0" w:firstRow="1" w:lastRow="0" w:firstColumn="1" w:lastColumn="0" w:noHBand="0" w:noVBand="1"/>
      </w:tblPr>
      <w:tblGrid>
        <w:gridCol w:w="3053"/>
        <w:gridCol w:w="827"/>
        <w:gridCol w:w="827"/>
        <w:gridCol w:w="827"/>
        <w:gridCol w:w="829"/>
      </w:tblGrid>
      <w:tr w:rsidR="00243A60" w14:paraId="6C19702D" w14:textId="77777777" w:rsidTr="00243A60">
        <w:trPr>
          <w:trHeight w:val="258"/>
        </w:trPr>
        <w:tc>
          <w:tcPr>
            <w:tcW w:w="6363" w:type="dxa"/>
            <w:gridSpan w:val="5"/>
            <w:tcBorders>
              <w:top w:val="single" w:sz="12" w:space="0" w:color="auto"/>
              <w:left w:val="nil"/>
              <w:bottom w:val="nil"/>
              <w:right w:val="nil"/>
            </w:tcBorders>
            <w:shd w:val="clear" w:color="auto" w:fill="FFFFFF"/>
            <w:noWrap/>
            <w:vAlign w:val="bottom"/>
            <w:hideMark/>
          </w:tcPr>
          <w:p w14:paraId="7D13651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SOIL+6%LIME+2%CCR+0.5%PW</w:t>
            </w:r>
          </w:p>
        </w:tc>
      </w:tr>
      <w:tr w:rsidR="00243A60" w14:paraId="338CB9AA" w14:textId="77777777" w:rsidTr="00243A60">
        <w:trPr>
          <w:trHeight w:val="248"/>
        </w:trPr>
        <w:tc>
          <w:tcPr>
            <w:tcW w:w="3053" w:type="dxa"/>
            <w:noWrap/>
            <w:vAlign w:val="bottom"/>
            <w:hideMark/>
          </w:tcPr>
          <w:p w14:paraId="26F16C4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27" w:type="dxa"/>
            <w:noWrap/>
            <w:vAlign w:val="center"/>
            <w:hideMark/>
          </w:tcPr>
          <w:p w14:paraId="16D4AC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27" w:type="dxa"/>
            <w:noWrap/>
            <w:vAlign w:val="center"/>
            <w:hideMark/>
          </w:tcPr>
          <w:p w14:paraId="77F7E9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27" w:type="dxa"/>
            <w:noWrap/>
            <w:vAlign w:val="center"/>
            <w:hideMark/>
          </w:tcPr>
          <w:p w14:paraId="7CCE902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27" w:type="dxa"/>
            <w:noWrap/>
            <w:vAlign w:val="center"/>
            <w:hideMark/>
          </w:tcPr>
          <w:p w14:paraId="1B7D5E0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0C16334C" w14:textId="77777777" w:rsidTr="00243A60">
        <w:trPr>
          <w:trHeight w:val="248"/>
        </w:trPr>
        <w:tc>
          <w:tcPr>
            <w:tcW w:w="3053" w:type="dxa"/>
            <w:noWrap/>
            <w:vAlign w:val="bottom"/>
            <w:hideMark/>
          </w:tcPr>
          <w:p w14:paraId="38BB6C0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27" w:type="dxa"/>
            <w:noWrap/>
            <w:vAlign w:val="center"/>
            <w:hideMark/>
          </w:tcPr>
          <w:p w14:paraId="092CF8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27" w:type="dxa"/>
            <w:noWrap/>
            <w:vAlign w:val="center"/>
            <w:hideMark/>
          </w:tcPr>
          <w:p w14:paraId="1D4729A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27" w:type="dxa"/>
            <w:noWrap/>
            <w:vAlign w:val="center"/>
            <w:hideMark/>
          </w:tcPr>
          <w:p w14:paraId="4E16115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827" w:type="dxa"/>
            <w:noWrap/>
            <w:vAlign w:val="center"/>
            <w:hideMark/>
          </w:tcPr>
          <w:p w14:paraId="3FA3DB0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r>
      <w:tr w:rsidR="00243A60" w14:paraId="7C5CEA5D" w14:textId="77777777" w:rsidTr="00243A60">
        <w:trPr>
          <w:trHeight w:val="248"/>
        </w:trPr>
        <w:tc>
          <w:tcPr>
            <w:tcW w:w="3053" w:type="dxa"/>
            <w:noWrap/>
            <w:vAlign w:val="bottom"/>
            <w:hideMark/>
          </w:tcPr>
          <w:p w14:paraId="4ABAB457"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27" w:type="dxa"/>
            <w:noWrap/>
            <w:vAlign w:val="center"/>
            <w:hideMark/>
          </w:tcPr>
          <w:p w14:paraId="77A53D4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5.20</w:t>
            </w:r>
          </w:p>
        </w:tc>
        <w:tc>
          <w:tcPr>
            <w:tcW w:w="827" w:type="dxa"/>
            <w:noWrap/>
            <w:vAlign w:val="center"/>
            <w:hideMark/>
          </w:tcPr>
          <w:p w14:paraId="192BC3A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5.30</w:t>
            </w:r>
          </w:p>
        </w:tc>
        <w:tc>
          <w:tcPr>
            <w:tcW w:w="827" w:type="dxa"/>
            <w:noWrap/>
            <w:vAlign w:val="center"/>
            <w:hideMark/>
          </w:tcPr>
          <w:p w14:paraId="3EFE8E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c>
          <w:tcPr>
            <w:tcW w:w="827" w:type="dxa"/>
            <w:noWrap/>
            <w:vAlign w:val="center"/>
            <w:hideMark/>
          </w:tcPr>
          <w:p w14:paraId="46A9D4F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5.35</w:t>
            </w:r>
          </w:p>
        </w:tc>
      </w:tr>
      <w:tr w:rsidR="00243A60" w14:paraId="1961515B" w14:textId="77777777" w:rsidTr="00243A60">
        <w:trPr>
          <w:trHeight w:val="248"/>
        </w:trPr>
        <w:tc>
          <w:tcPr>
            <w:tcW w:w="3053" w:type="dxa"/>
            <w:noWrap/>
            <w:vAlign w:val="bottom"/>
            <w:hideMark/>
          </w:tcPr>
          <w:p w14:paraId="1397E6A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27" w:type="dxa"/>
            <w:noWrap/>
            <w:vAlign w:val="center"/>
            <w:hideMark/>
          </w:tcPr>
          <w:p w14:paraId="45793C1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27" w:type="dxa"/>
            <w:noWrap/>
            <w:vAlign w:val="center"/>
            <w:hideMark/>
          </w:tcPr>
          <w:p w14:paraId="5703E00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27" w:type="dxa"/>
            <w:noWrap/>
            <w:vAlign w:val="center"/>
            <w:hideMark/>
          </w:tcPr>
          <w:p w14:paraId="4AB64EE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27" w:type="dxa"/>
            <w:noWrap/>
            <w:vAlign w:val="center"/>
            <w:hideMark/>
          </w:tcPr>
          <w:p w14:paraId="4EFEA0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r>
      <w:tr w:rsidR="00243A60" w14:paraId="65800D02" w14:textId="77777777" w:rsidTr="00243A60">
        <w:trPr>
          <w:trHeight w:val="296"/>
        </w:trPr>
        <w:tc>
          <w:tcPr>
            <w:tcW w:w="3053" w:type="dxa"/>
            <w:noWrap/>
            <w:vAlign w:val="bottom"/>
            <w:hideMark/>
          </w:tcPr>
          <w:p w14:paraId="457AE2A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27" w:type="dxa"/>
            <w:noWrap/>
            <w:vAlign w:val="center"/>
            <w:hideMark/>
          </w:tcPr>
          <w:p w14:paraId="16551AC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7" w:type="dxa"/>
            <w:noWrap/>
            <w:vAlign w:val="center"/>
            <w:hideMark/>
          </w:tcPr>
          <w:p w14:paraId="59F0E11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7" w:type="dxa"/>
            <w:noWrap/>
            <w:vAlign w:val="center"/>
            <w:hideMark/>
          </w:tcPr>
          <w:p w14:paraId="08F7196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27" w:type="dxa"/>
            <w:noWrap/>
            <w:vAlign w:val="center"/>
            <w:hideMark/>
          </w:tcPr>
          <w:p w14:paraId="0A9732A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14409406" w14:textId="77777777" w:rsidTr="00243A60">
        <w:trPr>
          <w:trHeight w:val="296"/>
        </w:trPr>
        <w:tc>
          <w:tcPr>
            <w:tcW w:w="3053" w:type="dxa"/>
            <w:noWrap/>
            <w:vAlign w:val="bottom"/>
            <w:hideMark/>
          </w:tcPr>
          <w:p w14:paraId="7C7FF0B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27" w:type="dxa"/>
            <w:noWrap/>
            <w:vAlign w:val="center"/>
            <w:hideMark/>
          </w:tcPr>
          <w:p w14:paraId="5342D1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827" w:type="dxa"/>
            <w:noWrap/>
            <w:vAlign w:val="center"/>
            <w:hideMark/>
          </w:tcPr>
          <w:p w14:paraId="4574DB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827" w:type="dxa"/>
            <w:noWrap/>
            <w:vAlign w:val="center"/>
            <w:hideMark/>
          </w:tcPr>
          <w:p w14:paraId="2F1F7FB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827" w:type="dxa"/>
            <w:noWrap/>
            <w:vAlign w:val="center"/>
            <w:hideMark/>
          </w:tcPr>
          <w:p w14:paraId="66743C7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1950</w:t>
            </w:r>
          </w:p>
        </w:tc>
      </w:tr>
      <w:tr w:rsidR="00243A60" w14:paraId="5ABC0A54" w14:textId="77777777" w:rsidTr="00243A60">
        <w:trPr>
          <w:trHeight w:val="248"/>
        </w:trPr>
        <w:tc>
          <w:tcPr>
            <w:tcW w:w="3053" w:type="dxa"/>
            <w:noWrap/>
            <w:vAlign w:val="bottom"/>
            <w:hideMark/>
          </w:tcPr>
          <w:p w14:paraId="0C7B682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27" w:type="dxa"/>
            <w:noWrap/>
            <w:vAlign w:val="center"/>
            <w:hideMark/>
          </w:tcPr>
          <w:p w14:paraId="7557359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5.24</w:t>
            </w:r>
          </w:p>
        </w:tc>
        <w:tc>
          <w:tcPr>
            <w:tcW w:w="827" w:type="dxa"/>
            <w:noWrap/>
            <w:vAlign w:val="center"/>
            <w:hideMark/>
          </w:tcPr>
          <w:p w14:paraId="2DB0067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w:t>
            </w:r>
          </w:p>
        </w:tc>
        <w:tc>
          <w:tcPr>
            <w:tcW w:w="827" w:type="dxa"/>
            <w:noWrap/>
            <w:vAlign w:val="center"/>
            <w:hideMark/>
          </w:tcPr>
          <w:p w14:paraId="54F52C5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3.01</w:t>
            </w:r>
          </w:p>
        </w:tc>
        <w:tc>
          <w:tcPr>
            <w:tcW w:w="827" w:type="dxa"/>
            <w:noWrap/>
            <w:vAlign w:val="center"/>
            <w:hideMark/>
          </w:tcPr>
          <w:p w14:paraId="5CB3046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4.26</w:t>
            </w:r>
          </w:p>
        </w:tc>
      </w:tr>
      <w:tr w:rsidR="00243A60" w14:paraId="330D030D" w14:textId="77777777" w:rsidTr="00243A60">
        <w:trPr>
          <w:trHeight w:val="248"/>
        </w:trPr>
        <w:tc>
          <w:tcPr>
            <w:tcW w:w="3053" w:type="dxa"/>
            <w:noWrap/>
            <w:vAlign w:val="bottom"/>
            <w:hideMark/>
          </w:tcPr>
          <w:p w14:paraId="7AE5137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27" w:type="dxa"/>
            <w:noWrap/>
            <w:vAlign w:val="center"/>
            <w:hideMark/>
          </w:tcPr>
          <w:p w14:paraId="41291C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22.94</w:t>
            </w:r>
          </w:p>
        </w:tc>
        <w:tc>
          <w:tcPr>
            <w:tcW w:w="827" w:type="dxa"/>
            <w:noWrap/>
            <w:vAlign w:val="center"/>
            <w:hideMark/>
          </w:tcPr>
          <w:p w14:paraId="614259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20.67</w:t>
            </w:r>
          </w:p>
        </w:tc>
        <w:tc>
          <w:tcPr>
            <w:tcW w:w="827" w:type="dxa"/>
            <w:noWrap/>
            <w:vAlign w:val="center"/>
            <w:hideMark/>
          </w:tcPr>
          <w:p w14:paraId="497A42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25.30</w:t>
            </w:r>
          </w:p>
        </w:tc>
        <w:tc>
          <w:tcPr>
            <w:tcW w:w="827" w:type="dxa"/>
            <w:noWrap/>
            <w:vAlign w:val="center"/>
            <w:hideMark/>
          </w:tcPr>
          <w:p w14:paraId="724DF0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29.45</w:t>
            </w:r>
          </w:p>
        </w:tc>
      </w:tr>
      <w:tr w:rsidR="00243A60" w14:paraId="1CB761A1" w14:textId="77777777" w:rsidTr="00243A60">
        <w:trPr>
          <w:trHeight w:val="248"/>
        </w:trPr>
        <w:tc>
          <w:tcPr>
            <w:tcW w:w="3053" w:type="dxa"/>
            <w:noWrap/>
            <w:vAlign w:val="bottom"/>
            <w:hideMark/>
          </w:tcPr>
          <w:p w14:paraId="153ADCF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27" w:type="dxa"/>
            <w:noWrap/>
            <w:vAlign w:val="center"/>
            <w:hideMark/>
          </w:tcPr>
          <w:p w14:paraId="0E3BE8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20.83</w:t>
            </w:r>
          </w:p>
        </w:tc>
        <w:tc>
          <w:tcPr>
            <w:tcW w:w="827" w:type="dxa"/>
            <w:noWrap/>
            <w:vAlign w:val="center"/>
            <w:hideMark/>
          </w:tcPr>
          <w:p w14:paraId="2B4E228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18.32</w:t>
            </w:r>
          </w:p>
        </w:tc>
        <w:tc>
          <w:tcPr>
            <w:tcW w:w="827" w:type="dxa"/>
            <w:noWrap/>
            <w:vAlign w:val="center"/>
            <w:hideMark/>
          </w:tcPr>
          <w:p w14:paraId="6F909B9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21.97</w:t>
            </w:r>
          </w:p>
        </w:tc>
        <w:tc>
          <w:tcPr>
            <w:tcW w:w="827" w:type="dxa"/>
            <w:noWrap/>
            <w:vAlign w:val="center"/>
            <w:hideMark/>
          </w:tcPr>
          <w:p w14:paraId="19ACFE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25.30</w:t>
            </w:r>
          </w:p>
        </w:tc>
      </w:tr>
      <w:tr w:rsidR="00243A60" w14:paraId="6AB33365" w14:textId="77777777" w:rsidTr="00243A60">
        <w:trPr>
          <w:trHeight w:val="248"/>
        </w:trPr>
        <w:tc>
          <w:tcPr>
            <w:tcW w:w="3053" w:type="dxa"/>
            <w:noWrap/>
            <w:vAlign w:val="bottom"/>
            <w:hideMark/>
          </w:tcPr>
          <w:p w14:paraId="42291396"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27" w:type="dxa"/>
            <w:noWrap/>
            <w:vAlign w:val="center"/>
            <w:hideMark/>
          </w:tcPr>
          <w:p w14:paraId="3CE140E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13.53</w:t>
            </w:r>
          </w:p>
        </w:tc>
        <w:tc>
          <w:tcPr>
            <w:tcW w:w="827" w:type="dxa"/>
            <w:noWrap/>
            <w:vAlign w:val="center"/>
            <w:hideMark/>
          </w:tcPr>
          <w:p w14:paraId="2882B3F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15.54</w:t>
            </w:r>
          </w:p>
        </w:tc>
        <w:tc>
          <w:tcPr>
            <w:tcW w:w="827" w:type="dxa"/>
            <w:noWrap/>
            <w:vAlign w:val="center"/>
            <w:hideMark/>
          </w:tcPr>
          <w:p w14:paraId="393F7F8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17.56</w:t>
            </w:r>
          </w:p>
        </w:tc>
        <w:tc>
          <w:tcPr>
            <w:tcW w:w="827" w:type="dxa"/>
            <w:noWrap/>
            <w:vAlign w:val="center"/>
            <w:hideMark/>
          </w:tcPr>
          <w:p w14:paraId="540BFB4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19.72</w:t>
            </w:r>
          </w:p>
        </w:tc>
      </w:tr>
      <w:tr w:rsidR="00243A60" w14:paraId="75F25A5B" w14:textId="77777777" w:rsidTr="00243A60">
        <w:trPr>
          <w:trHeight w:val="296"/>
        </w:trPr>
        <w:tc>
          <w:tcPr>
            <w:tcW w:w="3053" w:type="dxa"/>
            <w:tcBorders>
              <w:top w:val="nil"/>
              <w:left w:val="nil"/>
              <w:bottom w:val="single" w:sz="12" w:space="0" w:color="auto"/>
              <w:right w:val="nil"/>
            </w:tcBorders>
            <w:noWrap/>
            <w:vAlign w:val="bottom"/>
            <w:hideMark/>
          </w:tcPr>
          <w:p w14:paraId="77C7A5C5"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27" w:type="dxa"/>
            <w:tcBorders>
              <w:top w:val="nil"/>
              <w:left w:val="nil"/>
              <w:bottom w:val="single" w:sz="12" w:space="0" w:color="auto"/>
              <w:right w:val="nil"/>
            </w:tcBorders>
            <w:noWrap/>
            <w:vAlign w:val="center"/>
            <w:hideMark/>
          </w:tcPr>
          <w:p w14:paraId="412F6EF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1585</w:t>
            </w:r>
          </w:p>
        </w:tc>
        <w:tc>
          <w:tcPr>
            <w:tcW w:w="827" w:type="dxa"/>
            <w:tcBorders>
              <w:top w:val="nil"/>
              <w:left w:val="nil"/>
              <w:bottom w:val="single" w:sz="12" w:space="0" w:color="auto"/>
              <w:right w:val="nil"/>
            </w:tcBorders>
            <w:noWrap/>
            <w:vAlign w:val="center"/>
            <w:hideMark/>
          </w:tcPr>
          <w:p w14:paraId="53C142C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1644</w:t>
            </w:r>
          </w:p>
        </w:tc>
        <w:tc>
          <w:tcPr>
            <w:tcW w:w="827" w:type="dxa"/>
            <w:tcBorders>
              <w:top w:val="nil"/>
              <w:left w:val="nil"/>
              <w:bottom w:val="single" w:sz="12" w:space="0" w:color="auto"/>
              <w:right w:val="nil"/>
            </w:tcBorders>
            <w:noWrap/>
            <w:vAlign w:val="center"/>
            <w:hideMark/>
          </w:tcPr>
          <w:p w14:paraId="382B19C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1701</w:t>
            </w:r>
          </w:p>
        </w:tc>
        <w:tc>
          <w:tcPr>
            <w:tcW w:w="827" w:type="dxa"/>
            <w:tcBorders>
              <w:top w:val="nil"/>
              <w:left w:val="nil"/>
              <w:bottom w:val="single" w:sz="12" w:space="0" w:color="auto"/>
              <w:right w:val="nil"/>
            </w:tcBorders>
            <w:noWrap/>
            <w:vAlign w:val="center"/>
            <w:hideMark/>
          </w:tcPr>
          <w:p w14:paraId="68894A4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1629</w:t>
            </w:r>
          </w:p>
        </w:tc>
      </w:tr>
    </w:tbl>
    <w:p w14:paraId="6D813E7B" w14:textId="77777777" w:rsidR="00243A60" w:rsidRDefault="00243A60" w:rsidP="00075858">
      <w:pPr>
        <w:spacing w:line="360" w:lineRule="auto"/>
        <w:rPr>
          <w:rFonts w:asciiTheme="minorHAnsi" w:eastAsiaTheme="minorHAnsi" w:hAnsiTheme="minorHAnsi" w:cstheme="minorBidi"/>
          <w:lang w:val="en-US"/>
        </w:rPr>
      </w:pPr>
    </w:p>
    <w:p w14:paraId="1246E468" w14:textId="7AF20B51" w:rsidR="00243A60" w:rsidRDefault="00243A60" w:rsidP="00075858">
      <w:pPr>
        <w:spacing w:line="360" w:lineRule="auto"/>
      </w:pPr>
      <w:r>
        <w:rPr>
          <w:noProof/>
          <w:lang w:val="en-GB" w:eastAsia="en-GB"/>
        </w:rPr>
        <w:drawing>
          <wp:inline distT="0" distB="0" distL="0" distR="0" wp14:anchorId="03BCE110" wp14:editId="0F65DA4C">
            <wp:extent cx="4582160" cy="2823845"/>
            <wp:effectExtent l="0" t="0" r="8890" b="1460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2A9093B" w14:textId="19D3D801" w:rsidR="005E28EF" w:rsidRDefault="005E28EF" w:rsidP="00075858">
      <w:pPr>
        <w:spacing w:line="360" w:lineRule="auto"/>
      </w:pPr>
    </w:p>
    <w:p w14:paraId="6F126159" w14:textId="2F2D7C02" w:rsidR="005E28EF" w:rsidRDefault="005E28EF" w:rsidP="00075858">
      <w:pPr>
        <w:spacing w:line="360" w:lineRule="auto"/>
      </w:pPr>
    </w:p>
    <w:p w14:paraId="7EFB291F" w14:textId="046586A6" w:rsidR="005E28EF" w:rsidRDefault="005E28EF" w:rsidP="00075858">
      <w:pPr>
        <w:spacing w:line="360" w:lineRule="auto"/>
      </w:pPr>
    </w:p>
    <w:p w14:paraId="45EB2F7F" w14:textId="6A8A06E2" w:rsidR="005E28EF" w:rsidRDefault="005E28EF" w:rsidP="00075858">
      <w:pPr>
        <w:spacing w:line="360" w:lineRule="auto"/>
      </w:pPr>
    </w:p>
    <w:p w14:paraId="4C36ED95" w14:textId="77777777" w:rsidR="005E28EF" w:rsidRDefault="005E28EF" w:rsidP="00075858">
      <w:pPr>
        <w:spacing w:line="360" w:lineRule="auto"/>
      </w:pPr>
    </w:p>
    <w:tbl>
      <w:tblPr>
        <w:tblW w:w="6069" w:type="dxa"/>
        <w:tblLook w:val="04A0" w:firstRow="1" w:lastRow="0" w:firstColumn="1" w:lastColumn="0" w:noHBand="0" w:noVBand="1"/>
      </w:tblPr>
      <w:tblGrid>
        <w:gridCol w:w="2729"/>
        <w:gridCol w:w="835"/>
        <w:gridCol w:w="835"/>
        <w:gridCol w:w="835"/>
        <w:gridCol w:w="835"/>
      </w:tblGrid>
      <w:tr w:rsidR="00243A60" w14:paraId="72334A07" w14:textId="77777777" w:rsidTr="00243A60">
        <w:trPr>
          <w:trHeight w:val="235"/>
        </w:trPr>
        <w:tc>
          <w:tcPr>
            <w:tcW w:w="6069" w:type="dxa"/>
            <w:gridSpan w:val="5"/>
            <w:tcBorders>
              <w:top w:val="single" w:sz="12" w:space="0" w:color="auto"/>
              <w:left w:val="nil"/>
              <w:bottom w:val="nil"/>
              <w:right w:val="nil"/>
            </w:tcBorders>
            <w:shd w:val="clear" w:color="auto" w:fill="FFFFFF"/>
            <w:noWrap/>
            <w:vAlign w:val="bottom"/>
            <w:hideMark/>
          </w:tcPr>
          <w:p w14:paraId="44B516A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SOIL+6%LIME+2%CCR+1%PW</w:t>
            </w:r>
          </w:p>
        </w:tc>
      </w:tr>
      <w:tr w:rsidR="00243A60" w14:paraId="4D1057F5" w14:textId="77777777" w:rsidTr="00243A60">
        <w:trPr>
          <w:trHeight w:val="226"/>
        </w:trPr>
        <w:tc>
          <w:tcPr>
            <w:tcW w:w="2729" w:type="dxa"/>
            <w:noWrap/>
            <w:vAlign w:val="bottom"/>
            <w:hideMark/>
          </w:tcPr>
          <w:p w14:paraId="34ABD95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35" w:type="dxa"/>
            <w:noWrap/>
            <w:vAlign w:val="center"/>
            <w:hideMark/>
          </w:tcPr>
          <w:p w14:paraId="3FBCCC1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35" w:type="dxa"/>
            <w:noWrap/>
            <w:vAlign w:val="center"/>
            <w:hideMark/>
          </w:tcPr>
          <w:p w14:paraId="48EF96F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35" w:type="dxa"/>
            <w:noWrap/>
            <w:vAlign w:val="center"/>
            <w:hideMark/>
          </w:tcPr>
          <w:p w14:paraId="2A7FED3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35" w:type="dxa"/>
            <w:noWrap/>
            <w:vAlign w:val="center"/>
            <w:hideMark/>
          </w:tcPr>
          <w:p w14:paraId="08BCC64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2299923A" w14:textId="77777777" w:rsidTr="00243A60">
        <w:trPr>
          <w:trHeight w:val="226"/>
        </w:trPr>
        <w:tc>
          <w:tcPr>
            <w:tcW w:w="2729" w:type="dxa"/>
            <w:noWrap/>
            <w:vAlign w:val="bottom"/>
            <w:hideMark/>
          </w:tcPr>
          <w:p w14:paraId="070B1FA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35" w:type="dxa"/>
            <w:noWrap/>
            <w:vAlign w:val="center"/>
            <w:hideMark/>
          </w:tcPr>
          <w:p w14:paraId="50C9443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35" w:type="dxa"/>
            <w:noWrap/>
            <w:vAlign w:val="center"/>
            <w:hideMark/>
          </w:tcPr>
          <w:p w14:paraId="544B054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35" w:type="dxa"/>
            <w:noWrap/>
            <w:vAlign w:val="center"/>
            <w:hideMark/>
          </w:tcPr>
          <w:p w14:paraId="5D16C5C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c>
          <w:tcPr>
            <w:tcW w:w="835" w:type="dxa"/>
            <w:noWrap/>
            <w:vAlign w:val="center"/>
            <w:hideMark/>
          </w:tcPr>
          <w:p w14:paraId="4DADE0E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w:t>
            </w:r>
          </w:p>
        </w:tc>
      </w:tr>
      <w:tr w:rsidR="00243A60" w14:paraId="14047B0F" w14:textId="77777777" w:rsidTr="00243A60">
        <w:trPr>
          <w:trHeight w:val="226"/>
        </w:trPr>
        <w:tc>
          <w:tcPr>
            <w:tcW w:w="2729" w:type="dxa"/>
            <w:noWrap/>
            <w:vAlign w:val="bottom"/>
            <w:hideMark/>
          </w:tcPr>
          <w:p w14:paraId="788B7729"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35" w:type="dxa"/>
            <w:noWrap/>
            <w:vAlign w:val="center"/>
            <w:hideMark/>
          </w:tcPr>
          <w:p w14:paraId="196753A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4.25</w:t>
            </w:r>
          </w:p>
        </w:tc>
        <w:tc>
          <w:tcPr>
            <w:tcW w:w="835" w:type="dxa"/>
            <w:noWrap/>
            <w:vAlign w:val="center"/>
            <w:hideMark/>
          </w:tcPr>
          <w:p w14:paraId="2C01464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4.35</w:t>
            </w:r>
          </w:p>
        </w:tc>
        <w:tc>
          <w:tcPr>
            <w:tcW w:w="835" w:type="dxa"/>
            <w:noWrap/>
            <w:vAlign w:val="center"/>
            <w:hideMark/>
          </w:tcPr>
          <w:p w14:paraId="47F2AB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w:t>
            </w:r>
          </w:p>
        </w:tc>
        <w:tc>
          <w:tcPr>
            <w:tcW w:w="835" w:type="dxa"/>
            <w:noWrap/>
            <w:vAlign w:val="center"/>
            <w:hideMark/>
          </w:tcPr>
          <w:p w14:paraId="43AB0C5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t>
            </w:r>
          </w:p>
        </w:tc>
      </w:tr>
      <w:tr w:rsidR="00243A60" w14:paraId="7CEFEF6F" w14:textId="77777777" w:rsidTr="00243A60">
        <w:trPr>
          <w:trHeight w:val="226"/>
        </w:trPr>
        <w:tc>
          <w:tcPr>
            <w:tcW w:w="2729" w:type="dxa"/>
            <w:noWrap/>
            <w:vAlign w:val="bottom"/>
            <w:hideMark/>
          </w:tcPr>
          <w:p w14:paraId="0AF1BD0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35" w:type="dxa"/>
            <w:noWrap/>
            <w:vAlign w:val="center"/>
            <w:hideMark/>
          </w:tcPr>
          <w:p w14:paraId="76EE63F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w:t>
            </w:r>
          </w:p>
        </w:tc>
        <w:tc>
          <w:tcPr>
            <w:tcW w:w="835" w:type="dxa"/>
            <w:noWrap/>
            <w:vAlign w:val="center"/>
            <w:hideMark/>
          </w:tcPr>
          <w:p w14:paraId="327D656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1.85</w:t>
            </w:r>
          </w:p>
        </w:tc>
        <w:tc>
          <w:tcPr>
            <w:tcW w:w="835" w:type="dxa"/>
            <w:noWrap/>
            <w:vAlign w:val="center"/>
            <w:hideMark/>
          </w:tcPr>
          <w:p w14:paraId="0FA6F6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35" w:type="dxa"/>
            <w:noWrap/>
            <w:vAlign w:val="center"/>
            <w:hideMark/>
          </w:tcPr>
          <w:p w14:paraId="135347A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r>
      <w:tr w:rsidR="00243A60" w14:paraId="57C64420" w14:textId="77777777" w:rsidTr="00243A60">
        <w:trPr>
          <w:trHeight w:val="270"/>
        </w:trPr>
        <w:tc>
          <w:tcPr>
            <w:tcW w:w="2729" w:type="dxa"/>
            <w:noWrap/>
            <w:vAlign w:val="bottom"/>
            <w:hideMark/>
          </w:tcPr>
          <w:p w14:paraId="1BC17082"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35" w:type="dxa"/>
            <w:noWrap/>
            <w:vAlign w:val="center"/>
            <w:hideMark/>
          </w:tcPr>
          <w:p w14:paraId="6705F66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5" w:type="dxa"/>
            <w:noWrap/>
            <w:vAlign w:val="center"/>
            <w:hideMark/>
          </w:tcPr>
          <w:p w14:paraId="6AC9C83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5" w:type="dxa"/>
            <w:noWrap/>
            <w:vAlign w:val="center"/>
            <w:hideMark/>
          </w:tcPr>
          <w:p w14:paraId="5A1201A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5" w:type="dxa"/>
            <w:noWrap/>
            <w:vAlign w:val="center"/>
            <w:hideMark/>
          </w:tcPr>
          <w:p w14:paraId="7FD6354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4C6069AD" w14:textId="77777777" w:rsidTr="00243A60">
        <w:trPr>
          <w:trHeight w:val="270"/>
        </w:trPr>
        <w:tc>
          <w:tcPr>
            <w:tcW w:w="2729" w:type="dxa"/>
            <w:noWrap/>
            <w:vAlign w:val="bottom"/>
            <w:hideMark/>
          </w:tcPr>
          <w:p w14:paraId="6C3051F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35" w:type="dxa"/>
            <w:noWrap/>
            <w:vAlign w:val="center"/>
            <w:hideMark/>
          </w:tcPr>
          <w:p w14:paraId="14C588D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1750</w:t>
            </w:r>
          </w:p>
        </w:tc>
        <w:tc>
          <w:tcPr>
            <w:tcW w:w="835" w:type="dxa"/>
            <w:noWrap/>
            <w:vAlign w:val="center"/>
            <w:hideMark/>
          </w:tcPr>
          <w:p w14:paraId="791F496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1850</w:t>
            </w:r>
          </w:p>
        </w:tc>
        <w:tc>
          <w:tcPr>
            <w:tcW w:w="835" w:type="dxa"/>
            <w:noWrap/>
            <w:vAlign w:val="center"/>
            <w:hideMark/>
          </w:tcPr>
          <w:p w14:paraId="404F5E6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835" w:type="dxa"/>
            <w:noWrap/>
            <w:vAlign w:val="center"/>
            <w:hideMark/>
          </w:tcPr>
          <w:p w14:paraId="3FE4ECE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r>
      <w:tr w:rsidR="00243A60" w14:paraId="698C559E" w14:textId="77777777" w:rsidTr="00243A60">
        <w:trPr>
          <w:trHeight w:val="226"/>
        </w:trPr>
        <w:tc>
          <w:tcPr>
            <w:tcW w:w="2729" w:type="dxa"/>
            <w:noWrap/>
            <w:vAlign w:val="bottom"/>
            <w:hideMark/>
          </w:tcPr>
          <w:p w14:paraId="29C2E7F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35" w:type="dxa"/>
            <w:noWrap/>
            <w:vAlign w:val="center"/>
            <w:hideMark/>
          </w:tcPr>
          <w:p w14:paraId="3548D71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6.97</w:t>
            </w:r>
          </w:p>
        </w:tc>
        <w:tc>
          <w:tcPr>
            <w:tcW w:w="835" w:type="dxa"/>
            <w:noWrap/>
            <w:vAlign w:val="center"/>
            <w:hideMark/>
          </w:tcPr>
          <w:p w14:paraId="466FDB8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6.74</w:t>
            </w:r>
          </w:p>
        </w:tc>
        <w:tc>
          <w:tcPr>
            <w:tcW w:w="835" w:type="dxa"/>
            <w:noWrap/>
            <w:vAlign w:val="center"/>
            <w:hideMark/>
          </w:tcPr>
          <w:p w14:paraId="4C45ABE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5.41</w:t>
            </w:r>
          </w:p>
        </w:tc>
        <w:tc>
          <w:tcPr>
            <w:tcW w:w="835" w:type="dxa"/>
            <w:noWrap/>
            <w:vAlign w:val="center"/>
            <w:hideMark/>
          </w:tcPr>
          <w:p w14:paraId="27E078F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2.94</w:t>
            </w:r>
          </w:p>
        </w:tc>
      </w:tr>
      <w:tr w:rsidR="00243A60" w14:paraId="2E8391ED" w14:textId="77777777" w:rsidTr="00243A60">
        <w:trPr>
          <w:trHeight w:val="226"/>
        </w:trPr>
        <w:tc>
          <w:tcPr>
            <w:tcW w:w="2729" w:type="dxa"/>
            <w:noWrap/>
            <w:vAlign w:val="bottom"/>
            <w:hideMark/>
          </w:tcPr>
          <w:p w14:paraId="47BD84B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35" w:type="dxa"/>
            <w:noWrap/>
            <w:vAlign w:val="center"/>
            <w:hideMark/>
          </w:tcPr>
          <w:p w14:paraId="4C990CB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31.68</w:t>
            </w:r>
          </w:p>
        </w:tc>
        <w:tc>
          <w:tcPr>
            <w:tcW w:w="835" w:type="dxa"/>
            <w:noWrap/>
            <w:vAlign w:val="center"/>
            <w:hideMark/>
          </w:tcPr>
          <w:p w14:paraId="26889C3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29.44</w:t>
            </w:r>
          </w:p>
        </w:tc>
        <w:tc>
          <w:tcPr>
            <w:tcW w:w="835" w:type="dxa"/>
            <w:noWrap/>
            <w:vAlign w:val="center"/>
            <w:hideMark/>
          </w:tcPr>
          <w:p w14:paraId="61DDF9D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26.45</w:t>
            </w:r>
          </w:p>
        </w:tc>
        <w:tc>
          <w:tcPr>
            <w:tcW w:w="835" w:type="dxa"/>
            <w:noWrap/>
            <w:vAlign w:val="center"/>
            <w:hideMark/>
          </w:tcPr>
          <w:p w14:paraId="1BC6A3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30.32</w:t>
            </w:r>
          </w:p>
        </w:tc>
      </w:tr>
      <w:tr w:rsidR="00243A60" w14:paraId="25A7B99F" w14:textId="77777777" w:rsidTr="00243A60">
        <w:trPr>
          <w:trHeight w:val="226"/>
        </w:trPr>
        <w:tc>
          <w:tcPr>
            <w:tcW w:w="2729" w:type="dxa"/>
            <w:noWrap/>
            <w:vAlign w:val="bottom"/>
            <w:hideMark/>
          </w:tcPr>
          <w:p w14:paraId="088200E6"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35" w:type="dxa"/>
            <w:noWrap/>
            <w:vAlign w:val="center"/>
            <w:hideMark/>
          </w:tcPr>
          <w:p w14:paraId="7E693C2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29.19</w:t>
            </w:r>
          </w:p>
        </w:tc>
        <w:tc>
          <w:tcPr>
            <w:tcW w:w="835" w:type="dxa"/>
            <w:noWrap/>
            <w:vAlign w:val="center"/>
            <w:hideMark/>
          </w:tcPr>
          <w:p w14:paraId="2636E5F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26.76</w:t>
            </w:r>
          </w:p>
        </w:tc>
        <w:tc>
          <w:tcPr>
            <w:tcW w:w="835" w:type="dxa"/>
            <w:noWrap/>
            <w:vAlign w:val="center"/>
            <w:hideMark/>
          </w:tcPr>
          <w:p w14:paraId="2320F73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23.54</w:t>
            </w:r>
          </w:p>
        </w:tc>
        <w:tc>
          <w:tcPr>
            <w:tcW w:w="835" w:type="dxa"/>
            <w:noWrap/>
            <w:vAlign w:val="center"/>
            <w:hideMark/>
          </w:tcPr>
          <w:p w14:paraId="42B7F11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26.00</w:t>
            </w:r>
          </w:p>
        </w:tc>
      </w:tr>
      <w:tr w:rsidR="00243A60" w14:paraId="77AA0D52" w14:textId="77777777" w:rsidTr="00243A60">
        <w:trPr>
          <w:trHeight w:val="226"/>
        </w:trPr>
        <w:tc>
          <w:tcPr>
            <w:tcW w:w="2729" w:type="dxa"/>
            <w:noWrap/>
            <w:vAlign w:val="bottom"/>
            <w:hideMark/>
          </w:tcPr>
          <w:p w14:paraId="2E88D531"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35" w:type="dxa"/>
            <w:noWrap/>
            <w:vAlign w:val="center"/>
            <w:hideMark/>
          </w:tcPr>
          <w:p w14:paraId="526776C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11.21</w:t>
            </w:r>
          </w:p>
        </w:tc>
        <w:tc>
          <w:tcPr>
            <w:tcW w:w="835" w:type="dxa"/>
            <w:noWrap/>
            <w:vAlign w:val="center"/>
            <w:hideMark/>
          </w:tcPr>
          <w:p w14:paraId="66441F5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13.39</w:t>
            </w:r>
          </w:p>
        </w:tc>
        <w:tc>
          <w:tcPr>
            <w:tcW w:w="835" w:type="dxa"/>
            <w:noWrap/>
            <w:vAlign w:val="center"/>
            <w:hideMark/>
          </w:tcPr>
          <w:p w14:paraId="5E73E45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16.05</w:t>
            </w:r>
          </w:p>
        </w:tc>
        <w:tc>
          <w:tcPr>
            <w:tcW w:w="835" w:type="dxa"/>
            <w:noWrap/>
            <w:vAlign w:val="center"/>
            <w:hideMark/>
          </w:tcPr>
          <w:p w14:paraId="1F0AAD6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18.73</w:t>
            </w:r>
          </w:p>
        </w:tc>
      </w:tr>
      <w:tr w:rsidR="00243A60" w14:paraId="5D54748E" w14:textId="77777777" w:rsidTr="00243A60">
        <w:trPr>
          <w:trHeight w:val="270"/>
        </w:trPr>
        <w:tc>
          <w:tcPr>
            <w:tcW w:w="2729" w:type="dxa"/>
            <w:tcBorders>
              <w:top w:val="nil"/>
              <w:left w:val="nil"/>
              <w:bottom w:val="single" w:sz="12" w:space="0" w:color="auto"/>
              <w:right w:val="nil"/>
            </w:tcBorders>
            <w:noWrap/>
            <w:vAlign w:val="bottom"/>
            <w:hideMark/>
          </w:tcPr>
          <w:p w14:paraId="51CDEDA3"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35" w:type="dxa"/>
            <w:tcBorders>
              <w:top w:val="nil"/>
              <w:left w:val="nil"/>
              <w:bottom w:val="single" w:sz="12" w:space="0" w:color="auto"/>
              <w:right w:val="nil"/>
            </w:tcBorders>
            <w:noWrap/>
            <w:vAlign w:val="center"/>
            <w:hideMark/>
          </w:tcPr>
          <w:p w14:paraId="642260F3"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1574</w:t>
            </w:r>
          </w:p>
        </w:tc>
        <w:tc>
          <w:tcPr>
            <w:tcW w:w="835" w:type="dxa"/>
            <w:tcBorders>
              <w:top w:val="nil"/>
              <w:left w:val="nil"/>
              <w:bottom w:val="single" w:sz="12" w:space="0" w:color="auto"/>
              <w:right w:val="nil"/>
            </w:tcBorders>
            <w:noWrap/>
            <w:vAlign w:val="center"/>
            <w:hideMark/>
          </w:tcPr>
          <w:p w14:paraId="15EE493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1632</w:t>
            </w:r>
          </w:p>
        </w:tc>
        <w:tc>
          <w:tcPr>
            <w:tcW w:w="835" w:type="dxa"/>
            <w:tcBorders>
              <w:top w:val="nil"/>
              <w:left w:val="nil"/>
              <w:bottom w:val="single" w:sz="12" w:space="0" w:color="auto"/>
              <w:right w:val="nil"/>
            </w:tcBorders>
            <w:noWrap/>
            <w:vAlign w:val="center"/>
            <w:hideMark/>
          </w:tcPr>
          <w:p w14:paraId="717B448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1723</w:t>
            </w:r>
          </w:p>
        </w:tc>
        <w:tc>
          <w:tcPr>
            <w:tcW w:w="835" w:type="dxa"/>
            <w:tcBorders>
              <w:top w:val="nil"/>
              <w:left w:val="nil"/>
              <w:bottom w:val="single" w:sz="12" w:space="0" w:color="auto"/>
              <w:right w:val="nil"/>
            </w:tcBorders>
            <w:noWrap/>
            <w:vAlign w:val="center"/>
            <w:hideMark/>
          </w:tcPr>
          <w:p w14:paraId="2101CE4F"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1600</w:t>
            </w:r>
          </w:p>
        </w:tc>
      </w:tr>
    </w:tbl>
    <w:p w14:paraId="0C084CD9" w14:textId="77777777" w:rsidR="00243A60" w:rsidRDefault="00243A60" w:rsidP="00075858">
      <w:pPr>
        <w:spacing w:line="360" w:lineRule="auto"/>
        <w:rPr>
          <w:rFonts w:asciiTheme="minorHAnsi" w:eastAsiaTheme="minorHAnsi" w:hAnsiTheme="minorHAnsi" w:cstheme="minorBidi"/>
          <w:lang w:val="en-US"/>
        </w:rPr>
      </w:pPr>
    </w:p>
    <w:p w14:paraId="3578CB78" w14:textId="72455307" w:rsidR="00243A60" w:rsidRDefault="00243A60" w:rsidP="00075858">
      <w:pPr>
        <w:spacing w:line="360" w:lineRule="auto"/>
      </w:pPr>
      <w:r>
        <w:rPr>
          <w:noProof/>
          <w:lang w:val="en-GB" w:eastAsia="en-GB"/>
        </w:rPr>
        <w:drawing>
          <wp:inline distT="0" distB="0" distL="0" distR="0" wp14:anchorId="0012E068" wp14:editId="71B075D7">
            <wp:extent cx="4582160" cy="2823845"/>
            <wp:effectExtent l="0" t="0" r="8890" b="1460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88F34F1" w14:textId="58EEF610" w:rsidR="005E28EF" w:rsidRDefault="005E28EF" w:rsidP="00075858">
      <w:pPr>
        <w:spacing w:line="360" w:lineRule="auto"/>
      </w:pPr>
    </w:p>
    <w:p w14:paraId="6262AEF5" w14:textId="7EDEE376" w:rsidR="005E28EF" w:rsidRDefault="005E28EF" w:rsidP="00075858">
      <w:pPr>
        <w:spacing w:line="360" w:lineRule="auto"/>
      </w:pPr>
    </w:p>
    <w:p w14:paraId="47C92CBD" w14:textId="0BC626B4" w:rsidR="005E28EF" w:rsidRDefault="005E28EF" w:rsidP="00075858">
      <w:pPr>
        <w:spacing w:line="360" w:lineRule="auto"/>
      </w:pPr>
    </w:p>
    <w:p w14:paraId="4BC78B46" w14:textId="77777777" w:rsidR="005E28EF" w:rsidRDefault="005E28EF" w:rsidP="00075858">
      <w:pPr>
        <w:spacing w:line="360" w:lineRule="auto"/>
      </w:pPr>
    </w:p>
    <w:tbl>
      <w:tblPr>
        <w:tblW w:w="6095" w:type="dxa"/>
        <w:tblLook w:val="04A0" w:firstRow="1" w:lastRow="0" w:firstColumn="1" w:lastColumn="0" w:noHBand="0" w:noVBand="1"/>
      </w:tblPr>
      <w:tblGrid>
        <w:gridCol w:w="2741"/>
        <w:gridCol w:w="838"/>
        <w:gridCol w:w="838"/>
        <w:gridCol w:w="838"/>
        <w:gridCol w:w="840"/>
      </w:tblGrid>
      <w:tr w:rsidR="00243A60" w14:paraId="23EDC2CE" w14:textId="77777777" w:rsidTr="00243A60">
        <w:trPr>
          <w:trHeight w:val="208"/>
        </w:trPr>
        <w:tc>
          <w:tcPr>
            <w:tcW w:w="6095" w:type="dxa"/>
            <w:gridSpan w:val="5"/>
            <w:tcBorders>
              <w:top w:val="single" w:sz="12" w:space="0" w:color="auto"/>
              <w:left w:val="nil"/>
              <w:bottom w:val="nil"/>
              <w:right w:val="nil"/>
            </w:tcBorders>
            <w:shd w:val="clear" w:color="auto" w:fill="FFFFFF"/>
            <w:noWrap/>
            <w:vAlign w:val="bottom"/>
            <w:hideMark/>
          </w:tcPr>
          <w:p w14:paraId="76227BA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SOIL+6%LIME+2%CCR+1.5%PW</w:t>
            </w:r>
          </w:p>
        </w:tc>
      </w:tr>
      <w:tr w:rsidR="00243A60" w14:paraId="6515532A" w14:textId="77777777" w:rsidTr="00243A60">
        <w:trPr>
          <w:trHeight w:val="200"/>
        </w:trPr>
        <w:tc>
          <w:tcPr>
            <w:tcW w:w="2741" w:type="dxa"/>
            <w:noWrap/>
            <w:vAlign w:val="bottom"/>
            <w:hideMark/>
          </w:tcPr>
          <w:p w14:paraId="7357214A"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838" w:type="dxa"/>
            <w:noWrap/>
            <w:vAlign w:val="center"/>
            <w:hideMark/>
          </w:tcPr>
          <w:p w14:paraId="70A5068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38" w:type="dxa"/>
            <w:noWrap/>
            <w:vAlign w:val="center"/>
            <w:hideMark/>
          </w:tcPr>
          <w:p w14:paraId="05F8193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38" w:type="dxa"/>
            <w:noWrap/>
            <w:vAlign w:val="center"/>
            <w:hideMark/>
          </w:tcPr>
          <w:p w14:paraId="19EC71C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38" w:type="dxa"/>
            <w:noWrap/>
            <w:vAlign w:val="center"/>
            <w:hideMark/>
          </w:tcPr>
          <w:p w14:paraId="1ED4CEF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43A60" w14:paraId="158C4AB4" w14:textId="77777777" w:rsidTr="00243A60">
        <w:trPr>
          <w:trHeight w:val="200"/>
        </w:trPr>
        <w:tc>
          <w:tcPr>
            <w:tcW w:w="2741" w:type="dxa"/>
            <w:noWrap/>
            <w:vAlign w:val="bottom"/>
            <w:hideMark/>
          </w:tcPr>
          <w:p w14:paraId="7E24663E"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838" w:type="dxa"/>
            <w:noWrap/>
            <w:vAlign w:val="center"/>
            <w:hideMark/>
          </w:tcPr>
          <w:p w14:paraId="55735F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838" w:type="dxa"/>
            <w:noWrap/>
            <w:vAlign w:val="center"/>
            <w:hideMark/>
          </w:tcPr>
          <w:p w14:paraId="46281D6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838" w:type="dxa"/>
            <w:noWrap/>
            <w:vAlign w:val="center"/>
            <w:hideMark/>
          </w:tcPr>
          <w:p w14:paraId="0BFD76B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838" w:type="dxa"/>
            <w:noWrap/>
            <w:vAlign w:val="center"/>
            <w:hideMark/>
          </w:tcPr>
          <w:p w14:paraId="15C083C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r>
      <w:tr w:rsidR="00243A60" w14:paraId="44EB062B" w14:textId="77777777" w:rsidTr="00243A60">
        <w:trPr>
          <w:trHeight w:val="200"/>
        </w:trPr>
        <w:tc>
          <w:tcPr>
            <w:tcW w:w="2741" w:type="dxa"/>
            <w:noWrap/>
            <w:vAlign w:val="bottom"/>
            <w:hideMark/>
          </w:tcPr>
          <w:p w14:paraId="421A93F6"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838" w:type="dxa"/>
            <w:noWrap/>
            <w:vAlign w:val="center"/>
            <w:hideMark/>
          </w:tcPr>
          <w:p w14:paraId="10AB238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4.90</w:t>
            </w:r>
          </w:p>
        </w:tc>
        <w:tc>
          <w:tcPr>
            <w:tcW w:w="838" w:type="dxa"/>
            <w:noWrap/>
            <w:vAlign w:val="center"/>
            <w:hideMark/>
          </w:tcPr>
          <w:p w14:paraId="107EBFB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w:t>
            </w:r>
          </w:p>
        </w:tc>
        <w:tc>
          <w:tcPr>
            <w:tcW w:w="838" w:type="dxa"/>
            <w:noWrap/>
            <w:vAlign w:val="center"/>
            <w:hideMark/>
          </w:tcPr>
          <w:p w14:paraId="698EC3B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p>
        </w:tc>
        <w:tc>
          <w:tcPr>
            <w:tcW w:w="838" w:type="dxa"/>
            <w:noWrap/>
            <w:vAlign w:val="center"/>
            <w:hideMark/>
          </w:tcPr>
          <w:p w14:paraId="24F7790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w:t>
            </w:r>
          </w:p>
        </w:tc>
      </w:tr>
      <w:tr w:rsidR="00243A60" w14:paraId="523A6CD4" w14:textId="77777777" w:rsidTr="00243A60">
        <w:trPr>
          <w:trHeight w:val="200"/>
        </w:trPr>
        <w:tc>
          <w:tcPr>
            <w:tcW w:w="2741" w:type="dxa"/>
            <w:noWrap/>
            <w:vAlign w:val="bottom"/>
            <w:hideMark/>
          </w:tcPr>
          <w:p w14:paraId="0758666F"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838" w:type="dxa"/>
            <w:noWrap/>
            <w:vAlign w:val="center"/>
            <w:hideMark/>
          </w:tcPr>
          <w:p w14:paraId="655E566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38" w:type="dxa"/>
            <w:noWrap/>
            <w:vAlign w:val="center"/>
            <w:hideMark/>
          </w:tcPr>
          <w:p w14:paraId="6F24F84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838" w:type="dxa"/>
            <w:noWrap/>
            <w:vAlign w:val="center"/>
            <w:hideMark/>
          </w:tcPr>
          <w:p w14:paraId="7856376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838" w:type="dxa"/>
            <w:noWrap/>
            <w:vAlign w:val="center"/>
            <w:hideMark/>
          </w:tcPr>
          <w:p w14:paraId="1E98427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r>
      <w:tr w:rsidR="00243A60" w14:paraId="7E1AAED1" w14:textId="77777777" w:rsidTr="00243A60">
        <w:trPr>
          <w:trHeight w:val="239"/>
        </w:trPr>
        <w:tc>
          <w:tcPr>
            <w:tcW w:w="2741" w:type="dxa"/>
            <w:noWrap/>
            <w:vAlign w:val="bottom"/>
            <w:hideMark/>
          </w:tcPr>
          <w:p w14:paraId="266DD131"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38" w:type="dxa"/>
            <w:noWrap/>
            <w:vAlign w:val="center"/>
            <w:hideMark/>
          </w:tcPr>
          <w:p w14:paraId="5DFF05E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8" w:type="dxa"/>
            <w:noWrap/>
            <w:vAlign w:val="center"/>
            <w:hideMark/>
          </w:tcPr>
          <w:p w14:paraId="1B92B5E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8" w:type="dxa"/>
            <w:noWrap/>
            <w:vAlign w:val="center"/>
            <w:hideMark/>
          </w:tcPr>
          <w:p w14:paraId="665A2FB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838" w:type="dxa"/>
            <w:noWrap/>
            <w:vAlign w:val="center"/>
            <w:hideMark/>
          </w:tcPr>
          <w:p w14:paraId="2CE591E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798BCC12" w14:textId="77777777" w:rsidTr="00243A60">
        <w:trPr>
          <w:trHeight w:val="239"/>
        </w:trPr>
        <w:tc>
          <w:tcPr>
            <w:tcW w:w="2741" w:type="dxa"/>
            <w:noWrap/>
            <w:vAlign w:val="bottom"/>
            <w:hideMark/>
          </w:tcPr>
          <w:p w14:paraId="60B183B5"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838" w:type="dxa"/>
            <w:noWrap/>
            <w:vAlign w:val="center"/>
            <w:hideMark/>
          </w:tcPr>
          <w:p w14:paraId="1516934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838" w:type="dxa"/>
            <w:noWrap/>
            <w:vAlign w:val="center"/>
            <w:hideMark/>
          </w:tcPr>
          <w:p w14:paraId="1E1D643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838" w:type="dxa"/>
            <w:noWrap/>
            <w:vAlign w:val="center"/>
            <w:hideMark/>
          </w:tcPr>
          <w:p w14:paraId="689B3048"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838" w:type="dxa"/>
            <w:noWrap/>
            <w:vAlign w:val="center"/>
            <w:hideMark/>
          </w:tcPr>
          <w:p w14:paraId="249815D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1950</w:t>
            </w:r>
          </w:p>
        </w:tc>
      </w:tr>
      <w:tr w:rsidR="00243A60" w14:paraId="3F501093" w14:textId="77777777" w:rsidTr="00243A60">
        <w:trPr>
          <w:trHeight w:val="200"/>
        </w:trPr>
        <w:tc>
          <w:tcPr>
            <w:tcW w:w="2741" w:type="dxa"/>
            <w:noWrap/>
            <w:vAlign w:val="bottom"/>
            <w:hideMark/>
          </w:tcPr>
          <w:p w14:paraId="0320DA5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838" w:type="dxa"/>
            <w:noWrap/>
            <w:vAlign w:val="center"/>
            <w:hideMark/>
          </w:tcPr>
          <w:p w14:paraId="1E65ACC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2.07</w:t>
            </w:r>
          </w:p>
        </w:tc>
        <w:tc>
          <w:tcPr>
            <w:tcW w:w="838" w:type="dxa"/>
            <w:noWrap/>
            <w:vAlign w:val="center"/>
            <w:hideMark/>
          </w:tcPr>
          <w:p w14:paraId="3DA302D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7.04</w:t>
            </w:r>
          </w:p>
        </w:tc>
        <w:tc>
          <w:tcPr>
            <w:tcW w:w="838" w:type="dxa"/>
            <w:noWrap/>
            <w:vAlign w:val="center"/>
            <w:hideMark/>
          </w:tcPr>
          <w:p w14:paraId="31B12F8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6.70</w:t>
            </w:r>
          </w:p>
        </w:tc>
        <w:tc>
          <w:tcPr>
            <w:tcW w:w="838" w:type="dxa"/>
            <w:noWrap/>
            <w:vAlign w:val="center"/>
            <w:hideMark/>
          </w:tcPr>
          <w:p w14:paraId="757908B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5.01</w:t>
            </w:r>
          </w:p>
        </w:tc>
      </w:tr>
      <w:tr w:rsidR="00243A60" w14:paraId="212116F9" w14:textId="77777777" w:rsidTr="00243A60">
        <w:trPr>
          <w:trHeight w:val="200"/>
        </w:trPr>
        <w:tc>
          <w:tcPr>
            <w:tcW w:w="2741" w:type="dxa"/>
            <w:noWrap/>
            <w:vAlign w:val="bottom"/>
            <w:hideMark/>
          </w:tcPr>
          <w:p w14:paraId="7D98A4F3"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838" w:type="dxa"/>
            <w:noWrap/>
            <w:vAlign w:val="center"/>
            <w:hideMark/>
          </w:tcPr>
          <w:p w14:paraId="63FCFE6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14.29</w:t>
            </w:r>
          </w:p>
        </w:tc>
        <w:tc>
          <w:tcPr>
            <w:tcW w:w="838" w:type="dxa"/>
            <w:noWrap/>
            <w:vAlign w:val="center"/>
            <w:hideMark/>
          </w:tcPr>
          <w:p w14:paraId="7BB8A6A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24.19</w:t>
            </w:r>
          </w:p>
        </w:tc>
        <w:tc>
          <w:tcPr>
            <w:tcW w:w="838" w:type="dxa"/>
            <w:noWrap/>
            <w:vAlign w:val="center"/>
            <w:hideMark/>
          </w:tcPr>
          <w:p w14:paraId="75DD804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26.46</w:t>
            </w:r>
          </w:p>
        </w:tc>
        <w:tc>
          <w:tcPr>
            <w:tcW w:w="838" w:type="dxa"/>
            <w:noWrap/>
            <w:vAlign w:val="center"/>
            <w:hideMark/>
          </w:tcPr>
          <w:p w14:paraId="4D8FCFB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23.42</w:t>
            </w:r>
          </w:p>
        </w:tc>
      </w:tr>
      <w:tr w:rsidR="00243A60" w14:paraId="3CB6C63B" w14:textId="77777777" w:rsidTr="00243A60">
        <w:trPr>
          <w:trHeight w:val="200"/>
        </w:trPr>
        <w:tc>
          <w:tcPr>
            <w:tcW w:w="2741" w:type="dxa"/>
            <w:noWrap/>
            <w:vAlign w:val="bottom"/>
            <w:hideMark/>
          </w:tcPr>
          <w:p w14:paraId="0D7B005D"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838" w:type="dxa"/>
            <w:noWrap/>
            <w:vAlign w:val="center"/>
            <w:hideMark/>
          </w:tcPr>
          <w:p w14:paraId="42C9A23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13.02</w:t>
            </w:r>
          </w:p>
        </w:tc>
        <w:tc>
          <w:tcPr>
            <w:tcW w:w="838" w:type="dxa"/>
            <w:noWrap/>
            <w:vAlign w:val="center"/>
            <w:hideMark/>
          </w:tcPr>
          <w:p w14:paraId="4C60D4D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22.07</w:t>
            </w:r>
          </w:p>
        </w:tc>
        <w:tc>
          <w:tcPr>
            <w:tcW w:w="838" w:type="dxa"/>
            <w:noWrap/>
            <w:vAlign w:val="center"/>
            <w:hideMark/>
          </w:tcPr>
          <w:p w14:paraId="39D1690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23.62</w:t>
            </w:r>
          </w:p>
        </w:tc>
        <w:tc>
          <w:tcPr>
            <w:tcW w:w="838" w:type="dxa"/>
            <w:noWrap/>
            <w:vAlign w:val="center"/>
            <w:hideMark/>
          </w:tcPr>
          <w:p w14:paraId="31B6611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20.38</w:t>
            </w:r>
          </w:p>
        </w:tc>
      </w:tr>
      <w:tr w:rsidR="00243A60" w14:paraId="5900C871" w14:textId="77777777" w:rsidTr="00243A60">
        <w:trPr>
          <w:trHeight w:val="200"/>
        </w:trPr>
        <w:tc>
          <w:tcPr>
            <w:tcW w:w="2741" w:type="dxa"/>
            <w:noWrap/>
            <w:vAlign w:val="bottom"/>
            <w:hideMark/>
          </w:tcPr>
          <w:p w14:paraId="4ADFA557"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838" w:type="dxa"/>
            <w:noWrap/>
            <w:vAlign w:val="center"/>
            <w:hideMark/>
          </w:tcPr>
          <w:p w14:paraId="00D6E7A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11.60</w:t>
            </w:r>
          </w:p>
        </w:tc>
        <w:tc>
          <w:tcPr>
            <w:tcW w:w="838" w:type="dxa"/>
            <w:noWrap/>
            <w:vAlign w:val="center"/>
            <w:hideMark/>
          </w:tcPr>
          <w:p w14:paraId="4F80C9F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14.11</w:t>
            </w:r>
          </w:p>
        </w:tc>
        <w:tc>
          <w:tcPr>
            <w:tcW w:w="838" w:type="dxa"/>
            <w:noWrap/>
            <w:vAlign w:val="center"/>
            <w:hideMark/>
          </w:tcPr>
          <w:p w14:paraId="1AD16865"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16.78</w:t>
            </w:r>
          </w:p>
        </w:tc>
        <w:tc>
          <w:tcPr>
            <w:tcW w:w="838" w:type="dxa"/>
            <w:noWrap/>
            <w:vAlign w:val="center"/>
            <w:hideMark/>
          </w:tcPr>
          <w:p w14:paraId="6E9EB13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19.78</w:t>
            </w:r>
          </w:p>
        </w:tc>
      </w:tr>
      <w:tr w:rsidR="00243A60" w14:paraId="51CFFE67" w14:textId="77777777" w:rsidTr="00243A60">
        <w:trPr>
          <w:trHeight w:val="239"/>
        </w:trPr>
        <w:tc>
          <w:tcPr>
            <w:tcW w:w="2741" w:type="dxa"/>
            <w:tcBorders>
              <w:top w:val="nil"/>
              <w:left w:val="nil"/>
              <w:bottom w:val="single" w:sz="12" w:space="0" w:color="auto"/>
              <w:right w:val="nil"/>
            </w:tcBorders>
            <w:noWrap/>
            <w:vAlign w:val="bottom"/>
            <w:hideMark/>
          </w:tcPr>
          <w:p w14:paraId="0E168BDE"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838" w:type="dxa"/>
            <w:tcBorders>
              <w:top w:val="nil"/>
              <w:left w:val="nil"/>
              <w:bottom w:val="single" w:sz="12" w:space="0" w:color="auto"/>
              <w:right w:val="nil"/>
            </w:tcBorders>
            <w:noWrap/>
            <w:vAlign w:val="center"/>
            <w:hideMark/>
          </w:tcPr>
          <w:p w14:paraId="12007DF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1613</w:t>
            </w:r>
          </w:p>
        </w:tc>
        <w:tc>
          <w:tcPr>
            <w:tcW w:w="838" w:type="dxa"/>
            <w:tcBorders>
              <w:top w:val="nil"/>
              <w:left w:val="nil"/>
              <w:bottom w:val="single" w:sz="12" w:space="0" w:color="auto"/>
              <w:right w:val="nil"/>
            </w:tcBorders>
            <w:noWrap/>
            <w:vAlign w:val="center"/>
            <w:hideMark/>
          </w:tcPr>
          <w:p w14:paraId="37EC6C8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1665</w:t>
            </w:r>
          </w:p>
        </w:tc>
        <w:tc>
          <w:tcPr>
            <w:tcW w:w="838" w:type="dxa"/>
            <w:tcBorders>
              <w:top w:val="nil"/>
              <w:left w:val="nil"/>
              <w:bottom w:val="single" w:sz="12" w:space="0" w:color="auto"/>
              <w:right w:val="nil"/>
            </w:tcBorders>
            <w:noWrap/>
            <w:vAlign w:val="center"/>
            <w:hideMark/>
          </w:tcPr>
          <w:p w14:paraId="040C590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1713</w:t>
            </w:r>
          </w:p>
        </w:tc>
        <w:tc>
          <w:tcPr>
            <w:tcW w:w="838" w:type="dxa"/>
            <w:tcBorders>
              <w:top w:val="nil"/>
              <w:left w:val="nil"/>
              <w:bottom w:val="single" w:sz="12" w:space="0" w:color="auto"/>
              <w:right w:val="nil"/>
            </w:tcBorders>
            <w:noWrap/>
            <w:vAlign w:val="center"/>
            <w:hideMark/>
          </w:tcPr>
          <w:p w14:paraId="68C111AD"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1628</w:t>
            </w:r>
          </w:p>
        </w:tc>
      </w:tr>
    </w:tbl>
    <w:p w14:paraId="335F861E" w14:textId="77777777" w:rsidR="00243A60" w:rsidRDefault="00243A60" w:rsidP="00075858">
      <w:pPr>
        <w:spacing w:line="360" w:lineRule="auto"/>
        <w:rPr>
          <w:rFonts w:asciiTheme="minorHAnsi" w:eastAsiaTheme="minorHAnsi" w:hAnsiTheme="minorHAnsi" w:cstheme="minorBidi"/>
          <w:lang w:val="en-US"/>
        </w:rPr>
      </w:pPr>
    </w:p>
    <w:p w14:paraId="72A8F86C" w14:textId="4136EC00" w:rsidR="00243A60" w:rsidRDefault="00243A60" w:rsidP="00075858">
      <w:pPr>
        <w:spacing w:line="360" w:lineRule="auto"/>
      </w:pPr>
      <w:r>
        <w:rPr>
          <w:noProof/>
          <w:lang w:val="en-GB" w:eastAsia="en-GB"/>
        </w:rPr>
        <w:drawing>
          <wp:inline distT="0" distB="0" distL="0" distR="0" wp14:anchorId="6F37B518" wp14:editId="2E0B5E0F">
            <wp:extent cx="4582160" cy="2823845"/>
            <wp:effectExtent l="0" t="0" r="8890" b="1460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308813B" w14:textId="2852AE58" w:rsidR="005E28EF" w:rsidRDefault="005E28EF" w:rsidP="00075858">
      <w:pPr>
        <w:spacing w:line="360" w:lineRule="auto"/>
      </w:pPr>
    </w:p>
    <w:p w14:paraId="06F72DD4" w14:textId="53A5D8E9" w:rsidR="005E28EF" w:rsidRDefault="005E28EF" w:rsidP="00075858">
      <w:pPr>
        <w:spacing w:line="360" w:lineRule="auto"/>
      </w:pPr>
    </w:p>
    <w:p w14:paraId="1C7F33A5" w14:textId="56ED01FA" w:rsidR="005E28EF" w:rsidRDefault="005E28EF" w:rsidP="00075858">
      <w:pPr>
        <w:spacing w:line="360" w:lineRule="auto"/>
      </w:pPr>
    </w:p>
    <w:p w14:paraId="5D71C722" w14:textId="77777777" w:rsidR="005E28EF" w:rsidRDefault="005E28EF" w:rsidP="00075858">
      <w:pPr>
        <w:spacing w:line="360" w:lineRule="auto"/>
      </w:pPr>
    </w:p>
    <w:tbl>
      <w:tblPr>
        <w:tblW w:w="5760" w:type="dxa"/>
        <w:tblLook w:val="04A0" w:firstRow="1" w:lastRow="0" w:firstColumn="1" w:lastColumn="0" w:noHBand="0" w:noVBand="1"/>
      </w:tblPr>
      <w:tblGrid>
        <w:gridCol w:w="2644"/>
        <w:gridCol w:w="756"/>
        <w:gridCol w:w="756"/>
        <w:gridCol w:w="756"/>
        <w:gridCol w:w="756"/>
        <w:gridCol w:w="756"/>
      </w:tblGrid>
      <w:tr w:rsidR="00243A60" w14:paraId="17FE5F3B" w14:textId="77777777" w:rsidTr="00243A60">
        <w:trPr>
          <w:trHeight w:val="324"/>
        </w:trPr>
        <w:tc>
          <w:tcPr>
            <w:tcW w:w="5760" w:type="dxa"/>
            <w:gridSpan w:val="6"/>
            <w:tcBorders>
              <w:top w:val="single" w:sz="12" w:space="0" w:color="auto"/>
              <w:left w:val="nil"/>
              <w:bottom w:val="nil"/>
              <w:right w:val="nil"/>
            </w:tcBorders>
            <w:shd w:val="clear" w:color="auto" w:fill="FFFFFF"/>
            <w:noWrap/>
            <w:vAlign w:val="bottom"/>
            <w:hideMark/>
          </w:tcPr>
          <w:p w14:paraId="574F4B0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SOIL+6%LIME+2%CCR+2%PW</w:t>
            </w:r>
          </w:p>
        </w:tc>
      </w:tr>
      <w:tr w:rsidR="00243A60" w14:paraId="7D980C15" w14:textId="77777777" w:rsidTr="00243A60">
        <w:trPr>
          <w:trHeight w:val="312"/>
        </w:trPr>
        <w:tc>
          <w:tcPr>
            <w:tcW w:w="2644" w:type="dxa"/>
            <w:noWrap/>
            <w:vAlign w:val="bottom"/>
            <w:hideMark/>
          </w:tcPr>
          <w:p w14:paraId="14980E7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w:t>
            </w:r>
          </w:p>
        </w:tc>
        <w:tc>
          <w:tcPr>
            <w:tcW w:w="624" w:type="dxa"/>
            <w:noWrap/>
            <w:vAlign w:val="center"/>
            <w:hideMark/>
          </w:tcPr>
          <w:p w14:paraId="286E946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623" w:type="dxa"/>
            <w:noWrap/>
            <w:vAlign w:val="center"/>
            <w:hideMark/>
          </w:tcPr>
          <w:p w14:paraId="3540630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623" w:type="dxa"/>
            <w:noWrap/>
            <w:vAlign w:val="center"/>
            <w:hideMark/>
          </w:tcPr>
          <w:p w14:paraId="0224BA9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623" w:type="dxa"/>
            <w:noWrap/>
            <w:vAlign w:val="center"/>
            <w:hideMark/>
          </w:tcPr>
          <w:p w14:paraId="56164C8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623" w:type="dxa"/>
            <w:noWrap/>
            <w:vAlign w:val="center"/>
            <w:hideMark/>
          </w:tcPr>
          <w:p w14:paraId="3081C60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43A60" w14:paraId="65605D5E" w14:textId="77777777" w:rsidTr="00243A60">
        <w:trPr>
          <w:trHeight w:val="312"/>
        </w:trPr>
        <w:tc>
          <w:tcPr>
            <w:tcW w:w="2644" w:type="dxa"/>
            <w:noWrap/>
            <w:vAlign w:val="bottom"/>
            <w:hideMark/>
          </w:tcPr>
          <w:p w14:paraId="4D146B47"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(Kg)</w:t>
            </w:r>
          </w:p>
        </w:tc>
        <w:tc>
          <w:tcPr>
            <w:tcW w:w="624" w:type="dxa"/>
            <w:noWrap/>
            <w:vAlign w:val="center"/>
            <w:hideMark/>
          </w:tcPr>
          <w:p w14:paraId="2364612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623" w:type="dxa"/>
            <w:noWrap/>
            <w:vAlign w:val="center"/>
            <w:hideMark/>
          </w:tcPr>
          <w:p w14:paraId="5CEEFCC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623" w:type="dxa"/>
            <w:noWrap/>
            <w:vAlign w:val="center"/>
            <w:hideMark/>
          </w:tcPr>
          <w:p w14:paraId="5763B3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623" w:type="dxa"/>
            <w:noWrap/>
            <w:vAlign w:val="center"/>
            <w:hideMark/>
          </w:tcPr>
          <w:p w14:paraId="26EA66E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623" w:type="dxa"/>
            <w:noWrap/>
            <w:vAlign w:val="center"/>
            <w:hideMark/>
          </w:tcPr>
          <w:p w14:paraId="097B971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r>
      <w:tr w:rsidR="00243A60" w14:paraId="6F3411C7" w14:textId="77777777" w:rsidTr="00243A60">
        <w:trPr>
          <w:trHeight w:val="312"/>
        </w:trPr>
        <w:tc>
          <w:tcPr>
            <w:tcW w:w="2644" w:type="dxa"/>
            <w:noWrap/>
            <w:vAlign w:val="bottom"/>
            <w:hideMark/>
          </w:tcPr>
          <w:p w14:paraId="3CEABD55" w14:textId="77777777" w:rsidR="00243A60" w:rsidRDefault="00243A60" w:rsidP="00075858">
            <w:pP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 Wet Soil (Kg)</w:t>
            </w:r>
          </w:p>
        </w:tc>
        <w:tc>
          <w:tcPr>
            <w:tcW w:w="624" w:type="dxa"/>
            <w:noWrap/>
            <w:vAlign w:val="center"/>
            <w:hideMark/>
          </w:tcPr>
          <w:p w14:paraId="146E4C1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5.20</w:t>
            </w:r>
          </w:p>
        </w:tc>
        <w:tc>
          <w:tcPr>
            <w:tcW w:w="623" w:type="dxa"/>
            <w:noWrap/>
            <w:vAlign w:val="center"/>
            <w:hideMark/>
          </w:tcPr>
          <w:p w14:paraId="6669922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5.30</w:t>
            </w:r>
          </w:p>
        </w:tc>
        <w:tc>
          <w:tcPr>
            <w:tcW w:w="623" w:type="dxa"/>
            <w:noWrap/>
            <w:vAlign w:val="center"/>
            <w:hideMark/>
          </w:tcPr>
          <w:p w14:paraId="7B19AC4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c>
          <w:tcPr>
            <w:tcW w:w="623" w:type="dxa"/>
            <w:noWrap/>
            <w:vAlign w:val="center"/>
            <w:hideMark/>
          </w:tcPr>
          <w:p w14:paraId="22F3EBA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5.45</w:t>
            </w:r>
          </w:p>
        </w:tc>
        <w:tc>
          <w:tcPr>
            <w:tcW w:w="623" w:type="dxa"/>
            <w:noWrap/>
            <w:vAlign w:val="center"/>
            <w:hideMark/>
          </w:tcPr>
          <w:p w14:paraId="02A42BE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5.40</w:t>
            </w:r>
          </w:p>
        </w:tc>
      </w:tr>
      <w:tr w:rsidR="00243A60" w14:paraId="50F3DC78" w14:textId="77777777" w:rsidTr="00243A60">
        <w:trPr>
          <w:trHeight w:val="312"/>
        </w:trPr>
        <w:tc>
          <w:tcPr>
            <w:tcW w:w="2644" w:type="dxa"/>
            <w:noWrap/>
            <w:vAlign w:val="bottom"/>
            <w:hideMark/>
          </w:tcPr>
          <w:p w14:paraId="3B9B049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Wet Soil (Kg)</w:t>
            </w:r>
          </w:p>
        </w:tc>
        <w:tc>
          <w:tcPr>
            <w:tcW w:w="624" w:type="dxa"/>
            <w:noWrap/>
            <w:vAlign w:val="center"/>
            <w:hideMark/>
          </w:tcPr>
          <w:p w14:paraId="450C0B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623" w:type="dxa"/>
            <w:noWrap/>
            <w:vAlign w:val="center"/>
            <w:hideMark/>
          </w:tcPr>
          <w:p w14:paraId="7A0F83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w:t>
            </w:r>
          </w:p>
        </w:tc>
        <w:tc>
          <w:tcPr>
            <w:tcW w:w="623" w:type="dxa"/>
            <w:noWrap/>
            <w:vAlign w:val="center"/>
            <w:hideMark/>
          </w:tcPr>
          <w:p w14:paraId="4032BB4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623" w:type="dxa"/>
            <w:noWrap/>
            <w:vAlign w:val="center"/>
            <w:hideMark/>
          </w:tcPr>
          <w:p w14:paraId="754861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w:t>
            </w:r>
          </w:p>
        </w:tc>
        <w:tc>
          <w:tcPr>
            <w:tcW w:w="623" w:type="dxa"/>
            <w:noWrap/>
            <w:vAlign w:val="center"/>
            <w:hideMark/>
          </w:tcPr>
          <w:p w14:paraId="74DCAD5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r>
      <w:tr w:rsidR="00243A60" w14:paraId="73761D51" w14:textId="77777777" w:rsidTr="00243A60">
        <w:trPr>
          <w:trHeight w:val="372"/>
        </w:trPr>
        <w:tc>
          <w:tcPr>
            <w:tcW w:w="2644" w:type="dxa"/>
            <w:noWrap/>
            <w:vAlign w:val="bottom"/>
            <w:hideMark/>
          </w:tcPr>
          <w:p w14:paraId="365DC208"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Volume of </w:t>
            </w:r>
            <w:proofErr w:type="spellStart"/>
            <w:r>
              <w:rPr>
                <w:rFonts w:ascii="Times New Roman" w:eastAsia="Times New Roman" w:hAnsi="Times New Roman" w:cs="Times New Roman"/>
                <w:color w:val="000000"/>
                <w:sz w:val="24"/>
                <w:szCs w:val="24"/>
              </w:rPr>
              <w:t>Mould</w:t>
            </w:r>
            <w:proofErr w:type="spellEnd"/>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624" w:type="dxa"/>
            <w:noWrap/>
            <w:vAlign w:val="center"/>
            <w:hideMark/>
          </w:tcPr>
          <w:p w14:paraId="45E98FF6"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2C44AF2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62003C6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3E199E4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c>
          <w:tcPr>
            <w:tcW w:w="623" w:type="dxa"/>
            <w:noWrap/>
            <w:vAlign w:val="center"/>
            <w:hideMark/>
          </w:tcPr>
          <w:p w14:paraId="77D9A404"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0.001</w:t>
            </w:r>
          </w:p>
        </w:tc>
      </w:tr>
      <w:tr w:rsidR="00243A60" w14:paraId="5EDA8603" w14:textId="77777777" w:rsidTr="00243A60">
        <w:trPr>
          <w:trHeight w:val="372"/>
        </w:trPr>
        <w:tc>
          <w:tcPr>
            <w:tcW w:w="2644" w:type="dxa"/>
            <w:noWrap/>
            <w:vAlign w:val="bottom"/>
            <w:hideMark/>
          </w:tcPr>
          <w:p w14:paraId="154FB3F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Bulk Density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w:t>
            </w:r>
          </w:p>
        </w:tc>
        <w:tc>
          <w:tcPr>
            <w:tcW w:w="624" w:type="dxa"/>
            <w:noWrap/>
            <w:vAlign w:val="center"/>
            <w:hideMark/>
          </w:tcPr>
          <w:p w14:paraId="2DB82190"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w:t>
            </w:r>
          </w:p>
        </w:tc>
        <w:tc>
          <w:tcPr>
            <w:tcW w:w="623" w:type="dxa"/>
            <w:noWrap/>
            <w:vAlign w:val="center"/>
            <w:hideMark/>
          </w:tcPr>
          <w:p w14:paraId="0BEC5D71"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w:t>
            </w:r>
          </w:p>
        </w:tc>
        <w:tc>
          <w:tcPr>
            <w:tcW w:w="623" w:type="dxa"/>
            <w:noWrap/>
            <w:vAlign w:val="center"/>
            <w:hideMark/>
          </w:tcPr>
          <w:p w14:paraId="05C9808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c>
          <w:tcPr>
            <w:tcW w:w="623" w:type="dxa"/>
            <w:noWrap/>
            <w:vAlign w:val="center"/>
            <w:hideMark/>
          </w:tcPr>
          <w:p w14:paraId="1E53C78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2050</w:t>
            </w:r>
          </w:p>
        </w:tc>
        <w:tc>
          <w:tcPr>
            <w:tcW w:w="623" w:type="dxa"/>
            <w:noWrap/>
            <w:vAlign w:val="center"/>
            <w:hideMark/>
          </w:tcPr>
          <w:p w14:paraId="0F197642"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tc>
      </w:tr>
      <w:tr w:rsidR="00243A60" w14:paraId="1FE1EABB" w14:textId="77777777" w:rsidTr="00243A60">
        <w:trPr>
          <w:trHeight w:val="312"/>
        </w:trPr>
        <w:tc>
          <w:tcPr>
            <w:tcW w:w="2644" w:type="dxa"/>
            <w:noWrap/>
            <w:vAlign w:val="bottom"/>
            <w:hideMark/>
          </w:tcPr>
          <w:p w14:paraId="0053F83C"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empty can (g)</w:t>
            </w:r>
          </w:p>
        </w:tc>
        <w:tc>
          <w:tcPr>
            <w:tcW w:w="624" w:type="dxa"/>
            <w:noWrap/>
            <w:vAlign w:val="center"/>
            <w:hideMark/>
          </w:tcPr>
          <w:p w14:paraId="3066D2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3.06</w:t>
            </w:r>
          </w:p>
        </w:tc>
        <w:tc>
          <w:tcPr>
            <w:tcW w:w="623" w:type="dxa"/>
            <w:noWrap/>
            <w:vAlign w:val="center"/>
            <w:hideMark/>
          </w:tcPr>
          <w:p w14:paraId="73B163A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2.88</w:t>
            </w:r>
          </w:p>
        </w:tc>
        <w:tc>
          <w:tcPr>
            <w:tcW w:w="623" w:type="dxa"/>
            <w:noWrap/>
            <w:vAlign w:val="center"/>
            <w:hideMark/>
          </w:tcPr>
          <w:p w14:paraId="7749D95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2.59</w:t>
            </w:r>
          </w:p>
        </w:tc>
        <w:tc>
          <w:tcPr>
            <w:tcW w:w="623" w:type="dxa"/>
            <w:noWrap/>
            <w:vAlign w:val="center"/>
            <w:hideMark/>
          </w:tcPr>
          <w:p w14:paraId="67238AE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6.36</w:t>
            </w:r>
          </w:p>
        </w:tc>
        <w:tc>
          <w:tcPr>
            <w:tcW w:w="623" w:type="dxa"/>
            <w:noWrap/>
            <w:vAlign w:val="center"/>
            <w:hideMark/>
          </w:tcPr>
          <w:p w14:paraId="59940DC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w:t>
            </w:r>
          </w:p>
        </w:tc>
      </w:tr>
      <w:tr w:rsidR="00243A60" w14:paraId="4463132E" w14:textId="77777777" w:rsidTr="00243A60">
        <w:trPr>
          <w:trHeight w:val="312"/>
        </w:trPr>
        <w:tc>
          <w:tcPr>
            <w:tcW w:w="2644" w:type="dxa"/>
            <w:noWrap/>
            <w:vAlign w:val="bottom"/>
            <w:hideMark/>
          </w:tcPr>
          <w:p w14:paraId="38F6D470"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wet sample (g)</w:t>
            </w:r>
          </w:p>
        </w:tc>
        <w:tc>
          <w:tcPr>
            <w:tcW w:w="624" w:type="dxa"/>
            <w:noWrap/>
            <w:vAlign w:val="center"/>
            <w:hideMark/>
          </w:tcPr>
          <w:p w14:paraId="7040919E"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12.25</w:t>
            </w:r>
          </w:p>
        </w:tc>
        <w:tc>
          <w:tcPr>
            <w:tcW w:w="623" w:type="dxa"/>
            <w:noWrap/>
            <w:vAlign w:val="center"/>
            <w:hideMark/>
          </w:tcPr>
          <w:p w14:paraId="781F5ECB"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17.69</w:t>
            </w:r>
          </w:p>
        </w:tc>
        <w:tc>
          <w:tcPr>
            <w:tcW w:w="623" w:type="dxa"/>
            <w:noWrap/>
            <w:vAlign w:val="center"/>
            <w:hideMark/>
          </w:tcPr>
          <w:p w14:paraId="66849073"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10.64</w:t>
            </w:r>
          </w:p>
        </w:tc>
        <w:tc>
          <w:tcPr>
            <w:tcW w:w="623" w:type="dxa"/>
            <w:noWrap/>
            <w:vAlign w:val="center"/>
            <w:hideMark/>
          </w:tcPr>
          <w:p w14:paraId="06A66B9D"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17.69</w:t>
            </w:r>
          </w:p>
        </w:tc>
        <w:tc>
          <w:tcPr>
            <w:tcW w:w="623" w:type="dxa"/>
            <w:noWrap/>
            <w:vAlign w:val="center"/>
            <w:hideMark/>
          </w:tcPr>
          <w:p w14:paraId="397B25BA"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13.53</w:t>
            </w:r>
          </w:p>
        </w:tc>
      </w:tr>
      <w:tr w:rsidR="00243A60" w14:paraId="30ADA8DC" w14:textId="77777777" w:rsidTr="00243A60">
        <w:trPr>
          <w:trHeight w:val="312"/>
        </w:trPr>
        <w:tc>
          <w:tcPr>
            <w:tcW w:w="2644" w:type="dxa"/>
            <w:noWrap/>
            <w:vAlign w:val="bottom"/>
            <w:hideMark/>
          </w:tcPr>
          <w:p w14:paraId="27E3B7E9" w14:textId="77777777" w:rsidR="00243A60" w:rsidRDefault="00243A60" w:rsidP="0007585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 dry sample (g)</w:t>
            </w:r>
          </w:p>
        </w:tc>
        <w:tc>
          <w:tcPr>
            <w:tcW w:w="624" w:type="dxa"/>
            <w:noWrap/>
            <w:vAlign w:val="center"/>
            <w:hideMark/>
          </w:tcPr>
          <w:p w14:paraId="66132435"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11.06</w:t>
            </w:r>
          </w:p>
        </w:tc>
        <w:tc>
          <w:tcPr>
            <w:tcW w:w="623" w:type="dxa"/>
            <w:noWrap/>
            <w:vAlign w:val="center"/>
            <w:hideMark/>
          </w:tcPr>
          <w:p w14:paraId="0760F8CC"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15.47</w:t>
            </w:r>
          </w:p>
        </w:tc>
        <w:tc>
          <w:tcPr>
            <w:tcW w:w="623" w:type="dxa"/>
            <w:noWrap/>
            <w:vAlign w:val="center"/>
            <w:hideMark/>
          </w:tcPr>
          <w:p w14:paraId="2E356109"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9.28</w:t>
            </w:r>
          </w:p>
        </w:tc>
        <w:tc>
          <w:tcPr>
            <w:tcW w:w="623" w:type="dxa"/>
            <w:noWrap/>
            <w:vAlign w:val="center"/>
            <w:hideMark/>
          </w:tcPr>
          <w:p w14:paraId="50D84F37"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15.60</w:t>
            </w:r>
          </w:p>
        </w:tc>
        <w:tc>
          <w:tcPr>
            <w:tcW w:w="623" w:type="dxa"/>
            <w:noWrap/>
            <w:vAlign w:val="center"/>
            <w:hideMark/>
          </w:tcPr>
          <w:p w14:paraId="1563CC9F" w14:textId="77777777" w:rsidR="00243A60" w:rsidRDefault="00243A60" w:rsidP="0007585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11.21</w:t>
            </w:r>
          </w:p>
        </w:tc>
      </w:tr>
      <w:tr w:rsidR="00243A60" w14:paraId="4EA60DA4" w14:textId="77777777" w:rsidTr="00243A60">
        <w:trPr>
          <w:trHeight w:val="312"/>
        </w:trPr>
        <w:tc>
          <w:tcPr>
            <w:tcW w:w="2644" w:type="dxa"/>
            <w:noWrap/>
            <w:vAlign w:val="bottom"/>
            <w:hideMark/>
          </w:tcPr>
          <w:p w14:paraId="1133C323"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Moisture Content (%)</w:t>
            </w:r>
          </w:p>
        </w:tc>
        <w:tc>
          <w:tcPr>
            <w:tcW w:w="624" w:type="dxa"/>
            <w:noWrap/>
            <w:vAlign w:val="center"/>
            <w:hideMark/>
          </w:tcPr>
          <w:p w14:paraId="09D1C692"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14.88</w:t>
            </w:r>
          </w:p>
        </w:tc>
        <w:tc>
          <w:tcPr>
            <w:tcW w:w="623" w:type="dxa"/>
            <w:noWrap/>
            <w:vAlign w:val="center"/>
            <w:hideMark/>
          </w:tcPr>
          <w:p w14:paraId="4FBB930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17.63</w:t>
            </w:r>
          </w:p>
        </w:tc>
        <w:tc>
          <w:tcPr>
            <w:tcW w:w="623" w:type="dxa"/>
            <w:noWrap/>
            <w:vAlign w:val="center"/>
            <w:hideMark/>
          </w:tcPr>
          <w:p w14:paraId="6A03372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20.33</w:t>
            </w:r>
          </w:p>
        </w:tc>
        <w:tc>
          <w:tcPr>
            <w:tcW w:w="623" w:type="dxa"/>
            <w:noWrap/>
            <w:vAlign w:val="center"/>
            <w:hideMark/>
          </w:tcPr>
          <w:p w14:paraId="18687A7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22.62</w:t>
            </w:r>
          </w:p>
        </w:tc>
        <w:tc>
          <w:tcPr>
            <w:tcW w:w="623" w:type="dxa"/>
            <w:noWrap/>
            <w:vAlign w:val="center"/>
            <w:hideMark/>
          </w:tcPr>
          <w:p w14:paraId="7B2ED4C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24.95</w:t>
            </w:r>
          </w:p>
        </w:tc>
      </w:tr>
      <w:tr w:rsidR="00243A60" w14:paraId="5961DE62" w14:textId="77777777" w:rsidTr="00243A60">
        <w:trPr>
          <w:trHeight w:val="372"/>
        </w:trPr>
        <w:tc>
          <w:tcPr>
            <w:tcW w:w="2644" w:type="dxa"/>
            <w:tcBorders>
              <w:top w:val="nil"/>
              <w:left w:val="nil"/>
              <w:bottom w:val="single" w:sz="12" w:space="0" w:color="auto"/>
              <w:right w:val="nil"/>
            </w:tcBorders>
            <w:noWrap/>
            <w:vAlign w:val="bottom"/>
            <w:hideMark/>
          </w:tcPr>
          <w:p w14:paraId="536638B3" w14:textId="77777777" w:rsidR="00243A60" w:rsidRDefault="00243A60" w:rsidP="00075858">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Dry Density (Kg/m</w:t>
            </w:r>
            <w:r>
              <w:rPr>
                <w:rFonts w:ascii="Times New Roman" w:eastAsia="Times New Roman" w:hAnsi="Times New Roman" w:cs="Times New Roman"/>
                <w:b/>
                <w:bCs/>
                <w:color w:val="000000"/>
                <w:sz w:val="24"/>
                <w:szCs w:val="24"/>
                <w:vertAlign w:val="superscript"/>
              </w:rPr>
              <w:t>3</w:t>
            </w:r>
            <w:r>
              <w:rPr>
                <w:rFonts w:ascii="Times New Roman" w:eastAsia="Times New Roman" w:hAnsi="Times New Roman" w:cs="Times New Roman"/>
                <w:b/>
                <w:bCs/>
                <w:color w:val="000000"/>
                <w:sz w:val="24"/>
                <w:szCs w:val="24"/>
              </w:rPr>
              <w:t>)</w:t>
            </w:r>
          </w:p>
        </w:tc>
        <w:tc>
          <w:tcPr>
            <w:tcW w:w="624" w:type="dxa"/>
            <w:tcBorders>
              <w:top w:val="nil"/>
              <w:left w:val="nil"/>
              <w:bottom w:val="single" w:sz="12" w:space="0" w:color="auto"/>
              <w:right w:val="nil"/>
            </w:tcBorders>
            <w:noWrap/>
            <w:vAlign w:val="center"/>
            <w:hideMark/>
          </w:tcPr>
          <w:p w14:paraId="139A08F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1567</w:t>
            </w:r>
          </w:p>
        </w:tc>
        <w:tc>
          <w:tcPr>
            <w:tcW w:w="623" w:type="dxa"/>
            <w:tcBorders>
              <w:top w:val="nil"/>
              <w:left w:val="nil"/>
              <w:bottom w:val="single" w:sz="12" w:space="0" w:color="auto"/>
              <w:right w:val="nil"/>
            </w:tcBorders>
            <w:noWrap/>
            <w:vAlign w:val="center"/>
            <w:hideMark/>
          </w:tcPr>
          <w:p w14:paraId="1757A33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1615</w:t>
            </w:r>
          </w:p>
        </w:tc>
        <w:tc>
          <w:tcPr>
            <w:tcW w:w="623" w:type="dxa"/>
            <w:tcBorders>
              <w:top w:val="nil"/>
              <w:left w:val="nil"/>
              <w:bottom w:val="single" w:sz="12" w:space="0" w:color="auto"/>
              <w:right w:val="nil"/>
            </w:tcBorders>
            <w:noWrap/>
            <w:vAlign w:val="center"/>
            <w:hideMark/>
          </w:tcPr>
          <w:p w14:paraId="181D052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1662</w:t>
            </w:r>
          </w:p>
        </w:tc>
        <w:tc>
          <w:tcPr>
            <w:tcW w:w="623" w:type="dxa"/>
            <w:tcBorders>
              <w:top w:val="nil"/>
              <w:left w:val="nil"/>
              <w:bottom w:val="single" w:sz="12" w:space="0" w:color="auto"/>
              <w:right w:val="nil"/>
            </w:tcBorders>
            <w:noWrap/>
            <w:vAlign w:val="center"/>
            <w:hideMark/>
          </w:tcPr>
          <w:p w14:paraId="2C5BFF17"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1672</w:t>
            </w:r>
          </w:p>
        </w:tc>
        <w:tc>
          <w:tcPr>
            <w:tcW w:w="623" w:type="dxa"/>
            <w:tcBorders>
              <w:top w:val="nil"/>
              <w:left w:val="nil"/>
              <w:bottom w:val="single" w:sz="12" w:space="0" w:color="auto"/>
              <w:right w:val="nil"/>
            </w:tcBorders>
            <w:noWrap/>
            <w:vAlign w:val="center"/>
            <w:hideMark/>
          </w:tcPr>
          <w:p w14:paraId="6055DF3C"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w:t>
            </w:r>
          </w:p>
        </w:tc>
      </w:tr>
    </w:tbl>
    <w:p w14:paraId="1A9D2A6C" w14:textId="77777777" w:rsidR="00243A60" w:rsidRDefault="00243A60" w:rsidP="00075858">
      <w:pPr>
        <w:spacing w:line="360" w:lineRule="auto"/>
        <w:rPr>
          <w:rFonts w:asciiTheme="minorHAnsi" w:eastAsiaTheme="minorHAnsi" w:hAnsiTheme="minorHAnsi" w:cstheme="minorBidi"/>
          <w:lang w:val="en-US"/>
        </w:rPr>
      </w:pPr>
    </w:p>
    <w:p w14:paraId="1A713C64" w14:textId="003F9B3E" w:rsidR="00243A60" w:rsidRDefault="00243A60" w:rsidP="00075858">
      <w:pPr>
        <w:spacing w:line="360" w:lineRule="auto"/>
      </w:pPr>
      <w:r>
        <w:rPr>
          <w:noProof/>
          <w:lang w:val="en-GB" w:eastAsia="en-GB"/>
        </w:rPr>
        <w:drawing>
          <wp:inline distT="0" distB="0" distL="0" distR="0" wp14:anchorId="472B4637" wp14:editId="2390ACBD">
            <wp:extent cx="4582160" cy="2823845"/>
            <wp:effectExtent l="0" t="0" r="8890" b="1460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52682ED" w14:textId="7B118831" w:rsidR="00243A60" w:rsidRDefault="00243A60" w:rsidP="00075858">
      <w:pPr>
        <w:spacing w:line="360" w:lineRule="auto"/>
      </w:pPr>
    </w:p>
    <w:p w14:paraId="6AA2B849" w14:textId="7F84B0E4" w:rsidR="005E28EF" w:rsidRDefault="005E28EF" w:rsidP="00075858">
      <w:pPr>
        <w:spacing w:line="360" w:lineRule="auto"/>
      </w:pPr>
    </w:p>
    <w:p w14:paraId="676D7E32" w14:textId="6E8F34C7" w:rsidR="005E28EF" w:rsidRDefault="005E28EF" w:rsidP="00075858">
      <w:pPr>
        <w:spacing w:line="360" w:lineRule="auto"/>
      </w:pPr>
    </w:p>
    <w:p w14:paraId="06E8B6B9" w14:textId="28B69792" w:rsidR="005E28EF" w:rsidRDefault="005E28EF" w:rsidP="00075858">
      <w:pPr>
        <w:spacing w:line="360" w:lineRule="auto"/>
      </w:pPr>
    </w:p>
    <w:p w14:paraId="74E74E63" w14:textId="77777777" w:rsidR="005E28EF" w:rsidRDefault="005E28EF" w:rsidP="00075858">
      <w:pPr>
        <w:spacing w:line="360" w:lineRule="auto"/>
      </w:pPr>
    </w:p>
    <w:p w14:paraId="31797339" w14:textId="70F15218" w:rsidR="00243A60" w:rsidRDefault="00243A60" w:rsidP="00075858">
      <w:pPr>
        <w:spacing w:line="360" w:lineRule="auto"/>
      </w:pPr>
      <w:r>
        <w:lastRenderedPageBreak/>
        <w:t>UCS</w:t>
      </w:r>
    </w:p>
    <w:tbl>
      <w:tblPr>
        <w:tblW w:w="9596" w:type="dxa"/>
        <w:tblLook w:val="04A0" w:firstRow="1" w:lastRow="0" w:firstColumn="1" w:lastColumn="0" w:noHBand="0" w:noVBand="1"/>
      </w:tblPr>
      <w:tblGrid>
        <w:gridCol w:w="1036"/>
        <w:gridCol w:w="891"/>
        <w:gridCol w:w="891"/>
        <w:gridCol w:w="891"/>
        <w:gridCol w:w="733"/>
        <w:gridCol w:w="733"/>
        <w:gridCol w:w="806"/>
        <w:gridCol w:w="733"/>
        <w:gridCol w:w="733"/>
        <w:gridCol w:w="806"/>
        <w:gridCol w:w="733"/>
        <w:gridCol w:w="733"/>
        <w:gridCol w:w="806"/>
      </w:tblGrid>
      <w:tr w:rsidR="00243A60" w14:paraId="6CC259E2" w14:textId="77777777" w:rsidTr="00243A60">
        <w:trPr>
          <w:trHeight w:val="256"/>
        </w:trPr>
        <w:tc>
          <w:tcPr>
            <w:tcW w:w="9596" w:type="dxa"/>
            <w:gridSpan w:val="13"/>
            <w:tcBorders>
              <w:top w:val="single" w:sz="8" w:space="0" w:color="auto"/>
              <w:left w:val="nil"/>
              <w:bottom w:val="nil"/>
              <w:right w:val="nil"/>
            </w:tcBorders>
            <w:noWrap/>
            <w:vAlign w:val="center"/>
            <w:hideMark/>
          </w:tcPr>
          <w:p w14:paraId="1B46233B"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NATURAL SOIL</w:t>
            </w:r>
          </w:p>
        </w:tc>
      </w:tr>
      <w:tr w:rsidR="00243A60" w14:paraId="0F82D28F" w14:textId="77777777" w:rsidTr="00243A60">
        <w:trPr>
          <w:trHeight w:val="236"/>
        </w:trPr>
        <w:tc>
          <w:tcPr>
            <w:tcW w:w="791" w:type="dxa"/>
            <w:vMerge w:val="restart"/>
            <w:tcBorders>
              <w:top w:val="nil"/>
              <w:left w:val="nil"/>
              <w:bottom w:val="double" w:sz="6" w:space="0" w:color="000000"/>
              <w:right w:val="nil"/>
            </w:tcBorders>
            <w:vAlign w:val="center"/>
            <w:hideMark/>
          </w:tcPr>
          <w:p w14:paraId="76FF2F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33" w:type="dxa"/>
            <w:vMerge w:val="restart"/>
            <w:tcBorders>
              <w:top w:val="nil"/>
              <w:left w:val="nil"/>
              <w:bottom w:val="double" w:sz="6" w:space="0" w:color="000000"/>
              <w:right w:val="nil"/>
            </w:tcBorders>
            <w:vAlign w:val="center"/>
            <w:hideMark/>
          </w:tcPr>
          <w:p w14:paraId="36DEAEF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33" w:type="dxa"/>
            <w:vMerge w:val="restart"/>
            <w:tcBorders>
              <w:top w:val="nil"/>
              <w:left w:val="nil"/>
              <w:bottom w:val="double" w:sz="6" w:space="0" w:color="000000"/>
              <w:right w:val="nil"/>
            </w:tcBorders>
            <w:vAlign w:val="center"/>
            <w:hideMark/>
          </w:tcPr>
          <w:p w14:paraId="17EB8D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vMerge w:val="restart"/>
            <w:tcBorders>
              <w:top w:val="nil"/>
              <w:left w:val="nil"/>
              <w:bottom w:val="double" w:sz="6" w:space="0" w:color="000000"/>
              <w:right w:val="nil"/>
            </w:tcBorders>
            <w:vAlign w:val="center"/>
            <w:hideMark/>
          </w:tcPr>
          <w:p w14:paraId="42ADC6A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01" w:type="dxa"/>
            <w:gridSpan w:val="3"/>
            <w:noWrap/>
            <w:vAlign w:val="center"/>
            <w:hideMark/>
          </w:tcPr>
          <w:p w14:paraId="1FAAC21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01" w:type="dxa"/>
            <w:gridSpan w:val="3"/>
            <w:noWrap/>
            <w:vAlign w:val="center"/>
            <w:hideMark/>
          </w:tcPr>
          <w:p w14:paraId="74E3F85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01" w:type="dxa"/>
            <w:gridSpan w:val="3"/>
            <w:noWrap/>
            <w:vAlign w:val="center"/>
            <w:hideMark/>
          </w:tcPr>
          <w:p w14:paraId="68BC011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03446868" w14:textId="77777777" w:rsidTr="00243A60">
        <w:trPr>
          <w:trHeight w:val="443"/>
        </w:trPr>
        <w:tc>
          <w:tcPr>
            <w:tcW w:w="0" w:type="auto"/>
            <w:vMerge/>
            <w:tcBorders>
              <w:top w:val="nil"/>
              <w:left w:val="nil"/>
              <w:bottom w:val="double" w:sz="6" w:space="0" w:color="000000"/>
              <w:right w:val="nil"/>
            </w:tcBorders>
            <w:vAlign w:val="center"/>
            <w:hideMark/>
          </w:tcPr>
          <w:p w14:paraId="28D46D73"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877A2C6"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20AC8982"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1623F235"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33" w:type="dxa"/>
            <w:tcBorders>
              <w:top w:val="nil"/>
              <w:left w:val="nil"/>
              <w:bottom w:val="double" w:sz="6" w:space="0" w:color="auto"/>
              <w:right w:val="nil"/>
            </w:tcBorders>
            <w:vAlign w:val="center"/>
            <w:hideMark/>
          </w:tcPr>
          <w:p w14:paraId="7C0F94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7CC683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66AB5A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56ADBD3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6240D24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6BCFCBD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1DCB5C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1DA00F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206FFCD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430A8490" w14:textId="77777777" w:rsidTr="00243A60">
        <w:trPr>
          <w:trHeight w:val="246"/>
        </w:trPr>
        <w:tc>
          <w:tcPr>
            <w:tcW w:w="791" w:type="dxa"/>
            <w:noWrap/>
            <w:vAlign w:val="center"/>
            <w:hideMark/>
          </w:tcPr>
          <w:p w14:paraId="726601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33" w:type="dxa"/>
            <w:noWrap/>
            <w:vAlign w:val="center"/>
            <w:hideMark/>
          </w:tcPr>
          <w:p w14:paraId="4E46DE7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0.006024</w:t>
            </w:r>
          </w:p>
        </w:tc>
        <w:tc>
          <w:tcPr>
            <w:tcW w:w="733" w:type="dxa"/>
            <w:noWrap/>
            <w:vAlign w:val="center"/>
            <w:hideMark/>
          </w:tcPr>
          <w:p w14:paraId="0FD0FC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5F683E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33" w:type="dxa"/>
            <w:noWrap/>
            <w:vAlign w:val="center"/>
            <w:hideMark/>
          </w:tcPr>
          <w:p w14:paraId="3D360F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w:t>
            </w:r>
          </w:p>
        </w:tc>
        <w:tc>
          <w:tcPr>
            <w:tcW w:w="733" w:type="dxa"/>
            <w:noWrap/>
            <w:vAlign w:val="center"/>
            <w:hideMark/>
          </w:tcPr>
          <w:p w14:paraId="5E0464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0.024</w:t>
            </w:r>
          </w:p>
        </w:tc>
        <w:tc>
          <w:tcPr>
            <w:tcW w:w="733" w:type="dxa"/>
            <w:noWrap/>
            <w:vAlign w:val="center"/>
            <w:hideMark/>
          </w:tcPr>
          <w:p w14:paraId="698F3C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21.04</w:t>
            </w:r>
          </w:p>
        </w:tc>
        <w:tc>
          <w:tcPr>
            <w:tcW w:w="733" w:type="dxa"/>
            <w:noWrap/>
            <w:vAlign w:val="center"/>
            <w:hideMark/>
          </w:tcPr>
          <w:p w14:paraId="371AF7A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733" w:type="dxa"/>
            <w:noWrap/>
            <w:vAlign w:val="center"/>
            <w:hideMark/>
          </w:tcPr>
          <w:p w14:paraId="209ABFD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w:t>
            </w:r>
          </w:p>
        </w:tc>
        <w:tc>
          <w:tcPr>
            <w:tcW w:w="733" w:type="dxa"/>
            <w:noWrap/>
            <w:vAlign w:val="center"/>
            <w:hideMark/>
          </w:tcPr>
          <w:p w14:paraId="6BBD97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26.30</w:t>
            </w:r>
          </w:p>
        </w:tc>
        <w:tc>
          <w:tcPr>
            <w:tcW w:w="733" w:type="dxa"/>
            <w:noWrap/>
            <w:vAlign w:val="center"/>
            <w:hideMark/>
          </w:tcPr>
          <w:p w14:paraId="6359D8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733" w:type="dxa"/>
            <w:noWrap/>
            <w:vAlign w:val="center"/>
            <w:hideMark/>
          </w:tcPr>
          <w:p w14:paraId="08D442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w:t>
            </w:r>
          </w:p>
        </w:tc>
        <w:tc>
          <w:tcPr>
            <w:tcW w:w="733" w:type="dxa"/>
            <w:noWrap/>
            <w:vAlign w:val="center"/>
            <w:hideMark/>
          </w:tcPr>
          <w:p w14:paraId="520FCB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26.30</w:t>
            </w:r>
          </w:p>
        </w:tc>
      </w:tr>
      <w:tr w:rsidR="00243A60" w14:paraId="23D0252F" w14:textId="77777777" w:rsidTr="00243A60">
        <w:trPr>
          <w:trHeight w:val="236"/>
        </w:trPr>
        <w:tc>
          <w:tcPr>
            <w:tcW w:w="791" w:type="dxa"/>
            <w:noWrap/>
            <w:vAlign w:val="center"/>
            <w:hideMark/>
          </w:tcPr>
          <w:p w14:paraId="058C63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33" w:type="dxa"/>
            <w:noWrap/>
            <w:vAlign w:val="center"/>
            <w:hideMark/>
          </w:tcPr>
          <w:p w14:paraId="75C961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0.012048</w:t>
            </w:r>
          </w:p>
        </w:tc>
        <w:tc>
          <w:tcPr>
            <w:tcW w:w="733" w:type="dxa"/>
            <w:noWrap/>
            <w:vAlign w:val="center"/>
            <w:hideMark/>
          </w:tcPr>
          <w:p w14:paraId="49BD9C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0A3751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0.001148</w:t>
            </w:r>
          </w:p>
        </w:tc>
        <w:tc>
          <w:tcPr>
            <w:tcW w:w="733" w:type="dxa"/>
            <w:noWrap/>
            <w:vAlign w:val="center"/>
            <w:hideMark/>
          </w:tcPr>
          <w:p w14:paraId="073AC0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733" w:type="dxa"/>
            <w:noWrap/>
            <w:vAlign w:val="center"/>
            <w:hideMark/>
          </w:tcPr>
          <w:p w14:paraId="73E762B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733" w:type="dxa"/>
            <w:noWrap/>
            <w:vAlign w:val="center"/>
            <w:hideMark/>
          </w:tcPr>
          <w:p w14:paraId="0EC2906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50.53</w:t>
            </w:r>
          </w:p>
        </w:tc>
        <w:tc>
          <w:tcPr>
            <w:tcW w:w="733" w:type="dxa"/>
            <w:noWrap/>
            <w:vAlign w:val="center"/>
            <w:hideMark/>
          </w:tcPr>
          <w:p w14:paraId="592965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733" w:type="dxa"/>
            <w:noWrap/>
            <w:vAlign w:val="center"/>
            <w:hideMark/>
          </w:tcPr>
          <w:p w14:paraId="2425DD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c>
          <w:tcPr>
            <w:tcW w:w="733" w:type="dxa"/>
            <w:noWrap/>
            <w:vAlign w:val="center"/>
            <w:hideMark/>
          </w:tcPr>
          <w:p w14:paraId="5BBF64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47.05</w:t>
            </w:r>
          </w:p>
        </w:tc>
        <w:tc>
          <w:tcPr>
            <w:tcW w:w="733" w:type="dxa"/>
            <w:noWrap/>
            <w:vAlign w:val="center"/>
            <w:hideMark/>
          </w:tcPr>
          <w:p w14:paraId="588CC8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733" w:type="dxa"/>
            <w:noWrap/>
            <w:vAlign w:val="center"/>
            <w:hideMark/>
          </w:tcPr>
          <w:p w14:paraId="2C04FBB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733" w:type="dxa"/>
            <w:noWrap/>
            <w:vAlign w:val="center"/>
            <w:hideMark/>
          </w:tcPr>
          <w:p w14:paraId="563AAB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50.53</w:t>
            </w:r>
          </w:p>
        </w:tc>
      </w:tr>
      <w:tr w:rsidR="00243A60" w14:paraId="25037F04" w14:textId="77777777" w:rsidTr="00243A60">
        <w:trPr>
          <w:trHeight w:val="236"/>
        </w:trPr>
        <w:tc>
          <w:tcPr>
            <w:tcW w:w="791" w:type="dxa"/>
            <w:noWrap/>
            <w:vAlign w:val="center"/>
            <w:hideMark/>
          </w:tcPr>
          <w:p w14:paraId="032F3DB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33" w:type="dxa"/>
            <w:noWrap/>
            <w:vAlign w:val="center"/>
            <w:hideMark/>
          </w:tcPr>
          <w:p w14:paraId="465F4D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0.018072</w:t>
            </w:r>
          </w:p>
        </w:tc>
        <w:tc>
          <w:tcPr>
            <w:tcW w:w="733" w:type="dxa"/>
            <w:noWrap/>
            <w:vAlign w:val="center"/>
            <w:hideMark/>
          </w:tcPr>
          <w:p w14:paraId="512B28E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7FCD9EA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0.001155</w:t>
            </w:r>
          </w:p>
        </w:tc>
        <w:tc>
          <w:tcPr>
            <w:tcW w:w="733" w:type="dxa"/>
            <w:noWrap/>
            <w:vAlign w:val="center"/>
            <w:hideMark/>
          </w:tcPr>
          <w:p w14:paraId="0E4D54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w:t>
            </w:r>
          </w:p>
        </w:tc>
        <w:tc>
          <w:tcPr>
            <w:tcW w:w="733" w:type="dxa"/>
            <w:noWrap/>
            <w:vAlign w:val="center"/>
            <w:hideMark/>
          </w:tcPr>
          <w:p w14:paraId="47BCE85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0.076</w:t>
            </w:r>
          </w:p>
        </w:tc>
        <w:tc>
          <w:tcPr>
            <w:tcW w:w="733" w:type="dxa"/>
            <w:noWrap/>
            <w:vAlign w:val="center"/>
            <w:hideMark/>
          </w:tcPr>
          <w:p w14:paraId="352B285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65.81</w:t>
            </w:r>
          </w:p>
        </w:tc>
        <w:tc>
          <w:tcPr>
            <w:tcW w:w="733" w:type="dxa"/>
            <w:noWrap/>
            <w:vAlign w:val="center"/>
            <w:hideMark/>
          </w:tcPr>
          <w:p w14:paraId="53B6F1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w:t>
            </w:r>
          </w:p>
        </w:tc>
        <w:tc>
          <w:tcPr>
            <w:tcW w:w="733" w:type="dxa"/>
            <w:noWrap/>
            <w:vAlign w:val="center"/>
            <w:hideMark/>
          </w:tcPr>
          <w:p w14:paraId="2C5FD85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0.084</w:t>
            </w:r>
          </w:p>
        </w:tc>
        <w:tc>
          <w:tcPr>
            <w:tcW w:w="733" w:type="dxa"/>
            <w:noWrap/>
            <w:vAlign w:val="center"/>
            <w:hideMark/>
          </w:tcPr>
          <w:p w14:paraId="73FC812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72.74</w:t>
            </w:r>
          </w:p>
        </w:tc>
        <w:tc>
          <w:tcPr>
            <w:tcW w:w="733" w:type="dxa"/>
            <w:noWrap/>
            <w:vAlign w:val="center"/>
            <w:hideMark/>
          </w:tcPr>
          <w:p w14:paraId="38F3FB2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w:t>
            </w:r>
          </w:p>
        </w:tc>
        <w:tc>
          <w:tcPr>
            <w:tcW w:w="733" w:type="dxa"/>
            <w:noWrap/>
            <w:vAlign w:val="center"/>
            <w:hideMark/>
          </w:tcPr>
          <w:p w14:paraId="02F5F6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0.088</w:t>
            </w:r>
          </w:p>
        </w:tc>
        <w:tc>
          <w:tcPr>
            <w:tcW w:w="733" w:type="dxa"/>
            <w:noWrap/>
            <w:vAlign w:val="center"/>
            <w:hideMark/>
          </w:tcPr>
          <w:p w14:paraId="310EEF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76.20</w:t>
            </w:r>
          </w:p>
        </w:tc>
      </w:tr>
      <w:tr w:rsidR="00243A60" w14:paraId="7FAE23FF" w14:textId="77777777" w:rsidTr="00243A60">
        <w:trPr>
          <w:trHeight w:val="236"/>
        </w:trPr>
        <w:tc>
          <w:tcPr>
            <w:tcW w:w="791" w:type="dxa"/>
            <w:noWrap/>
            <w:vAlign w:val="center"/>
            <w:hideMark/>
          </w:tcPr>
          <w:p w14:paraId="122C8E3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33" w:type="dxa"/>
            <w:noWrap/>
            <w:vAlign w:val="center"/>
            <w:hideMark/>
          </w:tcPr>
          <w:p w14:paraId="52581A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0.024096</w:t>
            </w:r>
          </w:p>
        </w:tc>
        <w:tc>
          <w:tcPr>
            <w:tcW w:w="733" w:type="dxa"/>
            <w:noWrap/>
            <w:vAlign w:val="center"/>
            <w:hideMark/>
          </w:tcPr>
          <w:p w14:paraId="190C40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0615ED2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0.001162</w:t>
            </w:r>
          </w:p>
        </w:tc>
        <w:tc>
          <w:tcPr>
            <w:tcW w:w="733" w:type="dxa"/>
            <w:noWrap/>
            <w:vAlign w:val="center"/>
            <w:hideMark/>
          </w:tcPr>
          <w:p w14:paraId="123853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w:t>
            </w:r>
          </w:p>
        </w:tc>
        <w:tc>
          <w:tcPr>
            <w:tcW w:w="733" w:type="dxa"/>
            <w:noWrap/>
            <w:vAlign w:val="center"/>
            <w:hideMark/>
          </w:tcPr>
          <w:p w14:paraId="15D7F28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0.104</w:t>
            </w:r>
          </w:p>
        </w:tc>
        <w:tc>
          <w:tcPr>
            <w:tcW w:w="733" w:type="dxa"/>
            <w:noWrap/>
            <w:vAlign w:val="center"/>
            <w:hideMark/>
          </w:tcPr>
          <w:p w14:paraId="188094E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89.50</w:t>
            </w:r>
          </w:p>
        </w:tc>
        <w:tc>
          <w:tcPr>
            <w:tcW w:w="733" w:type="dxa"/>
            <w:noWrap/>
            <w:vAlign w:val="center"/>
            <w:hideMark/>
          </w:tcPr>
          <w:p w14:paraId="17DCB2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33" w:type="dxa"/>
            <w:noWrap/>
            <w:vAlign w:val="center"/>
            <w:hideMark/>
          </w:tcPr>
          <w:p w14:paraId="08C69F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33" w:type="dxa"/>
            <w:noWrap/>
            <w:vAlign w:val="center"/>
            <w:hideMark/>
          </w:tcPr>
          <w:p w14:paraId="46DEFB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96.39</w:t>
            </w:r>
          </w:p>
        </w:tc>
        <w:tc>
          <w:tcPr>
            <w:tcW w:w="733" w:type="dxa"/>
            <w:noWrap/>
            <w:vAlign w:val="center"/>
            <w:hideMark/>
          </w:tcPr>
          <w:p w14:paraId="737493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w:t>
            </w:r>
          </w:p>
        </w:tc>
        <w:tc>
          <w:tcPr>
            <w:tcW w:w="733" w:type="dxa"/>
            <w:noWrap/>
            <w:vAlign w:val="center"/>
            <w:hideMark/>
          </w:tcPr>
          <w:p w14:paraId="5A5C1EE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0.122</w:t>
            </w:r>
          </w:p>
        </w:tc>
        <w:tc>
          <w:tcPr>
            <w:tcW w:w="733" w:type="dxa"/>
            <w:noWrap/>
            <w:vAlign w:val="center"/>
            <w:hideMark/>
          </w:tcPr>
          <w:p w14:paraId="1B1B41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104.99</w:t>
            </w:r>
          </w:p>
        </w:tc>
      </w:tr>
      <w:tr w:rsidR="00243A60" w14:paraId="74BAC687" w14:textId="77777777" w:rsidTr="00243A60">
        <w:trPr>
          <w:trHeight w:val="236"/>
        </w:trPr>
        <w:tc>
          <w:tcPr>
            <w:tcW w:w="791" w:type="dxa"/>
            <w:noWrap/>
            <w:vAlign w:val="center"/>
            <w:hideMark/>
          </w:tcPr>
          <w:p w14:paraId="56A7D7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33" w:type="dxa"/>
            <w:noWrap/>
            <w:vAlign w:val="center"/>
            <w:hideMark/>
          </w:tcPr>
          <w:p w14:paraId="000F08E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0.030120</w:t>
            </w:r>
          </w:p>
        </w:tc>
        <w:tc>
          <w:tcPr>
            <w:tcW w:w="733" w:type="dxa"/>
            <w:noWrap/>
            <w:vAlign w:val="center"/>
            <w:hideMark/>
          </w:tcPr>
          <w:p w14:paraId="5BD449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7A1C271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0.001169</w:t>
            </w:r>
          </w:p>
        </w:tc>
        <w:tc>
          <w:tcPr>
            <w:tcW w:w="733" w:type="dxa"/>
            <w:noWrap/>
            <w:vAlign w:val="center"/>
            <w:hideMark/>
          </w:tcPr>
          <w:p w14:paraId="2514039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733" w:type="dxa"/>
            <w:noWrap/>
            <w:vAlign w:val="center"/>
            <w:hideMark/>
          </w:tcPr>
          <w:p w14:paraId="0BDA32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0.134</w:t>
            </w:r>
          </w:p>
        </w:tc>
        <w:tc>
          <w:tcPr>
            <w:tcW w:w="733" w:type="dxa"/>
            <w:noWrap/>
            <w:vAlign w:val="center"/>
            <w:hideMark/>
          </w:tcPr>
          <w:p w14:paraId="4CCBCFD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114.61</w:t>
            </w:r>
          </w:p>
        </w:tc>
        <w:tc>
          <w:tcPr>
            <w:tcW w:w="733" w:type="dxa"/>
            <w:noWrap/>
            <w:vAlign w:val="center"/>
            <w:hideMark/>
          </w:tcPr>
          <w:p w14:paraId="41F136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c>
          <w:tcPr>
            <w:tcW w:w="733" w:type="dxa"/>
            <w:noWrap/>
            <w:vAlign w:val="center"/>
            <w:hideMark/>
          </w:tcPr>
          <w:p w14:paraId="5DCCA2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w:t>
            </w:r>
          </w:p>
        </w:tc>
        <w:tc>
          <w:tcPr>
            <w:tcW w:w="733" w:type="dxa"/>
            <w:noWrap/>
            <w:vAlign w:val="center"/>
            <w:hideMark/>
          </w:tcPr>
          <w:p w14:paraId="0E75C1A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111.19</w:t>
            </w:r>
          </w:p>
        </w:tc>
        <w:tc>
          <w:tcPr>
            <w:tcW w:w="733" w:type="dxa"/>
            <w:noWrap/>
            <w:vAlign w:val="center"/>
            <w:hideMark/>
          </w:tcPr>
          <w:p w14:paraId="56931DC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w:t>
            </w:r>
          </w:p>
        </w:tc>
        <w:tc>
          <w:tcPr>
            <w:tcW w:w="733" w:type="dxa"/>
            <w:noWrap/>
            <w:vAlign w:val="center"/>
            <w:hideMark/>
          </w:tcPr>
          <w:p w14:paraId="64EB1E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0.138</w:t>
            </w:r>
          </w:p>
        </w:tc>
        <w:tc>
          <w:tcPr>
            <w:tcW w:w="733" w:type="dxa"/>
            <w:noWrap/>
            <w:vAlign w:val="center"/>
            <w:hideMark/>
          </w:tcPr>
          <w:p w14:paraId="2AF0D8D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118.03</w:t>
            </w:r>
          </w:p>
        </w:tc>
      </w:tr>
      <w:tr w:rsidR="00243A60" w14:paraId="1624EAA5" w14:textId="77777777" w:rsidTr="00243A60">
        <w:trPr>
          <w:trHeight w:val="236"/>
        </w:trPr>
        <w:tc>
          <w:tcPr>
            <w:tcW w:w="791" w:type="dxa"/>
            <w:noWrap/>
            <w:vAlign w:val="center"/>
            <w:hideMark/>
          </w:tcPr>
          <w:p w14:paraId="3C5F2B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33" w:type="dxa"/>
            <w:noWrap/>
            <w:vAlign w:val="center"/>
            <w:hideMark/>
          </w:tcPr>
          <w:p w14:paraId="2A22C3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0.036145</w:t>
            </w:r>
          </w:p>
        </w:tc>
        <w:tc>
          <w:tcPr>
            <w:tcW w:w="733" w:type="dxa"/>
            <w:noWrap/>
            <w:vAlign w:val="center"/>
            <w:hideMark/>
          </w:tcPr>
          <w:p w14:paraId="12A6AC4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1F2B0CB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0.001177</w:t>
            </w:r>
          </w:p>
        </w:tc>
        <w:tc>
          <w:tcPr>
            <w:tcW w:w="733" w:type="dxa"/>
            <w:noWrap/>
            <w:vAlign w:val="center"/>
            <w:hideMark/>
          </w:tcPr>
          <w:p w14:paraId="519366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33" w:type="dxa"/>
            <w:noWrap/>
            <w:vAlign w:val="center"/>
            <w:hideMark/>
          </w:tcPr>
          <w:p w14:paraId="1ECE3CC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33" w:type="dxa"/>
            <w:noWrap/>
            <w:vAlign w:val="center"/>
            <w:hideMark/>
          </w:tcPr>
          <w:p w14:paraId="68FF0A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139.39</w:t>
            </w:r>
          </w:p>
        </w:tc>
        <w:tc>
          <w:tcPr>
            <w:tcW w:w="733" w:type="dxa"/>
            <w:noWrap/>
            <w:vAlign w:val="center"/>
            <w:hideMark/>
          </w:tcPr>
          <w:p w14:paraId="1B47253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733" w:type="dxa"/>
            <w:noWrap/>
            <w:vAlign w:val="center"/>
            <w:hideMark/>
          </w:tcPr>
          <w:p w14:paraId="136AA1D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0.156</w:t>
            </w:r>
          </w:p>
        </w:tc>
        <w:tc>
          <w:tcPr>
            <w:tcW w:w="733" w:type="dxa"/>
            <w:noWrap/>
            <w:vAlign w:val="center"/>
            <w:hideMark/>
          </w:tcPr>
          <w:p w14:paraId="7CCEA0A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132.59</w:t>
            </w:r>
          </w:p>
        </w:tc>
        <w:tc>
          <w:tcPr>
            <w:tcW w:w="733" w:type="dxa"/>
            <w:noWrap/>
            <w:vAlign w:val="center"/>
            <w:hideMark/>
          </w:tcPr>
          <w:p w14:paraId="1DF6C6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33" w:type="dxa"/>
            <w:noWrap/>
            <w:vAlign w:val="center"/>
            <w:hideMark/>
          </w:tcPr>
          <w:p w14:paraId="1F3716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33" w:type="dxa"/>
            <w:noWrap/>
            <w:vAlign w:val="center"/>
            <w:hideMark/>
          </w:tcPr>
          <w:p w14:paraId="1F6F91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139.39</w:t>
            </w:r>
          </w:p>
        </w:tc>
      </w:tr>
      <w:tr w:rsidR="00243A60" w14:paraId="65AC3D16" w14:textId="77777777" w:rsidTr="00243A60">
        <w:trPr>
          <w:trHeight w:val="236"/>
        </w:trPr>
        <w:tc>
          <w:tcPr>
            <w:tcW w:w="791" w:type="dxa"/>
            <w:noWrap/>
            <w:vAlign w:val="center"/>
            <w:hideMark/>
          </w:tcPr>
          <w:p w14:paraId="214A88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33" w:type="dxa"/>
            <w:noWrap/>
            <w:vAlign w:val="center"/>
            <w:hideMark/>
          </w:tcPr>
          <w:p w14:paraId="4375617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0.042169</w:t>
            </w:r>
          </w:p>
        </w:tc>
        <w:tc>
          <w:tcPr>
            <w:tcW w:w="733" w:type="dxa"/>
            <w:noWrap/>
            <w:vAlign w:val="center"/>
            <w:hideMark/>
          </w:tcPr>
          <w:p w14:paraId="0928139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6184D5D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0.001184</w:t>
            </w:r>
          </w:p>
        </w:tc>
        <w:tc>
          <w:tcPr>
            <w:tcW w:w="733" w:type="dxa"/>
            <w:noWrap/>
            <w:vAlign w:val="center"/>
            <w:hideMark/>
          </w:tcPr>
          <w:p w14:paraId="400C32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733" w:type="dxa"/>
            <w:noWrap/>
            <w:vAlign w:val="center"/>
            <w:hideMark/>
          </w:tcPr>
          <w:p w14:paraId="2F08CE2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0.176</w:t>
            </w:r>
          </w:p>
        </w:tc>
        <w:tc>
          <w:tcPr>
            <w:tcW w:w="733" w:type="dxa"/>
            <w:noWrap/>
            <w:vAlign w:val="center"/>
            <w:hideMark/>
          </w:tcPr>
          <w:p w14:paraId="7FD9CE5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148.66</w:t>
            </w:r>
          </w:p>
        </w:tc>
        <w:tc>
          <w:tcPr>
            <w:tcW w:w="733" w:type="dxa"/>
            <w:noWrap/>
            <w:vAlign w:val="center"/>
            <w:hideMark/>
          </w:tcPr>
          <w:p w14:paraId="61CEAC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w:t>
            </w:r>
          </w:p>
        </w:tc>
        <w:tc>
          <w:tcPr>
            <w:tcW w:w="733" w:type="dxa"/>
            <w:noWrap/>
            <w:vAlign w:val="center"/>
            <w:hideMark/>
          </w:tcPr>
          <w:p w14:paraId="50CE37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0.172</w:t>
            </w:r>
          </w:p>
        </w:tc>
        <w:tc>
          <w:tcPr>
            <w:tcW w:w="733" w:type="dxa"/>
            <w:noWrap/>
            <w:vAlign w:val="center"/>
            <w:hideMark/>
          </w:tcPr>
          <w:p w14:paraId="124181E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145.28</w:t>
            </w:r>
          </w:p>
        </w:tc>
        <w:tc>
          <w:tcPr>
            <w:tcW w:w="733" w:type="dxa"/>
            <w:noWrap/>
            <w:vAlign w:val="center"/>
            <w:hideMark/>
          </w:tcPr>
          <w:p w14:paraId="762187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733" w:type="dxa"/>
            <w:noWrap/>
            <w:vAlign w:val="center"/>
            <w:hideMark/>
          </w:tcPr>
          <w:p w14:paraId="7F60103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0.176</w:t>
            </w:r>
          </w:p>
        </w:tc>
        <w:tc>
          <w:tcPr>
            <w:tcW w:w="733" w:type="dxa"/>
            <w:noWrap/>
            <w:vAlign w:val="center"/>
            <w:hideMark/>
          </w:tcPr>
          <w:p w14:paraId="235A98FF"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148.66</w:t>
            </w:r>
          </w:p>
        </w:tc>
      </w:tr>
      <w:tr w:rsidR="00243A60" w14:paraId="2E6C6AFE" w14:textId="77777777" w:rsidTr="00243A60">
        <w:trPr>
          <w:trHeight w:val="236"/>
        </w:trPr>
        <w:tc>
          <w:tcPr>
            <w:tcW w:w="791" w:type="dxa"/>
            <w:noWrap/>
            <w:vAlign w:val="center"/>
            <w:hideMark/>
          </w:tcPr>
          <w:p w14:paraId="1BB055A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733" w:type="dxa"/>
            <w:noWrap/>
            <w:vAlign w:val="center"/>
            <w:hideMark/>
          </w:tcPr>
          <w:p w14:paraId="56D2A7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0.048193</w:t>
            </w:r>
          </w:p>
        </w:tc>
        <w:tc>
          <w:tcPr>
            <w:tcW w:w="733" w:type="dxa"/>
            <w:noWrap/>
            <w:vAlign w:val="center"/>
            <w:hideMark/>
          </w:tcPr>
          <w:p w14:paraId="6A68572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3FE4B0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0.001191</w:t>
            </w:r>
          </w:p>
        </w:tc>
        <w:tc>
          <w:tcPr>
            <w:tcW w:w="733" w:type="dxa"/>
            <w:noWrap/>
            <w:vAlign w:val="center"/>
            <w:hideMark/>
          </w:tcPr>
          <w:p w14:paraId="4348EC2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w:t>
            </w:r>
          </w:p>
        </w:tc>
        <w:tc>
          <w:tcPr>
            <w:tcW w:w="733" w:type="dxa"/>
            <w:noWrap/>
            <w:vAlign w:val="center"/>
            <w:hideMark/>
          </w:tcPr>
          <w:p w14:paraId="5F9924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0.168</w:t>
            </w:r>
          </w:p>
        </w:tc>
        <w:tc>
          <w:tcPr>
            <w:tcW w:w="733" w:type="dxa"/>
            <w:noWrap/>
            <w:vAlign w:val="center"/>
            <w:hideMark/>
          </w:tcPr>
          <w:p w14:paraId="1121191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141.01</w:t>
            </w:r>
          </w:p>
        </w:tc>
        <w:tc>
          <w:tcPr>
            <w:tcW w:w="733" w:type="dxa"/>
            <w:noWrap/>
            <w:vAlign w:val="center"/>
            <w:hideMark/>
          </w:tcPr>
          <w:p w14:paraId="3DCCD7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33" w:type="dxa"/>
            <w:noWrap/>
            <w:vAlign w:val="center"/>
            <w:hideMark/>
          </w:tcPr>
          <w:p w14:paraId="7682BF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33" w:type="dxa"/>
            <w:noWrap/>
            <w:vAlign w:val="center"/>
            <w:hideMark/>
          </w:tcPr>
          <w:p w14:paraId="110BF9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125.90</w:t>
            </w:r>
          </w:p>
        </w:tc>
        <w:tc>
          <w:tcPr>
            <w:tcW w:w="733" w:type="dxa"/>
            <w:noWrap/>
            <w:vAlign w:val="center"/>
            <w:hideMark/>
          </w:tcPr>
          <w:p w14:paraId="138072D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733" w:type="dxa"/>
            <w:noWrap/>
            <w:vAlign w:val="center"/>
            <w:hideMark/>
          </w:tcPr>
          <w:p w14:paraId="41C23EE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0.162</w:t>
            </w:r>
          </w:p>
        </w:tc>
        <w:tc>
          <w:tcPr>
            <w:tcW w:w="733" w:type="dxa"/>
            <w:noWrap/>
            <w:vAlign w:val="center"/>
            <w:hideMark/>
          </w:tcPr>
          <w:p w14:paraId="53F30DF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135.97</w:t>
            </w:r>
          </w:p>
        </w:tc>
      </w:tr>
      <w:tr w:rsidR="00243A60" w14:paraId="073C81EF" w14:textId="77777777" w:rsidTr="00243A60">
        <w:trPr>
          <w:trHeight w:val="246"/>
        </w:trPr>
        <w:tc>
          <w:tcPr>
            <w:tcW w:w="1525" w:type="dxa"/>
            <w:gridSpan w:val="2"/>
            <w:tcBorders>
              <w:top w:val="nil"/>
              <w:left w:val="nil"/>
              <w:bottom w:val="single" w:sz="8" w:space="0" w:color="auto"/>
              <w:right w:val="nil"/>
            </w:tcBorders>
            <w:noWrap/>
            <w:vAlign w:val="center"/>
            <w:hideMark/>
          </w:tcPr>
          <w:p w14:paraId="10516213"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single" w:sz="8" w:space="0" w:color="auto"/>
              <w:right w:val="nil"/>
            </w:tcBorders>
            <w:noWrap/>
            <w:vAlign w:val="center"/>
            <w:hideMark/>
          </w:tcPr>
          <w:p w14:paraId="1D2C37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33" w:type="dxa"/>
            <w:tcBorders>
              <w:top w:val="nil"/>
              <w:left w:val="nil"/>
              <w:bottom w:val="single" w:sz="8" w:space="0" w:color="auto"/>
              <w:right w:val="nil"/>
            </w:tcBorders>
            <w:noWrap/>
            <w:vAlign w:val="center"/>
            <w:hideMark/>
          </w:tcPr>
          <w:p w14:paraId="445B6B4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603" w:type="dxa"/>
            <w:gridSpan w:val="9"/>
            <w:tcBorders>
              <w:top w:val="nil"/>
              <w:left w:val="nil"/>
              <w:bottom w:val="single" w:sz="8" w:space="0" w:color="auto"/>
              <w:right w:val="nil"/>
            </w:tcBorders>
            <w:noWrap/>
            <w:vAlign w:val="center"/>
            <w:hideMark/>
          </w:tcPr>
          <w:p w14:paraId="02300500"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147.53</w:t>
            </w:r>
          </w:p>
        </w:tc>
      </w:tr>
    </w:tbl>
    <w:p w14:paraId="37515264" w14:textId="77777777" w:rsidR="00243A60" w:rsidRDefault="00243A60" w:rsidP="00075858">
      <w:pPr>
        <w:spacing w:line="360" w:lineRule="auto"/>
        <w:rPr>
          <w:rFonts w:asciiTheme="minorHAnsi" w:eastAsiaTheme="minorHAnsi" w:hAnsiTheme="minorHAnsi" w:cstheme="minorBidi"/>
          <w:lang w:val="en-US"/>
        </w:rPr>
      </w:pPr>
    </w:p>
    <w:tbl>
      <w:tblPr>
        <w:tblW w:w="9456" w:type="dxa"/>
        <w:tblLook w:val="04A0" w:firstRow="1" w:lastRow="0" w:firstColumn="1" w:lastColumn="0" w:noHBand="0" w:noVBand="1"/>
      </w:tblPr>
      <w:tblGrid>
        <w:gridCol w:w="1036"/>
        <w:gridCol w:w="891"/>
        <w:gridCol w:w="891"/>
        <w:gridCol w:w="891"/>
        <w:gridCol w:w="722"/>
        <w:gridCol w:w="722"/>
        <w:gridCol w:w="806"/>
        <w:gridCol w:w="722"/>
        <w:gridCol w:w="722"/>
        <w:gridCol w:w="806"/>
        <w:gridCol w:w="722"/>
        <w:gridCol w:w="722"/>
        <w:gridCol w:w="806"/>
      </w:tblGrid>
      <w:tr w:rsidR="00243A60" w14:paraId="3DB89760" w14:textId="77777777" w:rsidTr="00243A60">
        <w:trPr>
          <w:trHeight w:val="253"/>
        </w:trPr>
        <w:tc>
          <w:tcPr>
            <w:tcW w:w="9456" w:type="dxa"/>
            <w:gridSpan w:val="13"/>
            <w:tcBorders>
              <w:top w:val="single" w:sz="8" w:space="0" w:color="auto"/>
              <w:left w:val="nil"/>
              <w:bottom w:val="nil"/>
              <w:right w:val="nil"/>
            </w:tcBorders>
            <w:noWrap/>
            <w:vAlign w:val="center"/>
            <w:hideMark/>
          </w:tcPr>
          <w:p w14:paraId="45D2A96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w:t>
            </w:r>
          </w:p>
        </w:tc>
      </w:tr>
      <w:tr w:rsidR="00243A60" w14:paraId="7DD2AD35" w14:textId="77777777" w:rsidTr="00243A60">
        <w:trPr>
          <w:trHeight w:val="234"/>
        </w:trPr>
        <w:tc>
          <w:tcPr>
            <w:tcW w:w="780" w:type="dxa"/>
            <w:vMerge w:val="restart"/>
            <w:tcBorders>
              <w:top w:val="nil"/>
              <w:left w:val="nil"/>
              <w:bottom w:val="double" w:sz="6" w:space="0" w:color="000000"/>
              <w:right w:val="nil"/>
            </w:tcBorders>
            <w:vAlign w:val="center"/>
            <w:hideMark/>
          </w:tcPr>
          <w:p w14:paraId="6D940C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2" w:type="dxa"/>
            <w:vMerge w:val="restart"/>
            <w:tcBorders>
              <w:top w:val="nil"/>
              <w:left w:val="nil"/>
              <w:bottom w:val="double" w:sz="6" w:space="0" w:color="000000"/>
              <w:right w:val="nil"/>
            </w:tcBorders>
            <w:vAlign w:val="center"/>
            <w:hideMark/>
          </w:tcPr>
          <w:p w14:paraId="63C38B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2" w:type="dxa"/>
            <w:vMerge w:val="restart"/>
            <w:tcBorders>
              <w:top w:val="nil"/>
              <w:left w:val="nil"/>
              <w:bottom w:val="double" w:sz="6" w:space="0" w:color="000000"/>
              <w:right w:val="nil"/>
            </w:tcBorders>
            <w:vAlign w:val="center"/>
            <w:hideMark/>
          </w:tcPr>
          <w:p w14:paraId="5FD120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2" w:type="dxa"/>
            <w:vMerge w:val="restart"/>
            <w:tcBorders>
              <w:top w:val="nil"/>
              <w:left w:val="nil"/>
              <w:bottom w:val="double" w:sz="6" w:space="0" w:color="000000"/>
              <w:right w:val="nil"/>
            </w:tcBorders>
            <w:vAlign w:val="center"/>
            <w:hideMark/>
          </w:tcPr>
          <w:p w14:paraId="74CFBD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68" w:type="dxa"/>
            <w:gridSpan w:val="3"/>
            <w:noWrap/>
            <w:vAlign w:val="center"/>
            <w:hideMark/>
          </w:tcPr>
          <w:p w14:paraId="6094683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68" w:type="dxa"/>
            <w:gridSpan w:val="3"/>
            <w:noWrap/>
            <w:vAlign w:val="center"/>
            <w:hideMark/>
          </w:tcPr>
          <w:p w14:paraId="386F3E1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68" w:type="dxa"/>
            <w:gridSpan w:val="3"/>
            <w:noWrap/>
            <w:vAlign w:val="center"/>
            <w:hideMark/>
          </w:tcPr>
          <w:p w14:paraId="1EAD6A4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6608EB53" w14:textId="77777777" w:rsidTr="00243A60">
        <w:trPr>
          <w:trHeight w:val="439"/>
        </w:trPr>
        <w:tc>
          <w:tcPr>
            <w:tcW w:w="0" w:type="auto"/>
            <w:vMerge/>
            <w:tcBorders>
              <w:top w:val="nil"/>
              <w:left w:val="nil"/>
              <w:bottom w:val="double" w:sz="6" w:space="0" w:color="000000"/>
              <w:right w:val="nil"/>
            </w:tcBorders>
            <w:vAlign w:val="center"/>
            <w:hideMark/>
          </w:tcPr>
          <w:p w14:paraId="164BC9C9"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488DD7D"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1A5EA76"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152099FF"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2" w:type="dxa"/>
            <w:tcBorders>
              <w:top w:val="nil"/>
              <w:left w:val="nil"/>
              <w:bottom w:val="double" w:sz="6" w:space="0" w:color="auto"/>
              <w:right w:val="nil"/>
            </w:tcBorders>
            <w:vAlign w:val="center"/>
            <w:hideMark/>
          </w:tcPr>
          <w:p w14:paraId="1EC079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2" w:type="dxa"/>
            <w:tcBorders>
              <w:top w:val="nil"/>
              <w:left w:val="nil"/>
              <w:bottom w:val="double" w:sz="6" w:space="0" w:color="auto"/>
              <w:right w:val="nil"/>
            </w:tcBorders>
            <w:vAlign w:val="center"/>
            <w:hideMark/>
          </w:tcPr>
          <w:p w14:paraId="58F077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2" w:type="dxa"/>
            <w:tcBorders>
              <w:top w:val="nil"/>
              <w:left w:val="nil"/>
              <w:bottom w:val="double" w:sz="6" w:space="0" w:color="auto"/>
              <w:right w:val="nil"/>
            </w:tcBorders>
            <w:vAlign w:val="center"/>
            <w:hideMark/>
          </w:tcPr>
          <w:p w14:paraId="1C2C428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2" w:type="dxa"/>
            <w:tcBorders>
              <w:top w:val="nil"/>
              <w:left w:val="nil"/>
              <w:bottom w:val="double" w:sz="6" w:space="0" w:color="auto"/>
              <w:right w:val="nil"/>
            </w:tcBorders>
            <w:vAlign w:val="center"/>
            <w:hideMark/>
          </w:tcPr>
          <w:p w14:paraId="68FFFEB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2" w:type="dxa"/>
            <w:tcBorders>
              <w:top w:val="nil"/>
              <w:left w:val="nil"/>
              <w:bottom w:val="double" w:sz="6" w:space="0" w:color="auto"/>
              <w:right w:val="nil"/>
            </w:tcBorders>
            <w:vAlign w:val="center"/>
            <w:hideMark/>
          </w:tcPr>
          <w:p w14:paraId="3FDC9B7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2" w:type="dxa"/>
            <w:tcBorders>
              <w:top w:val="nil"/>
              <w:left w:val="nil"/>
              <w:bottom w:val="double" w:sz="6" w:space="0" w:color="auto"/>
              <w:right w:val="nil"/>
            </w:tcBorders>
            <w:vAlign w:val="center"/>
            <w:hideMark/>
          </w:tcPr>
          <w:p w14:paraId="0D45C36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2" w:type="dxa"/>
            <w:tcBorders>
              <w:top w:val="nil"/>
              <w:left w:val="nil"/>
              <w:bottom w:val="double" w:sz="6" w:space="0" w:color="auto"/>
              <w:right w:val="nil"/>
            </w:tcBorders>
            <w:vAlign w:val="center"/>
            <w:hideMark/>
          </w:tcPr>
          <w:p w14:paraId="486735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2" w:type="dxa"/>
            <w:tcBorders>
              <w:top w:val="nil"/>
              <w:left w:val="nil"/>
              <w:bottom w:val="double" w:sz="6" w:space="0" w:color="auto"/>
              <w:right w:val="nil"/>
            </w:tcBorders>
            <w:vAlign w:val="center"/>
            <w:hideMark/>
          </w:tcPr>
          <w:p w14:paraId="3A7ED70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2" w:type="dxa"/>
            <w:tcBorders>
              <w:top w:val="nil"/>
              <w:left w:val="nil"/>
              <w:bottom w:val="double" w:sz="6" w:space="0" w:color="auto"/>
              <w:right w:val="nil"/>
            </w:tcBorders>
            <w:vAlign w:val="center"/>
            <w:hideMark/>
          </w:tcPr>
          <w:p w14:paraId="2F0B78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4F2085E1" w14:textId="77777777" w:rsidTr="00243A60">
        <w:trPr>
          <w:trHeight w:val="244"/>
        </w:trPr>
        <w:tc>
          <w:tcPr>
            <w:tcW w:w="780" w:type="dxa"/>
            <w:noWrap/>
            <w:vAlign w:val="center"/>
            <w:hideMark/>
          </w:tcPr>
          <w:p w14:paraId="7F38CB3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2" w:type="dxa"/>
            <w:noWrap/>
            <w:vAlign w:val="center"/>
            <w:hideMark/>
          </w:tcPr>
          <w:p w14:paraId="40D98E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0.005814</w:t>
            </w:r>
          </w:p>
        </w:tc>
        <w:tc>
          <w:tcPr>
            <w:tcW w:w="722" w:type="dxa"/>
            <w:noWrap/>
            <w:vAlign w:val="center"/>
            <w:hideMark/>
          </w:tcPr>
          <w:p w14:paraId="7549CA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2AE705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22" w:type="dxa"/>
            <w:noWrap/>
            <w:vAlign w:val="center"/>
            <w:hideMark/>
          </w:tcPr>
          <w:p w14:paraId="7BBB59B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722" w:type="dxa"/>
            <w:noWrap/>
            <w:vAlign w:val="center"/>
            <w:hideMark/>
          </w:tcPr>
          <w:p w14:paraId="5D6E705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w:t>
            </w:r>
          </w:p>
        </w:tc>
        <w:tc>
          <w:tcPr>
            <w:tcW w:w="722" w:type="dxa"/>
            <w:noWrap/>
            <w:vAlign w:val="center"/>
            <w:hideMark/>
          </w:tcPr>
          <w:p w14:paraId="70D89A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26.30</w:t>
            </w:r>
          </w:p>
        </w:tc>
        <w:tc>
          <w:tcPr>
            <w:tcW w:w="722" w:type="dxa"/>
            <w:noWrap/>
            <w:vAlign w:val="center"/>
            <w:hideMark/>
          </w:tcPr>
          <w:p w14:paraId="40BCC1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722" w:type="dxa"/>
            <w:noWrap/>
            <w:vAlign w:val="center"/>
            <w:hideMark/>
          </w:tcPr>
          <w:p w14:paraId="244AD89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0.036</w:t>
            </w:r>
          </w:p>
        </w:tc>
        <w:tc>
          <w:tcPr>
            <w:tcW w:w="722" w:type="dxa"/>
            <w:noWrap/>
            <w:vAlign w:val="center"/>
            <w:hideMark/>
          </w:tcPr>
          <w:p w14:paraId="666440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31.56</w:t>
            </w:r>
          </w:p>
        </w:tc>
        <w:tc>
          <w:tcPr>
            <w:tcW w:w="722" w:type="dxa"/>
            <w:noWrap/>
            <w:vAlign w:val="center"/>
            <w:hideMark/>
          </w:tcPr>
          <w:p w14:paraId="2F1881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722" w:type="dxa"/>
            <w:noWrap/>
            <w:vAlign w:val="center"/>
            <w:hideMark/>
          </w:tcPr>
          <w:p w14:paraId="5A2AF09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0.042</w:t>
            </w:r>
          </w:p>
        </w:tc>
        <w:tc>
          <w:tcPr>
            <w:tcW w:w="722" w:type="dxa"/>
            <w:noWrap/>
            <w:vAlign w:val="center"/>
            <w:hideMark/>
          </w:tcPr>
          <w:p w14:paraId="3C5CCC9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36.82</w:t>
            </w:r>
          </w:p>
        </w:tc>
      </w:tr>
      <w:tr w:rsidR="00243A60" w14:paraId="4EF7928D" w14:textId="77777777" w:rsidTr="00243A60">
        <w:trPr>
          <w:trHeight w:val="234"/>
        </w:trPr>
        <w:tc>
          <w:tcPr>
            <w:tcW w:w="780" w:type="dxa"/>
            <w:noWrap/>
            <w:vAlign w:val="center"/>
            <w:hideMark/>
          </w:tcPr>
          <w:p w14:paraId="2DBCF3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2" w:type="dxa"/>
            <w:noWrap/>
            <w:vAlign w:val="center"/>
            <w:hideMark/>
          </w:tcPr>
          <w:p w14:paraId="44CB3C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0.011628</w:t>
            </w:r>
          </w:p>
        </w:tc>
        <w:tc>
          <w:tcPr>
            <w:tcW w:w="722" w:type="dxa"/>
            <w:noWrap/>
            <w:vAlign w:val="center"/>
            <w:hideMark/>
          </w:tcPr>
          <w:p w14:paraId="43E58A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580AD58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22" w:type="dxa"/>
            <w:noWrap/>
            <w:vAlign w:val="center"/>
            <w:hideMark/>
          </w:tcPr>
          <w:p w14:paraId="32AD99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722" w:type="dxa"/>
            <w:noWrap/>
            <w:vAlign w:val="center"/>
            <w:hideMark/>
          </w:tcPr>
          <w:p w14:paraId="48E46D4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0.064</w:t>
            </w:r>
          </w:p>
        </w:tc>
        <w:tc>
          <w:tcPr>
            <w:tcW w:w="722" w:type="dxa"/>
            <w:noWrap/>
            <w:vAlign w:val="center"/>
            <w:hideMark/>
          </w:tcPr>
          <w:p w14:paraId="7E400AF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55.78</w:t>
            </w:r>
          </w:p>
        </w:tc>
        <w:tc>
          <w:tcPr>
            <w:tcW w:w="722" w:type="dxa"/>
            <w:noWrap/>
            <w:vAlign w:val="center"/>
            <w:hideMark/>
          </w:tcPr>
          <w:p w14:paraId="79F264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w:t>
            </w:r>
          </w:p>
        </w:tc>
        <w:tc>
          <w:tcPr>
            <w:tcW w:w="722" w:type="dxa"/>
            <w:noWrap/>
            <w:vAlign w:val="center"/>
            <w:hideMark/>
          </w:tcPr>
          <w:p w14:paraId="63056AC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0.074</w:t>
            </w:r>
          </w:p>
        </w:tc>
        <w:tc>
          <w:tcPr>
            <w:tcW w:w="722" w:type="dxa"/>
            <w:noWrap/>
            <w:vAlign w:val="center"/>
            <w:hideMark/>
          </w:tcPr>
          <w:p w14:paraId="61DDE8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64.50</w:t>
            </w:r>
          </w:p>
        </w:tc>
        <w:tc>
          <w:tcPr>
            <w:tcW w:w="722" w:type="dxa"/>
            <w:noWrap/>
            <w:vAlign w:val="center"/>
            <w:hideMark/>
          </w:tcPr>
          <w:p w14:paraId="1925988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22" w:type="dxa"/>
            <w:noWrap/>
            <w:vAlign w:val="center"/>
            <w:hideMark/>
          </w:tcPr>
          <w:p w14:paraId="525A5D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22" w:type="dxa"/>
            <w:noWrap/>
            <w:vAlign w:val="center"/>
            <w:hideMark/>
          </w:tcPr>
          <w:p w14:paraId="6FC0B5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78.44</w:t>
            </w:r>
          </w:p>
        </w:tc>
      </w:tr>
      <w:tr w:rsidR="00243A60" w14:paraId="3C1F64C0" w14:textId="77777777" w:rsidTr="00243A60">
        <w:trPr>
          <w:trHeight w:val="234"/>
        </w:trPr>
        <w:tc>
          <w:tcPr>
            <w:tcW w:w="780" w:type="dxa"/>
            <w:noWrap/>
            <w:vAlign w:val="center"/>
            <w:hideMark/>
          </w:tcPr>
          <w:p w14:paraId="0ABE0D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2" w:type="dxa"/>
            <w:noWrap/>
            <w:vAlign w:val="center"/>
            <w:hideMark/>
          </w:tcPr>
          <w:p w14:paraId="3822797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0.017442</w:t>
            </w:r>
          </w:p>
        </w:tc>
        <w:tc>
          <w:tcPr>
            <w:tcW w:w="722" w:type="dxa"/>
            <w:noWrap/>
            <w:vAlign w:val="center"/>
            <w:hideMark/>
          </w:tcPr>
          <w:p w14:paraId="1D9B51C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6A9C2C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22" w:type="dxa"/>
            <w:noWrap/>
            <w:vAlign w:val="center"/>
            <w:hideMark/>
          </w:tcPr>
          <w:p w14:paraId="046177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w:t>
            </w:r>
          </w:p>
        </w:tc>
        <w:tc>
          <w:tcPr>
            <w:tcW w:w="722" w:type="dxa"/>
            <w:noWrap/>
            <w:vAlign w:val="center"/>
            <w:hideMark/>
          </w:tcPr>
          <w:p w14:paraId="2A34B5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0.098</w:t>
            </w:r>
          </w:p>
        </w:tc>
        <w:tc>
          <w:tcPr>
            <w:tcW w:w="722" w:type="dxa"/>
            <w:noWrap/>
            <w:vAlign w:val="center"/>
            <w:hideMark/>
          </w:tcPr>
          <w:p w14:paraId="433598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84.91</w:t>
            </w:r>
          </w:p>
        </w:tc>
        <w:tc>
          <w:tcPr>
            <w:tcW w:w="722" w:type="dxa"/>
            <w:noWrap/>
            <w:vAlign w:val="center"/>
            <w:hideMark/>
          </w:tcPr>
          <w:p w14:paraId="7A30E2C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22" w:type="dxa"/>
            <w:noWrap/>
            <w:vAlign w:val="center"/>
            <w:hideMark/>
          </w:tcPr>
          <w:p w14:paraId="407994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22" w:type="dxa"/>
            <w:noWrap/>
            <w:vAlign w:val="center"/>
            <w:hideMark/>
          </w:tcPr>
          <w:p w14:paraId="1330F4B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97.04</w:t>
            </w:r>
          </w:p>
        </w:tc>
        <w:tc>
          <w:tcPr>
            <w:tcW w:w="722" w:type="dxa"/>
            <w:noWrap/>
            <w:vAlign w:val="center"/>
            <w:hideMark/>
          </w:tcPr>
          <w:p w14:paraId="5828C2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w:t>
            </w:r>
          </w:p>
        </w:tc>
        <w:tc>
          <w:tcPr>
            <w:tcW w:w="722" w:type="dxa"/>
            <w:noWrap/>
            <w:vAlign w:val="center"/>
            <w:hideMark/>
          </w:tcPr>
          <w:p w14:paraId="2ECD01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0.106</w:t>
            </w:r>
          </w:p>
        </w:tc>
        <w:tc>
          <w:tcPr>
            <w:tcW w:w="722" w:type="dxa"/>
            <w:noWrap/>
            <w:vAlign w:val="center"/>
            <w:hideMark/>
          </w:tcPr>
          <w:p w14:paraId="09B9E8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91.84</w:t>
            </w:r>
          </w:p>
        </w:tc>
      </w:tr>
      <w:tr w:rsidR="00243A60" w14:paraId="11A221B4" w14:textId="77777777" w:rsidTr="00243A60">
        <w:trPr>
          <w:trHeight w:val="234"/>
        </w:trPr>
        <w:tc>
          <w:tcPr>
            <w:tcW w:w="780" w:type="dxa"/>
            <w:noWrap/>
            <w:vAlign w:val="center"/>
            <w:hideMark/>
          </w:tcPr>
          <w:p w14:paraId="1B68EC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2" w:type="dxa"/>
            <w:noWrap/>
            <w:vAlign w:val="center"/>
            <w:hideMark/>
          </w:tcPr>
          <w:p w14:paraId="2355E5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0.023256</w:t>
            </w:r>
          </w:p>
        </w:tc>
        <w:tc>
          <w:tcPr>
            <w:tcW w:w="722" w:type="dxa"/>
            <w:noWrap/>
            <w:vAlign w:val="center"/>
            <w:hideMark/>
          </w:tcPr>
          <w:p w14:paraId="314079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1175138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22" w:type="dxa"/>
            <w:noWrap/>
            <w:vAlign w:val="center"/>
            <w:hideMark/>
          </w:tcPr>
          <w:p w14:paraId="537A0E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w:t>
            </w:r>
          </w:p>
        </w:tc>
        <w:tc>
          <w:tcPr>
            <w:tcW w:w="722" w:type="dxa"/>
            <w:noWrap/>
            <w:vAlign w:val="center"/>
            <w:hideMark/>
          </w:tcPr>
          <w:p w14:paraId="0C7D192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0.132</w:t>
            </w:r>
          </w:p>
        </w:tc>
        <w:tc>
          <w:tcPr>
            <w:tcW w:w="722" w:type="dxa"/>
            <w:noWrap/>
            <w:vAlign w:val="center"/>
            <w:hideMark/>
          </w:tcPr>
          <w:p w14:paraId="3639B4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113.70</w:t>
            </w:r>
          </w:p>
        </w:tc>
        <w:tc>
          <w:tcPr>
            <w:tcW w:w="722" w:type="dxa"/>
            <w:noWrap/>
            <w:vAlign w:val="center"/>
            <w:hideMark/>
          </w:tcPr>
          <w:p w14:paraId="5EC4A3A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w:t>
            </w:r>
          </w:p>
        </w:tc>
        <w:tc>
          <w:tcPr>
            <w:tcW w:w="722" w:type="dxa"/>
            <w:noWrap/>
            <w:vAlign w:val="center"/>
            <w:hideMark/>
          </w:tcPr>
          <w:p w14:paraId="38C67A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0.144</w:t>
            </w:r>
          </w:p>
        </w:tc>
        <w:tc>
          <w:tcPr>
            <w:tcW w:w="722" w:type="dxa"/>
            <w:noWrap/>
            <w:vAlign w:val="center"/>
            <w:hideMark/>
          </w:tcPr>
          <w:p w14:paraId="3151D7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124.03</w:t>
            </w:r>
          </w:p>
        </w:tc>
        <w:tc>
          <w:tcPr>
            <w:tcW w:w="722" w:type="dxa"/>
            <w:noWrap/>
            <w:vAlign w:val="center"/>
            <w:hideMark/>
          </w:tcPr>
          <w:p w14:paraId="2BB5973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w:t>
            </w:r>
          </w:p>
        </w:tc>
        <w:tc>
          <w:tcPr>
            <w:tcW w:w="722" w:type="dxa"/>
            <w:noWrap/>
            <w:vAlign w:val="center"/>
            <w:hideMark/>
          </w:tcPr>
          <w:p w14:paraId="707747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0.136</w:t>
            </w:r>
          </w:p>
        </w:tc>
        <w:tc>
          <w:tcPr>
            <w:tcW w:w="722" w:type="dxa"/>
            <w:noWrap/>
            <w:vAlign w:val="center"/>
            <w:hideMark/>
          </w:tcPr>
          <w:p w14:paraId="2B0FA1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117.14</w:t>
            </w:r>
          </w:p>
        </w:tc>
      </w:tr>
      <w:tr w:rsidR="00243A60" w14:paraId="66E21DEA" w14:textId="77777777" w:rsidTr="00243A60">
        <w:trPr>
          <w:trHeight w:val="234"/>
        </w:trPr>
        <w:tc>
          <w:tcPr>
            <w:tcW w:w="780" w:type="dxa"/>
            <w:noWrap/>
            <w:vAlign w:val="center"/>
            <w:hideMark/>
          </w:tcPr>
          <w:p w14:paraId="13F3AFC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2" w:type="dxa"/>
            <w:noWrap/>
            <w:vAlign w:val="center"/>
            <w:hideMark/>
          </w:tcPr>
          <w:p w14:paraId="06AB911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0.029070</w:t>
            </w:r>
          </w:p>
        </w:tc>
        <w:tc>
          <w:tcPr>
            <w:tcW w:w="722" w:type="dxa"/>
            <w:noWrap/>
            <w:vAlign w:val="center"/>
            <w:hideMark/>
          </w:tcPr>
          <w:p w14:paraId="7EEA7F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052BBC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22" w:type="dxa"/>
            <w:noWrap/>
            <w:vAlign w:val="center"/>
            <w:hideMark/>
          </w:tcPr>
          <w:p w14:paraId="79FCC5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22" w:type="dxa"/>
            <w:noWrap/>
            <w:vAlign w:val="center"/>
            <w:hideMark/>
          </w:tcPr>
          <w:p w14:paraId="7124C50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22" w:type="dxa"/>
            <w:noWrap/>
            <w:vAlign w:val="center"/>
            <w:hideMark/>
          </w:tcPr>
          <w:p w14:paraId="2AA6B5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140.42</w:t>
            </w:r>
          </w:p>
        </w:tc>
        <w:tc>
          <w:tcPr>
            <w:tcW w:w="722" w:type="dxa"/>
            <w:noWrap/>
            <w:vAlign w:val="center"/>
            <w:hideMark/>
          </w:tcPr>
          <w:p w14:paraId="58810B8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22" w:type="dxa"/>
            <w:noWrap/>
            <w:vAlign w:val="center"/>
            <w:hideMark/>
          </w:tcPr>
          <w:p w14:paraId="69A55E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22" w:type="dxa"/>
            <w:noWrap/>
            <w:vAlign w:val="center"/>
            <w:hideMark/>
          </w:tcPr>
          <w:p w14:paraId="08177CD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148.98</w:t>
            </w:r>
          </w:p>
        </w:tc>
        <w:tc>
          <w:tcPr>
            <w:tcW w:w="722" w:type="dxa"/>
            <w:noWrap/>
            <w:vAlign w:val="center"/>
            <w:hideMark/>
          </w:tcPr>
          <w:p w14:paraId="081CE77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22" w:type="dxa"/>
            <w:noWrap/>
            <w:vAlign w:val="center"/>
            <w:hideMark/>
          </w:tcPr>
          <w:p w14:paraId="57E8DC9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22" w:type="dxa"/>
            <w:noWrap/>
            <w:vAlign w:val="center"/>
            <w:hideMark/>
          </w:tcPr>
          <w:p w14:paraId="1B64035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148.98</w:t>
            </w:r>
          </w:p>
        </w:tc>
      </w:tr>
      <w:tr w:rsidR="00243A60" w14:paraId="01674B4E" w14:textId="77777777" w:rsidTr="00243A60">
        <w:trPr>
          <w:trHeight w:val="234"/>
        </w:trPr>
        <w:tc>
          <w:tcPr>
            <w:tcW w:w="780" w:type="dxa"/>
            <w:noWrap/>
            <w:vAlign w:val="center"/>
            <w:hideMark/>
          </w:tcPr>
          <w:p w14:paraId="0BA282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22" w:type="dxa"/>
            <w:noWrap/>
            <w:vAlign w:val="center"/>
            <w:hideMark/>
          </w:tcPr>
          <w:p w14:paraId="746265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0.034884</w:t>
            </w:r>
          </w:p>
        </w:tc>
        <w:tc>
          <w:tcPr>
            <w:tcW w:w="722" w:type="dxa"/>
            <w:noWrap/>
            <w:vAlign w:val="center"/>
            <w:hideMark/>
          </w:tcPr>
          <w:p w14:paraId="7DCBE49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120D3D5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0.001175</w:t>
            </w:r>
          </w:p>
        </w:tc>
        <w:tc>
          <w:tcPr>
            <w:tcW w:w="722" w:type="dxa"/>
            <w:noWrap/>
            <w:vAlign w:val="center"/>
            <w:hideMark/>
          </w:tcPr>
          <w:p w14:paraId="20F5F2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104</w:t>
            </w:r>
          </w:p>
        </w:tc>
        <w:tc>
          <w:tcPr>
            <w:tcW w:w="722" w:type="dxa"/>
            <w:noWrap/>
            <w:vAlign w:val="center"/>
            <w:hideMark/>
          </w:tcPr>
          <w:p w14:paraId="1661A9D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0.208</w:t>
            </w:r>
          </w:p>
        </w:tc>
        <w:tc>
          <w:tcPr>
            <w:tcW w:w="722" w:type="dxa"/>
            <w:noWrap/>
            <w:vAlign w:val="center"/>
            <w:hideMark/>
          </w:tcPr>
          <w:p w14:paraId="3BBE8FE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177.02</w:t>
            </w:r>
          </w:p>
        </w:tc>
        <w:tc>
          <w:tcPr>
            <w:tcW w:w="722" w:type="dxa"/>
            <w:noWrap/>
            <w:vAlign w:val="center"/>
            <w:hideMark/>
          </w:tcPr>
          <w:p w14:paraId="18A44E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722" w:type="dxa"/>
            <w:noWrap/>
            <w:vAlign w:val="center"/>
            <w:hideMark/>
          </w:tcPr>
          <w:p w14:paraId="7268BC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w:t>
            </w:r>
          </w:p>
        </w:tc>
        <w:tc>
          <w:tcPr>
            <w:tcW w:w="722" w:type="dxa"/>
            <w:noWrap/>
            <w:vAlign w:val="center"/>
            <w:hideMark/>
          </w:tcPr>
          <w:p w14:paraId="372276B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178.73</w:t>
            </w:r>
          </w:p>
        </w:tc>
        <w:tc>
          <w:tcPr>
            <w:tcW w:w="722" w:type="dxa"/>
            <w:noWrap/>
            <w:vAlign w:val="center"/>
            <w:hideMark/>
          </w:tcPr>
          <w:p w14:paraId="40309A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22" w:type="dxa"/>
            <w:noWrap/>
            <w:vAlign w:val="center"/>
            <w:hideMark/>
          </w:tcPr>
          <w:p w14:paraId="23969D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22" w:type="dxa"/>
            <w:noWrap/>
            <w:vAlign w:val="center"/>
            <w:hideMark/>
          </w:tcPr>
          <w:p w14:paraId="6435DCDF"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173.62</w:t>
            </w:r>
          </w:p>
        </w:tc>
      </w:tr>
      <w:tr w:rsidR="00243A60" w14:paraId="6FF595E1" w14:textId="77777777" w:rsidTr="00243A60">
        <w:trPr>
          <w:trHeight w:val="234"/>
        </w:trPr>
        <w:tc>
          <w:tcPr>
            <w:tcW w:w="780" w:type="dxa"/>
            <w:noWrap/>
            <w:vAlign w:val="center"/>
            <w:hideMark/>
          </w:tcPr>
          <w:p w14:paraId="72C09F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22" w:type="dxa"/>
            <w:noWrap/>
            <w:vAlign w:val="center"/>
            <w:hideMark/>
          </w:tcPr>
          <w:p w14:paraId="62A8DD7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0.040698</w:t>
            </w:r>
          </w:p>
        </w:tc>
        <w:tc>
          <w:tcPr>
            <w:tcW w:w="722" w:type="dxa"/>
            <w:noWrap/>
            <w:vAlign w:val="center"/>
            <w:hideMark/>
          </w:tcPr>
          <w:p w14:paraId="034422F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2" w:type="dxa"/>
            <w:noWrap/>
            <w:vAlign w:val="center"/>
            <w:hideMark/>
          </w:tcPr>
          <w:p w14:paraId="67FE8C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0.001182</w:t>
            </w:r>
          </w:p>
        </w:tc>
        <w:tc>
          <w:tcPr>
            <w:tcW w:w="722" w:type="dxa"/>
            <w:noWrap/>
            <w:vAlign w:val="center"/>
            <w:hideMark/>
          </w:tcPr>
          <w:p w14:paraId="2B4E3B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722" w:type="dxa"/>
            <w:noWrap/>
            <w:vAlign w:val="center"/>
            <w:hideMark/>
          </w:tcPr>
          <w:p w14:paraId="735F3A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0.192</w:t>
            </w:r>
          </w:p>
        </w:tc>
        <w:tc>
          <w:tcPr>
            <w:tcW w:w="722" w:type="dxa"/>
            <w:noWrap/>
            <w:vAlign w:val="center"/>
            <w:hideMark/>
          </w:tcPr>
          <w:p w14:paraId="274BEE4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162.42</w:t>
            </w:r>
          </w:p>
        </w:tc>
        <w:tc>
          <w:tcPr>
            <w:tcW w:w="722" w:type="dxa"/>
            <w:noWrap/>
            <w:vAlign w:val="center"/>
            <w:hideMark/>
          </w:tcPr>
          <w:p w14:paraId="270088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2" w:type="dxa"/>
            <w:noWrap/>
            <w:vAlign w:val="center"/>
            <w:hideMark/>
          </w:tcPr>
          <w:p w14:paraId="5A7B18B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2" w:type="dxa"/>
            <w:noWrap/>
            <w:vAlign w:val="center"/>
            <w:hideMark/>
          </w:tcPr>
          <w:p w14:paraId="3F701DA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150.58</w:t>
            </w:r>
          </w:p>
        </w:tc>
        <w:tc>
          <w:tcPr>
            <w:tcW w:w="722" w:type="dxa"/>
            <w:noWrap/>
            <w:vAlign w:val="center"/>
            <w:hideMark/>
          </w:tcPr>
          <w:p w14:paraId="4B2DEB6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22" w:type="dxa"/>
            <w:noWrap/>
            <w:vAlign w:val="center"/>
            <w:hideMark/>
          </w:tcPr>
          <w:p w14:paraId="3BACAB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22" w:type="dxa"/>
            <w:noWrap/>
            <w:vAlign w:val="center"/>
            <w:hideMark/>
          </w:tcPr>
          <w:p w14:paraId="6A3E37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160.73</w:t>
            </w:r>
          </w:p>
        </w:tc>
      </w:tr>
      <w:tr w:rsidR="00243A60" w14:paraId="20B81183" w14:textId="77777777" w:rsidTr="00243A60">
        <w:trPr>
          <w:trHeight w:val="244"/>
        </w:trPr>
        <w:tc>
          <w:tcPr>
            <w:tcW w:w="1503" w:type="dxa"/>
            <w:gridSpan w:val="2"/>
            <w:tcBorders>
              <w:top w:val="nil"/>
              <w:left w:val="nil"/>
              <w:bottom w:val="single" w:sz="8" w:space="0" w:color="auto"/>
              <w:right w:val="nil"/>
            </w:tcBorders>
            <w:noWrap/>
            <w:vAlign w:val="center"/>
            <w:hideMark/>
          </w:tcPr>
          <w:p w14:paraId="3B83DDD0"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2" w:type="dxa"/>
            <w:tcBorders>
              <w:top w:val="nil"/>
              <w:left w:val="nil"/>
              <w:bottom w:val="single" w:sz="8" w:space="0" w:color="auto"/>
              <w:right w:val="nil"/>
            </w:tcBorders>
            <w:noWrap/>
            <w:vAlign w:val="center"/>
            <w:hideMark/>
          </w:tcPr>
          <w:p w14:paraId="4CE13ED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2" w:type="dxa"/>
            <w:tcBorders>
              <w:top w:val="nil"/>
              <w:left w:val="nil"/>
              <w:bottom w:val="single" w:sz="8" w:space="0" w:color="auto"/>
              <w:right w:val="nil"/>
            </w:tcBorders>
            <w:noWrap/>
            <w:vAlign w:val="center"/>
            <w:hideMark/>
          </w:tcPr>
          <w:p w14:paraId="7833B1F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06" w:type="dxa"/>
            <w:gridSpan w:val="9"/>
            <w:tcBorders>
              <w:top w:val="nil"/>
              <w:left w:val="nil"/>
              <w:bottom w:val="single" w:sz="8" w:space="0" w:color="auto"/>
              <w:right w:val="nil"/>
            </w:tcBorders>
            <w:noWrap/>
            <w:vAlign w:val="center"/>
            <w:hideMark/>
          </w:tcPr>
          <w:p w14:paraId="72401D7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176.46</w:t>
            </w:r>
          </w:p>
        </w:tc>
      </w:tr>
    </w:tbl>
    <w:p w14:paraId="5084A4FB" w14:textId="11262FD9" w:rsidR="00243A60" w:rsidRDefault="00243A60" w:rsidP="00075858">
      <w:pPr>
        <w:spacing w:line="360" w:lineRule="auto"/>
        <w:rPr>
          <w:rFonts w:asciiTheme="minorHAnsi" w:eastAsiaTheme="minorHAnsi" w:hAnsiTheme="minorHAnsi" w:cstheme="minorBidi"/>
          <w:lang w:val="en-US"/>
        </w:rPr>
      </w:pPr>
    </w:p>
    <w:p w14:paraId="01066157" w14:textId="6CD10159" w:rsidR="005E28EF" w:rsidRDefault="005E28EF" w:rsidP="00075858">
      <w:pPr>
        <w:spacing w:line="360" w:lineRule="auto"/>
        <w:rPr>
          <w:rFonts w:asciiTheme="minorHAnsi" w:eastAsiaTheme="minorHAnsi" w:hAnsiTheme="minorHAnsi" w:cstheme="minorBidi"/>
          <w:lang w:val="en-US"/>
        </w:rPr>
      </w:pPr>
    </w:p>
    <w:p w14:paraId="292D9CC2" w14:textId="55E3935F" w:rsidR="005E28EF" w:rsidRDefault="005E28EF" w:rsidP="00075858">
      <w:pPr>
        <w:spacing w:line="360" w:lineRule="auto"/>
        <w:rPr>
          <w:rFonts w:asciiTheme="minorHAnsi" w:eastAsiaTheme="minorHAnsi" w:hAnsiTheme="minorHAnsi" w:cstheme="minorBidi"/>
          <w:lang w:val="en-US"/>
        </w:rPr>
      </w:pPr>
    </w:p>
    <w:p w14:paraId="169975A3" w14:textId="1842A4B1" w:rsidR="005E28EF" w:rsidRDefault="005E28EF" w:rsidP="00075858">
      <w:pPr>
        <w:spacing w:line="360" w:lineRule="auto"/>
        <w:rPr>
          <w:rFonts w:asciiTheme="minorHAnsi" w:eastAsiaTheme="minorHAnsi" w:hAnsiTheme="minorHAnsi" w:cstheme="minorBidi"/>
          <w:lang w:val="en-US"/>
        </w:rPr>
      </w:pPr>
    </w:p>
    <w:p w14:paraId="4FB4CFCD" w14:textId="77777777" w:rsidR="005E28EF" w:rsidRDefault="005E28EF" w:rsidP="00075858">
      <w:pPr>
        <w:spacing w:line="360" w:lineRule="auto"/>
        <w:rPr>
          <w:rFonts w:asciiTheme="minorHAnsi" w:eastAsiaTheme="minorHAnsi" w:hAnsiTheme="minorHAnsi" w:cstheme="minorBidi"/>
          <w:lang w:val="en-US"/>
        </w:rPr>
      </w:pPr>
    </w:p>
    <w:p w14:paraId="0BBA1B96" w14:textId="77777777" w:rsidR="00243A60" w:rsidRDefault="00243A60" w:rsidP="00075858">
      <w:pPr>
        <w:spacing w:line="360" w:lineRule="auto"/>
      </w:pPr>
    </w:p>
    <w:tbl>
      <w:tblPr>
        <w:tblW w:w="9507" w:type="dxa"/>
        <w:tblLook w:val="04A0" w:firstRow="1" w:lastRow="0" w:firstColumn="1" w:lastColumn="0" w:noHBand="0" w:noVBand="1"/>
      </w:tblPr>
      <w:tblGrid>
        <w:gridCol w:w="1036"/>
        <w:gridCol w:w="891"/>
        <w:gridCol w:w="891"/>
        <w:gridCol w:w="891"/>
        <w:gridCol w:w="726"/>
        <w:gridCol w:w="726"/>
        <w:gridCol w:w="806"/>
        <w:gridCol w:w="726"/>
        <w:gridCol w:w="726"/>
        <w:gridCol w:w="806"/>
        <w:gridCol w:w="726"/>
        <w:gridCol w:w="726"/>
        <w:gridCol w:w="806"/>
      </w:tblGrid>
      <w:tr w:rsidR="00243A60" w14:paraId="6F4E0C6B" w14:textId="77777777" w:rsidTr="00243A60">
        <w:trPr>
          <w:trHeight w:val="260"/>
        </w:trPr>
        <w:tc>
          <w:tcPr>
            <w:tcW w:w="9507" w:type="dxa"/>
            <w:gridSpan w:val="13"/>
            <w:tcBorders>
              <w:top w:val="single" w:sz="8" w:space="0" w:color="auto"/>
              <w:left w:val="nil"/>
              <w:bottom w:val="nil"/>
              <w:right w:val="nil"/>
            </w:tcBorders>
            <w:noWrap/>
            <w:vAlign w:val="center"/>
            <w:hideMark/>
          </w:tcPr>
          <w:p w14:paraId="7DC0FA44"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 + 6%L + 1%CCR</w:t>
            </w:r>
          </w:p>
        </w:tc>
      </w:tr>
      <w:tr w:rsidR="00243A60" w14:paraId="028072CF" w14:textId="77777777" w:rsidTr="00243A60">
        <w:trPr>
          <w:trHeight w:val="240"/>
        </w:trPr>
        <w:tc>
          <w:tcPr>
            <w:tcW w:w="784" w:type="dxa"/>
            <w:vMerge w:val="restart"/>
            <w:tcBorders>
              <w:top w:val="nil"/>
              <w:left w:val="nil"/>
              <w:bottom w:val="double" w:sz="6" w:space="0" w:color="000000"/>
              <w:right w:val="nil"/>
            </w:tcBorders>
            <w:vAlign w:val="center"/>
            <w:hideMark/>
          </w:tcPr>
          <w:p w14:paraId="203F5F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6" w:type="dxa"/>
            <w:vMerge w:val="restart"/>
            <w:tcBorders>
              <w:top w:val="nil"/>
              <w:left w:val="nil"/>
              <w:bottom w:val="double" w:sz="6" w:space="0" w:color="000000"/>
              <w:right w:val="nil"/>
            </w:tcBorders>
            <w:vAlign w:val="center"/>
            <w:hideMark/>
          </w:tcPr>
          <w:p w14:paraId="3A4664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6" w:type="dxa"/>
            <w:vMerge w:val="restart"/>
            <w:tcBorders>
              <w:top w:val="nil"/>
              <w:left w:val="nil"/>
              <w:bottom w:val="double" w:sz="6" w:space="0" w:color="000000"/>
              <w:right w:val="nil"/>
            </w:tcBorders>
            <w:vAlign w:val="center"/>
            <w:hideMark/>
          </w:tcPr>
          <w:p w14:paraId="399C078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6" w:type="dxa"/>
            <w:vMerge w:val="restart"/>
            <w:tcBorders>
              <w:top w:val="nil"/>
              <w:left w:val="nil"/>
              <w:bottom w:val="double" w:sz="6" w:space="0" w:color="000000"/>
              <w:right w:val="nil"/>
            </w:tcBorders>
            <w:vAlign w:val="center"/>
            <w:hideMark/>
          </w:tcPr>
          <w:p w14:paraId="31D9E8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80" w:type="dxa"/>
            <w:gridSpan w:val="3"/>
            <w:noWrap/>
            <w:vAlign w:val="center"/>
            <w:hideMark/>
          </w:tcPr>
          <w:p w14:paraId="0FB035D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80" w:type="dxa"/>
            <w:gridSpan w:val="3"/>
            <w:noWrap/>
            <w:vAlign w:val="center"/>
            <w:hideMark/>
          </w:tcPr>
          <w:p w14:paraId="760E81B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80" w:type="dxa"/>
            <w:gridSpan w:val="3"/>
            <w:noWrap/>
            <w:vAlign w:val="center"/>
            <w:hideMark/>
          </w:tcPr>
          <w:p w14:paraId="25928EE3"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63C71826" w14:textId="77777777" w:rsidTr="00243A60">
        <w:trPr>
          <w:trHeight w:val="450"/>
        </w:trPr>
        <w:tc>
          <w:tcPr>
            <w:tcW w:w="0" w:type="auto"/>
            <w:vMerge/>
            <w:tcBorders>
              <w:top w:val="nil"/>
              <w:left w:val="nil"/>
              <w:bottom w:val="double" w:sz="6" w:space="0" w:color="000000"/>
              <w:right w:val="nil"/>
            </w:tcBorders>
            <w:vAlign w:val="center"/>
            <w:hideMark/>
          </w:tcPr>
          <w:p w14:paraId="14C12899"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13F2E4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FE04411"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9A0494B"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6" w:type="dxa"/>
            <w:tcBorders>
              <w:top w:val="nil"/>
              <w:left w:val="nil"/>
              <w:bottom w:val="double" w:sz="6" w:space="0" w:color="auto"/>
              <w:right w:val="nil"/>
            </w:tcBorders>
            <w:vAlign w:val="center"/>
            <w:hideMark/>
          </w:tcPr>
          <w:p w14:paraId="7528ABA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6" w:type="dxa"/>
            <w:tcBorders>
              <w:top w:val="nil"/>
              <w:left w:val="nil"/>
              <w:bottom w:val="double" w:sz="6" w:space="0" w:color="auto"/>
              <w:right w:val="nil"/>
            </w:tcBorders>
            <w:vAlign w:val="center"/>
            <w:hideMark/>
          </w:tcPr>
          <w:p w14:paraId="344EAEC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6" w:type="dxa"/>
            <w:tcBorders>
              <w:top w:val="nil"/>
              <w:left w:val="nil"/>
              <w:bottom w:val="double" w:sz="6" w:space="0" w:color="auto"/>
              <w:right w:val="nil"/>
            </w:tcBorders>
            <w:vAlign w:val="center"/>
            <w:hideMark/>
          </w:tcPr>
          <w:p w14:paraId="499361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6" w:type="dxa"/>
            <w:tcBorders>
              <w:top w:val="nil"/>
              <w:left w:val="nil"/>
              <w:bottom w:val="double" w:sz="6" w:space="0" w:color="auto"/>
              <w:right w:val="nil"/>
            </w:tcBorders>
            <w:vAlign w:val="center"/>
            <w:hideMark/>
          </w:tcPr>
          <w:p w14:paraId="361261F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6" w:type="dxa"/>
            <w:tcBorders>
              <w:top w:val="nil"/>
              <w:left w:val="nil"/>
              <w:bottom w:val="double" w:sz="6" w:space="0" w:color="auto"/>
              <w:right w:val="nil"/>
            </w:tcBorders>
            <w:vAlign w:val="center"/>
            <w:hideMark/>
          </w:tcPr>
          <w:p w14:paraId="7A44673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6" w:type="dxa"/>
            <w:tcBorders>
              <w:top w:val="nil"/>
              <w:left w:val="nil"/>
              <w:bottom w:val="double" w:sz="6" w:space="0" w:color="auto"/>
              <w:right w:val="nil"/>
            </w:tcBorders>
            <w:vAlign w:val="center"/>
            <w:hideMark/>
          </w:tcPr>
          <w:p w14:paraId="2D379A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6" w:type="dxa"/>
            <w:tcBorders>
              <w:top w:val="nil"/>
              <w:left w:val="nil"/>
              <w:bottom w:val="double" w:sz="6" w:space="0" w:color="auto"/>
              <w:right w:val="nil"/>
            </w:tcBorders>
            <w:vAlign w:val="center"/>
            <w:hideMark/>
          </w:tcPr>
          <w:p w14:paraId="4927F54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6" w:type="dxa"/>
            <w:tcBorders>
              <w:top w:val="nil"/>
              <w:left w:val="nil"/>
              <w:bottom w:val="double" w:sz="6" w:space="0" w:color="auto"/>
              <w:right w:val="nil"/>
            </w:tcBorders>
            <w:vAlign w:val="center"/>
            <w:hideMark/>
          </w:tcPr>
          <w:p w14:paraId="1CF8CB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6" w:type="dxa"/>
            <w:tcBorders>
              <w:top w:val="nil"/>
              <w:left w:val="nil"/>
              <w:bottom w:val="double" w:sz="6" w:space="0" w:color="auto"/>
              <w:right w:val="nil"/>
            </w:tcBorders>
            <w:vAlign w:val="center"/>
            <w:hideMark/>
          </w:tcPr>
          <w:p w14:paraId="0F91B4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137840B7" w14:textId="77777777" w:rsidTr="00243A60">
        <w:trPr>
          <w:trHeight w:val="250"/>
        </w:trPr>
        <w:tc>
          <w:tcPr>
            <w:tcW w:w="784" w:type="dxa"/>
            <w:noWrap/>
            <w:vAlign w:val="center"/>
            <w:hideMark/>
          </w:tcPr>
          <w:p w14:paraId="67F64E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0.25</w:t>
            </w:r>
          </w:p>
        </w:tc>
        <w:tc>
          <w:tcPr>
            <w:tcW w:w="726" w:type="dxa"/>
            <w:noWrap/>
            <w:vAlign w:val="center"/>
            <w:hideMark/>
          </w:tcPr>
          <w:p w14:paraId="6F374F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0.002907</w:t>
            </w:r>
          </w:p>
        </w:tc>
        <w:tc>
          <w:tcPr>
            <w:tcW w:w="726" w:type="dxa"/>
            <w:noWrap/>
            <w:vAlign w:val="center"/>
            <w:hideMark/>
          </w:tcPr>
          <w:p w14:paraId="37F0B2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27F2D3E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0.001137</w:t>
            </w:r>
          </w:p>
        </w:tc>
        <w:tc>
          <w:tcPr>
            <w:tcW w:w="726" w:type="dxa"/>
            <w:noWrap/>
            <w:vAlign w:val="center"/>
            <w:hideMark/>
          </w:tcPr>
          <w:p w14:paraId="29B84D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w:t>
            </w:r>
          </w:p>
        </w:tc>
        <w:tc>
          <w:tcPr>
            <w:tcW w:w="726" w:type="dxa"/>
            <w:noWrap/>
            <w:vAlign w:val="center"/>
            <w:hideMark/>
          </w:tcPr>
          <w:p w14:paraId="1E90D8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0.034</w:t>
            </w:r>
          </w:p>
        </w:tc>
        <w:tc>
          <w:tcPr>
            <w:tcW w:w="726" w:type="dxa"/>
            <w:noWrap/>
            <w:vAlign w:val="center"/>
            <w:hideMark/>
          </w:tcPr>
          <w:p w14:paraId="35DA1A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29.90</w:t>
            </w:r>
          </w:p>
        </w:tc>
        <w:tc>
          <w:tcPr>
            <w:tcW w:w="726" w:type="dxa"/>
            <w:noWrap/>
            <w:vAlign w:val="center"/>
            <w:hideMark/>
          </w:tcPr>
          <w:p w14:paraId="0B3474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726" w:type="dxa"/>
            <w:noWrap/>
            <w:vAlign w:val="center"/>
            <w:hideMark/>
          </w:tcPr>
          <w:p w14:paraId="7676A42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0.042</w:t>
            </w:r>
          </w:p>
        </w:tc>
        <w:tc>
          <w:tcPr>
            <w:tcW w:w="726" w:type="dxa"/>
            <w:noWrap/>
            <w:vAlign w:val="center"/>
            <w:hideMark/>
          </w:tcPr>
          <w:p w14:paraId="40854A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36.93</w:t>
            </w:r>
          </w:p>
        </w:tc>
        <w:tc>
          <w:tcPr>
            <w:tcW w:w="726" w:type="dxa"/>
            <w:noWrap/>
            <w:vAlign w:val="center"/>
            <w:hideMark/>
          </w:tcPr>
          <w:p w14:paraId="5491CA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w:t>
            </w:r>
          </w:p>
        </w:tc>
        <w:tc>
          <w:tcPr>
            <w:tcW w:w="726" w:type="dxa"/>
            <w:noWrap/>
            <w:vAlign w:val="center"/>
            <w:hideMark/>
          </w:tcPr>
          <w:p w14:paraId="780F51D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w:t>
            </w:r>
          </w:p>
        </w:tc>
        <w:tc>
          <w:tcPr>
            <w:tcW w:w="726" w:type="dxa"/>
            <w:noWrap/>
            <w:vAlign w:val="center"/>
            <w:hideMark/>
          </w:tcPr>
          <w:p w14:paraId="7EC2D5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33.41</w:t>
            </w:r>
          </w:p>
        </w:tc>
      </w:tr>
      <w:tr w:rsidR="00243A60" w14:paraId="7C0DEB13" w14:textId="77777777" w:rsidTr="00243A60">
        <w:trPr>
          <w:trHeight w:val="240"/>
        </w:trPr>
        <w:tc>
          <w:tcPr>
            <w:tcW w:w="784" w:type="dxa"/>
            <w:noWrap/>
            <w:vAlign w:val="center"/>
            <w:hideMark/>
          </w:tcPr>
          <w:p w14:paraId="075776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6" w:type="dxa"/>
            <w:noWrap/>
            <w:vAlign w:val="center"/>
            <w:hideMark/>
          </w:tcPr>
          <w:p w14:paraId="416D24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0.005814</w:t>
            </w:r>
          </w:p>
        </w:tc>
        <w:tc>
          <w:tcPr>
            <w:tcW w:w="726" w:type="dxa"/>
            <w:noWrap/>
            <w:vAlign w:val="center"/>
            <w:hideMark/>
          </w:tcPr>
          <w:p w14:paraId="1322B0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34CF20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26" w:type="dxa"/>
            <w:noWrap/>
            <w:vAlign w:val="center"/>
            <w:hideMark/>
          </w:tcPr>
          <w:p w14:paraId="09234A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w:t>
            </w:r>
          </w:p>
        </w:tc>
        <w:tc>
          <w:tcPr>
            <w:tcW w:w="726" w:type="dxa"/>
            <w:noWrap/>
            <w:vAlign w:val="center"/>
            <w:hideMark/>
          </w:tcPr>
          <w:p w14:paraId="29E0A4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0.078</w:t>
            </w:r>
          </w:p>
        </w:tc>
        <w:tc>
          <w:tcPr>
            <w:tcW w:w="726" w:type="dxa"/>
            <w:noWrap/>
            <w:vAlign w:val="center"/>
            <w:hideMark/>
          </w:tcPr>
          <w:p w14:paraId="2A1625D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68.38</w:t>
            </w:r>
          </w:p>
        </w:tc>
        <w:tc>
          <w:tcPr>
            <w:tcW w:w="726" w:type="dxa"/>
            <w:noWrap/>
            <w:vAlign w:val="center"/>
            <w:hideMark/>
          </w:tcPr>
          <w:p w14:paraId="2EB5A6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w:t>
            </w:r>
          </w:p>
        </w:tc>
        <w:tc>
          <w:tcPr>
            <w:tcW w:w="726" w:type="dxa"/>
            <w:noWrap/>
            <w:vAlign w:val="center"/>
            <w:hideMark/>
          </w:tcPr>
          <w:p w14:paraId="09B8EC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0.072</w:t>
            </w:r>
          </w:p>
        </w:tc>
        <w:tc>
          <w:tcPr>
            <w:tcW w:w="726" w:type="dxa"/>
            <w:noWrap/>
            <w:vAlign w:val="center"/>
            <w:hideMark/>
          </w:tcPr>
          <w:p w14:paraId="1653DE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63.12</w:t>
            </w:r>
          </w:p>
        </w:tc>
        <w:tc>
          <w:tcPr>
            <w:tcW w:w="726" w:type="dxa"/>
            <w:noWrap/>
            <w:vAlign w:val="center"/>
            <w:hideMark/>
          </w:tcPr>
          <w:p w14:paraId="2A9A352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w:t>
            </w:r>
          </w:p>
        </w:tc>
        <w:tc>
          <w:tcPr>
            <w:tcW w:w="726" w:type="dxa"/>
            <w:noWrap/>
            <w:vAlign w:val="center"/>
            <w:hideMark/>
          </w:tcPr>
          <w:p w14:paraId="78F6FE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0.068</w:t>
            </w:r>
          </w:p>
        </w:tc>
        <w:tc>
          <w:tcPr>
            <w:tcW w:w="726" w:type="dxa"/>
            <w:noWrap/>
            <w:vAlign w:val="center"/>
            <w:hideMark/>
          </w:tcPr>
          <w:p w14:paraId="369137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59.62</w:t>
            </w:r>
          </w:p>
        </w:tc>
      </w:tr>
      <w:tr w:rsidR="00243A60" w14:paraId="683316DE" w14:textId="77777777" w:rsidTr="00243A60">
        <w:trPr>
          <w:trHeight w:val="240"/>
        </w:trPr>
        <w:tc>
          <w:tcPr>
            <w:tcW w:w="784" w:type="dxa"/>
            <w:noWrap/>
            <w:vAlign w:val="center"/>
            <w:hideMark/>
          </w:tcPr>
          <w:p w14:paraId="3D002E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w:t>
            </w:r>
          </w:p>
        </w:tc>
        <w:tc>
          <w:tcPr>
            <w:tcW w:w="726" w:type="dxa"/>
            <w:noWrap/>
            <w:vAlign w:val="center"/>
            <w:hideMark/>
          </w:tcPr>
          <w:p w14:paraId="4B0825E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0.008721</w:t>
            </w:r>
          </w:p>
        </w:tc>
        <w:tc>
          <w:tcPr>
            <w:tcW w:w="726" w:type="dxa"/>
            <w:noWrap/>
            <w:vAlign w:val="center"/>
            <w:hideMark/>
          </w:tcPr>
          <w:p w14:paraId="12A300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1268A26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0.001144</w:t>
            </w:r>
          </w:p>
        </w:tc>
        <w:tc>
          <w:tcPr>
            <w:tcW w:w="726" w:type="dxa"/>
            <w:noWrap/>
            <w:vAlign w:val="center"/>
            <w:hideMark/>
          </w:tcPr>
          <w:p w14:paraId="532A21E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w:t>
            </w:r>
          </w:p>
        </w:tc>
        <w:tc>
          <w:tcPr>
            <w:tcW w:w="726" w:type="dxa"/>
            <w:noWrap/>
            <w:vAlign w:val="center"/>
            <w:hideMark/>
          </w:tcPr>
          <w:p w14:paraId="126288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0.106</w:t>
            </w:r>
          </w:p>
        </w:tc>
        <w:tc>
          <w:tcPr>
            <w:tcW w:w="726" w:type="dxa"/>
            <w:noWrap/>
            <w:vAlign w:val="center"/>
            <w:hideMark/>
          </w:tcPr>
          <w:p w14:paraId="692A1F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92.66</w:t>
            </w:r>
          </w:p>
        </w:tc>
        <w:tc>
          <w:tcPr>
            <w:tcW w:w="726" w:type="dxa"/>
            <w:noWrap/>
            <w:vAlign w:val="center"/>
            <w:hideMark/>
          </w:tcPr>
          <w:p w14:paraId="0FFE53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726" w:type="dxa"/>
            <w:noWrap/>
            <w:vAlign w:val="center"/>
            <w:hideMark/>
          </w:tcPr>
          <w:p w14:paraId="2AD1D5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0.096</w:t>
            </w:r>
          </w:p>
        </w:tc>
        <w:tc>
          <w:tcPr>
            <w:tcW w:w="726" w:type="dxa"/>
            <w:noWrap/>
            <w:vAlign w:val="center"/>
            <w:hideMark/>
          </w:tcPr>
          <w:p w14:paraId="4EE8517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83.92</w:t>
            </w:r>
          </w:p>
        </w:tc>
        <w:tc>
          <w:tcPr>
            <w:tcW w:w="726" w:type="dxa"/>
            <w:noWrap/>
            <w:vAlign w:val="center"/>
            <w:hideMark/>
          </w:tcPr>
          <w:p w14:paraId="418AC7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26" w:type="dxa"/>
            <w:noWrap/>
            <w:vAlign w:val="center"/>
            <w:hideMark/>
          </w:tcPr>
          <w:p w14:paraId="040628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26" w:type="dxa"/>
            <w:noWrap/>
            <w:vAlign w:val="center"/>
            <w:hideMark/>
          </w:tcPr>
          <w:p w14:paraId="7B5E35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97.90</w:t>
            </w:r>
          </w:p>
        </w:tc>
      </w:tr>
      <w:tr w:rsidR="00243A60" w14:paraId="4FB04846" w14:textId="77777777" w:rsidTr="00243A60">
        <w:trPr>
          <w:trHeight w:val="240"/>
        </w:trPr>
        <w:tc>
          <w:tcPr>
            <w:tcW w:w="784" w:type="dxa"/>
            <w:noWrap/>
            <w:vAlign w:val="center"/>
            <w:hideMark/>
          </w:tcPr>
          <w:p w14:paraId="0B011EE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6" w:type="dxa"/>
            <w:noWrap/>
            <w:vAlign w:val="center"/>
            <w:hideMark/>
          </w:tcPr>
          <w:p w14:paraId="450AB4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0.011628</w:t>
            </w:r>
          </w:p>
        </w:tc>
        <w:tc>
          <w:tcPr>
            <w:tcW w:w="726" w:type="dxa"/>
            <w:noWrap/>
            <w:vAlign w:val="center"/>
            <w:hideMark/>
          </w:tcPr>
          <w:p w14:paraId="46CC70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2C0578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26" w:type="dxa"/>
            <w:noWrap/>
            <w:vAlign w:val="center"/>
            <w:hideMark/>
          </w:tcPr>
          <w:p w14:paraId="68EDC7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w:t>
            </w:r>
          </w:p>
        </w:tc>
        <w:tc>
          <w:tcPr>
            <w:tcW w:w="726" w:type="dxa"/>
            <w:noWrap/>
            <w:vAlign w:val="center"/>
            <w:hideMark/>
          </w:tcPr>
          <w:p w14:paraId="050D7D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0.136</w:t>
            </w:r>
          </w:p>
        </w:tc>
        <w:tc>
          <w:tcPr>
            <w:tcW w:w="726" w:type="dxa"/>
            <w:noWrap/>
            <w:vAlign w:val="center"/>
            <w:hideMark/>
          </w:tcPr>
          <w:p w14:paraId="719D65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118.53</w:t>
            </w:r>
          </w:p>
        </w:tc>
        <w:tc>
          <w:tcPr>
            <w:tcW w:w="726" w:type="dxa"/>
            <w:noWrap/>
            <w:vAlign w:val="center"/>
            <w:hideMark/>
          </w:tcPr>
          <w:p w14:paraId="3E47B4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63</w:t>
            </w:r>
          </w:p>
        </w:tc>
        <w:tc>
          <w:tcPr>
            <w:tcW w:w="726" w:type="dxa"/>
            <w:noWrap/>
            <w:vAlign w:val="center"/>
            <w:hideMark/>
          </w:tcPr>
          <w:p w14:paraId="5FD8E0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0.126</w:t>
            </w:r>
          </w:p>
        </w:tc>
        <w:tc>
          <w:tcPr>
            <w:tcW w:w="726" w:type="dxa"/>
            <w:noWrap/>
            <w:vAlign w:val="center"/>
            <w:hideMark/>
          </w:tcPr>
          <w:p w14:paraId="1E2C04E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109.82</w:t>
            </w:r>
          </w:p>
        </w:tc>
        <w:tc>
          <w:tcPr>
            <w:tcW w:w="726" w:type="dxa"/>
            <w:noWrap/>
            <w:vAlign w:val="center"/>
            <w:hideMark/>
          </w:tcPr>
          <w:p w14:paraId="19C5C1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71</w:t>
            </w:r>
          </w:p>
        </w:tc>
        <w:tc>
          <w:tcPr>
            <w:tcW w:w="726" w:type="dxa"/>
            <w:noWrap/>
            <w:vAlign w:val="center"/>
            <w:hideMark/>
          </w:tcPr>
          <w:p w14:paraId="529592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0.142</w:t>
            </w:r>
          </w:p>
        </w:tc>
        <w:tc>
          <w:tcPr>
            <w:tcW w:w="726" w:type="dxa"/>
            <w:noWrap/>
            <w:vAlign w:val="center"/>
            <w:hideMark/>
          </w:tcPr>
          <w:p w14:paraId="4F24BE9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123.76</w:t>
            </w:r>
          </w:p>
        </w:tc>
      </w:tr>
      <w:tr w:rsidR="00243A60" w14:paraId="1CD49DD9" w14:textId="77777777" w:rsidTr="00243A60">
        <w:trPr>
          <w:trHeight w:val="240"/>
        </w:trPr>
        <w:tc>
          <w:tcPr>
            <w:tcW w:w="784" w:type="dxa"/>
            <w:noWrap/>
            <w:vAlign w:val="center"/>
            <w:hideMark/>
          </w:tcPr>
          <w:p w14:paraId="38D17FB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1.25</w:t>
            </w:r>
          </w:p>
        </w:tc>
        <w:tc>
          <w:tcPr>
            <w:tcW w:w="726" w:type="dxa"/>
            <w:noWrap/>
            <w:vAlign w:val="center"/>
            <w:hideMark/>
          </w:tcPr>
          <w:p w14:paraId="581D8A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0.014535</w:t>
            </w:r>
          </w:p>
        </w:tc>
        <w:tc>
          <w:tcPr>
            <w:tcW w:w="726" w:type="dxa"/>
            <w:noWrap/>
            <w:vAlign w:val="center"/>
            <w:hideMark/>
          </w:tcPr>
          <w:p w14:paraId="0068E66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535B81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0.001151</w:t>
            </w:r>
          </w:p>
        </w:tc>
        <w:tc>
          <w:tcPr>
            <w:tcW w:w="726" w:type="dxa"/>
            <w:noWrap/>
            <w:vAlign w:val="center"/>
            <w:hideMark/>
          </w:tcPr>
          <w:p w14:paraId="787705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726" w:type="dxa"/>
            <w:noWrap/>
            <w:vAlign w:val="center"/>
            <w:hideMark/>
          </w:tcPr>
          <w:p w14:paraId="091113B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0.162</w:t>
            </w:r>
          </w:p>
        </w:tc>
        <w:tc>
          <w:tcPr>
            <w:tcW w:w="726" w:type="dxa"/>
            <w:noWrap/>
            <w:vAlign w:val="center"/>
            <w:hideMark/>
          </w:tcPr>
          <w:p w14:paraId="6F2DEE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140.78</w:t>
            </w:r>
          </w:p>
        </w:tc>
        <w:tc>
          <w:tcPr>
            <w:tcW w:w="726" w:type="dxa"/>
            <w:noWrap/>
            <w:vAlign w:val="center"/>
            <w:hideMark/>
          </w:tcPr>
          <w:p w14:paraId="501361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26" w:type="dxa"/>
            <w:noWrap/>
            <w:vAlign w:val="center"/>
            <w:hideMark/>
          </w:tcPr>
          <w:p w14:paraId="129490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26" w:type="dxa"/>
            <w:noWrap/>
            <w:vAlign w:val="center"/>
            <w:hideMark/>
          </w:tcPr>
          <w:p w14:paraId="687F82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130.35</w:t>
            </w:r>
          </w:p>
        </w:tc>
        <w:tc>
          <w:tcPr>
            <w:tcW w:w="726" w:type="dxa"/>
            <w:noWrap/>
            <w:vAlign w:val="center"/>
            <w:hideMark/>
          </w:tcPr>
          <w:p w14:paraId="7ECA14F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26" w:type="dxa"/>
            <w:noWrap/>
            <w:vAlign w:val="center"/>
            <w:hideMark/>
          </w:tcPr>
          <w:p w14:paraId="29942D4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26" w:type="dxa"/>
            <w:noWrap/>
            <w:vAlign w:val="center"/>
            <w:hideMark/>
          </w:tcPr>
          <w:p w14:paraId="349A41A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142.52</w:t>
            </w:r>
          </w:p>
        </w:tc>
      </w:tr>
      <w:tr w:rsidR="00243A60" w14:paraId="25660C81" w14:textId="77777777" w:rsidTr="00243A60">
        <w:trPr>
          <w:trHeight w:val="240"/>
        </w:trPr>
        <w:tc>
          <w:tcPr>
            <w:tcW w:w="784" w:type="dxa"/>
            <w:noWrap/>
            <w:vAlign w:val="center"/>
            <w:hideMark/>
          </w:tcPr>
          <w:p w14:paraId="23B857F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6" w:type="dxa"/>
            <w:noWrap/>
            <w:vAlign w:val="center"/>
            <w:hideMark/>
          </w:tcPr>
          <w:p w14:paraId="72125E5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0.017442</w:t>
            </w:r>
          </w:p>
        </w:tc>
        <w:tc>
          <w:tcPr>
            <w:tcW w:w="726" w:type="dxa"/>
            <w:noWrap/>
            <w:vAlign w:val="center"/>
            <w:hideMark/>
          </w:tcPr>
          <w:p w14:paraId="45B911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67EFD7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26" w:type="dxa"/>
            <w:noWrap/>
            <w:vAlign w:val="center"/>
            <w:hideMark/>
          </w:tcPr>
          <w:p w14:paraId="77295A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726" w:type="dxa"/>
            <w:noWrap/>
            <w:vAlign w:val="center"/>
            <w:hideMark/>
          </w:tcPr>
          <w:p w14:paraId="0881C6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0.192</w:t>
            </w:r>
          </w:p>
        </w:tc>
        <w:tc>
          <w:tcPr>
            <w:tcW w:w="726" w:type="dxa"/>
            <w:noWrap/>
            <w:vAlign w:val="center"/>
            <w:hideMark/>
          </w:tcPr>
          <w:p w14:paraId="75B397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166.36</w:t>
            </w:r>
          </w:p>
        </w:tc>
        <w:tc>
          <w:tcPr>
            <w:tcW w:w="726" w:type="dxa"/>
            <w:noWrap/>
            <w:vAlign w:val="center"/>
            <w:hideMark/>
          </w:tcPr>
          <w:p w14:paraId="05D69FE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6" w:type="dxa"/>
            <w:noWrap/>
            <w:vAlign w:val="center"/>
            <w:hideMark/>
          </w:tcPr>
          <w:p w14:paraId="15C142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6" w:type="dxa"/>
            <w:noWrap/>
            <w:vAlign w:val="center"/>
            <w:hideMark/>
          </w:tcPr>
          <w:p w14:paraId="322E68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154.23</w:t>
            </w:r>
          </w:p>
        </w:tc>
        <w:tc>
          <w:tcPr>
            <w:tcW w:w="726" w:type="dxa"/>
            <w:noWrap/>
            <w:vAlign w:val="center"/>
            <w:hideMark/>
          </w:tcPr>
          <w:p w14:paraId="395F95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w:t>
            </w:r>
          </w:p>
        </w:tc>
        <w:tc>
          <w:tcPr>
            <w:tcW w:w="726" w:type="dxa"/>
            <w:noWrap/>
            <w:vAlign w:val="center"/>
            <w:hideMark/>
          </w:tcPr>
          <w:p w14:paraId="22F2C74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0.194</w:t>
            </w:r>
          </w:p>
        </w:tc>
        <w:tc>
          <w:tcPr>
            <w:tcW w:w="726" w:type="dxa"/>
            <w:noWrap/>
            <w:vAlign w:val="center"/>
            <w:hideMark/>
          </w:tcPr>
          <w:p w14:paraId="56D430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168.09</w:t>
            </w:r>
          </w:p>
        </w:tc>
      </w:tr>
      <w:tr w:rsidR="00243A60" w14:paraId="072860E1" w14:textId="77777777" w:rsidTr="00243A60">
        <w:trPr>
          <w:trHeight w:val="240"/>
        </w:trPr>
        <w:tc>
          <w:tcPr>
            <w:tcW w:w="784" w:type="dxa"/>
            <w:noWrap/>
            <w:vAlign w:val="center"/>
            <w:hideMark/>
          </w:tcPr>
          <w:p w14:paraId="56FA75D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1.75</w:t>
            </w:r>
          </w:p>
        </w:tc>
        <w:tc>
          <w:tcPr>
            <w:tcW w:w="726" w:type="dxa"/>
            <w:noWrap/>
            <w:vAlign w:val="center"/>
            <w:hideMark/>
          </w:tcPr>
          <w:p w14:paraId="6188D1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0.020349</w:t>
            </w:r>
          </w:p>
        </w:tc>
        <w:tc>
          <w:tcPr>
            <w:tcW w:w="726" w:type="dxa"/>
            <w:noWrap/>
            <w:vAlign w:val="center"/>
            <w:hideMark/>
          </w:tcPr>
          <w:p w14:paraId="58C75A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72EB78B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0.001158</w:t>
            </w:r>
          </w:p>
        </w:tc>
        <w:tc>
          <w:tcPr>
            <w:tcW w:w="726" w:type="dxa"/>
            <w:noWrap/>
            <w:vAlign w:val="center"/>
            <w:hideMark/>
          </w:tcPr>
          <w:p w14:paraId="4E84171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726" w:type="dxa"/>
            <w:noWrap/>
            <w:vAlign w:val="center"/>
            <w:hideMark/>
          </w:tcPr>
          <w:p w14:paraId="3C75E5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w:t>
            </w:r>
          </w:p>
        </w:tc>
        <w:tc>
          <w:tcPr>
            <w:tcW w:w="726" w:type="dxa"/>
            <w:noWrap/>
            <w:vAlign w:val="center"/>
            <w:hideMark/>
          </w:tcPr>
          <w:p w14:paraId="11FB08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181.42</w:t>
            </w:r>
          </w:p>
        </w:tc>
        <w:tc>
          <w:tcPr>
            <w:tcW w:w="726" w:type="dxa"/>
            <w:noWrap/>
            <w:vAlign w:val="center"/>
            <w:hideMark/>
          </w:tcPr>
          <w:p w14:paraId="668BBB7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26" w:type="dxa"/>
            <w:noWrap/>
            <w:vAlign w:val="center"/>
            <w:hideMark/>
          </w:tcPr>
          <w:p w14:paraId="19A2A4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26" w:type="dxa"/>
            <w:noWrap/>
            <w:vAlign w:val="center"/>
            <w:hideMark/>
          </w:tcPr>
          <w:p w14:paraId="0F7BB9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164.14</w:t>
            </w:r>
          </w:p>
        </w:tc>
        <w:tc>
          <w:tcPr>
            <w:tcW w:w="726" w:type="dxa"/>
            <w:noWrap/>
            <w:vAlign w:val="center"/>
            <w:hideMark/>
          </w:tcPr>
          <w:p w14:paraId="1892A5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w:t>
            </w:r>
          </w:p>
        </w:tc>
        <w:tc>
          <w:tcPr>
            <w:tcW w:w="726" w:type="dxa"/>
            <w:noWrap/>
            <w:vAlign w:val="center"/>
            <w:hideMark/>
          </w:tcPr>
          <w:p w14:paraId="4CF1ED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0.218</w:t>
            </w:r>
          </w:p>
        </w:tc>
        <w:tc>
          <w:tcPr>
            <w:tcW w:w="726" w:type="dxa"/>
            <w:noWrap/>
            <w:vAlign w:val="center"/>
            <w:hideMark/>
          </w:tcPr>
          <w:p w14:paraId="782A3B0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188.33</w:t>
            </w:r>
          </w:p>
        </w:tc>
      </w:tr>
      <w:tr w:rsidR="00243A60" w14:paraId="1E93485A" w14:textId="77777777" w:rsidTr="00243A60">
        <w:trPr>
          <w:trHeight w:val="240"/>
        </w:trPr>
        <w:tc>
          <w:tcPr>
            <w:tcW w:w="784" w:type="dxa"/>
            <w:noWrap/>
            <w:vAlign w:val="center"/>
            <w:hideMark/>
          </w:tcPr>
          <w:p w14:paraId="331954A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6" w:type="dxa"/>
            <w:noWrap/>
            <w:vAlign w:val="center"/>
            <w:hideMark/>
          </w:tcPr>
          <w:p w14:paraId="6DD17E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0.023256</w:t>
            </w:r>
          </w:p>
        </w:tc>
        <w:tc>
          <w:tcPr>
            <w:tcW w:w="726" w:type="dxa"/>
            <w:noWrap/>
            <w:vAlign w:val="center"/>
            <w:hideMark/>
          </w:tcPr>
          <w:p w14:paraId="18E954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4A5325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26" w:type="dxa"/>
            <w:noWrap/>
            <w:vAlign w:val="center"/>
            <w:hideMark/>
          </w:tcPr>
          <w:p w14:paraId="72CAB7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113</w:t>
            </w:r>
          </w:p>
        </w:tc>
        <w:tc>
          <w:tcPr>
            <w:tcW w:w="726" w:type="dxa"/>
            <w:noWrap/>
            <w:vAlign w:val="center"/>
            <w:hideMark/>
          </w:tcPr>
          <w:p w14:paraId="6600530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0.226</w:t>
            </w:r>
          </w:p>
        </w:tc>
        <w:tc>
          <w:tcPr>
            <w:tcW w:w="726" w:type="dxa"/>
            <w:noWrap/>
            <w:vAlign w:val="center"/>
            <w:hideMark/>
          </w:tcPr>
          <w:p w14:paraId="357DF45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194.66</w:t>
            </w:r>
          </w:p>
        </w:tc>
        <w:tc>
          <w:tcPr>
            <w:tcW w:w="726" w:type="dxa"/>
            <w:noWrap/>
            <w:vAlign w:val="center"/>
            <w:hideMark/>
          </w:tcPr>
          <w:p w14:paraId="3C1425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w:t>
            </w:r>
          </w:p>
        </w:tc>
        <w:tc>
          <w:tcPr>
            <w:tcW w:w="726" w:type="dxa"/>
            <w:noWrap/>
            <w:vAlign w:val="center"/>
            <w:hideMark/>
          </w:tcPr>
          <w:p w14:paraId="6BEE41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0.218</w:t>
            </w:r>
          </w:p>
        </w:tc>
        <w:tc>
          <w:tcPr>
            <w:tcW w:w="726" w:type="dxa"/>
            <w:noWrap/>
            <w:vAlign w:val="center"/>
            <w:hideMark/>
          </w:tcPr>
          <w:p w14:paraId="2E4D6AC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187.77</w:t>
            </w:r>
          </w:p>
        </w:tc>
        <w:tc>
          <w:tcPr>
            <w:tcW w:w="726" w:type="dxa"/>
            <w:noWrap/>
            <w:vAlign w:val="center"/>
            <w:hideMark/>
          </w:tcPr>
          <w:p w14:paraId="6B06AC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w:t>
            </w:r>
          </w:p>
        </w:tc>
        <w:tc>
          <w:tcPr>
            <w:tcW w:w="726" w:type="dxa"/>
            <w:noWrap/>
            <w:vAlign w:val="center"/>
            <w:hideMark/>
          </w:tcPr>
          <w:p w14:paraId="7A18C5B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0.228</w:t>
            </w:r>
          </w:p>
        </w:tc>
        <w:tc>
          <w:tcPr>
            <w:tcW w:w="726" w:type="dxa"/>
            <w:noWrap/>
            <w:vAlign w:val="center"/>
            <w:hideMark/>
          </w:tcPr>
          <w:p w14:paraId="2366172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196.38</w:t>
            </w:r>
          </w:p>
        </w:tc>
      </w:tr>
      <w:tr w:rsidR="00243A60" w14:paraId="244D8624" w14:textId="77777777" w:rsidTr="00243A60">
        <w:trPr>
          <w:trHeight w:val="240"/>
        </w:trPr>
        <w:tc>
          <w:tcPr>
            <w:tcW w:w="784" w:type="dxa"/>
            <w:noWrap/>
            <w:vAlign w:val="center"/>
            <w:hideMark/>
          </w:tcPr>
          <w:p w14:paraId="134B70F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2.25</w:t>
            </w:r>
          </w:p>
        </w:tc>
        <w:tc>
          <w:tcPr>
            <w:tcW w:w="726" w:type="dxa"/>
            <w:noWrap/>
            <w:vAlign w:val="center"/>
            <w:hideMark/>
          </w:tcPr>
          <w:p w14:paraId="5039D6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0.026163</w:t>
            </w:r>
          </w:p>
        </w:tc>
        <w:tc>
          <w:tcPr>
            <w:tcW w:w="726" w:type="dxa"/>
            <w:noWrap/>
            <w:vAlign w:val="center"/>
            <w:hideMark/>
          </w:tcPr>
          <w:p w14:paraId="55F42D3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137807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0.001164</w:t>
            </w:r>
          </w:p>
        </w:tc>
        <w:tc>
          <w:tcPr>
            <w:tcW w:w="726" w:type="dxa"/>
            <w:noWrap/>
            <w:vAlign w:val="center"/>
            <w:hideMark/>
          </w:tcPr>
          <w:p w14:paraId="7EC775C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104</w:t>
            </w:r>
          </w:p>
        </w:tc>
        <w:tc>
          <w:tcPr>
            <w:tcW w:w="726" w:type="dxa"/>
            <w:noWrap/>
            <w:vAlign w:val="center"/>
            <w:hideMark/>
          </w:tcPr>
          <w:p w14:paraId="44FD67C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0.208</w:t>
            </w:r>
          </w:p>
        </w:tc>
        <w:tc>
          <w:tcPr>
            <w:tcW w:w="726" w:type="dxa"/>
            <w:noWrap/>
            <w:vAlign w:val="center"/>
            <w:hideMark/>
          </w:tcPr>
          <w:p w14:paraId="4882D7B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178.62</w:t>
            </w:r>
          </w:p>
        </w:tc>
        <w:tc>
          <w:tcPr>
            <w:tcW w:w="726" w:type="dxa"/>
            <w:noWrap/>
            <w:vAlign w:val="center"/>
            <w:hideMark/>
          </w:tcPr>
          <w:p w14:paraId="5E9B72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115</w:t>
            </w:r>
          </w:p>
        </w:tc>
        <w:tc>
          <w:tcPr>
            <w:tcW w:w="726" w:type="dxa"/>
            <w:noWrap/>
            <w:vAlign w:val="center"/>
            <w:hideMark/>
          </w:tcPr>
          <w:p w14:paraId="0C81E11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w:t>
            </w:r>
          </w:p>
        </w:tc>
        <w:tc>
          <w:tcPr>
            <w:tcW w:w="726" w:type="dxa"/>
            <w:noWrap/>
            <w:vAlign w:val="center"/>
            <w:hideMark/>
          </w:tcPr>
          <w:p w14:paraId="6DA433B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197.52</w:t>
            </w:r>
          </w:p>
        </w:tc>
        <w:tc>
          <w:tcPr>
            <w:tcW w:w="726" w:type="dxa"/>
            <w:noWrap/>
            <w:vAlign w:val="center"/>
            <w:hideMark/>
          </w:tcPr>
          <w:p w14:paraId="4F6125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101</w:t>
            </w:r>
          </w:p>
        </w:tc>
        <w:tc>
          <w:tcPr>
            <w:tcW w:w="726" w:type="dxa"/>
            <w:noWrap/>
            <w:vAlign w:val="center"/>
            <w:hideMark/>
          </w:tcPr>
          <w:p w14:paraId="5CE03C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0.202</w:t>
            </w:r>
          </w:p>
        </w:tc>
        <w:tc>
          <w:tcPr>
            <w:tcW w:w="726" w:type="dxa"/>
            <w:noWrap/>
            <w:vAlign w:val="center"/>
            <w:hideMark/>
          </w:tcPr>
          <w:p w14:paraId="2185C7C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173.47</w:t>
            </w:r>
          </w:p>
        </w:tc>
      </w:tr>
      <w:tr w:rsidR="00243A60" w14:paraId="0E0DEE54" w14:textId="77777777" w:rsidTr="00243A60">
        <w:trPr>
          <w:trHeight w:val="240"/>
        </w:trPr>
        <w:tc>
          <w:tcPr>
            <w:tcW w:w="784" w:type="dxa"/>
            <w:noWrap/>
            <w:vAlign w:val="center"/>
            <w:hideMark/>
          </w:tcPr>
          <w:p w14:paraId="4D1FE8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6" w:type="dxa"/>
            <w:noWrap/>
            <w:vAlign w:val="center"/>
            <w:hideMark/>
          </w:tcPr>
          <w:p w14:paraId="5C15ED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0.029070</w:t>
            </w:r>
          </w:p>
        </w:tc>
        <w:tc>
          <w:tcPr>
            <w:tcW w:w="726" w:type="dxa"/>
            <w:noWrap/>
            <w:vAlign w:val="center"/>
            <w:hideMark/>
          </w:tcPr>
          <w:p w14:paraId="50432D7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6" w:type="dxa"/>
            <w:noWrap/>
            <w:vAlign w:val="center"/>
            <w:hideMark/>
          </w:tcPr>
          <w:p w14:paraId="3C3517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26" w:type="dxa"/>
            <w:noWrap/>
            <w:vAlign w:val="center"/>
            <w:hideMark/>
          </w:tcPr>
          <w:p w14:paraId="5BC09891"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6" w:type="dxa"/>
            <w:noWrap/>
            <w:vAlign w:val="center"/>
            <w:hideMark/>
          </w:tcPr>
          <w:p w14:paraId="06A9E1A6" w14:textId="77777777" w:rsidR="00243A60" w:rsidRDefault="00243A60" w:rsidP="00075858">
            <w:pPr>
              <w:spacing w:after="0" w:line="360" w:lineRule="auto"/>
              <w:rPr>
                <w:sz w:val="20"/>
                <w:szCs w:val="20"/>
                <w:lang w:val="en-GB" w:eastAsia="en-GB"/>
              </w:rPr>
            </w:pPr>
          </w:p>
        </w:tc>
        <w:tc>
          <w:tcPr>
            <w:tcW w:w="726" w:type="dxa"/>
            <w:noWrap/>
            <w:vAlign w:val="center"/>
            <w:hideMark/>
          </w:tcPr>
          <w:p w14:paraId="3E425128" w14:textId="77777777" w:rsidR="00243A60" w:rsidRDefault="00243A60" w:rsidP="00075858">
            <w:pPr>
              <w:spacing w:after="0" w:line="360" w:lineRule="auto"/>
              <w:rPr>
                <w:sz w:val="20"/>
                <w:szCs w:val="20"/>
                <w:lang w:val="en-GB" w:eastAsia="en-GB"/>
              </w:rPr>
            </w:pPr>
          </w:p>
        </w:tc>
        <w:tc>
          <w:tcPr>
            <w:tcW w:w="726" w:type="dxa"/>
            <w:noWrap/>
            <w:vAlign w:val="center"/>
            <w:hideMark/>
          </w:tcPr>
          <w:p w14:paraId="113039AF"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104</w:t>
            </w:r>
          </w:p>
        </w:tc>
        <w:tc>
          <w:tcPr>
            <w:tcW w:w="726" w:type="dxa"/>
            <w:noWrap/>
            <w:vAlign w:val="center"/>
            <w:hideMark/>
          </w:tcPr>
          <w:p w14:paraId="0221B3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0.208</w:t>
            </w:r>
          </w:p>
        </w:tc>
        <w:tc>
          <w:tcPr>
            <w:tcW w:w="726" w:type="dxa"/>
            <w:noWrap/>
            <w:vAlign w:val="center"/>
            <w:hideMark/>
          </w:tcPr>
          <w:p w14:paraId="61EAA0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178.09</w:t>
            </w:r>
          </w:p>
        </w:tc>
        <w:tc>
          <w:tcPr>
            <w:tcW w:w="726" w:type="dxa"/>
            <w:noWrap/>
            <w:vAlign w:val="center"/>
            <w:hideMark/>
          </w:tcPr>
          <w:p w14:paraId="011CEED5"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6" w:type="dxa"/>
            <w:noWrap/>
            <w:vAlign w:val="center"/>
            <w:hideMark/>
          </w:tcPr>
          <w:p w14:paraId="4E0303B2" w14:textId="77777777" w:rsidR="00243A60" w:rsidRDefault="00243A60" w:rsidP="00075858">
            <w:pPr>
              <w:spacing w:after="0" w:line="360" w:lineRule="auto"/>
              <w:rPr>
                <w:sz w:val="20"/>
                <w:szCs w:val="20"/>
                <w:lang w:val="en-GB" w:eastAsia="en-GB"/>
              </w:rPr>
            </w:pPr>
          </w:p>
        </w:tc>
        <w:tc>
          <w:tcPr>
            <w:tcW w:w="726" w:type="dxa"/>
            <w:noWrap/>
            <w:vAlign w:val="center"/>
            <w:hideMark/>
          </w:tcPr>
          <w:p w14:paraId="64B1A4D8" w14:textId="77777777" w:rsidR="00243A60" w:rsidRDefault="00243A60" w:rsidP="00075858">
            <w:pPr>
              <w:spacing w:after="0" w:line="360" w:lineRule="auto"/>
              <w:rPr>
                <w:sz w:val="20"/>
                <w:szCs w:val="20"/>
                <w:lang w:val="en-GB" w:eastAsia="en-GB"/>
              </w:rPr>
            </w:pPr>
          </w:p>
        </w:tc>
      </w:tr>
      <w:tr w:rsidR="00243A60" w14:paraId="5438C5AA" w14:textId="77777777" w:rsidTr="00243A60">
        <w:trPr>
          <w:trHeight w:val="250"/>
        </w:trPr>
        <w:tc>
          <w:tcPr>
            <w:tcW w:w="1511" w:type="dxa"/>
            <w:gridSpan w:val="2"/>
            <w:tcBorders>
              <w:top w:val="nil"/>
              <w:left w:val="nil"/>
              <w:bottom w:val="single" w:sz="8" w:space="0" w:color="auto"/>
              <w:right w:val="nil"/>
            </w:tcBorders>
            <w:noWrap/>
            <w:vAlign w:val="center"/>
            <w:hideMark/>
          </w:tcPr>
          <w:p w14:paraId="477CC9A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lang w:val="en-US"/>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6" w:type="dxa"/>
            <w:tcBorders>
              <w:top w:val="nil"/>
              <w:left w:val="nil"/>
              <w:bottom w:val="single" w:sz="8" w:space="0" w:color="auto"/>
              <w:right w:val="nil"/>
            </w:tcBorders>
            <w:noWrap/>
            <w:vAlign w:val="center"/>
            <w:hideMark/>
          </w:tcPr>
          <w:p w14:paraId="195114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6" w:type="dxa"/>
            <w:tcBorders>
              <w:top w:val="nil"/>
              <w:left w:val="nil"/>
              <w:bottom w:val="single" w:sz="8" w:space="0" w:color="auto"/>
              <w:right w:val="nil"/>
            </w:tcBorders>
            <w:noWrap/>
            <w:vAlign w:val="center"/>
            <w:hideMark/>
          </w:tcPr>
          <w:p w14:paraId="56832D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42" w:type="dxa"/>
            <w:gridSpan w:val="9"/>
            <w:tcBorders>
              <w:top w:val="nil"/>
              <w:left w:val="nil"/>
              <w:bottom w:val="single" w:sz="8" w:space="0" w:color="auto"/>
              <w:right w:val="nil"/>
            </w:tcBorders>
            <w:noWrap/>
            <w:vAlign w:val="center"/>
            <w:hideMark/>
          </w:tcPr>
          <w:p w14:paraId="0169D5B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196.19</w:t>
            </w:r>
          </w:p>
        </w:tc>
      </w:tr>
    </w:tbl>
    <w:p w14:paraId="2103F216" w14:textId="77777777" w:rsidR="00243A60" w:rsidRDefault="00243A60" w:rsidP="00075858">
      <w:pPr>
        <w:spacing w:line="360" w:lineRule="auto"/>
        <w:rPr>
          <w:rFonts w:asciiTheme="minorHAnsi" w:eastAsiaTheme="minorHAnsi" w:hAnsiTheme="minorHAnsi" w:cstheme="minorBidi"/>
          <w:lang w:val="en-US"/>
        </w:rPr>
      </w:pPr>
    </w:p>
    <w:tbl>
      <w:tblPr>
        <w:tblW w:w="9596" w:type="dxa"/>
        <w:tblLook w:val="04A0" w:firstRow="1" w:lastRow="0" w:firstColumn="1" w:lastColumn="0" w:noHBand="0" w:noVBand="1"/>
      </w:tblPr>
      <w:tblGrid>
        <w:gridCol w:w="1036"/>
        <w:gridCol w:w="891"/>
        <w:gridCol w:w="891"/>
        <w:gridCol w:w="891"/>
        <w:gridCol w:w="733"/>
        <w:gridCol w:w="733"/>
        <w:gridCol w:w="806"/>
        <w:gridCol w:w="733"/>
        <w:gridCol w:w="733"/>
        <w:gridCol w:w="806"/>
        <w:gridCol w:w="733"/>
        <w:gridCol w:w="733"/>
        <w:gridCol w:w="806"/>
      </w:tblGrid>
      <w:tr w:rsidR="00243A60" w14:paraId="38093E89" w14:textId="77777777" w:rsidTr="00243A60">
        <w:trPr>
          <w:trHeight w:val="260"/>
        </w:trPr>
        <w:tc>
          <w:tcPr>
            <w:tcW w:w="9596" w:type="dxa"/>
            <w:gridSpan w:val="13"/>
            <w:tcBorders>
              <w:top w:val="single" w:sz="8" w:space="0" w:color="auto"/>
              <w:left w:val="nil"/>
              <w:bottom w:val="nil"/>
              <w:right w:val="nil"/>
            </w:tcBorders>
            <w:noWrap/>
            <w:vAlign w:val="center"/>
            <w:hideMark/>
          </w:tcPr>
          <w:p w14:paraId="2F6B0771"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+ 2%CCR</w:t>
            </w:r>
          </w:p>
        </w:tc>
      </w:tr>
      <w:tr w:rsidR="00243A60" w14:paraId="3829E9CE" w14:textId="77777777" w:rsidTr="00243A60">
        <w:trPr>
          <w:trHeight w:val="240"/>
        </w:trPr>
        <w:tc>
          <w:tcPr>
            <w:tcW w:w="791" w:type="dxa"/>
            <w:vMerge w:val="restart"/>
            <w:tcBorders>
              <w:top w:val="nil"/>
              <w:left w:val="nil"/>
              <w:bottom w:val="double" w:sz="6" w:space="0" w:color="000000"/>
              <w:right w:val="nil"/>
            </w:tcBorders>
            <w:vAlign w:val="center"/>
            <w:hideMark/>
          </w:tcPr>
          <w:p w14:paraId="55B0E8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33" w:type="dxa"/>
            <w:vMerge w:val="restart"/>
            <w:tcBorders>
              <w:top w:val="nil"/>
              <w:left w:val="nil"/>
              <w:bottom w:val="double" w:sz="6" w:space="0" w:color="000000"/>
              <w:right w:val="nil"/>
            </w:tcBorders>
            <w:vAlign w:val="center"/>
            <w:hideMark/>
          </w:tcPr>
          <w:p w14:paraId="7ECEDC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33" w:type="dxa"/>
            <w:vMerge w:val="restart"/>
            <w:tcBorders>
              <w:top w:val="nil"/>
              <w:left w:val="nil"/>
              <w:bottom w:val="double" w:sz="6" w:space="0" w:color="000000"/>
              <w:right w:val="nil"/>
            </w:tcBorders>
            <w:vAlign w:val="center"/>
            <w:hideMark/>
          </w:tcPr>
          <w:p w14:paraId="60DCB54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vMerge w:val="restart"/>
            <w:tcBorders>
              <w:top w:val="nil"/>
              <w:left w:val="nil"/>
              <w:bottom w:val="double" w:sz="6" w:space="0" w:color="000000"/>
              <w:right w:val="nil"/>
            </w:tcBorders>
            <w:vAlign w:val="center"/>
            <w:hideMark/>
          </w:tcPr>
          <w:p w14:paraId="0E22C3C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01" w:type="dxa"/>
            <w:gridSpan w:val="3"/>
            <w:noWrap/>
            <w:vAlign w:val="center"/>
            <w:hideMark/>
          </w:tcPr>
          <w:p w14:paraId="66BC729E"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01" w:type="dxa"/>
            <w:gridSpan w:val="3"/>
            <w:noWrap/>
            <w:vAlign w:val="center"/>
            <w:hideMark/>
          </w:tcPr>
          <w:p w14:paraId="6685F76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01" w:type="dxa"/>
            <w:gridSpan w:val="3"/>
            <w:noWrap/>
            <w:vAlign w:val="center"/>
            <w:hideMark/>
          </w:tcPr>
          <w:p w14:paraId="3C70383A"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39E4641F" w14:textId="77777777" w:rsidTr="00243A60">
        <w:trPr>
          <w:trHeight w:val="450"/>
        </w:trPr>
        <w:tc>
          <w:tcPr>
            <w:tcW w:w="0" w:type="auto"/>
            <w:vMerge/>
            <w:tcBorders>
              <w:top w:val="nil"/>
              <w:left w:val="nil"/>
              <w:bottom w:val="double" w:sz="6" w:space="0" w:color="000000"/>
              <w:right w:val="nil"/>
            </w:tcBorders>
            <w:vAlign w:val="center"/>
            <w:hideMark/>
          </w:tcPr>
          <w:p w14:paraId="3AFB4A6B"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562C8C1"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9BC84C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603FB3D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33" w:type="dxa"/>
            <w:tcBorders>
              <w:top w:val="nil"/>
              <w:left w:val="nil"/>
              <w:bottom w:val="double" w:sz="6" w:space="0" w:color="auto"/>
              <w:right w:val="nil"/>
            </w:tcBorders>
            <w:vAlign w:val="center"/>
            <w:hideMark/>
          </w:tcPr>
          <w:p w14:paraId="06E42E1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7AC98F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2187D6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733AA6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2C0CF4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0800841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16D952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2A5055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66F0AB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773AF4A6" w14:textId="77777777" w:rsidTr="00243A60">
        <w:trPr>
          <w:trHeight w:val="250"/>
        </w:trPr>
        <w:tc>
          <w:tcPr>
            <w:tcW w:w="791" w:type="dxa"/>
            <w:noWrap/>
            <w:vAlign w:val="center"/>
            <w:hideMark/>
          </w:tcPr>
          <w:p w14:paraId="09E1D3A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33" w:type="dxa"/>
            <w:noWrap/>
            <w:vAlign w:val="center"/>
            <w:hideMark/>
          </w:tcPr>
          <w:p w14:paraId="37807D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0.005556</w:t>
            </w:r>
          </w:p>
        </w:tc>
        <w:tc>
          <w:tcPr>
            <w:tcW w:w="733" w:type="dxa"/>
            <w:noWrap/>
            <w:vAlign w:val="center"/>
            <w:hideMark/>
          </w:tcPr>
          <w:p w14:paraId="575063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4206DC8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0.001140</w:t>
            </w:r>
          </w:p>
        </w:tc>
        <w:tc>
          <w:tcPr>
            <w:tcW w:w="733" w:type="dxa"/>
            <w:noWrap/>
            <w:vAlign w:val="center"/>
            <w:hideMark/>
          </w:tcPr>
          <w:p w14:paraId="1C4700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733" w:type="dxa"/>
            <w:noWrap/>
            <w:vAlign w:val="center"/>
            <w:hideMark/>
          </w:tcPr>
          <w:p w14:paraId="6AEB50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w:t>
            </w:r>
          </w:p>
        </w:tc>
        <w:tc>
          <w:tcPr>
            <w:tcW w:w="733" w:type="dxa"/>
            <w:noWrap/>
            <w:vAlign w:val="center"/>
            <w:hideMark/>
          </w:tcPr>
          <w:p w14:paraId="607906D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26.31</w:t>
            </w:r>
          </w:p>
        </w:tc>
        <w:tc>
          <w:tcPr>
            <w:tcW w:w="733" w:type="dxa"/>
            <w:noWrap/>
            <w:vAlign w:val="center"/>
            <w:hideMark/>
          </w:tcPr>
          <w:p w14:paraId="1E093F0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733" w:type="dxa"/>
            <w:noWrap/>
            <w:vAlign w:val="center"/>
            <w:hideMark/>
          </w:tcPr>
          <w:p w14:paraId="63C2C0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0.036</w:t>
            </w:r>
          </w:p>
        </w:tc>
        <w:tc>
          <w:tcPr>
            <w:tcW w:w="733" w:type="dxa"/>
            <w:noWrap/>
            <w:vAlign w:val="center"/>
            <w:hideMark/>
          </w:tcPr>
          <w:p w14:paraId="415A6FB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31.57</w:t>
            </w:r>
          </w:p>
        </w:tc>
        <w:tc>
          <w:tcPr>
            <w:tcW w:w="733" w:type="dxa"/>
            <w:noWrap/>
            <w:vAlign w:val="center"/>
            <w:hideMark/>
          </w:tcPr>
          <w:p w14:paraId="457BFD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w:t>
            </w:r>
          </w:p>
        </w:tc>
        <w:tc>
          <w:tcPr>
            <w:tcW w:w="733" w:type="dxa"/>
            <w:noWrap/>
            <w:vAlign w:val="center"/>
            <w:hideMark/>
          </w:tcPr>
          <w:p w14:paraId="40BA9D5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0.032</w:t>
            </w:r>
          </w:p>
        </w:tc>
        <w:tc>
          <w:tcPr>
            <w:tcW w:w="733" w:type="dxa"/>
            <w:noWrap/>
            <w:vAlign w:val="center"/>
            <w:hideMark/>
          </w:tcPr>
          <w:p w14:paraId="523285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28.06</w:t>
            </w:r>
          </w:p>
        </w:tc>
      </w:tr>
      <w:tr w:rsidR="00243A60" w14:paraId="67B10844" w14:textId="77777777" w:rsidTr="00243A60">
        <w:trPr>
          <w:trHeight w:val="240"/>
        </w:trPr>
        <w:tc>
          <w:tcPr>
            <w:tcW w:w="791" w:type="dxa"/>
            <w:noWrap/>
            <w:vAlign w:val="center"/>
            <w:hideMark/>
          </w:tcPr>
          <w:p w14:paraId="2BC8708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33" w:type="dxa"/>
            <w:noWrap/>
            <w:vAlign w:val="center"/>
            <w:hideMark/>
          </w:tcPr>
          <w:p w14:paraId="4390C3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0.011111</w:t>
            </w:r>
          </w:p>
        </w:tc>
        <w:tc>
          <w:tcPr>
            <w:tcW w:w="733" w:type="dxa"/>
            <w:noWrap/>
            <w:vAlign w:val="center"/>
            <w:hideMark/>
          </w:tcPr>
          <w:p w14:paraId="23A620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372BBC0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33" w:type="dxa"/>
            <w:noWrap/>
            <w:vAlign w:val="center"/>
            <w:hideMark/>
          </w:tcPr>
          <w:p w14:paraId="23D82B5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w:t>
            </w:r>
          </w:p>
        </w:tc>
        <w:tc>
          <w:tcPr>
            <w:tcW w:w="733" w:type="dxa"/>
            <w:noWrap/>
            <w:vAlign w:val="center"/>
            <w:hideMark/>
          </w:tcPr>
          <w:p w14:paraId="370251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0.074</w:t>
            </w:r>
          </w:p>
        </w:tc>
        <w:tc>
          <w:tcPr>
            <w:tcW w:w="733" w:type="dxa"/>
            <w:noWrap/>
            <w:vAlign w:val="center"/>
            <w:hideMark/>
          </w:tcPr>
          <w:p w14:paraId="6EF72FB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64.53</w:t>
            </w:r>
          </w:p>
        </w:tc>
        <w:tc>
          <w:tcPr>
            <w:tcW w:w="733" w:type="dxa"/>
            <w:noWrap/>
            <w:vAlign w:val="center"/>
            <w:hideMark/>
          </w:tcPr>
          <w:p w14:paraId="1BEDCF9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733" w:type="dxa"/>
            <w:noWrap/>
            <w:vAlign w:val="center"/>
            <w:hideMark/>
          </w:tcPr>
          <w:p w14:paraId="0D421E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733" w:type="dxa"/>
            <w:noWrap/>
            <w:vAlign w:val="center"/>
            <w:hideMark/>
          </w:tcPr>
          <w:p w14:paraId="3C8ED5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50.58</w:t>
            </w:r>
          </w:p>
        </w:tc>
        <w:tc>
          <w:tcPr>
            <w:tcW w:w="733" w:type="dxa"/>
            <w:noWrap/>
            <w:vAlign w:val="center"/>
            <w:hideMark/>
          </w:tcPr>
          <w:p w14:paraId="4E919F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733" w:type="dxa"/>
            <w:noWrap/>
            <w:vAlign w:val="center"/>
            <w:hideMark/>
          </w:tcPr>
          <w:p w14:paraId="439D40A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733" w:type="dxa"/>
            <w:noWrap/>
            <w:vAlign w:val="center"/>
            <w:hideMark/>
          </w:tcPr>
          <w:p w14:paraId="02C5574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50.58</w:t>
            </w:r>
          </w:p>
        </w:tc>
      </w:tr>
      <w:tr w:rsidR="00243A60" w14:paraId="6FA7A670" w14:textId="77777777" w:rsidTr="00243A60">
        <w:trPr>
          <w:trHeight w:val="240"/>
        </w:trPr>
        <w:tc>
          <w:tcPr>
            <w:tcW w:w="791" w:type="dxa"/>
            <w:noWrap/>
            <w:vAlign w:val="center"/>
            <w:hideMark/>
          </w:tcPr>
          <w:p w14:paraId="0D9706A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33" w:type="dxa"/>
            <w:noWrap/>
            <w:vAlign w:val="center"/>
            <w:hideMark/>
          </w:tcPr>
          <w:p w14:paraId="75E6048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0.016667</w:t>
            </w:r>
          </w:p>
        </w:tc>
        <w:tc>
          <w:tcPr>
            <w:tcW w:w="733" w:type="dxa"/>
            <w:noWrap/>
            <w:vAlign w:val="center"/>
            <w:hideMark/>
          </w:tcPr>
          <w:p w14:paraId="1447EE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2682831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0.001153</w:t>
            </w:r>
          </w:p>
        </w:tc>
        <w:tc>
          <w:tcPr>
            <w:tcW w:w="733" w:type="dxa"/>
            <w:noWrap/>
            <w:vAlign w:val="center"/>
            <w:hideMark/>
          </w:tcPr>
          <w:p w14:paraId="77EBE4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w:t>
            </w:r>
          </w:p>
        </w:tc>
        <w:tc>
          <w:tcPr>
            <w:tcW w:w="733" w:type="dxa"/>
            <w:noWrap/>
            <w:vAlign w:val="center"/>
            <w:hideMark/>
          </w:tcPr>
          <w:p w14:paraId="2FA2E4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0.084</w:t>
            </w:r>
          </w:p>
        </w:tc>
        <w:tc>
          <w:tcPr>
            <w:tcW w:w="733" w:type="dxa"/>
            <w:noWrap/>
            <w:vAlign w:val="center"/>
            <w:hideMark/>
          </w:tcPr>
          <w:p w14:paraId="17340D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72.84</w:t>
            </w:r>
          </w:p>
        </w:tc>
        <w:tc>
          <w:tcPr>
            <w:tcW w:w="733" w:type="dxa"/>
            <w:noWrap/>
            <w:vAlign w:val="center"/>
            <w:hideMark/>
          </w:tcPr>
          <w:p w14:paraId="42F94E7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33" w:type="dxa"/>
            <w:noWrap/>
            <w:vAlign w:val="center"/>
            <w:hideMark/>
          </w:tcPr>
          <w:p w14:paraId="7144F0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33" w:type="dxa"/>
            <w:noWrap/>
            <w:vAlign w:val="center"/>
            <w:hideMark/>
          </w:tcPr>
          <w:p w14:paraId="7CDC3E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74.57</w:t>
            </w:r>
          </w:p>
        </w:tc>
        <w:tc>
          <w:tcPr>
            <w:tcW w:w="733" w:type="dxa"/>
            <w:noWrap/>
            <w:vAlign w:val="center"/>
            <w:hideMark/>
          </w:tcPr>
          <w:p w14:paraId="2846F1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33" w:type="dxa"/>
            <w:noWrap/>
            <w:vAlign w:val="center"/>
            <w:hideMark/>
          </w:tcPr>
          <w:p w14:paraId="44BD63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33" w:type="dxa"/>
            <w:noWrap/>
            <w:vAlign w:val="center"/>
            <w:hideMark/>
          </w:tcPr>
          <w:p w14:paraId="308EC1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78.04</w:t>
            </w:r>
          </w:p>
        </w:tc>
      </w:tr>
      <w:tr w:rsidR="00243A60" w14:paraId="786FC854" w14:textId="77777777" w:rsidTr="00243A60">
        <w:trPr>
          <w:trHeight w:val="240"/>
        </w:trPr>
        <w:tc>
          <w:tcPr>
            <w:tcW w:w="791" w:type="dxa"/>
            <w:noWrap/>
            <w:vAlign w:val="center"/>
            <w:hideMark/>
          </w:tcPr>
          <w:p w14:paraId="0DA90C2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33" w:type="dxa"/>
            <w:noWrap/>
            <w:vAlign w:val="center"/>
            <w:hideMark/>
          </w:tcPr>
          <w:p w14:paraId="2944EC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0.022222</w:t>
            </w:r>
          </w:p>
        </w:tc>
        <w:tc>
          <w:tcPr>
            <w:tcW w:w="733" w:type="dxa"/>
            <w:noWrap/>
            <w:vAlign w:val="center"/>
            <w:hideMark/>
          </w:tcPr>
          <w:p w14:paraId="5444B3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6AA8010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0.001160</w:t>
            </w:r>
          </w:p>
        </w:tc>
        <w:tc>
          <w:tcPr>
            <w:tcW w:w="733" w:type="dxa"/>
            <w:noWrap/>
            <w:vAlign w:val="center"/>
            <w:hideMark/>
          </w:tcPr>
          <w:p w14:paraId="4A3D6D1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w:t>
            </w:r>
          </w:p>
        </w:tc>
        <w:tc>
          <w:tcPr>
            <w:tcW w:w="733" w:type="dxa"/>
            <w:noWrap/>
            <w:vAlign w:val="center"/>
            <w:hideMark/>
          </w:tcPr>
          <w:p w14:paraId="318E367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0.114</w:t>
            </w:r>
          </w:p>
        </w:tc>
        <w:tc>
          <w:tcPr>
            <w:tcW w:w="733" w:type="dxa"/>
            <w:noWrap/>
            <w:vAlign w:val="center"/>
            <w:hideMark/>
          </w:tcPr>
          <w:p w14:paraId="37CC2E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98.30</w:t>
            </w:r>
          </w:p>
        </w:tc>
        <w:tc>
          <w:tcPr>
            <w:tcW w:w="733" w:type="dxa"/>
            <w:noWrap/>
            <w:vAlign w:val="center"/>
            <w:hideMark/>
          </w:tcPr>
          <w:p w14:paraId="2F1DD21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c>
          <w:tcPr>
            <w:tcW w:w="733" w:type="dxa"/>
            <w:noWrap/>
            <w:vAlign w:val="center"/>
            <w:hideMark/>
          </w:tcPr>
          <w:p w14:paraId="26122C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w:t>
            </w:r>
          </w:p>
        </w:tc>
        <w:tc>
          <w:tcPr>
            <w:tcW w:w="733" w:type="dxa"/>
            <w:noWrap/>
            <w:vAlign w:val="center"/>
            <w:hideMark/>
          </w:tcPr>
          <w:p w14:paraId="224AAA0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112.09</w:t>
            </w:r>
          </w:p>
        </w:tc>
        <w:tc>
          <w:tcPr>
            <w:tcW w:w="733" w:type="dxa"/>
            <w:noWrap/>
            <w:vAlign w:val="center"/>
            <w:hideMark/>
          </w:tcPr>
          <w:p w14:paraId="2569627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60</w:t>
            </w:r>
          </w:p>
        </w:tc>
        <w:tc>
          <w:tcPr>
            <w:tcW w:w="733" w:type="dxa"/>
            <w:noWrap/>
            <w:vAlign w:val="center"/>
            <w:hideMark/>
          </w:tcPr>
          <w:p w14:paraId="56F3A1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w:t>
            </w:r>
          </w:p>
        </w:tc>
        <w:tc>
          <w:tcPr>
            <w:tcW w:w="733" w:type="dxa"/>
            <w:noWrap/>
            <w:vAlign w:val="center"/>
            <w:hideMark/>
          </w:tcPr>
          <w:p w14:paraId="5B982F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103.47</w:t>
            </w:r>
          </w:p>
        </w:tc>
      </w:tr>
      <w:tr w:rsidR="00243A60" w14:paraId="231AF294" w14:textId="77777777" w:rsidTr="00243A60">
        <w:trPr>
          <w:trHeight w:val="240"/>
        </w:trPr>
        <w:tc>
          <w:tcPr>
            <w:tcW w:w="791" w:type="dxa"/>
            <w:noWrap/>
            <w:vAlign w:val="center"/>
            <w:hideMark/>
          </w:tcPr>
          <w:p w14:paraId="736549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33" w:type="dxa"/>
            <w:noWrap/>
            <w:vAlign w:val="center"/>
            <w:hideMark/>
          </w:tcPr>
          <w:p w14:paraId="0FBEF82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0.027778</w:t>
            </w:r>
          </w:p>
        </w:tc>
        <w:tc>
          <w:tcPr>
            <w:tcW w:w="733" w:type="dxa"/>
            <w:noWrap/>
            <w:vAlign w:val="center"/>
            <w:hideMark/>
          </w:tcPr>
          <w:p w14:paraId="2C4389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35FFB5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0.001166</w:t>
            </w:r>
          </w:p>
        </w:tc>
        <w:tc>
          <w:tcPr>
            <w:tcW w:w="733" w:type="dxa"/>
            <w:noWrap/>
            <w:vAlign w:val="center"/>
            <w:hideMark/>
          </w:tcPr>
          <w:p w14:paraId="2DEFE2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w:t>
            </w:r>
          </w:p>
        </w:tc>
        <w:tc>
          <w:tcPr>
            <w:tcW w:w="733" w:type="dxa"/>
            <w:noWrap/>
            <w:vAlign w:val="center"/>
            <w:hideMark/>
          </w:tcPr>
          <w:p w14:paraId="66E383E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0.144</w:t>
            </w:r>
          </w:p>
        </w:tc>
        <w:tc>
          <w:tcPr>
            <w:tcW w:w="733" w:type="dxa"/>
            <w:noWrap/>
            <w:vAlign w:val="center"/>
            <w:hideMark/>
          </w:tcPr>
          <w:p w14:paraId="41485B7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123.46</w:t>
            </w:r>
          </w:p>
        </w:tc>
        <w:tc>
          <w:tcPr>
            <w:tcW w:w="733" w:type="dxa"/>
            <w:noWrap/>
            <w:vAlign w:val="center"/>
            <w:hideMark/>
          </w:tcPr>
          <w:p w14:paraId="0FEA75B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33" w:type="dxa"/>
            <w:noWrap/>
            <w:vAlign w:val="center"/>
            <w:hideMark/>
          </w:tcPr>
          <w:p w14:paraId="30B2ED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33" w:type="dxa"/>
            <w:noWrap/>
            <w:vAlign w:val="center"/>
            <w:hideMark/>
          </w:tcPr>
          <w:p w14:paraId="5B43E50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140.60</w:t>
            </w:r>
          </w:p>
        </w:tc>
        <w:tc>
          <w:tcPr>
            <w:tcW w:w="733" w:type="dxa"/>
            <w:noWrap/>
            <w:vAlign w:val="center"/>
            <w:hideMark/>
          </w:tcPr>
          <w:p w14:paraId="56B5E2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w:t>
            </w:r>
          </w:p>
        </w:tc>
        <w:tc>
          <w:tcPr>
            <w:tcW w:w="733" w:type="dxa"/>
            <w:noWrap/>
            <w:vAlign w:val="center"/>
            <w:hideMark/>
          </w:tcPr>
          <w:p w14:paraId="1ACFB6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0.148</w:t>
            </w:r>
          </w:p>
        </w:tc>
        <w:tc>
          <w:tcPr>
            <w:tcW w:w="733" w:type="dxa"/>
            <w:noWrap/>
            <w:vAlign w:val="center"/>
            <w:hideMark/>
          </w:tcPr>
          <w:p w14:paraId="2DA4B7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126.89</w:t>
            </w:r>
          </w:p>
        </w:tc>
      </w:tr>
      <w:tr w:rsidR="00243A60" w14:paraId="7225DC38" w14:textId="77777777" w:rsidTr="00243A60">
        <w:trPr>
          <w:trHeight w:val="240"/>
        </w:trPr>
        <w:tc>
          <w:tcPr>
            <w:tcW w:w="791" w:type="dxa"/>
            <w:noWrap/>
            <w:vAlign w:val="center"/>
            <w:hideMark/>
          </w:tcPr>
          <w:p w14:paraId="5BD8ED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33" w:type="dxa"/>
            <w:noWrap/>
            <w:vAlign w:val="center"/>
            <w:hideMark/>
          </w:tcPr>
          <w:p w14:paraId="2C18A03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0.033333</w:t>
            </w:r>
          </w:p>
        </w:tc>
        <w:tc>
          <w:tcPr>
            <w:tcW w:w="733" w:type="dxa"/>
            <w:noWrap/>
            <w:vAlign w:val="center"/>
            <w:hideMark/>
          </w:tcPr>
          <w:p w14:paraId="47C784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4C3A80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0.001173</w:t>
            </w:r>
          </w:p>
        </w:tc>
        <w:tc>
          <w:tcPr>
            <w:tcW w:w="733" w:type="dxa"/>
            <w:noWrap/>
            <w:vAlign w:val="center"/>
            <w:hideMark/>
          </w:tcPr>
          <w:p w14:paraId="7B57CE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33" w:type="dxa"/>
            <w:noWrap/>
            <w:vAlign w:val="center"/>
            <w:hideMark/>
          </w:tcPr>
          <w:p w14:paraId="729CD2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33" w:type="dxa"/>
            <w:noWrap/>
            <w:vAlign w:val="center"/>
            <w:hideMark/>
          </w:tcPr>
          <w:p w14:paraId="054D87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151.73</w:t>
            </w:r>
          </w:p>
        </w:tc>
        <w:tc>
          <w:tcPr>
            <w:tcW w:w="733" w:type="dxa"/>
            <w:noWrap/>
            <w:vAlign w:val="center"/>
            <w:hideMark/>
          </w:tcPr>
          <w:p w14:paraId="0A62C0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w:t>
            </w:r>
          </w:p>
        </w:tc>
        <w:tc>
          <w:tcPr>
            <w:tcW w:w="733" w:type="dxa"/>
            <w:noWrap/>
            <w:vAlign w:val="center"/>
            <w:hideMark/>
          </w:tcPr>
          <w:p w14:paraId="0975ED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0.188</w:t>
            </w:r>
          </w:p>
        </w:tc>
        <w:tc>
          <w:tcPr>
            <w:tcW w:w="733" w:type="dxa"/>
            <w:noWrap/>
            <w:vAlign w:val="center"/>
            <w:hideMark/>
          </w:tcPr>
          <w:p w14:paraId="0C33A5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160.26</w:t>
            </w:r>
          </w:p>
        </w:tc>
        <w:tc>
          <w:tcPr>
            <w:tcW w:w="733" w:type="dxa"/>
            <w:noWrap/>
            <w:vAlign w:val="center"/>
            <w:hideMark/>
          </w:tcPr>
          <w:p w14:paraId="344F0B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33" w:type="dxa"/>
            <w:noWrap/>
            <w:vAlign w:val="center"/>
            <w:hideMark/>
          </w:tcPr>
          <w:p w14:paraId="576623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33" w:type="dxa"/>
            <w:noWrap/>
            <w:vAlign w:val="center"/>
            <w:hideMark/>
          </w:tcPr>
          <w:p w14:paraId="0460017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148.32</w:t>
            </w:r>
          </w:p>
        </w:tc>
      </w:tr>
      <w:tr w:rsidR="00243A60" w14:paraId="71F1ACA4" w14:textId="77777777" w:rsidTr="00243A60">
        <w:trPr>
          <w:trHeight w:val="240"/>
        </w:trPr>
        <w:tc>
          <w:tcPr>
            <w:tcW w:w="791" w:type="dxa"/>
            <w:noWrap/>
            <w:vAlign w:val="center"/>
            <w:hideMark/>
          </w:tcPr>
          <w:p w14:paraId="317E38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33" w:type="dxa"/>
            <w:noWrap/>
            <w:vAlign w:val="center"/>
            <w:hideMark/>
          </w:tcPr>
          <w:p w14:paraId="525B654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0.038889</w:t>
            </w:r>
          </w:p>
        </w:tc>
        <w:tc>
          <w:tcPr>
            <w:tcW w:w="733" w:type="dxa"/>
            <w:noWrap/>
            <w:vAlign w:val="center"/>
            <w:hideMark/>
          </w:tcPr>
          <w:p w14:paraId="1748DB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610F7E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0.001180</w:t>
            </w:r>
          </w:p>
        </w:tc>
        <w:tc>
          <w:tcPr>
            <w:tcW w:w="733" w:type="dxa"/>
            <w:noWrap/>
            <w:vAlign w:val="center"/>
            <w:hideMark/>
          </w:tcPr>
          <w:p w14:paraId="2A7363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33" w:type="dxa"/>
            <w:noWrap/>
            <w:vAlign w:val="center"/>
            <w:hideMark/>
          </w:tcPr>
          <w:p w14:paraId="27C703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33" w:type="dxa"/>
            <w:noWrap/>
            <w:vAlign w:val="center"/>
            <w:hideMark/>
          </w:tcPr>
          <w:p w14:paraId="18CE35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172.90</w:t>
            </w:r>
          </w:p>
        </w:tc>
        <w:tc>
          <w:tcPr>
            <w:tcW w:w="733" w:type="dxa"/>
            <w:noWrap/>
            <w:vAlign w:val="center"/>
            <w:hideMark/>
          </w:tcPr>
          <w:p w14:paraId="39DE36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733" w:type="dxa"/>
            <w:noWrap/>
            <w:vAlign w:val="center"/>
            <w:hideMark/>
          </w:tcPr>
          <w:p w14:paraId="1CCECA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w:t>
            </w:r>
          </w:p>
        </w:tc>
        <w:tc>
          <w:tcPr>
            <w:tcW w:w="733" w:type="dxa"/>
            <w:noWrap/>
            <w:vAlign w:val="center"/>
            <w:hideMark/>
          </w:tcPr>
          <w:p w14:paraId="442E2F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177.98</w:t>
            </w:r>
          </w:p>
        </w:tc>
        <w:tc>
          <w:tcPr>
            <w:tcW w:w="733" w:type="dxa"/>
            <w:noWrap/>
            <w:vAlign w:val="center"/>
            <w:hideMark/>
          </w:tcPr>
          <w:p w14:paraId="3AD8B35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33" w:type="dxa"/>
            <w:noWrap/>
            <w:vAlign w:val="center"/>
            <w:hideMark/>
          </w:tcPr>
          <w:p w14:paraId="26644CA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33" w:type="dxa"/>
            <w:noWrap/>
            <w:vAlign w:val="center"/>
            <w:hideMark/>
          </w:tcPr>
          <w:p w14:paraId="70DD39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161.03</w:t>
            </w:r>
          </w:p>
        </w:tc>
      </w:tr>
      <w:tr w:rsidR="00243A60" w14:paraId="28279AB4" w14:textId="77777777" w:rsidTr="00243A60">
        <w:trPr>
          <w:trHeight w:val="240"/>
        </w:trPr>
        <w:tc>
          <w:tcPr>
            <w:tcW w:w="791" w:type="dxa"/>
            <w:noWrap/>
            <w:vAlign w:val="center"/>
            <w:hideMark/>
          </w:tcPr>
          <w:p w14:paraId="5F7914E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733" w:type="dxa"/>
            <w:noWrap/>
            <w:vAlign w:val="center"/>
            <w:hideMark/>
          </w:tcPr>
          <w:p w14:paraId="4322B4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0.044444</w:t>
            </w:r>
          </w:p>
        </w:tc>
        <w:tc>
          <w:tcPr>
            <w:tcW w:w="733" w:type="dxa"/>
            <w:noWrap/>
            <w:vAlign w:val="center"/>
            <w:hideMark/>
          </w:tcPr>
          <w:p w14:paraId="2577995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784282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0.001187</w:t>
            </w:r>
          </w:p>
        </w:tc>
        <w:tc>
          <w:tcPr>
            <w:tcW w:w="733" w:type="dxa"/>
            <w:noWrap/>
            <w:vAlign w:val="center"/>
            <w:hideMark/>
          </w:tcPr>
          <w:p w14:paraId="2A892E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w:t>
            </w:r>
          </w:p>
        </w:tc>
        <w:tc>
          <w:tcPr>
            <w:tcW w:w="733" w:type="dxa"/>
            <w:noWrap/>
            <w:vAlign w:val="center"/>
            <w:hideMark/>
          </w:tcPr>
          <w:p w14:paraId="6BC10E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0.228</w:t>
            </w:r>
          </w:p>
        </w:tc>
        <w:tc>
          <w:tcPr>
            <w:tcW w:w="733" w:type="dxa"/>
            <w:noWrap/>
            <w:vAlign w:val="center"/>
            <w:hideMark/>
          </w:tcPr>
          <w:p w14:paraId="684960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192.12</w:t>
            </w:r>
          </w:p>
        </w:tc>
        <w:tc>
          <w:tcPr>
            <w:tcW w:w="733" w:type="dxa"/>
            <w:noWrap/>
            <w:vAlign w:val="center"/>
            <w:hideMark/>
          </w:tcPr>
          <w:p w14:paraId="61FBDF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113</w:t>
            </w:r>
          </w:p>
        </w:tc>
        <w:tc>
          <w:tcPr>
            <w:tcW w:w="733" w:type="dxa"/>
            <w:noWrap/>
            <w:vAlign w:val="center"/>
            <w:hideMark/>
          </w:tcPr>
          <w:p w14:paraId="16C8E82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0.226</w:t>
            </w:r>
          </w:p>
        </w:tc>
        <w:tc>
          <w:tcPr>
            <w:tcW w:w="733" w:type="dxa"/>
            <w:noWrap/>
            <w:vAlign w:val="center"/>
            <w:hideMark/>
          </w:tcPr>
          <w:p w14:paraId="347DD3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190.44</w:t>
            </w:r>
          </w:p>
        </w:tc>
        <w:tc>
          <w:tcPr>
            <w:tcW w:w="733" w:type="dxa"/>
            <w:noWrap/>
            <w:vAlign w:val="center"/>
            <w:hideMark/>
          </w:tcPr>
          <w:p w14:paraId="5A1DAD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w:t>
            </w:r>
          </w:p>
        </w:tc>
        <w:tc>
          <w:tcPr>
            <w:tcW w:w="733" w:type="dxa"/>
            <w:noWrap/>
            <w:vAlign w:val="center"/>
            <w:hideMark/>
          </w:tcPr>
          <w:p w14:paraId="3F8914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0.222</w:t>
            </w:r>
          </w:p>
        </w:tc>
        <w:tc>
          <w:tcPr>
            <w:tcW w:w="733" w:type="dxa"/>
            <w:noWrap/>
            <w:vAlign w:val="center"/>
            <w:hideMark/>
          </w:tcPr>
          <w:p w14:paraId="08E72F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187.07</w:t>
            </w:r>
          </w:p>
        </w:tc>
      </w:tr>
      <w:tr w:rsidR="00243A60" w14:paraId="15F8562F" w14:textId="77777777" w:rsidTr="00243A60">
        <w:trPr>
          <w:trHeight w:val="240"/>
        </w:trPr>
        <w:tc>
          <w:tcPr>
            <w:tcW w:w="791" w:type="dxa"/>
            <w:noWrap/>
            <w:vAlign w:val="center"/>
            <w:hideMark/>
          </w:tcPr>
          <w:p w14:paraId="1266B6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4.50</w:t>
            </w:r>
          </w:p>
        </w:tc>
        <w:tc>
          <w:tcPr>
            <w:tcW w:w="733" w:type="dxa"/>
            <w:noWrap/>
            <w:vAlign w:val="center"/>
            <w:hideMark/>
          </w:tcPr>
          <w:p w14:paraId="098432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0.050000</w:t>
            </w:r>
          </w:p>
        </w:tc>
        <w:tc>
          <w:tcPr>
            <w:tcW w:w="733" w:type="dxa"/>
            <w:noWrap/>
            <w:vAlign w:val="center"/>
            <w:hideMark/>
          </w:tcPr>
          <w:p w14:paraId="2F9DF6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59F6570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0.001194</w:t>
            </w:r>
          </w:p>
        </w:tc>
        <w:tc>
          <w:tcPr>
            <w:tcW w:w="733" w:type="dxa"/>
            <w:noWrap/>
            <w:vAlign w:val="center"/>
            <w:hideMark/>
          </w:tcPr>
          <w:p w14:paraId="5A7561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126</w:t>
            </w:r>
          </w:p>
        </w:tc>
        <w:tc>
          <w:tcPr>
            <w:tcW w:w="733" w:type="dxa"/>
            <w:noWrap/>
            <w:vAlign w:val="center"/>
            <w:hideMark/>
          </w:tcPr>
          <w:p w14:paraId="6425F57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0.252</w:t>
            </w:r>
          </w:p>
        </w:tc>
        <w:tc>
          <w:tcPr>
            <w:tcW w:w="733" w:type="dxa"/>
            <w:noWrap/>
            <w:vAlign w:val="center"/>
            <w:hideMark/>
          </w:tcPr>
          <w:p w14:paraId="1F47DD8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211.11</w:t>
            </w:r>
          </w:p>
        </w:tc>
        <w:tc>
          <w:tcPr>
            <w:tcW w:w="733" w:type="dxa"/>
            <w:noWrap/>
            <w:vAlign w:val="center"/>
            <w:hideMark/>
          </w:tcPr>
          <w:p w14:paraId="23098B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w:t>
            </w:r>
          </w:p>
        </w:tc>
        <w:tc>
          <w:tcPr>
            <w:tcW w:w="733" w:type="dxa"/>
            <w:noWrap/>
            <w:vAlign w:val="center"/>
            <w:hideMark/>
          </w:tcPr>
          <w:p w14:paraId="404A23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0.238</w:t>
            </w:r>
          </w:p>
        </w:tc>
        <w:tc>
          <w:tcPr>
            <w:tcW w:w="733" w:type="dxa"/>
            <w:noWrap/>
            <w:vAlign w:val="center"/>
            <w:hideMark/>
          </w:tcPr>
          <w:p w14:paraId="77331BAE"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199.38</w:t>
            </w:r>
          </w:p>
        </w:tc>
        <w:tc>
          <w:tcPr>
            <w:tcW w:w="733" w:type="dxa"/>
            <w:noWrap/>
            <w:vAlign w:val="center"/>
            <w:hideMark/>
          </w:tcPr>
          <w:p w14:paraId="7EB9C8D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w:t>
            </w:r>
          </w:p>
        </w:tc>
        <w:tc>
          <w:tcPr>
            <w:tcW w:w="733" w:type="dxa"/>
            <w:noWrap/>
            <w:vAlign w:val="center"/>
            <w:hideMark/>
          </w:tcPr>
          <w:p w14:paraId="385B9A6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0.248</w:t>
            </w:r>
          </w:p>
        </w:tc>
        <w:tc>
          <w:tcPr>
            <w:tcW w:w="733" w:type="dxa"/>
            <w:noWrap/>
            <w:vAlign w:val="center"/>
            <w:hideMark/>
          </w:tcPr>
          <w:p w14:paraId="2D40473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207.76</w:t>
            </w:r>
          </w:p>
        </w:tc>
      </w:tr>
      <w:tr w:rsidR="00243A60" w14:paraId="4BEF02C1" w14:textId="77777777" w:rsidTr="00243A60">
        <w:trPr>
          <w:trHeight w:val="240"/>
        </w:trPr>
        <w:tc>
          <w:tcPr>
            <w:tcW w:w="791" w:type="dxa"/>
            <w:noWrap/>
            <w:vAlign w:val="center"/>
            <w:hideMark/>
          </w:tcPr>
          <w:p w14:paraId="730EF6B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w:t>
            </w:r>
          </w:p>
        </w:tc>
        <w:tc>
          <w:tcPr>
            <w:tcW w:w="733" w:type="dxa"/>
            <w:noWrap/>
            <w:vAlign w:val="center"/>
            <w:hideMark/>
          </w:tcPr>
          <w:p w14:paraId="201B48F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0.055556</w:t>
            </w:r>
          </w:p>
        </w:tc>
        <w:tc>
          <w:tcPr>
            <w:tcW w:w="733" w:type="dxa"/>
            <w:noWrap/>
            <w:vAlign w:val="center"/>
            <w:hideMark/>
          </w:tcPr>
          <w:p w14:paraId="51CBAD1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0DBCE2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0.001201</w:t>
            </w:r>
          </w:p>
        </w:tc>
        <w:tc>
          <w:tcPr>
            <w:tcW w:w="733" w:type="dxa"/>
            <w:noWrap/>
            <w:vAlign w:val="center"/>
            <w:hideMark/>
          </w:tcPr>
          <w:p w14:paraId="224B9A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w:t>
            </w:r>
          </w:p>
        </w:tc>
        <w:tc>
          <w:tcPr>
            <w:tcW w:w="733" w:type="dxa"/>
            <w:noWrap/>
            <w:vAlign w:val="center"/>
            <w:hideMark/>
          </w:tcPr>
          <w:p w14:paraId="4960ECD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0.236</w:t>
            </w:r>
          </w:p>
        </w:tc>
        <w:tc>
          <w:tcPr>
            <w:tcW w:w="733" w:type="dxa"/>
            <w:noWrap/>
            <w:vAlign w:val="center"/>
            <w:hideMark/>
          </w:tcPr>
          <w:p w14:paraId="266AB5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196.55</w:t>
            </w:r>
          </w:p>
        </w:tc>
        <w:tc>
          <w:tcPr>
            <w:tcW w:w="733" w:type="dxa"/>
            <w:noWrap/>
            <w:vAlign w:val="center"/>
            <w:hideMark/>
          </w:tcPr>
          <w:p w14:paraId="66D3B7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733" w:type="dxa"/>
            <w:noWrap/>
            <w:vAlign w:val="center"/>
            <w:hideMark/>
          </w:tcPr>
          <w:p w14:paraId="63458C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0.214</w:t>
            </w:r>
          </w:p>
        </w:tc>
        <w:tc>
          <w:tcPr>
            <w:tcW w:w="733" w:type="dxa"/>
            <w:noWrap/>
            <w:vAlign w:val="center"/>
            <w:hideMark/>
          </w:tcPr>
          <w:p w14:paraId="7E3A107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178.23</w:t>
            </w:r>
          </w:p>
        </w:tc>
        <w:tc>
          <w:tcPr>
            <w:tcW w:w="733" w:type="dxa"/>
            <w:noWrap/>
            <w:vAlign w:val="center"/>
            <w:hideMark/>
          </w:tcPr>
          <w:p w14:paraId="149599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w:t>
            </w:r>
          </w:p>
        </w:tc>
        <w:tc>
          <w:tcPr>
            <w:tcW w:w="733" w:type="dxa"/>
            <w:noWrap/>
            <w:vAlign w:val="center"/>
            <w:hideMark/>
          </w:tcPr>
          <w:p w14:paraId="4A22B4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0.236</w:t>
            </w:r>
          </w:p>
        </w:tc>
        <w:tc>
          <w:tcPr>
            <w:tcW w:w="733" w:type="dxa"/>
            <w:noWrap/>
            <w:vAlign w:val="center"/>
            <w:hideMark/>
          </w:tcPr>
          <w:p w14:paraId="3062735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196.55</w:t>
            </w:r>
          </w:p>
        </w:tc>
      </w:tr>
      <w:tr w:rsidR="00243A60" w14:paraId="08E78FEF" w14:textId="77777777" w:rsidTr="00243A60">
        <w:trPr>
          <w:trHeight w:val="250"/>
        </w:trPr>
        <w:tc>
          <w:tcPr>
            <w:tcW w:w="1525" w:type="dxa"/>
            <w:gridSpan w:val="2"/>
            <w:tcBorders>
              <w:top w:val="nil"/>
              <w:left w:val="nil"/>
              <w:bottom w:val="single" w:sz="8" w:space="0" w:color="auto"/>
              <w:right w:val="nil"/>
            </w:tcBorders>
            <w:noWrap/>
            <w:vAlign w:val="center"/>
            <w:hideMark/>
          </w:tcPr>
          <w:p w14:paraId="2B498A8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single" w:sz="8" w:space="0" w:color="auto"/>
              <w:right w:val="nil"/>
            </w:tcBorders>
            <w:noWrap/>
            <w:vAlign w:val="center"/>
            <w:hideMark/>
          </w:tcPr>
          <w:p w14:paraId="3F53D3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33" w:type="dxa"/>
            <w:tcBorders>
              <w:top w:val="nil"/>
              <w:left w:val="nil"/>
              <w:bottom w:val="single" w:sz="8" w:space="0" w:color="auto"/>
              <w:right w:val="nil"/>
            </w:tcBorders>
            <w:noWrap/>
            <w:vAlign w:val="center"/>
            <w:hideMark/>
          </w:tcPr>
          <w:p w14:paraId="0DD57A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603" w:type="dxa"/>
            <w:gridSpan w:val="9"/>
            <w:tcBorders>
              <w:top w:val="nil"/>
              <w:left w:val="nil"/>
              <w:bottom w:val="single" w:sz="8" w:space="0" w:color="auto"/>
              <w:right w:val="nil"/>
            </w:tcBorders>
            <w:noWrap/>
            <w:vAlign w:val="center"/>
            <w:hideMark/>
          </w:tcPr>
          <w:p w14:paraId="51B787F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206.08</w:t>
            </w:r>
          </w:p>
        </w:tc>
      </w:tr>
    </w:tbl>
    <w:p w14:paraId="368973B4" w14:textId="6694B979" w:rsidR="00243A60" w:rsidRDefault="00243A60" w:rsidP="00075858">
      <w:pPr>
        <w:spacing w:line="360" w:lineRule="auto"/>
        <w:rPr>
          <w:rFonts w:asciiTheme="minorHAnsi" w:eastAsiaTheme="minorHAnsi" w:hAnsiTheme="minorHAnsi" w:cstheme="minorBidi"/>
          <w:lang w:val="en-US"/>
        </w:rPr>
      </w:pPr>
    </w:p>
    <w:p w14:paraId="729C342A" w14:textId="6D8A2DF6" w:rsidR="005E28EF" w:rsidRDefault="005E28EF" w:rsidP="00075858">
      <w:pPr>
        <w:spacing w:line="360" w:lineRule="auto"/>
        <w:rPr>
          <w:rFonts w:asciiTheme="minorHAnsi" w:eastAsiaTheme="minorHAnsi" w:hAnsiTheme="minorHAnsi" w:cstheme="minorBidi"/>
          <w:lang w:val="en-US"/>
        </w:rPr>
      </w:pPr>
    </w:p>
    <w:p w14:paraId="69121633" w14:textId="75EA88A7" w:rsidR="005E28EF" w:rsidRDefault="005E28EF" w:rsidP="00075858">
      <w:pPr>
        <w:spacing w:line="360" w:lineRule="auto"/>
        <w:rPr>
          <w:rFonts w:asciiTheme="minorHAnsi" w:eastAsiaTheme="minorHAnsi" w:hAnsiTheme="minorHAnsi" w:cstheme="minorBidi"/>
          <w:lang w:val="en-US"/>
        </w:rPr>
      </w:pPr>
    </w:p>
    <w:p w14:paraId="41895E9C" w14:textId="4DFF6EE6" w:rsidR="005E28EF" w:rsidRDefault="005E28EF" w:rsidP="00075858">
      <w:pPr>
        <w:spacing w:line="360" w:lineRule="auto"/>
        <w:rPr>
          <w:rFonts w:asciiTheme="minorHAnsi" w:eastAsiaTheme="minorHAnsi" w:hAnsiTheme="minorHAnsi" w:cstheme="minorBidi"/>
          <w:lang w:val="en-US"/>
        </w:rPr>
      </w:pPr>
    </w:p>
    <w:p w14:paraId="5B4E3A6E" w14:textId="77777777" w:rsidR="005E28EF" w:rsidRDefault="005E28EF" w:rsidP="00075858">
      <w:pPr>
        <w:spacing w:line="360" w:lineRule="auto"/>
        <w:rPr>
          <w:rFonts w:asciiTheme="minorHAnsi" w:eastAsiaTheme="minorHAnsi" w:hAnsiTheme="minorHAnsi" w:cstheme="minorBidi"/>
          <w:lang w:val="en-US"/>
        </w:rPr>
      </w:pPr>
    </w:p>
    <w:tbl>
      <w:tblPr>
        <w:tblW w:w="9520" w:type="dxa"/>
        <w:tblLook w:val="04A0" w:firstRow="1" w:lastRow="0" w:firstColumn="1" w:lastColumn="0" w:noHBand="0" w:noVBand="1"/>
      </w:tblPr>
      <w:tblGrid>
        <w:gridCol w:w="1036"/>
        <w:gridCol w:w="891"/>
        <w:gridCol w:w="891"/>
        <w:gridCol w:w="891"/>
        <w:gridCol w:w="727"/>
        <w:gridCol w:w="727"/>
        <w:gridCol w:w="806"/>
        <w:gridCol w:w="727"/>
        <w:gridCol w:w="727"/>
        <w:gridCol w:w="806"/>
        <w:gridCol w:w="727"/>
        <w:gridCol w:w="727"/>
        <w:gridCol w:w="806"/>
      </w:tblGrid>
      <w:tr w:rsidR="00243A60" w14:paraId="7B163693" w14:textId="77777777" w:rsidTr="00243A60">
        <w:trPr>
          <w:trHeight w:val="253"/>
        </w:trPr>
        <w:tc>
          <w:tcPr>
            <w:tcW w:w="9520" w:type="dxa"/>
            <w:gridSpan w:val="13"/>
            <w:tcBorders>
              <w:top w:val="single" w:sz="8" w:space="0" w:color="auto"/>
              <w:left w:val="nil"/>
              <w:bottom w:val="nil"/>
              <w:right w:val="nil"/>
            </w:tcBorders>
            <w:noWrap/>
            <w:vAlign w:val="center"/>
            <w:hideMark/>
          </w:tcPr>
          <w:p w14:paraId="52289CDA"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 + 6%L + 1%CCR + 0.5PW</w:t>
            </w:r>
          </w:p>
        </w:tc>
      </w:tr>
      <w:tr w:rsidR="00243A60" w14:paraId="282922A5" w14:textId="77777777" w:rsidTr="00243A60">
        <w:trPr>
          <w:trHeight w:val="234"/>
        </w:trPr>
        <w:tc>
          <w:tcPr>
            <w:tcW w:w="785" w:type="dxa"/>
            <w:vMerge w:val="restart"/>
            <w:tcBorders>
              <w:top w:val="nil"/>
              <w:left w:val="nil"/>
              <w:bottom w:val="double" w:sz="6" w:space="0" w:color="000000"/>
              <w:right w:val="nil"/>
            </w:tcBorders>
            <w:vAlign w:val="center"/>
            <w:hideMark/>
          </w:tcPr>
          <w:p w14:paraId="1E38AE6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7" w:type="dxa"/>
            <w:vMerge w:val="restart"/>
            <w:tcBorders>
              <w:top w:val="nil"/>
              <w:left w:val="nil"/>
              <w:bottom w:val="double" w:sz="6" w:space="0" w:color="000000"/>
              <w:right w:val="nil"/>
            </w:tcBorders>
            <w:vAlign w:val="center"/>
            <w:hideMark/>
          </w:tcPr>
          <w:p w14:paraId="7F864D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7" w:type="dxa"/>
            <w:vMerge w:val="restart"/>
            <w:tcBorders>
              <w:top w:val="nil"/>
              <w:left w:val="nil"/>
              <w:bottom w:val="double" w:sz="6" w:space="0" w:color="000000"/>
              <w:right w:val="nil"/>
            </w:tcBorders>
            <w:vAlign w:val="center"/>
            <w:hideMark/>
          </w:tcPr>
          <w:p w14:paraId="5E6567C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vMerge w:val="restart"/>
            <w:tcBorders>
              <w:top w:val="nil"/>
              <w:left w:val="nil"/>
              <w:bottom w:val="double" w:sz="6" w:space="0" w:color="000000"/>
              <w:right w:val="nil"/>
            </w:tcBorders>
            <w:vAlign w:val="center"/>
            <w:hideMark/>
          </w:tcPr>
          <w:p w14:paraId="734B37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83" w:type="dxa"/>
            <w:gridSpan w:val="3"/>
            <w:noWrap/>
            <w:vAlign w:val="center"/>
            <w:hideMark/>
          </w:tcPr>
          <w:p w14:paraId="279D0D2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83" w:type="dxa"/>
            <w:gridSpan w:val="3"/>
            <w:noWrap/>
            <w:vAlign w:val="center"/>
            <w:hideMark/>
          </w:tcPr>
          <w:p w14:paraId="4F0E817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83" w:type="dxa"/>
            <w:gridSpan w:val="3"/>
            <w:noWrap/>
            <w:vAlign w:val="center"/>
            <w:hideMark/>
          </w:tcPr>
          <w:p w14:paraId="7A8A569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0D3E1DAD" w14:textId="77777777" w:rsidTr="00243A60">
        <w:trPr>
          <w:trHeight w:val="439"/>
        </w:trPr>
        <w:tc>
          <w:tcPr>
            <w:tcW w:w="0" w:type="auto"/>
            <w:vMerge/>
            <w:tcBorders>
              <w:top w:val="nil"/>
              <w:left w:val="nil"/>
              <w:bottom w:val="double" w:sz="6" w:space="0" w:color="000000"/>
              <w:right w:val="nil"/>
            </w:tcBorders>
            <w:vAlign w:val="center"/>
            <w:hideMark/>
          </w:tcPr>
          <w:p w14:paraId="4D22DF8B"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DE6BBE6"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27C34FA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0AD499FC"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7" w:type="dxa"/>
            <w:tcBorders>
              <w:top w:val="nil"/>
              <w:left w:val="nil"/>
              <w:bottom w:val="double" w:sz="6" w:space="0" w:color="auto"/>
              <w:right w:val="nil"/>
            </w:tcBorders>
            <w:vAlign w:val="center"/>
            <w:hideMark/>
          </w:tcPr>
          <w:p w14:paraId="19240ED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175B4E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24F0236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2B8C0F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373881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0DD16D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364F9AB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26EEAEF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2DBB808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0675BF58" w14:textId="77777777" w:rsidTr="00243A60">
        <w:trPr>
          <w:trHeight w:val="244"/>
        </w:trPr>
        <w:tc>
          <w:tcPr>
            <w:tcW w:w="785" w:type="dxa"/>
            <w:noWrap/>
            <w:vAlign w:val="center"/>
            <w:hideMark/>
          </w:tcPr>
          <w:p w14:paraId="230521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7" w:type="dxa"/>
            <w:noWrap/>
            <w:vAlign w:val="center"/>
            <w:hideMark/>
          </w:tcPr>
          <w:p w14:paraId="16E4344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0.005556</w:t>
            </w:r>
          </w:p>
        </w:tc>
        <w:tc>
          <w:tcPr>
            <w:tcW w:w="727" w:type="dxa"/>
            <w:noWrap/>
            <w:vAlign w:val="center"/>
            <w:hideMark/>
          </w:tcPr>
          <w:p w14:paraId="4BB641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29F84D2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0.001140</w:t>
            </w:r>
          </w:p>
        </w:tc>
        <w:tc>
          <w:tcPr>
            <w:tcW w:w="727" w:type="dxa"/>
            <w:noWrap/>
            <w:vAlign w:val="center"/>
            <w:hideMark/>
          </w:tcPr>
          <w:p w14:paraId="35B3F2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w:t>
            </w:r>
          </w:p>
        </w:tc>
        <w:tc>
          <w:tcPr>
            <w:tcW w:w="727" w:type="dxa"/>
            <w:noWrap/>
            <w:vAlign w:val="center"/>
            <w:hideMark/>
          </w:tcPr>
          <w:p w14:paraId="535AFC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0.046</w:t>
            </w:r>
          </w:p>
        </w:tc>
        <w:tc>
          <w:tcPr>
            <w:tcW w:w="727" w:type="dxa"/>
            <w:noWrap/>
            <w:vAlign w:val="center"/>
            <w:hideMark/>
          </w:tcPr>
          <w:p w14:paraId="649871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40.34</w:t>
            </w:r>
          </w:p>
        </w:tc>
        <w:tc>
          <w:tcPr>
            <w:tcW w:w="727" w:type="dxa"/>
            <w:noWrap/>
            <w:vAlign w:val="center"/>
            <w:hideMark/>
          </w:tcPr>
          <w:p w14:paraId="473EEE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727" w:type="dxa"/>
            <w:noWrap/>
            <w:vAlign w:val="center"/>
            <w:hideMark/>
          </w:tcPr>
          <w:p w14:paraId="54456EA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w:t>
            </w:r>
          </w:p>
        </w:tc>
        <w:tc>
          <w:tcPr>
            <w:tcW w:w="727" w:type="dxa"/>
            <w:noWrap/>
            <w:vAlign w:val="center"/>
            <w:hideMark/>
          </w:tcPr>
          <w:p w14:paraId="06B2B8C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43.85</w:t>
            </w:r>
          </w:p>
        </w:tc>
        <w:tc>
          <w:tcPr>
            <w:tcW w:w="727" w:type="dxa"/>
            <w:noWrap/>
            <w:vAlign w:val="center"/>
            <w:hideMark/>
          </w:tcPr>
          <w:p w14:paraId="1166DE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727" w:type="dxa"/>
            <w:noWrap/>
            <w:vAlign w:val="center"/>
            <w:hideMark/>
          </w:tcPr>
          <w:p w14:paraId="3268BC5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0.042</w:t>
            </w:r>
          </w:p>
        </w:tc>
        <w:tc>
          <w:tcPr>
            <w:tcW w:w="727" w:type="dxa"/>
            <w:noWrap/>
            <w:vAlign w:val="center"/>
            <w:hideMark/>
          </w:tcPr>
          <w:p w14:paraId="770E9BA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36.83</w:t>
            </w:r>
          </w:p>
        </w:tc>
      </w:tr>
      <w:tr w:rsidR="00243A60" w14:paraId="153B5157" w14:textId="77777777" w:rsidTr="00243A60">
        <w:trPr>
          <w:trHeight w:val="234"/>
        </w:trPr>
        <w:tc>
          <w:tcPr>
            <w:tcW w:w="785" w:type="dxa"/>
            <w:noWrap/>
            <w:vAlign w:val="center"/>
            <w:hideMark/>
          </w:tcPr>
          <w:p w14:paraId="6E3A41A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7" w:type="dxa"/>
            <w:noWrap/>
            <w:vAlign w:val="center"/>
            <w:hideMark/>
          </w:tcPr>
          <w:p w14:paraId="4BF55D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0.011111</w:t>
            </w:r>
          </w:p>
        </w:tc>
        <w:tc>
          <w:tcPr>
            <w:tcW w:w="727" w:type="dxa"/>
            <w:noWrap/>
            <w:vAlign w:val="center"/>
            <w:hideMark/>
          </w:tcPr>
          <w:p w14:paraId="1F0B8D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19415E9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27" w:type="dxa"/>
            <w:noWrap/>
            <w:vAlign w:val="center"/>
            <w:hideMark/>
          </w:tcPr>
          <w:p w14:paraId="7BD6AB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27" w:type="dxa"/>
            <w:noWrap/>
            <w:vAlign w:val="center"/>
            <w:hideMark/>
          </w:tcPr>
          <w:p w14:paraId="758ECA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27" w:type="dxa"/>
            <w:noWrap/>
            <w:vAlign w:val="center"/>
            <w:hideMark/>
          </w:tcPr>
          <w:p w14:paraId="020C2E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78.48</w:t>
            </w:r>
          </w:p>
        </w:tc>
        <w:tc>
          <w:tcPr>
            <w:tcW w:w="727" w:type="dxa"/>
            <w:noWrap/>
            <w:vAlign w:val="center"/>
            <w:hideMark/>
          </w:tcPr>
          <w:p w14:paraId="28566D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27" w:type="dxa"/>
            <w:noWrap/>
            <w:vAlign w:val="center"/>
            <w:hideMark/>
          </w:tcPr>
          <w:p w14:paraId="16B62F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27" w:type="dxa"/>
            <w:noWrap/>
            <w:vAlign w:val="center"/>
            <w:hideMark/>
          </w:tcPr>
          <w:p w14:paraId="663F26A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75.00</w:t>
            </w:r>
          </w:p>
        </w:tc>
        <w:tc>
          <w:tcPr>
            <w:tcW w:w="727" w:type="dxa"/>
            <w:noWrap/>
            <w:vAlign w:val="center"/>
            <w:hideMark/>
          </w:tcPr>
          <w:p w14:paraId="1FBAB94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727" w:type="dxa"/>
            <w:noWrap/>
            <w:vAlign w:val="center"/>
            <w:hideMark/>
          </w:tcPr>
          <w:p w14:paraId="596370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0.096</w:t>
            </w:r>
          </w:p>
        </w:tc>
        <w:tc>
          <w:tcPr>
            <w:tcW w:w="727" w:type="dxa"/>
            <w:noWrap/>
            <w:vAlign w:val="center"/>
            <w:hideMark/>
          </w:tcPr>
          <w:p w14:paraId="56D71B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83.72</w:t>
            </w:r>
          </w:p>
        </w:tc>
      </w:tr>
      <w:tr w:rsidR="00243A60" w14:paraId="676B4126" w14:textId="77777777" w:rsidTr="00243A60">
        <w:trPr>
          <w:trHeight w:val="234"/>
        </w:trPr>
        <w:tc>
          <w:tcPr>
            <w:tcW w:w="785" w:type="dxa"/>
            <w:noWrap/>
            <w:vAlign w:val="center"/>
            <w:hideMark/>
          </w:tcPr>
          <w:p w14:paraId="1FAC39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7" w:type="dxa"/>
            <w:noWrap/>
            <w:vAlign w:val="center"/>
            <w:hideMark/>
          </w:tcPr>
          <w:p w14:paraId="2D389D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0.016667</w:t>
            </w:r>
          </w:p>
        </w:tc>
        <w:tc>
          <w:tcPr>
            <w:tcW w:w="727" w:type="dxa"/>
            <w:noWrap/>
            <w:vAlign w:val="center"/>
            <w:hideMark/>
          </w:tcPr>
          <w:p w14:paraId="700DC92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5BEBE0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0.001153</w:t>
            </w:r>
          </w:p>
        </w:tc>
        <w:tc>
          <w:tcPr>
            <w:tcW w:w="727" w:type="dxa"/>
            <w:noWrap/>
            <w:vAlign w:val="center"/>
            <w:hideMark/>
          </w:tcPr>
          <w:p w14:paraId="0323771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w:t>
            </w:r>
          </w:p>
        </w:tc>
        <w:tc>
          <w:tcPr>
            <w:tcW w:w="727" w:type="dxa"/>
            <w:noWrap/>
            <w:vAlign w:val="center"/>
            <w:hideMark/>
          </w:tcPr>
          <w:p w14:paraId="029BBE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0.124</w:t>
            </w:r>
          </w:p>
        </w:tc>
        <w:tc>
          <w:tcPr>
            <w:tcW w:w="727" w:type="dxa"/>
            <w:noWrap/>
            <w:vAlign w:val="center"/>
            <w:hideMark/>
          </w:tcPr>
          <w:p w14:paraId="2BEC55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107.52</w:t>
            </w:r>
          </w:p>
        </w:tc>
        <w:tc>
          <w:tcPr>
            <w:tcW w:w="727" w:type="dxa"/>
            <w:noWrap/>
            <w:vAlign w:val="center"/>
            <w:hideMark/>
          </w:tcPr>
          <w:p w14:paraId="248766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727" w:type="dxa"/>
            <w:noWrap/>
            <w:vAlign w:val="center"/>
            <w:hideMark/>
          </w:tcPr>
          <w:p w14:paraId="79808B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0.134</w:t>
            </w:r>
          </w:p>
        </w:tc>
        <w:tc>
          <w:tcPr>
            <w:tcW w:w="727" w:type="dxa"/>
            <w:noWrap/>
            <w:vAlign w:val="center"/>
            <w:hideMark/>
          </w:tcPr>
          <w:p w14:paraId="5363B9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116.20</w:t>
            </w:r>
          </w:p>
        </w:tc>
        <w:tc>
          <w:tcPr>
            <w:tcW w:w="727" w:type="dxa"/>
            <w:noWrap/>
            <w:vAlign w:val="center"/>
            <w:hideMark/>
          </w:tcPr>
          <w:p w14:paraId="33D267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27" w:type="dxa"/>
            <w:noWrap/>
            <w:vAlign w:val="center"/>
            <w:hideMark/>
          </w:tcPr>
          <w:p w14:paraId="29CE484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27" w:type="dxa"/>
            <w:noWrap/>
            <w:vAlign w:val="center"/>
            <w:hideMark/>
          </w:tcPr>
          <w:p w14:paraId="69B888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130.07</w:t>
            </w:r>
          </w:p>
        </w:tc>
      </w:tr>
      <w:tr w:rsidR="00243A60" w14:paraId="68892A3D" w14:textId="77777777" w:rsidTr="00243A60">
        <w:trPr>
          <w:trHeight w:val="234"/>
        </w:trPr>
        <w:tc>
          <w:tcPr>
            <w:tcW w:w="785" w:type="dxa"/>
            <w:noWrap/>
            <w:vAlign w:val="center"/>
            <w:hideMark/>
          </w:tcPr>
          <w:p w14:paraId="18AF2B5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7" w:type="dxa"/>
            <w:noWrap/>
            <w:vAlign w:val="center"/>
            <w:hideMark/>
          </w:tcPr>
          <w:p w14:paraId="131E8E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0.022222</w:t>
            </w:r>
          </w:p>
        </w:tc>
        <w:tc>
          <w:tcPr>
            <w:tcW w:w="727" w:type="dxa"/>
            <w:noWrap/>
            <w:vAlign w:val="center"/>
            <w:hideMark/>
          </w:tcPr>
          <w:p w14:paraId="165F2B7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5C14361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0.001160</w:t>
            </w:r>
          </w:p>
        </w:tc>
        <w:tc>
          <w:tcPr>
            <w:tcW w:w="727" w:type="dxa"/>
            <w:noWrap/>
            <w:vAlign w:val="center"/>
            <w:hideMark/>
          </w:tcPr>
          <w:p w14:paraId="0E6D29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727" w:type="dxa"/>
            <w:noWrap/>
            <w:vAlign w:val="center"/>
            <w:hideMark/>
          </w:tcPr>
          <w:p w14:paraId="0CE52A6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0.162</w:t>
            </w:r>
          </w:p>
        </w:tc>
        <w:tc>
          <w:tcPr>
            <w:tcW w:w="727" w:type="dxa"/>
            <w:noWrap/>
            <w:vAlign w:val="center"/>
            <w:hideMark/>
          </w:tcPr>
          <w:p w14:paraId="4E9815E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139.68</w:t>
            </w:r>
          </w:p>
        </w:tc>
        <w:tc>
          <w:tcPr>
            <w:tcW w:w="727" w:type="dxa"/>
            <w:noWrap/>
            <w:vAlign w:val="center"/>
            <w:hideMark/>
          </w:tcPr>
          <w:p w14:paraId="3B8DBF2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7" w:type="dxa"/>
            <w:noWrap/>
            <w:vAlign w:val="center"/>
            <w:hideMark/>
          </w:tcPr>
          <w:p w14:paraId="47EBDC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7" w:type="dxa"/>
            <w:noWrap/>
            <w:vAlign w:val="center"/>
            <w:hideMark/>
          </w:tcPr>
          <w:p w14:paraId="3E86E6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153.48</w:t>
            </w:r>
          </w:p>
        </w:tc>
        <w:tc>
          <w:tcPr>
            <w:tcW w:w="727" w:type="dxa"/>
            <w:noWrap/>
            <w:vAlign w:val="center"/>
            <w:hideMark/>
          </w:tcPr>
          <w:p w14:paraId="584019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7" w:type="dxa"/>
            <w:noWrap/>
            <w:vAlign w:val="center"/>
            <w:hideMark/>
          </w:tcPr>
          <w:p w14:paraId="2E2811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7" w:type="dxa"/>
            <w:noWrap/>
            <w:vAlign w:val="center"/>
            <w:hideMark/>
          </w:tcPr>
          <w:p w14:paraId="5238CF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153.48</w:t>
            </w:r>
          </w:p>
        </w:tc>
      </w:tr>
      <w:tr w:rsidR="00243A60" w14:paraId="67330632" w14:textId="77777777" w:rsidTr="00243A60">
        <w:trPr>
          <w:trHeight w:val="234"/>
        </w:trPr>
        <w:tc>
          <w:tcPr>
            <w:tcW w:w="785" w:type="dxa"/>
            <w:noWrap/>
            <w:vAlign w:val="center"/>
            <w:hideMark/>
          </w:tcPr>
          <w:p w14:paraId="712651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7" w:type="dxa"/>
            <w:noWrap/>
            <w:vAlign w:val="center"/>
            <w:hideMark/>
          </w:tcPr>
          <w:p w14:paraId="6612B3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0.027778</w:t>
            </w:r>
          </w:p>
        </w:tc>
        <w:tc>
          <w:tcPr>
            <w:tcW w:w="727" w:type="dxa"/>
            <w:noWrap/>
            <w:vAlign w:val="center"/>
            <w:hideMark/>
          </w:tcPr>
          <w:p w14:paraId="767997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31ADCB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0.001166</w:t>
            </w:r>
          </w:p>
        </w:tc>
        <w:tc>
          <w:tcPr>
            <w:tcW w:w="727" w:type="dxa"/>
            <w:noWrap/>
            <w:vAlign w:val="center"/>
            <w:hideMark/>
          </w:tcPr>
          <w:p w14:paraId="73536B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727" w:type="dxa"/>
            <w:noWrap/>
            <w:vAlign w:val="center"/>
            <w:hideMark/>
          </w:tcPr>
          <w:p w14:paraId="62441C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0.192</w:t>
            </w:r>
          </w:p>
        </w:tc>
        <w:tc>
          <w:tcPr>
            <w:tcW w:w="727" w:type="dxa"/>
            <w:noWrap/>
            <w:vAlign w:val="center"/>
            <w:hideMark/>
          </w:tcPr>
          <w:p w14:paraId="6A13C0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164.61</w:t>
            </w:r>
          </w:p>
        </w:tc>
        <w:tc>
          <w:tcPr>
            <w:tcW w:w="727" w:type="dxa"/>
            <w:noWrap/>
            <w:vAlign w:val="center"/>
            <w:hideMark/>
          </w:tcPr>
          <w:p w14:paraId="12C5DD9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108</w:t>
            </w:r>
          </w:p>
        </w:tc>
        <w:tc>
          <w:tcPr>
            <w:tcW w:w="727" w:type="dxa"/>
            <w:noWrap/>
            <w:vAlign w:val="center"/>
            <w:hideMark/>
          </w:tcPr>
          <w:p w14:paraId="4BD193A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0.216</w:t>
            </w:r>
          </w:p>
        </w:tc>
        <w:tc>
          <w:tcPr>
            <w:tcW w:w="727" w:type="dxa"/>
            <w:noWrap/>
            <w:vAlign w:val="center"/>
            <w:hideMark/>
          </w:tcPr>
          <w:p w14:paraId="4219A2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185.19</w:t>
            </w:r>
          </w:p>
        </w:tc>
        <w:tc>
          <w:tcPr>
            <w:tcW w:w="727" w:type="dxa"/>
            <w:noWrap/>
            <w:vAlign w:val="center"/>
            <w:hideMark/>
          </w:tcPr>
          <w:p w14:paraId="6C6E15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727" w:type="dxa"/>
            <w:noWrap/>
            <w:vAlign w:val="center"/>
            <w:hideMark/>
          </w:tcPr>
          <w:p w14:paraId="5634C74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0.214</w:t>
            </w:r>
          </w:p>
        </w:tc>
        <w:tc>
          <w:tcPr>
            <w:tcW w:w="727" w:type="dxa"/>
            <w:noWrap/>
            <w:vAlign w:val="center"/>
            <w:hideMark/>
          </w:tcPr>
          <w:p w14:paraId="41CCC1C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183.47</w:t>
            </w:r>
          </w:p>
        </w:tc>
      </w:tr>
      <w:tr w:rsidR="00243A60" w14:paraId="70B46EF4" w14:textId="77777777" w:rsidTr="00243A60">
        <w:trPr>
          <w:trHeight w:val="234"/>
        </w:trPr>
        <w:tc>
          <w:tcPr>
            <w:tcW w:w="785" w:type="dxa"/>
            <w:noWrap/>
            <w:vAlign w:val="center"/>
            <w:hideMark/>
          </w:tcPr>
          <w:p w14:paraId="2B81A5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27" w:type="dxa"/>
            <w:noWrap/>
            <w:vAlign w:val="center"/>
            <w:hideMark/>
          </w:tcPr>
          <w:p w14:paraId="27BBAF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0.033333</w:t>
            </w:r>
          </w:p>
        </w:tc>
        <w:tc>
          <w:tcPr>
            <w:tcW w:w="727" w:type="dxa"/>
            <w:noWrap/>
            <w:vAlign w:val="center"/>
            <w:hideMark/>
          </w:tcPr>
          <w:p w14:paraId="66470E8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4F04D73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0.001173</w:t>
            </w:r>
          </w:p>
        </w:tc>
        <w:tc>
          <w:tcPr>
            <w:tcW w:w="727" w:type="dxa"/>
            <w:noWrap/>
            <w:vAlign w:val="center"/>
            <w:hideMark/>
          </w:tcPr>
          <w:p w14:paraId="07C022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727" w:type="dxa"/>
            <w:noWrap/>
            <w:vAlign w:val="center"/>
            <w:hideMark/>
          </w:tcPr>
          <w:p w14:paraId="70EE0A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0.214</w:t>
            </w:r>
          </w:p>
        </w:tc>
        <w:tc>
          <w:tcPr>
            <w:tcW w:w="727" w:type="dxa"/>
            <w:noWrap/>
            <w:vAlign w:val="center"/>
            <w:hideMark/>
          </w:tcPr>
          <w:p w14:paraId="7713AF8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182.42</w:t>
            </w:r>
          </w:p>
        </w:tc>
        <w:tc>
          <w:tcPr>
            <w:tcW w:w="727" w:type="dxa"/>
            <w:noWrap/>
            <w:vAlign w:val="center"/>
            <w:hideMark/>
          </w:tcPr>
          <w:p w14:paraId="494188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w:t>
            </w:r>
          </w:p>
        </w:tc>
        <w:tc>
          <w:tcPr>
            <w:tcW w:w="727" w:type="dxa"/>
            <w:noWrap/>
            <w:vAlign w:val="center"/>
            <w:hideMark/>
          </w:tcPr>
          <w:p w14:paraId="720F91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0.222</w:t>
            </w:r>
          </w:p>
        </w:tc>
        <w:tc>
          <w:tcPr>
            <w:tcW w:w="727" w:type="dxa"/>
            <w:noWrap/>
            <w:vAlign w:val="center"/>
            <w:hideMark/>
          </w:tcPr>
          <w:p w14:paraId="5A54B58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189.24</w:t>
            </w:r>
          </w:p>
        </w:tc>
        <w:tc>
          <w:tcPr>
            <w:tcW w:w="727" w:type="dxa"/>
            <w:noWrap/>
            <w:vAlign w:val="center"/>
            <w:hideMark/>
          </w:tcPr>
          <w:p w14:paraId="7EC5A7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727" w:type="dxa"/>
            <w:noWrap/>
            <w:vAlign w:val="center"/>
            <w:hideMark/>
          </w:tcPr>
          <w:p w14:paraId="7FA7A7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0.192</w:t>
            </w:r>
          </w:p>
        </w:tc>
        <w:tc>
          <w:tcPr>
            <w:tcW w:w="727" w:type="dxa"/>
            <w:noWrap/>
            <w:vAlign w:val="center"/>
            <w:hideMark/>
          </w:tcPr>
          <w:p w14:paraId="5DD934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163.67</w:t>
            </w:r>
          </w:p>
        </w:tc>
      </w:tr>
      <w:tr w:rsidR="00243A60" w14:paraId="21D233A3" w14:textId="77777777" w:rsidTr="00243A60">
        <w:trPr>
          <w:trHeight w:val="234"/>
        </w:trPr>
        <w:tc>
          <w:tcPr>
            <w:tcW w:w="785" w:type="dxa"/>
            <w:noWrap/>
            <w:vAlign w:val="center"/>
            <w:hideMark/>
          </w:tcPr>
          <w:p w14:paraId="55116C1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27" w:type="dxa"/>
            <w:noWrap/>
            <w:vAlign w:val="center"/>
            <w:hideMark/>
          </w:tcPr>
          <w:p w14:paraId="186CAC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0.038889</w:t>
            </w:r>
          </w:p>
        </w:tc>
        <w:tc>
          <w:tcPr>
            <w:tcW w:w="727" w:type="dxa"/>
            <w:noWrap/>
            <w:vAlign w:val="center"/>
            <w:hideMark/>
          </w:tcPr>
          <w:p w14:paraId="1C20F9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3806993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0.001180</w:t>
            </w:r>
          </w:p>
        </w:tc>
        <w:tc>
          <w:tcPr>
            <w:tcW w:w="727" w:type="dxa"/>
            <w:noWrap/>
            <w:vAlign w:val="center"/>
            <w:hideMark/>
          </w:tcPr>
          <w:p w14:paraId="703096B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101</w:t>
            </w:r>
          </w:p>
        </w:tc>
        <w:tc>
          <w:tcPr>
            <w:tcW w:w="727" w:type="dxa"/>
            <w:noWrap/>
            <w:vAlign w:val="center"/>
            <w:hideMark/>
          </w:tcPr>
          <w:p w14:paraId="1312CC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0.202</w:t>
            </w:r>
          </w:p>
        </w:tc>
        <w:tc>
          <w:tcPr>
            <w:tcW w:w="727" w:type="dxa"/>
            <w:noWrap/>
            <w:vAlign w:val="center"/>
            <w:hideMark/>
          </w:tcPr>
          <w:p w14:paraId="532D42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171.20</w:t>
            </w:r>
          </w:p>
        </w:tc>
        <w:tc>
          <w:tcPr>
            <w:tcW w:w="727" w:type="dxa"/>
            <w:noWrap/>
            <w:vAlign w:val="center"/>
            <w:hideMark/>
          </w:tcPr>
          <w:p w14:paraId="0A4D1F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27" w:type="dxa"/>
            <w:noWrap/>
            <w:vAlign w:val="center"/>
            <w:hideMark/>
          </w:tcPr>
          <w:p w14:paraId="4BC8202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27" w:type="dxa"/>
            <w:noWrap/>
            <w:vAlign w:val="center"/>
            <w:hideMark/>
          </w:tcPr>
          <w:p w14:paraId="578762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172.90</w:t>
            </w:r>
          </w:p>
        </w:tc>
        <w:tc>
          <w:tcPr>
            <w:tcW w:w="727" w:type="dxa"/>
            <w:noWrap/>
            <w:vAlign w:val="center"/>
            <w:hideMark/>
          </w:tcPr>
          <w:p w14:paraId="7FCFF28E"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7" w:type="dxa"/>
            <w:noWrap/>
            <w:vAlign w:val="center"/>
            <w:hideMark/>
          </w:tcPr>
          <w:p w14:paraId="67992739" w14:textId="77777777" w:rsidR="00243A60" w:rsidRDefault="00243A60" w:rsidP="00075858">
            <w:pPr>
              <w:spacing w:after="0" w:line="360" w:lineRule="auto"/>
              <w:rPr>
                <w:sz w:val="20"/>
                <w:szCs w:val="20"/>
                <w:lang w:val="en-GB" w:eastAsia="en-GB"/>
              </w:rPr>
            </w:pPr>
          </w:p>
        </w:tc>
        <w:tc>
          <w:tcPr>
            <w:tcW w:w="727" w:type="dxa"/>
            <w:noWrap/>
            <w:vAlign w:val="center"/>
            <w:hideMark/>
          </w:tcPr>
          <w:p w14:paraId="79829670" w14:textId="77777777" w:rsidR="00243A60" w:rsidRDefault="00243A60" w:rsidP="00075858">
            <w:pPr>
              <w:spacing w:after="0" w:line="360" w:lineRule="auto"/>
              <w:rPr>
                <w:sz w:val="20"/>
                <w:szCs w:val="20"/>
                <w:lang w:val="en-GB" w:eastAsia="en-GB"/>
              </w:rPr>
            </w:pPr>
          </w:p>
        </w:tc>
      </w:tr>
      <w:tr w:rsidR="00243A60" w14:paraId="0AA789DE" w14:textId="77777777" w:rsidTr="00243A60">
        <w:trPr>
          <w:trHeight w:val="244"/>
        </w:trPr>
        <w:tc>
          <w:tcPr>
            <w:tcW w:w="1513" w:type="dxa"/>
            <w:gridSpan w:val="2"/>
            <w:tcBorders>
              <w:top w:val="nil"/>
              <w:left w:val="nil"/>
              <w:bottom w:val="single" w:sz="8" w:space="0" w:color="auto"/>
              <w:right w:val="nil"/>
            </w:tcBorders>
            <w:noWrap/>
            <w:vAlign w:val="center"/>
            <w:hideMark/>
          </w:tcPr>
          <w:p w14:paraId="1813ABE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lang w:val="en-US"/>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single" w:sz="8" w:space="0" w:color="auto"/>
              <w:right w:val="nil"/>
            </w:tcBorders>
            <w:noWrap/>
            <w:vAlign w:val="center"/>
            <w:hideMark/>
          </w:tcPr>
          <w:p w14:paraId="45B5FB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7" w:type="dxa"/>
            <w:tcBorders>
              <w:top w:val="nil"/>
              <w:left w:val="nil"/>
              <w:bottom w:val="single" w:sz="8" w:space="0" w:color="auto"/>
              <w:right w:val="nil"/>
            </w:tcBorders>
            <w:noWrap/>
            <w:vAlign w:val="center"/>
            <w:hideMark/>
          </w:tcPr>
          <w:p w14:paraId="71870DB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50" w:type="dxa"/>
            <w:gridSpan w:val="9"/>
            <w:tcBorders>
              <w:top w:val="nil"/>
              <w:left w:val="nil"/>
              <w:bottom w:val="single" w:sz="8" w:space="0" w:color="auto"/>
              <w:right w:val="nil"/>
            </w:tcBorders>
            <w:noWrap/>
            <w:vAlign w:val="center"/>
            <w:hideMark/>
          </w:tcPr>
          <w:p w14:paraId="6526556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185.04</w:t>
            </w:r>
          </w:p>
        </w:tc>
      </w:tr>
    </w:tbl>
    <w:p w14:paraId="5860D2A1" w14:textId="77777777" w:rsidR="00243A60" w:rsidRDefault="00243A60" w:rsidP="00075858">
      <w:pPr>
        <w:spacing w:line="360" w:lineRule="auto"/>
        <w:rPr>
          <w:rFonts w:asciiTheme="minorHAnsi" w:eastAsiaTheme="minorHAnsi" w:hAnsiTheme="minorHAnsi" w:cstheme="minorBidi"/>
          <w:lang w:val="en-US"/>
        </w:rPr>
      </w:pPr>
    </w:p>
    <w:p w14:paraId="157D412F" w14:textId="632475BC" w:rsidR="00243A60" w:rsidRDefault="00243A60" w:rsidP="00075858">
      <w:pPr>
        <w:spacing w:line="360" w:lineRule="auto"/>
      </w:pPr>
    </w:p>
    <w:tbl>
      <w:tblPr>
        <w:tblW w:w="10352" w:type="dxa"/>
        <w:tblLook w:val="04A0" w:firstRow="1" w:lastRow="0" w:firstColumn="1" w:lastColumn="0" w:noHBand="0" w:noVBand="1"/>
      </w:tblPr>
      <w:tblGrid>
        <w:gridCol w:w="1036"/>
        <w:gridCol w:w="891"/>
        <w:gridCol w:w="891"/>
        <w:gridCol w:w="891"/>
        <w:gridCol w:w="731"/>
        <w:gridCol w:w="731"/>
        <w:gridCol w:w="806"/>
        <w:gridCol w:w="731"/>
        <w:gridCol w:w="731"/>
        <w:gridCol w:w="806"/>
        <w:gridCol w:w="731"/>
        <w:gridCol w:w="731"/>
        <w:gridCol w:w="806"/>
      </w:tblGrid>
      <w:tr w:rsidR="00243A60" w14:paraId="37BFD76C" w14:textId="77777777" w:rsidTr="00243A60">
        <w:trPr>
          <w:trHeight w:val="259"/>
        </w:trPr>
        <w:tc>
          <w:tcPr>
            <w:tcW w:w="10352" w:type="dxa"/>
            <w:gridSpan w:val="13"/>
            <w:tcBorders>
              <w:top w:val="single" w:sz="8" w:space="0" w:color="auto"/>
              <w:left w:val="nil"/>
              <w:bottom w:val="nil"/>
              <w:right w:val="nil"/>
            </w:tcBorders>
            <w:noWrap/>
            <w:vAlign w:val="center"/>
            <w:hideMark/>
          </w:tcPr>
          <w:p w14:paraId="013A61A0"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+ 1%CCR + 1.0PW</w:t>
            </w:r>
          </w:p>
        </w:tc>
      </w:tr>
      <w:tr w:rsidR="00243A60" w14:paraId="53BA4AAA" w14:textId="77777777" w:rsidTr="00243A60">
        <w:trPr>
          <w:trHeight w:val="239"/>
        </w:trPr>
        <w:tc>
          <w:tcPr>
            <w:tcW w:w="1008" w:type="dxa"/>
            <w:vMerge w:val="restart"/>
            <w:tcBorders>
              <w:top w:val="nil"/>
              <w:left w:val="nil"/>
              <w:bottom w:val="double" w:sz="6" w:space="0" w:color="000000"/>
              <w:right w:val="nil"/>
            </w:tcBorders>
            <w:vAlign w:val="center"/>
            <w:hideMark/>
          </w:tcPr>
          <w:p w14:paraId="55B808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867" w:type="dxa"/>
            <w:vMerge w:val="restart"/>
            <w:tcBorders>
              <w:top w:val="nil"/>
              <w:left w:val="nil"/>
              <w:bottom w:val="double" w:sz="6" w:space="0" w:color="000000"/>
              <w:right w:val="nil"/>
            </w:tcBorders>
            <w:vAlign w:val="center"/>
            <w:hideMark/>
          </w:tcPr>
          <w:p w14:paraId="103399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867" w:type="dxa"/>
            <w:vMerge w:val="restart"/>
            <w:tcBorders>
              <w:top w:val="nil"/>
              <w:left w:val="nil"/>
              <w:bottom w:val="double" w:sz="6" w:space="0" w:color="000000"/>
              <w:right w:val="nil"/>
            </w:tcBorders>
            <w:vAlign w:val="center"/>
            <w:hideMark/>
          </w:tcPr>
          <w:p w14:paraId="268AB8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867" w:type="dxa"/>
            <w:vMerge w:val="restart"/>
            <w:tcBorders>
              <w:top w:val="nil"/>
              <w:left w:val="nil"/>
              <w:bottom w:val="double" w:sz="6" w:space="0" w:color="000000"/>
              <w:right w:val="nil"/>
            </w:tcBorders>
            <w:vAlign w:val="center"/>
            <w:hideMark/>
          </w:tcPr>
          <w:p w14:paraId="32E4B7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47" w:type="dxa"/>
            <w:gridSpan w:val="3"/>
            <w:noWrap/>
            <w:vAlign w:val="center"/>
            <w:hideMark/>
          </w:tcPr>
          <w:p w14:paraId="0B56448E"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47" w:type="dxa"/>
            <w:gridSpan w:val="3"/>
            <w:noWrap/>
            <w:vAlign w:val="center"/>
            <w:hideMark/>
          </w:tcPr>
          <w:p w14:paraId="0790A13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47" w:type="dxa"/>
            <w:gridSpan w:val="3"/>
            <w:noWrap/>
            <w:vAlign w:val="center"/>
            <w:hideMark/>
          </w:tcPr>
          <w:p w14:paraId="5285026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2EA7BE1F" w14:textId="77777777" w:rsidTr="00243A60">
        <w:trPr>
          <w:trHeight w:val="448"/>
        </w:trPr>
        <w:tc>
          <w:tcPr>
            <w:tcW w:w="0" w:type="auto"/>
            <w:vMerge/>
            <w:tcBorders>
              <w:top w:val="nil"/>
              <w:left w:val="nil"/>
              <w:bottom w:val="double" w:sz="6" w:space="0" w:color="000000"/>
              <w:right w:val="nil"/>
            </w:tcBorders>
            <w:vAlign w:val="center"/>
            <w:hideMark/>
          </w:tcPr>
          <w:p w14:paraId="2CCF3167"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23A70780"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9D76D20"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3882443C"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31" w:type="dxa"/>
            <w:tcBorders>
              <w:top w:val="nil"/>
              <w:left w:val="nil"/>
              <w:bottom w:val="double" w:sz="6" w:space="0" w:color="auto"/>
              <w:right w:val="nil"/>
            </w:tcBorders>
            <w:vAlign w:val="center"/>
            <w:hideMark/>
          </w:tcPr>
          <w:p w14:paraId="788082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1" w:type="dxa"/>
            <w:tcBorders>
              <w:top w:val="nil"/>
              <w:left w:val="nil"/>
              <w:bottom w:val="double" w:sz="6" w:space="0" w:color="auto"/>
              <w:right w:val="nil"/>
            </w:tcBorders>
            <w:vAlign w:val="center"/>
            <w:hideMark/>
          </w:tcPr>
          <w:p w14:paraId="752C4C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84" w:type="dxa"/>
            <w:tcBorders>
              <w:top w:val="nil"/>
              <w:left w:val="nil"/>
              <w:bottom w:val="double" w:sz="6" w:space="0" w:color="auto"/>
              <w:right w:val="nil"/>
            </w:tcBorders>
            <w:vAlign w:val="center"/>
            <w:hideMark/>
          </w:tcPr>
          <w:p w14:paraId="3F8E8BB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1" w:type="dxa"/>
            <w:tcBorders>
              <w:top w:val="nil"/>
              <w:left w:val="nil"/>
              <w:bottom w:val="double" w:sz="6" w:space="0" w:color="auto"/>
              <w:right w:val="nil"/>
            </w:tcBorders>
            <w:vAlign w:val="center"/>
            <w:hideMark/>
          </w:tcPr>
          <w:p w14:paraId="5A91B6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1" w:type="dxa"/>
            <w:tcBorders>
              <w:top w:val="nil"/>
              <w:left w:val="nil"/>
              <w:bottom w:val="double" w:sz="6" w:space="0" w:color="auto"/>
              <w:right w:val="nil"/>
            </w:tcBorders>
            <w:vAlign w:val="center"/>
            <w:hideMark/>
          </w:tcPr>
          <w:p w14:paraId="230300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84" w:type="dxa"/>
            <w:tcBorders>
              <w:top w:val="nil"/>
              <w:left w:val="nil"/>
              <w:bottom w:val="double" w:sz="6" w:space="0" w:color="auto"/>
              <w:right w:val="nil"/>
            </w:tcBorders>
            <w:vAlign w:val="center"/>
            <w:hideMark/>
          </w:tcPr>
          <w:p w14:paraId="453BA80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1" w:type="dxa"/>
            <w:tcBorders>
              <w:top w:val="nil"/>
              <w:left w:val="nil"/>
              <w:bottom w:val="double" w:sz="6" w:space="0" w:color="auto"/>
              <w:right w:val="nil"/>
            </w:tcBorders>
            <w:vAlign w:val="center"/>
            <w:hideMark/>
          </w:tcPr>
          <w:p w14:paraId="1CAB08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1" w:type="dxa"/>
            <w:tcBorders>
              <w:top w:val="nil"/>
              <w:left w:val="nil"/>
              <w:bottom w:val="double" w:sz="6" w:space="0" w:color="auto"/>
              <w:right w:val="nil"/>
            </w:tcBorders>
            <w:vAlign w:val="center"/>
            <w:hideMark/>
          </w:tcPr>
          <w:p w14:paraId="6865F0E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84" w:type="dxa"/>
            <w:tcBorders>
              <w:top w:val="nil"/>
              <w:left w:val="nil"/>
              <w:bottom w:val="double" w:sz="6" w:space="0" w:color="auto"/>
              <w:right w:val="nil"/>
            </w:tcBorders>
            <w:vAlign w:val="center"/>
            <w:hideMark/>
          </w:tcPr>
          <w:p w14:paraId="29D6C09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235AECFD" w14:textId="77777777" w:rsidTr="00243A60">
        <w:trPr>
          <w:trHeight w:val="249"/>
        </w:trPr>
        <w:tc>
          <w:tcPr>
            <w:tcW w:w="1008" w:type="dxa"/>
            <w:noWrap/>
            <w:vAlign w:val="center"/>
            <w:hideMark/>
          </w:tcPr>
          <w:p w14:paraId="74356D7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867" w:type="dxa"/>
            <w:noWrap/>
            <w:vAlign w:val="center"/>
            <w:hideMark/>
          </w:tcPr>
          <w:p w14:paraId="40B690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0.005556</w:t>
            </w:r>
          </w:p>
        </w:tc>
        <w:tc>
          <w:tcPr>
            <w:tcW w:w="867" w:type="dxa"/>
            <w:noWrap/>
            <w:vAlign w:val="center"/>
            <w:hideMark/>
          </w:tcPr>
          <w:p w14:paraId="36DFF4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48BF551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0.001140</w:t>
            </w:r>
          </w:p>
        </w:tc>
        <w:tc>
          <w:tcPr>
            <w:tcW w:w="731" w:type="dxa"/>
            <w:noWrap/>
            <w:vAlign w:val="center"/>
            <w:hideMark/>
          </w:tcPr>
          <w:p w14:paraId="6F30D7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731" w:type="dxa"/>
            <w:noWrap/>
            <w:vAlign w:val="center"/>
            <w:hideMark/>
          </w:tcPr>
          <w:p w14:paraId="3FCB42C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w:t>
            </w:r>
          </w:p>
        </w:tc>
        <w:tc>
          <w:tcPr>
            <w:tcW w:w="784" w:type="dxa"/>
            <w:noWrap/>
            <w:vAlign w:val="center"/>
            <w:hideMark/>
          </w:tcPr>
          <w:p w14:paraId="73CC8E7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35.08</w:t>
            </w:r>
          </w:p>
        </w:tc>
        <w:tc>
          <w:tcPr>
            <w:tcW w:w="731" w:type="dxa"/>
            <w:noWrap/>
            <w:vAlign w:val="center"/>
            <w:hideMark/>
          </w:tcPr>
          <w:p w14:paraId="09839AA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w:t>
            </w:r>
          </w:p>
        </w:tc>
        <w:tc>
          <w:tcPr>
            <w:tcW w:w="731" w:type="dxa"/>
            <w:noWrap/>
            <w:vAlign w:val="center"/>
            <w:hideMark/>
          </w:tcPr>
          <w:p w14:paraId="18D167C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w:t>
            </w:r>
          </w:p>
        </w:tc>
        <w:tc>
          <w:tcPr>
            <w:tcW w:w="784" w:type="dxa"/>
            <w:noWrap/>
            <w:vAlign w:val="center"/>
            <w:hideMark/>
          </w:tcPr>
          <w:p w14:paraId="348695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70.15</w:t>
            </w:r>
          </w:p>
        </w:tc>
        <w:tc>
          <w:tcPr>
            <w:tcW w:w="731" w:type="dxa"/>
            <w:noWrap/>
            <w:vAlign w:val="center"/>
            <w:hideMark/>
          </w:tcPr>
          <w:p w14:paraId="2A19C52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731" w:type="dxa"/>
            <w:noWrap/>
            <w:vAlign w:val="center"/>
            <w:hideMark/>
          </w:tcPr>
          <w:p w14:paraId="39ACFC0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c>
          <w:tcPr>
            <w:tcW w:w="784" w:type="dxa"/>
            <w:noWrap/>
            <w:vAlign w:val="center"/>
            <w:hideMark/>
          </w:tcPr>
          <w:p w14:paraId="3C4E4FD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47.35</w:t>
            </w:r>
          </w:p>
        </w:tc>
      </w:tr>
      <w:tr w:rsidR="00243A60" w14:paraId="2FE588EC" w14:textId="77777777" w:rsidTr="00243A60">
        <w:trPr>
          <w:trHeight w:val="239"/>
        </w:trPr>
        <w:tc>
          <w:tcPr>
            <w:tcW w:w="1008" w:type="dxa"/>
            <w:noWrap/>
            <w:vAlign w:val="center"/>
            <w:hideMark/>
          </w:tcPr>
          <w:p w14:paraId="72426A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867" w:type="dxa"/>
            <w:noWrap/>
            <w:vAlign w:val="center"/>
            <w:hideMark/>
          </w:tcPr>
          <w:p w14:paraId="79011EE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0.011111</w:t>
            </w:r>
          </w:p>
        </w:tc>
        <w:tc>
          <w:tcPr>
            <w:tcW w:w="867" w:type="dxa"/>
            <w:noWrap/>
            <w:vAlign w:val="center"/>
            <w:hideMark/>
          </w:tcPr>
          <w:p w14:paraId="3B0AF57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2E7761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31" w:type="dxa"/>
            <w:noWrap/>
            <w:vAlign w:val="center"/>
            <w:hideMark/>
          </w:tcPr>
          <w:p w14:paraId="34DA7C4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w:t>
            </w:r>
          </w:p>
        </w:tc>
        <w:tc>
          <w:tcPr>
            <w:tcW w:w="731" w:type="dxa"/>
            <w:noWrap/>
            <w:vAlign w:val="center"/>
            <w:hideMark/>
          </w:tcPr>
          <w:p w14:paraId="3CDDF0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w:t>
            </w:r>
          </w:p>
        </w:tc>
        <w:tc>
          <w:tcPr>
            <w:tcW w:w="784" w:type="dxa"/>
            <w:noWrap/>
            <w:vAlign w:val="center"/>
            <w:hideMark/>
          </w:tcPr>
          <w:p w14:paraId="294E26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52.32</w:t>
            </w:r>
          </w:p>
        </w:tc>
        <w:tc>
          <w:tcPr>
            <w:tcW w:w="731" w:type="dxa"/>
            <w:noWrap/>
            <w:vAlign w:val="center"/>
            <w:hideMark/>
          </w:tcPr>
          <w:p w14:paraId="362D43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31" w:type="dxa"/>
            <w:noWrap/>
            <w:vAlign w:val="center"/>
            <w:hideMark/>
          </w:tcPr>
          <w:p w14:paraId="01783C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84" w:type="dxa"/>
            <w:noWrap/>
            <w:vAlign w:val="center"/>
            <w:hideMark/>
          </w:tcPr>
          <w:p w14:paraId="7CA637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78.48</w:t>
            </w:r>
          </w:p>
        </w:tc>
        <w:tc>
          <w:tcPr>
            <w:tcW w:w="731" w:type="dxa"/>
            <w:noWrap/>
            <w:vAlign w:val="center"/>
            <w:hideMark/>
          </w:tcPr>
          <w:p w14:paraId="0FAC91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31" w:type="dxa"/>
            <w:noWrap/>
            <w:vAlign w:val="center"/>
            <w:hideMark/>
          </w:tcPr>
          <w:p w14:paraId="6A6167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84" w:type="dxa"/>
            <w:noWrap/>
            <w:vAlign w:val="center"/>
            <w:hideMark/>
          </w:tcPr>
          <w:p w14:paraId="35DE65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78.48</w:t>
            </w:r>
          </w:p>
        </w:tc>
      </w:tr>
      <w:tr w:rsidR="00243A60" w14:paraId="1582EDB4" w14:textId="77777777" w:rsidTr="00243A60">
        <w:trPr>
          <w:trHeight w:val="239"/>
        </w:trPr>
        <w:tc>
          <w:tcPr>
            <w:tcW w:w="1008" w:type="dxa"/>
            <w:noWrap/>
            <w:vAlign w:val="center"/>
            <w:hideMark/>
          </w:tcPr>
          <w:p w14:paraId="13C291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867" w:type="dxa"/>
            <w:noWrap/>
            <w:vAlign w:val="center"/>
            <w:hideMark/>
          </w:tcPr>
          <w:p w14:paraId="2A5154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0.016667</w:t>
            </w:r>
          </w:p>
        </w:tc>
        <w:tc>
          <w:tcPr>
            <w:tcW w:w="867" w:type="dxa"/>
            <w:noWrap/>
            <w:vAlign w:val="center"/>
            <w:hideMark/>
          </w:tcPr>
          <w:p w14:paraId="0D2430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4076FB2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0.001153</w:t>
            </w:r>
          </w:p>
        </w:tc>
        <w:tc>
          <w:tcPr>
            <w:tcW w:w="731" w:type="dxa"/>
            <w:noWrap/>
            <w:vAlign w:val="center"/>
            <w:hideMark/>
          </w:tcPr>
          <w:p w14:paraId="2F8DB9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731" w:type="dxa"/>
            <w:noWrap/>
            <w:vAlign w:val="center"/>
            <w:hideMark/>
          </w:tcPr>
          <w:p w14:paraId="6B243E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w:t>
            </w:r>
          </w:p>
        </w:tc>
        <w:tc>
          <w:tcPr>
            <w:tcW w:w="784" w:type="dxa"/>
            <w:noWrap/>
            <w:vAlign w:val="center"/>
            <w:hideMark/>
          </w:tcPr>
          <w:p w14:paraId="688930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78.04</w:t>
            </w:r>
          </w:p>
        </w:tc>
        <w:tc>
          <w:tcPr>
            <w:tcW w:w="731" w:type="dxa"/>
            <w:noWrap/>
            <w:vAlign w:val="center"/>
            <w:hideMark/>
          </w:tcPr>
          <w:p w14:paraId="7212F6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w:t>
            </w:r>
          </w:p>
        </w:tc>
        <w:tc>
          <w:tcPr>
            <w:tcW w:w="731" w:type="dxa"/>
            <w:noWrap/>
            <w:vAlign w:val="center"/>
            <w:hideMark/>
          </w:tcPr>
          <w:p w14:paraId="5C9A80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w:t>
            </w:r>
          </w:p>
        </w:tc>
        <w:tc>
          <w:tcPr>
            <w:tcW w:w="784" w:type="dxa"/>
            <w:noWrap/>
            <w:vAlign w:val="center"/>
            <w:hideMark/>
          </w:tcPr>
          <w:p w14:paraId="2E3091C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95.39</w:t>
            </w:r>
          </w:p>
        </w:tc>
        <w:tc>
          <w:tcPr>
            <w:tcW w:w="731" w:type="dxa"/>
            <w:noWrap/>
            <w:vAlign w:val="center"/>
            <w:hideMark/>
          </w:tcPr>
          <w:p w14:paraId="185450B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w:t>
            </w:r>
          </w:p>
        </w:tc>
        <w:tc>
          <w:tcPr>
            <w:tcW w:w="731" w:type="dxa"/>
            <w:noWrap/>
            <w:vAlign w:val="center"/>
            <w:hideMark/>
          </w:tcPr>
          <w:p w14:paraId="75A927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0.136</w:t>
            </w:r>
          </w:p>
        </w:tc>
        <w:tc>
          <w:tcPr>
            <w:tcW w:w="784" w:type="dxa"/>
            <w:noWrap/>
            <w:vAlign w:val="center"/>
            <w:hideMark/>
          </w:tcPr>
          <w:p w14:paraId="7559EA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117.93</w:t>
            </w:r>
          </w:p>
        </w:tc>
      </w:tr>
      <w:tr w:rsidR="00243A60" w14:paraId="440500F9" w14:textId="77777777" w:rsidTr="00243A60">
        <w:trPr>
          <w:trHeight w:val="239"/>
        </w:trPr>
        <w:tc>
          <w:tcPr>
            <w:tcW w:w="1008" w:type="dxa"/>
            <w:noWrap/>
            <w:vAlign w:val="center"/>
            <w:hideMark/>
          </w:tcPr>
          <w:p w14:paraId="5AE5DC5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867" w:type="dxa"/>
            <w:noWrap/>
            <w:vAlign w:val="center"/>
            <w:hideMark/>
          </w:tcPr>
          <w:p w14:paraId="3F4300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0.022222</w:t>
            </w:r>
          </w:p>
        </w:tc>
        <w:tc>
          <w:tcPr>
            <w:tcW w:w="867" w:type="dxa"/>
            <w:noWrap/>
            <w:vAlign w:val="center"/>
            <w:hideMark/>
          </w:tcPr>
          <w:p w14:paraId="0877E5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7AA785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0.001160</w:t>
            </w:r>
          </w:p>
        </w:tc>
        <w:tc>
          <w:tcPr>
            <w:tcW w:w="731" w:type="dxa"/>
            <w:noWrap/>
            <w:vAlign w:val="center"/>
            <w:hideMark/>
          </w:tcPr>
          <w:p w14:paraId="07C38DA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w:t>
            </w:r>
          </w:p>
        </w:tc>
        <w:tc>
          <w:tcPr>
            <w:tcW w:w="731" w:type="dxa"/>
            <w:noWrap/>
            <w:vAlign w:val="center"/>
            <w:hideMark/>
          </w:tcPr>
          <w:p w14:paraId="741D93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w:t>
            </w:r>
          </w:p>
        </w:tc>
        <w:tc>
          <w:tcPr>
            <w:tcW w:w="784" w:type="dxa"/>
            <w:noWrap/>
            <w:vAlign w:val="center"/>
            <w:hideMark/>
          </w:tcPr>
          <w:p w14:paraId="2DB1C9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94.85</w:t>
            </w:r>
          </w:p>
        </w:tc>
        <w:tc>
          <w:tcPr>
            <w:tcW w:w="731" w:type="dxa"/>
            <w:noWrap/>
            <w:vAlign w:val="center"/>
            <w:hideMark/>
          </w:tcPr>
          <w:p w14:paraId="187DF9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c>
          <w:tcPr>
            <w:tcW w:w="731" w:type="dxa"/>
            <w:noWrap/>
            <w:vAlign w:val="center"/>
            <w:hideMark/>
          </w:tcPr>
          <w:p w14:paraId="33DCE0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w:t>
            </w:r>
          </w:p>
        </w:tc>
        <w:tc>
          <w:tcPr>
            <w:tcW w:w="784" w:type="dxa"/>
            <w:noWrap/>
            <w:vAlign w:val="center"/>
            <w:hideMark/>
          </w:tcPr>
          <w:p w14:paraId="3B970B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112.09</w:t>
            </w:r>
          </w:p>
        </w:tc>
        <w:tc>
          <w:tcPr>
            <w:tcW w:w="731" w:type="dxa"/>
            <w:noWrap/>
            <w:vAlign w:val="center"/>
            <w:hideMark/>
          </w:tcPr>
          <w:p w14:paraId="2CAE5E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731" w:type="dxa"/>
            <w:noWrap/>
            <w:vAlign w:val="center"/>
            <w:hideMark/>
          </w:tcPr>
          <w:p w14:paraId="385AC0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0.164</w:t>
            </w:r>
          </w:p>
        </w:tc>
        <w:tc>
          <w:tcPr>
            <w:tcW w:w="784" w:type="dxa"/>
            <w:noWrap/>
            <w:vAlign w:val="center"/>
            <w:hideMark/>
          </w:tcPr>
          <w:p w14:paraId="0C98266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141.41</w:t>
            </w:r>
          </w:p>
        </w:tc>
      </w:tr>
      <w:tr w:rsidR="00243A60" w14:paraId="3E519111" w14:textId="77777777" w:rsidTr="00243A60">
        <w:trPr>
          <w:trHeight w:val="239"/>
        </w:trPr>
        <w:tc>
          <w:tcPr>
            <w:tcW w:w="1008" w:type="dxa"/>
            <w:noWrap/>
            <w:vAlign w:val="center"/>
            <w:hideMark/>
          </w:tcPr>
          <w:p w14:paraId="0F0330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67" w:type="dxa"/>
            <w:noWrap/>
            <w:vAlign w:val="center"/>
            <w:hideMark/>
          </w:tcPr>
          <w:p w14:paraId="087A4B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0.027778</w:t>
            </w:r>
          </w:p>
        </w:tc>
        <w:tc>
          <w:tcPr>
            <w:tcW w:w="867" w:type="dxa"/>
            <w:noWrap/>
            <w:vAlign w:val="center"/>
            <w:hideMark/>
          </w:tcPr>
          <w:p w14:paraId="56B9AED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2C7451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0.001166</w:t>
            </w:r>
          </w:p>
        </w:tc>
        <w:tc>
          <w:tcPr>
            <w:tcW w:w="731" w:type="dxa"/>
            <w:noWrap/>
            <w:vAlign w:val="center"/>
            <w:hideMark/>
          </w:tcPr>
          <w:p w14:paraId="05594A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c>
          <w:tcPr>
            <w:tcW w:w="731" w:type="dxa"/>
            <w:noWrap/>
            <w:vAlign w:val="center"/>
            <w:hideMark/>
          </w:tcPr>
          <w:p w14:paraId="4D8F30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w:t>
            </w:r>
          </w:p>
        </w:tc>
        <w:tc>
          <w:tcPr>
            <w:tcW w:w="784" w:type="dxa"/>
            <w:noWrap/>
            <w:vAlign w:val="center"/>
            <w:hideMark/>
          </w:tcPr>
          <w:p w14:paraId="0932B7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111.45</w:t>
            </w:r>
          </w:p>
        </w:tc>
        <w:tc>
          <w:tcPr>
            <w:tcW w:w="731" w:type="dxa"/>
            <w:noWrap/>
            <w:vAlign w:val="center"/>
            <w:hideMark/>
          </w:tcPr>
          <w:p w14:paraId="79B337C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31" w:type="dxa"/>
            <w:noWrap/>
            <w:vAlign w:val="center"/>
            <w:hideMark/>
          </w:tcPr>
          <w:p w14:paraId="6B70623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84" w:type="dxa"/>
            <w:noWrap/>
            <w:vAlign w:val="center"/>
            <w:hideMark/>
          </w:tcPr>
          <w:p w14:paraId="517532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128.60</w:t>
            </w:r>
          </w:p>
        </w:tc>
        <w:tc>
          <w:tcPr>
            <w:tcW w:w="731" w:type="dxa"/>
            <w:noWrap/>
            <w:vAlign w:val="center"/>
            <w:hideMark/>
          </w:tcPr>
          <w:p w14:paraId="180FB9A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31" w:type="dxa"/>
            <w:noWrap/>
            <w:vAlign w:val="center"/>
            <w:hideMark/>
          </w:tcPr>
          <w:p w14:paraId="2E5139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84" w:type="dxa"/>
            <w:noWrap/>
            <w:vAlign w:val="center"/>
            <w:hideMark/>
          </w:tcPr>
          <w:p w14:paraId="7D1589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162.89</w:t>
            </w:r>
          </w:p>
        </w:tc>
      </w:tr>
      <w:tr w:rsidR="00243A60" w14:paraId="081444ED" w14:textId="77777777" w:rsidTr="00243A60">
        <w:trPr>
          <w:trHeight w:val="239"/>
        </w:trPr>
        <w:tc>
          <w:tcPr>
            <w:tcW w:w="1008" w:type="dxa"/>
            <w:noWrap/>
            <w:vAlign w:val="center"/>
            <w:hideMark/>
          </w:tcPr>
          <w:p w14:paraId="5A3713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867" w:type="dxa"/>
            <w:noWrap/>
            <w:vAlign w:val="center"/>
            <w:hideMark/>
          </w:tcPr>
          <w:p w14:paraId="0DF8511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0.033333</w:t>
            </w:r>
          </w:p>
        </w:tc>
        <w:tc>
          <w:tcPr>
            <w:tcW w:w="867" w:type="dxa"/>
            <w:noWrap/>
            <w:vAlign w:val="center"/>
            <w:hideMark/>
          </w:tcPr>
          <w:p w14:paraId="0A4BBE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16CA3C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0.001173</w:t>
            </w:r>
          </w:p>
        </w:tc>
        <w:tc>
          <w:tcPr>
            <w:tcW w:w="731" w:type="dxa"/>
            <w:noWrap/>
            <w:vAlign w:val="center"/>
            <w:hideMark/>
          </w:tcPr>
          <w:p w14:paraId="67782B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31" w:type="dxa"/>
            <w:noWrap/>
            <w:vAlign w:val="center"/>
            <w:hideMark/>
          </w:tcPr>
          <w:p w14:paraId="083996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84" w:type="dxa"/>
            <w:noWrap/>
            <w:vAlign w:val="center"/>
            <w:hideMark/>
          </w:tcPr>
          <w:p w14:paraId="246124E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127.87</w:t>
            </w:r>
          </w:p>
        </w:tc>
        <w:tc>
          <w:tcPr>
            <w:tcW w:w="731" w:type="dxa"/>
            <w:noWrap/>
            <w:vAlign w:val="center"/>
            <w:hideMark/>
          </w:tcPr>
          <w:p w14:paraId="3DD0601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85</w:t>
            </w:r>
          </w:p>
        </w:tc>
        <w:tc>
          <w:tcPr>
            <w:tcW w:w="731" w:type="dxa"/>
            <w:noWrap/>
            <w:vAlign w:val="center"/>
            <w:hideMark/>
          </w:tcPr>
          <w:p w14:paraId="7E0448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w:t>
            </w:r>
          </w:p>
        </w:tc>
        <w:tc>
          <w:tcPr>
            <w:tcW w:w="784" w:type="dxa"/>
            <w:noWrap/>
            <w:vAlign w:val="center"/>
            <w:hideMark/>
          </w:tcPr>
          <w:p w14:paraId="0557617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144.91</w:t>
            </w:r>
          </w:p>
        </w:tc>
        <w:tc>
          <w:tcPr>
            <w:tcW w:w="731" w:type="dxa"/>
            <w:noWrap/>
            <w:vAlign w:val="center"/>
            <w:hideMark/>
          </w:tcPr>
          <w:p w14:paraId="0441AB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31" w:type="dxa"/>
            <w:noWrap/>
            <w:vAlign w:val="center"/>
            <w:hideMark/>
          </w:tcPr>
          <w:p w14:paraId="6663E9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84" w:type="dxa"/>
            <w:noWrap/>
            <w:vAlign w:val="center"/>
            <w:hideMark/>
          </w:tcPr>
          <w:p w14:paraId="21F67C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173.90</w:t>
            </w:r>
          </w:p>
        </w:tc>
      </w:tr>
      <w:tr w:rsidR="00243A60" w14:paraId="5882619D" w14:textId="77777777" w:rsidTr="00243A60">
        <w:trPr>
          <w:trHeight w:val="239"/>
        </w:trPr>
        <w:tc>
          <w:tcPr>
            <w:tcW w:w="1008" w:type="dxa"/>
            <w:noWrap/>
            <w:vAlign w:val="center"/>
            <w:hideMark/>
          </w:tcPr>
          <w:p w14:paraId="0CA4F1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867" w:type="dxa"/>
            <w:noWrap/>
            <w:vAlign w:val="center"/>
            <w:hideMark/>
          </w:tcPr>
          <w:p w14:paraId="2ED42D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0.038889</w:t>
            </w:r>
          </w:p>
        </w:tc>
        <w:tc>
          <w:tcPr>
            <w:tcW w:w="867" w:type="dxa"/>
            <w:noWrap/>
            <w:vAlign w:val="center"/>
            <w:hideMark/>
          </w:tcPr>
          <w:p w14:paraId="1CEB218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0372BD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0.001180</w:t>
            </w:r>
          </w:p>
        </w:tc>
        <w:tc>
          <w:tcPr>
            <w:tcW w:w="731" w:type="dxa"/>
            <w:noWrap/>
            <w:vAlign w:val="center"/>
            <w:hideMark/>
          </w:tcPr>
          <w:p w14:paraId="63E4143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90</w:t>
            </w:r>
          </w:p>
        </w:tc>
        <w:tc>
          <w:tcPr>
            <w:tcW w:w="731" w:type="dxa"/>
            <w:noWrap/>
            <w:vAlign w:val="center"/>
            <w:hideMark/>
          </w:tcPr>
          <w:p w14:paraId="3FE8E8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w:t>
            </w:r>
          </w:p>
        </w:tc>
        <w:tc>
          <w:tcPr>
            <w:tcW w:w="784" w:type="dxa"/>
            <w:noWrap/>
            <w:vAlign w:val="center"/>
            <w:hideMark/>
          </w:tcPr>
          <w:p w14:paraId="653085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152.56</w:t>
            </w:r>
          </w:p>
        </w:tc>
        <w:tc>
          <w:tcPr>
            <w:tcW w:w="731" w:type="dxa"/>
            <w:noWrap/>
            <w:vAlign w:val="center"/>
            <w:hideMark/>
          </w:tcPr>
          <w:p w14:paraId="118FE7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31" w:type="dxa"/>
            <w:noWrap/>
            <w:vAlign w:val="center"/>
            <w:hideMark/>
          </w:tcPr>
          <w:p w14:paraId="58A9C3B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84" w:type="dxa"/>
            <w:noWrap/>
            <w:vAlign w:val="center"/>
            <w:hideMark/>
          </w:tcPr>
          <w:p w14:paraId="03C5897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161.03</w:t>
            </w:r>
          </w:p>
        </w:tc>
        <w:tc>
          <w:tcPr>
            <w:tcW w:w="731" w:type="dxa"/>
            <w:noWrap/>
            <w:vAlign w:val="center"/>
            <w:hideMark/>
          </w:tcPr>
          <w:p w14:paraId="4C3843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108</w:t>
            </w:r>
          </w:p>
        </w:tc>
        <w:tc>
          <w:tcPr>
            <w:tcW w:w="731" w:type="dxa"/>
            <w:noWrap/>
            <w:vAlign w:val="center"/>
            <w:hideMark/>
          </w:tcPr>
          <w:p w14:paraId="258701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0.216</w:t>
            </w:r>
          </w:p>
        </w:tc>
        <w:tc>
          <w:tcPr>
            <w:tcW w:w="784" w:type="dxa"/>
            <w:noWrap/>
            <w:vAlign w:val="center"/>
            <w:hideMark/>
          </w:tcPr>
          <w:p w14:paraId="4763BE2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183.07</w:t>
            </w:r>
          </w:p>
        </w:tc>
      </w:tr>
      <w:tr w:rsidR="00243A60" w14:paraId="466F25E2" w14:textId="77777777" w:rsidTr="00243A60">
        <w:trPr>
          <w:trHeight w:val="239"/>
        </w:trPr>
        <w:tc>
          <w:tcPr>
            <w:tcW w:w="1008" w:type="dxa"/>
            <w:noWrap/>
            <w:vAlign w:val="center"/>
            <w:hideMark/>
          </w:tcPr>
          <w:p w14:paraId="1CE7AB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867" w:type="dxa"/>
            <w:noWrap/>
            <w:vAlign w:val="center"/>
            <w:hideMark/>
          </w:tcPr>
          <w:p w14:paraId="7EAB948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0.044444</w:t>
            </w:r>
          </w:p>
        </w:tc>
        <w:tc>
          <w:tcPr>
            <w:tcW w:w="867" w:type="dxa"/>
            <w:noWrap/>
            <w:vAlign w:val="center"/>
            <w:hideMark/>
          </w:tcPr>
          <w:p w14:paraId="176D29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51EB55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0.001187</w:t>
            </w:r>
          </w:p>
        </w:tc>
        <w:tc>
          <w:tcPr>
            <w:tcW w:w="731" w:type="dxa"/>
            <w:noWrap/>
            <w:vAlign w:val="center"/>
            <w:hideMark/>
          </w:tcPr>
          <w:p w14:paraId="4C4D4F9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31" w:type="dxa"/>
            <w:noWrap/>
            <w:vAlign w:val="center"/>
            <w:hideMark/>
          </w:tcPr>
          <w:p w14:paraId="4CF398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784" w:type="dxa"/>
            <w:noWrap/>
            <w:vAlign w:val="center"/>
            <w:hideMark/>
          </w:tcPr>
          <w:p w14:paraId="38245F6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168.53</w:t>
            </w:r>
          </w:p>
        </w:tc>
        <w:tc>
          <w:tcPr>
            <w:tcW w:w="731" w:type="dxa"/>
            <w:noWrap/>
            <w:vAlign w:val="center"/>
            <w:hideMark/>
          </w:tcPr>
          <w:p w14:paraId="666E08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731" w:type="dxa"/>
            <w:noWrap/>
            <w:vAlign w:val="center"/>
            <w:hideMark/>
          </w:tcPr>
          <w:p w14:paraId="263BB0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w:t>
            </w:r>
          </w:p>
        </w:tc>
        <w:tc>
          <w:tcPr>
            <w:tcW w:w="784" w:type="dxa"/>
            <w:noWrap/>
            <w:vAlign w:val="center"/>
            <w:hideMark/>
          </w:tcPr>
          <w:p w14:paraId="5AEB89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176.95</w:t>
            </w:r>
          </w:p>
        </w:tc>
        <w:tc>
          <w:tcPr>
            <w:tcW w:w="731" w:type="dxa"/>
            <w:noWrap/>
            <w:vAlign w:val="center"/>
            <w:hideMark/>
          </w:tcPr>
          <w:p w14:paraId="190F9FC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w:t>
            </w:r>
          </w:p>
        </w:tc>
        <w:tc>
          <w:tcPr>
            <w:tcW w:w="731" w:type="dxa"/>
            <w:noWrap/>
            <w:vAlign w:val="center"/>
            <w:hideMark/>
          </w:tcPr>
          <w:p w14:paraId="07707A4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0.194</w:t>
            </w:r>
          </w:p>
        </w:tc>
        <w:tc>
          <w:tcPr>
            <w:tcW w:w="784" w:type="dxa"/>
            <w:noWrap/>
            <w:vAlign w:val="center"/>
            <w:hideMark/>
          </w:tcPr>
          <w:p w14:paraId="010F63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163.47</w:t>
            </w:r>
          </w:p>
        </w:tc>
      </w:tr>
      <w:tr w:rsidR="00243A60" w14:paraId="4404FBFD" w14:textId="77777777" w:rsidTr="00243A60">
        <w:trPr>
          <w:trHeight w:val="239"/>
        </w:trPr>
        <w:tc>
          <w:tcPr>
            <w:tcW w:w="1008" w:type="dxa"/>
            <w:noWrap/>
            <w:vAlign w:val="center"/>
            <w:hideMark/>
          </w:tcPr>
          <w:p w14:paraId="310D20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4.50</w:t>
            </w:r>
          </w:p>
        </w:tc>
        <w:tc>
          <w:tcPr>
            <w:tcW w:w="867" w:type="dxa"/>
            <w:noWrap/>
            <w:vAlign w:val="center"/>
            <w:hideMark/>
          </w:tcPr>
          <w:p w14:paraId="5FA971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0.050000</w:t>
            </w:r>
          </w:p>
        </w:tc>
        <w:tc>
          <w:tcPr>
            <w:tcW w:w="867" w:type="dxa"/>
            <w:noWrap/>
            <w:vAlign w:val="center"/>
            <w:hideMark/>
          </w:tcPr>
          <w:p w14:paraId="026281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180CD31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0.001194</w:t>
            </w:r>
          </w:p>
        </w:tc>
        <w:tc>
          <w:tcPr>
            <w:tcW w:w="731" w:type="dxa"/>
            <w:noWrap/>
            <w:vAlign w:val="center"/>
            <w:hideMark/>
          </w:tcPr>
          <w:p w14:paraId="3F0A3F8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w:t>
            </w:r>
          </w:p>
        </w:tc>
        <w:tc>
          <w:tcPr>
            <w:tcW w:w="731" w:type="dxa"/>
            <w:noWrap/>
            <w:vAlign w:val="center"/>
            <w:hideMark/>
          </w:tcPr>
          <w:p w14:paraId="0733A3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w:t>
            </w:r>
          </w:p>
        </w:tc>
        <w:tc>
          <w:tcPr>
            <w:tcW w:w="784" w:type="dxa"/>
            <w:noWrap/>
            <w:vAlign w:val="center"/>
            <w:hideMark/>
          </w:tcPr>
          <w:p w14:paraId="6325FB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175.93</w:t>
            </w:r>
          </w:p>
        </w:tc>
        <w:tc>
          <w:tcPr>
            <w:tcW w:w="731" w:type="dxa"/>
            <w:noWrap/>
            <w:vAlign w:val="center"/>
            <w:hideMark/>
          </w:tcPr>
          <w:p w14:paraId="4332C1C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731" w:type="dxa"/>
            <w:noWrap/>
            <w:vAlign w:val="center"/>
            <w:hideMark/>
          </w:tcPr>
          <w:p w14:paraId="0D40BFE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0.214</w:t>
            </w:r>
          </w:p>
        </w:tc>
        <w:tc>
          <w:tcPr>
            <w:tcW w:w="784" w:type="dxa"/>
            <w:noWrap/>
            <w:vAlign w:val="center"/>
            <w:hideMark/>
          </w:tcPr>
          <w:p w14:paraId="080F5EE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179.28</w:t>
            </w:r>
          </w:p>
        </w:tc>
        <w:tc>
          <w:tcPr>
            <w:tcW w:w="731" w:type="dxa"/>
            <w:noWrap/>
            <w:vAlign w:val="center"/>
            <w:hideMark/>
          </w:tcPr>
          <w:p w14:paraId="50B9B204"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31" w:type="dxa"/>
            <w:noWrap/>
            <w:vAlign w:val="center"/>
            <w:hideMark/>
          </w:tcPr>
          <w:p w14:paraId="7EEF3052" w14:textId="77777777" w:rsidR="00243A60" w:rsidRDefault="00243A60" w:rsidP="00075858">
            <w:pPr>
              <w:spacing w:after="0" w:line="360" w:lineRule="auto"/>
              <w:rPr>
                <w:sz w:val="20"/>
                <w:szCs w:val="20"/>
                <w:lang w:val="en-GB" w:eastAsia="en-GB"/>
              </w:rPr>
            </w:pPr>
          </w:p>
        </w:tc>
        <w:tc>
          <w:tcPr>
            <w:tcW w:w="784" w:type="dxa"/>
            <w:noWrap/>
            <w:vAlign w:val="center"/>
            <w:hideMark/>
          </w:tcPr>
          <w:p w14:paraId="391DB712" w14:textId="77777777" w:rsidR="00243A60" w:rsidRDefault="00243A60" w:rsidP="00075858">
            <w:pPr>
              <w:spacing w:after="0" w:line="360" w:lineRule="auto"/>
              <w:rPr>
                <w:sz w:val="20"/>
                <w:szCs w:val="20"/>
                <w:lang w:val="en-GB" w:eastAsia="en-GB"/>
              </w:rPr>
            </w:pPr>
          </w:p>
        </w:tc>
      </w:tr>
      <w:tr w:rsidR="00243A60" w14:paraId="59B13CA0" w14:textId="77777777" w:rsidTr="00243A60">
        <w:trPr>
          <w:trHeight w:val="239"/>
        </w:trPr>
        <w:tc>
          <w:tcPr>
            <w:tcW w:w="1008" w:type="dxa"/>
            <w:noWrap/>
            <w:vAlign w:val="center"/>
            <w:hideMark/>
          </w:tcPr>
          <w:p w14:paraId="0E43F992"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5.00</w:t>
            </w:r>
          </w:p>
        </w:tc>
        <w:tc>
          <w:tcPr>
            <w:tcW w:w="867" w:type="dxa"/>
            <w:noWrap/>
            <w:vAlign w:val="center"/>
            <w:hideMark/>
          </w:tcPr>
          <w:p w14:paraId="60CA15A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0.055556</w:t>
            </w:r>
          </w:p>
        </w:tc>
        <w:tc>
          <w:tcPr>
            <w:tcW w:w="867" w:type="dxa"/>
            <w:noWrap/>
            <w:vAlign w:val="center"/>
            <w:hideMark/>
          </w:tcPr>
          <w:p w14:paraId="43AD89A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73877BC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0.001201</w:t>
            </w:r>
          </w:p>
        </w:tc>
        <w:tc>
          <w:tcPr>
            <w:tcW w:w="731" w:type="dxa"/>
            <w:noWrap/>
            <w:vAlign w:val="center"/>
            <w:hideMark/>
          </w:tcPr>
          <w:p w14:paraId="2FA54C0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110</w:t>
            </w:r>
          </w:p>
        </w:tc>
        <w:tc>
          <w:tcPr>
            <w:tcW w:w="731" w:type="dxa"/>
            <w:noWrap/>
            <w:vAlign w:val="center"/>
            <w:hideMark/>
          </w:tcPr>
          <w:p w14:paraId="736279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w:t>
            </w:r>
          </w:p>
        </w:tc>
        <w:tc>
          <w:tcPr>
            <w:tcW w:w="784" w:type="dxa"/>
            <w:noWrap/>
            <w:vAlign w:val="center"/>
            <w:hideMark/>
          </w:tcPr>
          <w:p w14:paraId="23D7CAC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183.23</w:t>
            </w:r>
          </w:p>
        </w:tc>
        <w:tc>
          <w:tcPr>
            <w:tcW w:w="731" w:type="dxa"/>
            <w:noWrap/>
            <w:vAlign w:val="center"/>
            <w:hideMark/>
          </w:tcPr>
          <w:p w14:paraId="288BA3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110</w:t>
            </w:r>
          </w:p>
        </w:tc>
        <w:tc>
          <w:tcPr>
            <w:tcW w:w="731" w:type="dxa"/>
            <w:noWrap/>
            <w:vAlign w:val="center"/>
            <w:hideMark/>
          </w:tcPr>
          <w:p w14:paraId="0FFC7EE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w:t>
            </w:r>
          </w:p>
        </w:tc>
        <w:tc>
          <w:tcPr>
            <w:tcW w:w="784" w:type="dxa"/>
            <w:noWrap/>
            <w:vAlign w:val="center"/>
            <w:hideMark/>
          </w:tcPr>
          <w:p w14:paraId="649E0E3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183.23</w:t>
            </w:r>
          </w:p>
        </w:tc>
        <w:tc>
          <w:tcPr>
            <w:tcW w:w="731" w:type="dxa"/>
            <w:noWrap/>
            <w:vAlign w:val="center"/>
            <w:hideMark/>
          </w:tcPr>
          <w:p w14:paraId="1E93E55E" w14:textId="77777777" w:rsidR="00243A60" w:rsidRDefault="00243A60" w:rsidP="00075858">
            <w:pPr>
              <w:spacing w:line="360" w:lineRule="auto"/>
              <w:rPr>
                <w:rFonts w:ascii="Times New Roman" w:eastAsia="Times New Roman" w:hAnsi="Times New Roman" w:cs="Times New Roman"/>
                <w:b/>
                <w:bCs/>
                <w:color w:val="000000"/>
                <w:sz w:val="18"/>
                <w:szCs w:val="18"/>
              </w:rPr>
            </w:pPr>
          </w:p>
        </w:tc>
        <w:tc>
          <w:tcPr>
            <w:tcW w:w="731" w:type="dxa"/>
            <w:noWrap/>
            <w:vAlign w:val="center"/>
            <w:hideMark/>
          </w:tcPr>
          <w:p w14:paraId="2AD30005" w14:textId="77777777" w:rsidR="00243A60" w:rsidRDefault="00243A60" w:rsidP="00075858">
            <w:pPr>
              <w:spacing w:after="0" w:line="360" w:lineRule="auto"/>
              <w:rPr>
                <w:sz w:val="20"/>
                <w:szCs w:val="20"/>
                <w:lang w:val="en-GB" w:eastAsia="en-GB"/>
              </w:rPr>
            </w:pPr>
          </w:p>
        </w:tc>
        <w:tc>
          <w:tcPr>
            <w:tcW w:w="784" w:type="dxa"/>
            <w:noWrap/>
            <w:vAlign w:val="center"/>
            <w:hideMark/>
          </w:tcPr>
          <w:p w14:paraId="7BB4947B" w14:textId="77777777" w:rsidR="00243A60" w:rsidRDefault="00243A60" w:rsidP="00075858">
            <w:pPr>
              <w:spacing w:after="0" w:line="360" w:lineRule="auto"/>
              <w:rPr>
                <w:sz w:val="20"/>
                <w:szCs w:val="20"/>
                <w:lang w:val="en-GB" w:eastAsia="en-GB"/>
              </w:rPr>
            </w:pPr>
          </w:p>
        </w:tc>
      </w:tr>
      <w:tr w:rsidR="00243A60" w14:paraId="4ABE5788" w14:textId="77777777" w:rsidTr="00243A60">
        <w:trPr>
          <w:trHeight w:val="239"/>
        </w:trPr>
        <w:tc>
          <w:tcPr>
            <w:tcW w:w="1008" w:type="dxa"/>
            <w:noWrap/>
            <w:vAlign w:val="center"/>
            <w:hideMark/>
          </w:tcPr>
          <w:p w14:paraId="7F6FAF65"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5.50</w:t>
            </w:r>
          </w:p>
        </w:tc>
        <w:tc>
          <w:tcPr>
            <w:tcW w:w="867" w:type="dxa"/>
            <w:noWrap/>
            <w:vAlign w:val="center"/>
            <w:hideMark/>
          </w:tcPr>
          <w:p w14:paraId="7AA8BD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0.061111</w:t>
            </w:r>
          </w:p>
        </w:tc>
        <w:tc>
          <w:tcPr>
            <w:tcW w:w="867" w:type="dxa"/>
            <w:noWrap/>
            <w:vAlign w:val="center"/>
            <w:hideMark/>
          </w:tcPr>
          <w:p w14:paraId="3684B6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67" w:type="dxa"/>
            <w:noWrap/>
            <w:vAlign w:val="center"/>
            <w:hideMark/>
          </w:tcPr>
          <w:p w14:paraId="1C51DD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0.001208</w:t>
            </w:r>
          </w:p>
        </w:tc>
        <w:tc>
          <w:tcPr>
            <w:tcW w:w="731" w:type="dxa"/>
            <w:noWrap/>
            <w:vAlign w:val="center"/>
            <w:hideMark/>
          </w:tcPr>
          <w:p w14:paraId="0BA276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w:t>
            </w:r>
          </w:p>
        </w:tc>
        <w:tc>
          <w:tcPr>
            <w:tcW w:w="731" w:type="dxa"/>
            <w:noWrap/>
            <w:vAlign w:val="center"/>
            <w:hideMark/>
          </w:tcPr>
          <w:p w14:paraId="729EB14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0.194</w:t>
            </w:r>
          </w:p>
        </w:tc>
        <w:tc>
          <w:tcPr>
            <w:tcW w:w="784" w:type="dxa"/>
            <w:noWrap/>
            <w:vAlign w:val="center"/>
            <w:hideMark/>
          </w:tcPr>
          <w:p w14:paraId="4D0447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160.62</w:t>
            </w:r>
          </w:p>
        </w:tc>
        <w:tc>
          <w:tcPr>
            <w:tcW w:w="731" w:type="dxa"/>
            <w:noWrap/>
            <w:vAlign w:val="center"/>
            <w:hideMark/>
          </w:tcPr>
          <w:p w14:paraId="3833833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31" w:type="dxa"/>
            <w:noWrap/>
            <w:vAlign w:val="center"/>
            <w:hideMark/>
          </w:tcPr>
          <w:p w14:paraId="2B3CF40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84" w:type="dxa"/>
            <w:noWrap/>
            <w:vAlign w:val="center"/>
            <w:hideMark/>
          </w:tcPr>
          <w:p w14:paraId="5C6A625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157.31</w:t>
            </w:r>
          </w:p>
        </w:tc>
        <w:tc>
          <w:tcPr>
            <w:tcW w:w="731" w:type="dxa"/>
            <w:noWrap/>
            <w:vAlign w:val="center"/>
            <w:hideMark/>
          </w:tcPr>
          <w:p w14:paraId="784CA855"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31" w:type="dxa"/>
            <w:noWrap/>
            <w:vAlign w:val="center"/>
            <w:hideMark/>
          </w:tcPr>
          <w:p w14:paraId="2FE2AC35" w14:textId="77777777" w:rsidR="00243A60" w:rsidRDefault="00243A60" w:rsidP="00075858">
            <w:pPr>
              <w:spacing w:after="0" w:line="360" w:lineRule="auto"/>
              <w:rPr>
                <w:sz w:val="20"/>
                <w:szCs w:val="20"/>
                <w:lang w:val="en-GB" w:eastAsia="en-GB"/>
              </w:rPr>
            </w:pPr>
          </w:p>
        </w:tc>
        <w:tc>
          <w:tcPr>
            <w:tcW w:w="784" w:type="dxa"/>
            <w:noWrap/>
            <w:vAlign w:val="center"/>
            <w:hideMark/>
          </w:tcPr>
          <w:p w14:paraId="25F53350" w14:textId="77777777" w:rsidR="00243A60" w:rsidRDefault="00243A60" w:rsidP="00075858">
            <w:pPr>
              <w:spacing w:after="0" w:line="360" w:lineRule="auto"/>
              <w:rPr>
                <w:sz w:val="20"/>
                <w:szCs w:val="20"/>
                <w:lang w:val="en-GB" w:eastAsia="en-GB"/>
              </w:rPr>
            </w:pPr>
          </w:p>
        </w:tc>
      </w:tr>
      <w:tr w:rsidR="00243A60" w14:paraId="500E6D22" w14:textId="77777777" w:rsidTr="00243A60">
        <w:trPr>
          <w:trHeight w:val="249"/>
        </w:trPr>
        <w:tc>
          <w:tcPr>
            <w:tcW w:w="1876" w:type="dxa"/>
            <w:gridSpan w:val="2"/>
            <w:tcBorders>
              <w:top w:val="nil"/>
              <w:left w:val="nil"/>
              <w:bottom w:val="single" w:sz="8" w:space="0" w:color="auto"/>
              <w:right w:val="nil"/>
            </w:tcBorders>
            <w:noWrap/>
            <w:vAlign w:val="center"/>
            <w:hideMark/>
          </w:tcPr>
          <w:p w14:paraId="0330E396"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lang w:val="en-US"/>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867" w:type="dxa"/>
            <w:tcBorders>
              <w:top w:val="nil"/>
              <w:left w:val="nil"/>
              <w:bottom w:val="single" w:sz="8" w:space="0" w:color="auto"/>
              <w:right w:val="nil"/>
            </w:tcBorders>
            <w:noWrap/>
            <w:vAlign w:val="center"/>
            <w:hideMark/>
          </w:tcPr>
          <w:p w14:paraId="0597A9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67" w:type="dxa"/>
            <w:tcBorders>
              <w:top w:val="nil"/>
              <w:left w:val="nil"/>
              <w:bottom w:val="single" w:sz="8" w:space="0" w:color="auto"/>
              <w:right w:val="nil"/>
            </w:tcBorders>
            <w:noWrap/>
            <w:vAlign w:val="center"/>
            <w:hideMark/>
          </w:tcPr>
          <w:p w14:paraId="264FE7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741" w:type="dxa"/>
            <w:gridSpan w:val="9"/>
            <w:tcBorders>
              <w:top w:val="nil"/>
              <w:left w:val="nil"/>
              <w:bottom w:val="single" w:sz="8" w:space="0" w:color="auto"/>
              <w:right w:val="nil"/>
            </w:tcBorders>
            <w:noWrap/>
            <w:vAlign w:val="center"/>
            <w:hideMark/>
          </w:tcPr>
          <w:p w14:paraId="627F7DEA"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183.17</w:t>
            </w:r>
          </w:p>
        </w:tc>
      </w:tr>
    </w:tbl>
    <w:p w14:paraId="547DA1E5" w14:textId="08C59D18" w:rsidR="00243A60" w:rsidRDefault="00243A60" w:rsidP="00075858">
      <w:pPr>
        <w:spacing w:line="360" w:lineRule="auto"/>
        <w:rPr>
          <w:rFonts w:asciiTheme="minorHAnsi" w:eastAsiaTheme="minorHAnsi" w:hAnsiTheme="minorHAnsi" w:cstheme="minorBidi"/>
          <w:lang w:val="en-US"/>
        </w:rPr>
      </w:pPr>
    </w:p>
    <w:p w14:paraId="2028557F" w14:textId="4664B052" w:rsidR="005E28EF" w:rsidRDefault="005E28EF" w:rsidP="00075858">
      <w:pPr>
        <w:spacing w:line="360" w:lineRule="auto"/>
        <w:rPr>
          <w:rFonts w:asciiTheme="minorHAnsi" w:eastAsiaTheme="minorHAnsi" w:hAnsiTheme="minorHAnsi" w:cstheme="minorBidi"/>
          <w:lang w:val="en-US"/>
        </w:rPr>
      </w:pPr>
    </w:p>
    <w:p w14:paraId="1FCD02B2" w14:textId="16ED3664" w:rsidR="005E28EF" w:rsidRDefault="005E28EF" w:rsidP="00075858">
      <w:pPr>
        <w:spacing w:line="360" w:lineRule="auto"/>
        <w:rPr>
          <w:rFonts w:asciiTheme="minorHAnsi" w:eastAsiaTheme="minorHAnsi" w:hAnsiTheme="minorHAnsi" w:cstheme="minorBidi"/>
          <w:lang w:val="en-US"/>
        </w:rPr>
      </w:pPr>
    </w:p>
    <w:p w14:paraId="254C57FF" w14:textId="7CD897EB" w:rsidR="005E28EF" w:rsidRDefault="005E28EF" w:rsidP="00075858">
      <w:pPr>
        <w:spacing w:line="360" w:lineRule="auto"/>
        <w:rPr>
          <w:rFonts w:asciiTheme="minorHAnsi" w:eastAsiaTheme="minorHAnsi" w:hAnsiTheme="minorHAnsi" w:cstheme="minorBidi"/>
          <w:lang w:val="en-US"/>
        </w:rPr>
      </w:pPr>
    </w:p>
    <w:p w14:paraId="1C48FAC0" w14:textId="36C84C47" w:rsidR="005E28EF" w:rsidRDefault="005E28EF" w:rsidP="00075858">
      <w:pPr>
        <w:spacing w:line="360" w:lineRule="auto"/>
        <w:rPr>
          <w:rFonts w:asciiTheme="minorHAnsi" w:eastAsiaTheme="minorHAnsi" w:hAnsiTheme="minorHAnsi" w:cstheme="minorBidi"/>
          <w:lang w:val="en-US"/>
        </w:rPr>
      </w:pPr>
    </w:p>
    <w:p w14:paraId="3D22FFEF" w14:textId="77777777" w:rsidR="005E28EF" w:rsidRDefault="005E28EF" w:rsidP="00075858">
      <w:pPr>
        <w:spacing w:line="360" w:lineRule="auto"/>
        <w:rPr>
          <w:rFonts w:asciiTheme="minorHAnsi" w:eastAsiaTheme="minorHAnsi" w:hAnsiTheme="minorHAnsi" w:cstheme="minorBidi"/>
          <w:lang w:val="en-US"/>
        </w:rPr>
      </w:pPr>
    </w:p>
    <w:tbl>
      <w:tblPr>
        <w:tblW w:w="9494" w:type="dxa"/>
        <w:tblLook w:val="04A0" w:firstRow="1" w:lastRow="0" w:firstColumn="1" w:lastColumn="0" w:noHBand="0" w:noVBand="1"/>
      </w:tblPr>
      <w:tblGrid>
        <w:gridCol w:w="1036"/>
        <w:gridCol w:w="891"/>
        <w:gridCol w:w="891"/>
        <w:gridCol w:w="891"/>
        <w:gridCol w:w="725"/>
        <w:gridCol w:w="725"/>
        <w:gridCol w:w="806"/>
        <w:gridCol w:w="725"/>
        <w:gridCol w:w="725"/>
        <w:gridCol w:w="806"/>
        <w:gridCol w:w="725"/>
        <w:gridCol w:w="725"/>
        <w:gridCol w:w="806"/>
      </w:tblGrid>
      <w:tr w:rsidR="00243A60" w14:paraId="30105838" w14:textId="77777777" w:rsidTr="00243A60">
        <w:trPr>
          <w:trHeight w:val="260"/>
        </w:trPr>
        <w:tc>
          <w:tcPr>
            <w:tcW w:w="9494" w:type="dxa"/>
            <w:gridSpan w:val="13"/>
            <w:tcBorders>
              <w:top w:val="single" w:sz="8" w:space="0" w:color="auto"/>
              <w:left w:val="nil"/>
              <w:bottom w:val="nil"/>
              <w:right w:val="nil"/>
            </w:tcBorders>
            <w:noWrap/>
            <w:vAlign w:val="center"/>
            <w:hideMark/>
          </w:tcPr>
          <w:p w14:paraId="72B8A149"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+ 1%CCR + 1.5PW</w:t>
            </w:r>
          </w:p>
        </w:tc>
      </w:tr>
      <w:tr w:rsidR="00243A60" w14:paraId="40322D80" w14:textId="77777777" w:rsidTr="00243A60">
        <w:trPr>
          <w:trHeight w:val="240"/>
        </w:trPr>
        <w:tc>
          <w:tcPr>
            <w:tcW w:w="783" w:type="dxa"/>
            <w:vMerge w:val="restart"/>
            <w:tcBorders>
              <w:top w:val="nil"/>
              <w:left w:val="nil"/>
              <w:bottom w:val="double" w:sz="6" w:space="0" w:color="000000"/>
              <w:right w:val="nil"/>
            </w:tcBorders>
            <w:vAlign w:val="center"/>
            <w:hideMark/>
          </w:tcPr>
          <w:p w14:paraId="7E1528F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5" w:type="dxa"/>
            <w:vMerge w:val="restart"/>
            <w:tcBorders>
              <w:top w:val="nil"/>
              <w:left w:val="nil"/>
              <w:bottom w:val="double" w:sz="6" w:space="0" w:color="000000"/>
              <w:right w:val="nil"/>
            </w:tcBorders>
            <w:vAlign w:val="center"/>
            <w:hideMark/>
          </w:tcPr>
          <w:p w14:paraId="0CD291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5" w:type="dxa"/>
            <w:vMerge w:val="restart"/>
            <w:tcBorders>
              <w:top w:val="nil"/>
              <w:left w:val="nil"/>
              <w:bottom w:val="double" w:sz="6" w:space="0" w:color="000000"/>
              <w:right w:val="nil"/>
            </w:tcBorders>
            <w:vAlign w:val="center"/>
            <w:hideMark/>
          </w:tcPr>
          <w:p w14:paraId="0524FE2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5" w:type="dxa"/>
            <w:vMerge w:val="restart"/>
            <w:tcBorders>
              <w:top w:val="nil"/>
              <w:left w:val="nil"/>
              <w:bottom w:val="double" w:sz="6" w:space="0" w:color="000000"/>
              <w:right w:val="nil"/>
            </w:tcBorders>
            <w:vAlign w:val="center"/>
            <w:hideMark/>
          </w:tcPr>
          <w:p w14:paraId="77379E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77" w:type="dxa"/>
            <w:gridSpan w:val="3"/>
            <w:noWrap/>
            <w:vAlign w:val="center"/>
            <w:hideMark/>
          </w:tcPr>
          <w:p w14:paraId="2BCB36E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77" w:type="dxa"/>
            <w:gridSpan w:val="3"/>
            <w:noWrap/>
            <w:vAlign w:val="center"/>
            <w:hideMark/>
          </w:tcPr>
          <w:p w14:paraId="2E06437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77" w:type="dxa"/>
            <w:gridSpan w:val="3"/>
            <w:noWrap/>
            <w:vAlign w:val="center"/>
            <w:hideMark/>
          </w:tcPr>
          <w:p w14:paraId="4156F643"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7705BC28" w14:textId="77777777" w:rsidTr="00243A60">
        <w:trPr>
          <w:trHeight w:val="450"/>
        </w:trPr>
        <w:tc>
          <w:tcPr>
            <w:tcW w:w="0" w:type="auto"/>
            <w:vMerge/>
            <w:tcBorders>
              <w:top w:val="nil"/>
              <w:left w:val="nil"/>
              <w:bottom w:val="double" w:sz="6" w:space="0" w:color="000000"/>
              <w:right w:val="nil"/>
            </w:tcBorders>
            <w:vAlign w:val="center"/>
            <w:hideMark/>
          </w:tcPr>
          <w:p w14:paraId="60085413"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3A8E4F2B"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007FFE8A"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954A669"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5" w:type="dxa"/>
            <w:tcBorders>
              <w:top w:val="nil"/>
              <w:left w:val="nil"/>
              <w:bottom w:val="double" w:sz="6" w:space="0" w:color="auto"/>
              <w:right w:val="nil"/>
            </w:tcBorders>
            <w:vAlign w:val="center"/>
            <w:hideMark/>
          </w:tcPr>
          <w:p w14:paraId="4F80DF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5" w:type="dxa"/>
            <w:tcBorders>
              <w:top w:val="nil"/>
              <w:left w:val="nil"/>
              <w:bottom w:val="double" w:sz="6" w:space="0" w:color="auto"/>
              <w:right w:val="nil"/>
            </w:tcBorders>
            <w:vAlign w:val="center"/>
            <w:hideMark/>
          </w:tcPr>
          <w:p w14:paraId="1E07BF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5" w:type="dxa"/>
            <w:tcBorders>
              <w:top w:val="nil"/>
              <w:left w:val="nil"/>
              <w:bottom w:val="double" w:sz="6" w:space="0" w:color="auto"/>
              <w:right w:val="nil"/>
            </w:tcBorders>
            <w:vAlign w:val="center"/>
            <w:hideMark/>
          </w:tcPr>
          <w:p w14:paraId="2A4D2A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5" w:type="dxa"/>
            <w:tcBorders>
              <w:top w:val="nil"/>
              <w:left w:val="nil"/>
              <w:bottom w:val="double" w:sz="6" w:space="0" w:color="auto"/>
              <w:right w:val="nil"/>
            </w:tcBorders>
            <w:vAlign w:val="center"/>
            <w:hideMark/>
          </w:tcPr>
          <w:p w14:paraId="6D68BC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5" w:type="dxa"/>
            <w:tcBorders>
              <w:top w:val="nil"/>
              <w:left w:val="nil"/>
              <w:bottom w:val="double" w:sz="6" w:space="0" w:color="auto"/>
              <w:right w:val="nil"/>
            </w:tcBorders>
            <w:vAlign w:val="center"/>
            <w:hideMark/>
          </w:tcPr>
          <w:p w14:paraId="661170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5" w:type="dxa"/>
            <w:tcBorders>
              <w:top w:val="nil"/>
              <w:left w:val="nil"/>
              <w:bottom w:val="double" w:sz="6" w:space="0" w:color="auto"/>
              <w:right w:val="nil"/>
            </w:tcBorders>
            <w:vAlign w:val="center"/>
            <w:hideMark/>
          </w:tcPr>
          <w:p w14:paraId="4626DB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5" w:type="dxa"/>
            <w:tcBorders>
              <w:top w:val="nil"/>
              <w:left w:val="nil"/>
              <w:bottom w:val="double" w:sz="6" w:space="0" w:color="auto"/>
              <w:right w:val="nil"/>
            </w:tcBorders>
            <w:vAlign w:val="center"/>
            <w:hideMark/>
          </w:tcPr>
          <w:p w14:paraId="5BC11EF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5" w:type="dxa"/>
            <w:tcBorders>
              <w:top w:val="nil"/>
              <w:left w:val="nil"/>
              <w:bottom w:val="double" w:sz="6" w:space="0" w:color="auto"/>
              <w:right w:val="nil"/>
            </w:tcBorders>
            <w:vAlign w:val="center"/>
            <w:hideMark/>
          </w:tcPr>
          <w:p w14:paraId="1ACEB24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5" w:type="dxa"/>
            <w:tcBorders>
              <w:top w:val="nil"/>
              <w:left w:val="nil"/>
              <w:bottom w:val="double" w:sz="6" w:space="0" w:color="auto"/>
              <w:right w:val="nil"/>
            </w:tcBorders>
            <w:vAlign w:val="center"/>
            <w:hideMark/>
          </w:tcPr>
          <w:p w14:paraId="069AADA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17A49559" w14:textId="77777777" w:rsidTr="00243A60">
        <w:trPr>
          <w:trHeight w:val="250"/>
        </w:trPr>
        <w:tc>
          <w:tcPr>
            <w:tcW w:w="783" w:type="dxa"/>
            <w:noWrap/>
            <w:vAlign w:val="center"/>
            <w:hideMark/>
          </w:tcPr>
          <w:p w14:paraId="3210437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5" w:type="dxa"/>
            <w:noWrap/>
            <w:vAlign w:val="center"/>
            <w:hideMark/>
          </w:tcPr>
          <w:p w14:paraId="34F90C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0.005882</w:t>
            </w:r>
          </w:p>
        </w:tc>
        <w:tc>
          <w:tcPr>
            <w:tcW w:w="725" w:type="dxa"/>
            <w:noWrap/>
            <w:vAlign w:val="center"/>
            <w:hideMark/>
          </w:tcPr>
          <w:p w14:paraId="5167A6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107801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25" w:type="dxa"/>
            <w:noWrap/>
            <w:vAlign w:val="center"/>
            <w:hideMark/>
          </w:tcPr>
          <w:p w14:paraId="66D9FBC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725" w:type="dxa"/>
            <w:noWrap/>
            <w:vAlign w:val="center"/>
            <w:hideMark/>
          </w:tcPr>
          <w:p w14:paraId="539D89D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c>
          <w:tcPr>
            <w:tcW w:w="725" w:type="dxa"/>
            <w:noWrap/>
            <w:vAlign w:val="center"/>
            <w:hideMark/>
          </w:tcPr>
          <w:p w14:paraId="5DBECB6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47.34</w:t>
            </w:r>
          </w:p>
        </w:tc>
        <w:tc>
          <w:tcPr>
            <w:tcW w:w="725" w:type="dxa"/>
            <w:noWrap/>
            <w:vAlign w:val="center"/>
            <w:hideMark/>
          </w:tcPr>
          <w:p w14:paraId="7B8F4D9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w:t>
            </w:r>
          </w:p>
        </w:tc>
        <w:tc>
          <w:tcPr>
            <w:tcW w:w="725" w:type="dxa"/>
            <w:noWrap/>
            <w:vAlign w:val="center"/>
            <w:hideMark/>
          </w:tcPr>
          <w:p w14:paraId="43A0AC1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0.062</w:t>
            </w:r>
          </w:p>
        </w:tc>
        <w:tc>
          <w:tcPr>
            <w:tcW w:w="725" w:type="dxa"/>
            <w:noWrap/>
            <w:vAlign w:val="center"/>
            <w:hideMark/>
          </w:tcPr>
          <w:p w14:paraId="05F7C3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54.35</w:t>
            </w:r>
          </w:p>
        </w:tc>
        <w:tc>
          <w:tcPr>
            <w:tcW w:w="725" w:type="dxa"/>
            <w:noWrap/>
            <w:vAlign w:val="center"/>
            <w:hideMark/>
          </w:tcPr>
          <w:p w14:paraId="0D2545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725" w:type="dxa"/>
            <w:noWrap/>
            <w:vAlign w:val="center"/>
            <w:hideMark/>
          </w:tcPr>
          <w:p w14:paraId="69E076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c>
          <w:tcPr>
            <w:tcW w:w="725" w:type="dxa"/>
            <w:noWrap/>
            <w:vAlign w:val="center"/>
            <w:hideMark/>
          </w:tcPr>
          <w:p w14:paraId="6338DDD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47.34</w:t>
            </w:r>
          </w:p>
        </w:tc>
      </w:tr>
      <w:tr w:rsidR="00243A60" w14:paraId="0FB6F691" w14:textId="77777777" w:rsidTr="00243A60">
        <w:trPr>
          <w:trHeight w:val="240"/>
        </w:trPr>
        <w:tc>
          <w:tcPr>
            <w:tcW w:w="783" w:type="dxa"/>
            <w:noWrap/>
            <w:vAlign w:val="center"/>
            <w:hideMark/>
          </w:tcPr>
          <w:p w14:paraId="200228F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5" w:type="dxa"/>
            <w:noWrap/>
            <w:vAlign w:val="center"/>
            <w:hideMark/>
          </w:tcPr>
          <w:p w14:paraId="0DE93C1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0.011765</w:t>
            </w:r>
          </w:p>
        </w:tc>
        <w:tc>
          <w:tcPr>
            <w:tcW w:w="725" w:type="dxa"/>
            <w:noWrap/>
            <w:vAlign w:val="center"/>
            <w:hideMark/>
          </w:tcPr>
          <w:p w14:paraId="47B3A5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51D2F4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0.001148</w:t>
            </w:r>
          </w:p>
        </w:tc>
        <w:tc>
          <w:tcPr>
            <w:tcW w:w="725" w:type="dxa"/>
            <w:noWrap/>
            <w:vAlign w:val="center"/>
            <w:hideMark/>
          </w:tcPr>
          <w:p w14:paraId="24FD82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25" w:type="dxa"/>
            <w:noWrap/>
            <w:vAlign w:val="center"/>
            <w:hideMark/>
          </w:tcPr>
          <w:p w14:paraId="2C8311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25" w:type="dxa"/>
            <w:noWrap/>
            <w:vAlign w:val="center"/>
            <w:hideMark/>
          </w:tcPr>
          <w:p w14:paraId="3B55A2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74.95</w:t>
            </w:r>
          </w:p>
        </w:tc>
        <w:tc>
          <w:tcPr>
            <w:tcW w:w="725" w:type="dxa"/>
            <w:noWrap/>
            <w:vAlign w:val="center"/>
            <w:hideMark/>
          </w:tcPr>
          <w:p w14:paraId="5F4BAE4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725" w:type="dxa"/>
            <w:noWrap/>
            <w:vAlign w:val="center"/>
            <w:hideMark/>
          </w:tcPr>
          <w:p w14:paraId="756AE7A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0.096</w:t>
            </w:r>
          </w:p>
        </w:tc>
        <w:tc>
          <w:tcPr>
            <w:tcW w:w="725" w:type="dxa"/>
            <w:noWrap/>
            <w:vAlign w:val="center"/>
            <w:hideMark/>
          </w:tcPr>
          <w:p w14:paraId="21462B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83.66</w:t>
            </w:r>
          </w:p>
        </w:tc>
        <w:tc>
          <w:tcPr>
            <w:tcW w:w="725" w:type="dxa"/>
            <w:noWrap/>
            <w:vAlign w:val="center"/>
            <w:hideMark/>
          </w:tcPr>
          <w:p w14:paraId="1C0DA5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25" w:type="dxa"/>
            <w:noWrap/>
            <w:vAlign w:val="center"/>
            <w:hideMark/>
          </w:tcPr>
          <w:p w14:paraId="52991F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25" w:type="dxa"/>
            <w:noWrap/>
            <w:vAlign w:val="center"/>
            <w:hideMark/>
          </w:tcPr>
          <w:p w14:paraId="574F13C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74.95</w:t>
            </w:r>
          </w:p>
        </w:tc>
      </w:tr>
      <w:tr w:rsidR="00243A60" w14:paraId="6BBCE3C4" w14:textId="77777777" w:rsidTr="00243A60">
        <w:trPr>
          <w:trHeight w:val="240"/>
        </w:trPr>
        <w:tc>
          <w:tcPr>
            <w:tcW w:w="783" w:type="dxa"/>
            <w:noWrap/>
            <w:vAlign w:val="center"/>
            <w:hideMark/>
          </w:tcPr>
          <w:p w14:paraId="791DC5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5" w:type="dxa"/>
            <w:noWrap/>
            <w:vAlign w:val="center"/>
            <w:hideMark/>
          </w:tcPr>
          <w:p w14:paraId="062B117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0.017647</w:t>
            </w:r>
          </w:p>
        </w:tc>
        <w:tc>
          <w:tcPr>
            <w:tcW w:w="725" w:type="dxa"/>
            <w:noWrap/>
            <w:vAlign w:val="center"/>
            <w:hideMark/>
          </w:tcPr>
          <w:p w14:paraId="3D4A68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6A917E1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25" w:type="dxa"/>
            <w:noWrap/>
            <w:vAlign w:val="center"/>
            <w:hideMark/>
          </w:tcPr>
          <w:p w14:paraId="6A9FF45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60</w:t>
            </w:r>
          </w:p>
        </w:tc>
        <w:tc>
          <w:tcPr>
            <w:tcW w:w="725" w:type="dxa"/>
            <w:noWrap/>
            <w:vAlign w:val="center"/>
            <w:hideMark/>
          </w:tcPr>
          <w:p w14:paraId="156D138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w:t>
            </w:r>
          </w:p>
        </w:tc>
        <w:tc>
          <w:tcPr>
            <w:tcW w:w="725" w:type="dxa"/>
            <w:noWrap/>
            <w:vAlign w:val="center"/>
            <w:hideMark/>
          </w:tcPr>
          <w:p w14:paraId="14931A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103.95</w:t>
            </w:r>
          </w:p>
        </w:tc>
        <w:tc>
          <w:tcPr>
            <w:tcW w:w="725" w:type="dxa"/>
            <w:noWrap/>
            <w:vAlign w:val="center"/>
            <w:hideMark/>
          </w:tcPr>
          <w:p w14:paraId="6A5F2A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w:t>
            </w:r>
          </w:p>
        </w:tc>
        <w:tc>
          <w:tcPr>
            <w:tcW w:w="725" w:type="dxa"/>
            <w:noWrap/>
            <w:vAlign w:val="center"/>
            <w:hideMark/>
          </w:tcPr>
          <w:p w14:paraId="5FEF47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0.128</w:t>
            </w:r>
          </w:p>
        </w:tc>
        <w:tc>
          <w:tcPr>
            <w:tcW w:w="725" w:type="dxa"/>
            <w:noWrap/>
            <w:vAlign w:val="center"/>
            <w:hideMark/>
          </w:tcPr>
          <w:p w14:paraId="798948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110.88</w:t>
            </w:r>
          </w:p>
        </w:tc>
        <w:tc>
          <w:tcPr>
            <w:tcW w:w="725" w:type="dxa"/>
            <w:noWrap/>
            <w:vAlign w:val="center"/>
            <w:hideMark/>
          </w:tcPr>
          <w:p w14:paraId="22BFC14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25" w:type="dxa"/>
            <w:noWrap/>
            <w:vAlign w:val="center"/>
            <w:hideMark/>
          </w:tcPr>
          <w:p w14:paraId="3166B38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25" w:type="dxa"/>
            <w:noWrap/>
            <w:vAlign w:val="center"/>
            <w:hideMark/>
          </w:tcPr>
          <w:p w14:paraId="4C015F9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97.02</w:t>
            </w:r>
          </w:p>
        </w:tc>
      </w:tr>
      <w:tr w:rsidR="00243A60" w14:paraId="0559343B" w14:textId="77777777" w:rsidTr="00243A60">
        <w:trPr>
          <w:trHeight w:val="240"/>
        </w:trPr>
        <w:tc>
          <w:tcPr>
            <w:tcW w:w="783" w:type="dxa"/>
            <w:noWrap/>
            <w:vAlign w:val="center"/>
            <w:hideMark/>
          </w:tcPr>
          <w:p w14:paraId="487AD4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5" w:type="dxa"/>
            <w:noWrap/>
            <w:vAlign w:val="center"/>
            <w:hideMark/>
          </w:tcPr>
          <w:p w14:paraId="2B27097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0.023529</w:t>
            </w:r>
          </w:p>
        </w:tc>
        <w:tc>
          <w:tcPr>
            <w:tcW w:w="725" w:type="dxa"/>
            <w:noWrap/>
            <w:vAlign w:val="center"/>
            <w:hideMark/>
          </w:tcPr>
          <w:p w14:paraId="13A2D9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698EF55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25" w:type="dxa"/>
            <w:noWrap/>
            <w:vAlign w:val="center"/>
            <w:hideMark/>
          </w:tcPr>
          <w:p w14:paraId="2C671D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w:t>
            </w:r>
          </w:p>
        </w:tc>
        <w:tc>
          <w:tcPr>
            <w:tcW w:w="725" w:type="dxa"/>
            <w:noWrap/>
            <w:vAlign w:val="center"/>
            <w:hideMark/>
          </w:tcPr>
          <w:p w14:paraId="0AD6B9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0.136</w:t>
            </w:r>
          </w:p>
        </w:tc>
        <w:tc>
          <w:tcPr>
            <w:tcW w:w="725" w:type="dxa"/>
            <w:noWrap/>
            <w:vAlign w:val="center"/>
            <w:hideMark/>
          </w:tcPr>
          <w:p w14:paraId="6A8B33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117.11</w:t>
            </w:r>
          </w:p>
        </w:tc>
        <w:tc>
          <w:tcPr>
            <w:tcW w:w="725" w:type="dxa"/>
            <w:noWrap/>
            <w:vAlign w:val="center"/>
            <w:hideMark/>
          </w:tcPr>
          <w:p w14:paraId="7947EB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w:t>
            </w:r>
          </w:p>
        </w:tc>
        <w:tc>
          <w:tcPr>
            <w:tcW w:w="725" w:type="dxa"/>
            <w:noWrap/>
            <w:vAlign w:val="center"/>
            <w:hideMark/>
          </w:tcPr>
          <w:p w14:paraId="571B88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0.144</w:t>
            </w:r>
          </w:p>
        </w:tc>
        <w:tc>
          <w:tcPr>
            <w:tcW w:w="725" w:type="dxa"/>
            <w:noWrap/>
            <w:vAlign w:val="center"/>
            <w:hideMark/>
          </w:tcPr>
          <w:p w14:paraId="564102B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124.00</w:t>
            </w:r>
          </w:p>
        </w:tc>
        <w:tc>
          <w:tcPr>
            <w:tcW w:w="725" w:type="dxa"/>
            <w:noWrap/>
            <w:vAlign w:val="center"/>
            <w:hideMark/>
          </w:tcPr>
          <w:p w14:paraId="17122C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71</w:t>
            </w:r>
          </w:p>
        </w:tc>
        <w:tc>
          <w:tcPr>
            <w:tcW w:w="725" w:type="dxa"/>
            <w:noWrap/>
            <w:vAlign w:val="center"/>
            <w:hideMark/>
          </w:tcPr>
          <w:p w14:paraId="2F3A6F8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0.142</w:t>
            </w:r>
          </w:p>
        </w:tc>
        <w:tc>
          <w:tcPr>
            <w:tcW w:w="725" w:type="dxa"/>
            <w:noWrap/>
            <w:vAlign w:val="center"/>
            <w:hideMark/>
          </w:tcPr>
          <w:p w14:paraId="6FD6251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122.27</w:t>
            </w:r>
          </w:p>
        </w:tc>
      </w:tr>
      <w:tr w:rsidR="00243A60" w14:paraId="599C3F59" w14:textId="77777777" w:rsidTr="00243A60">
        <w:trPr>
          <w:trHeight w:val="240"/>
        </w:trPr>
        <w:tc>
          <w:tcPr>
            <w:tcW w:w="783" w:type="dxa"/>
            <w:noWrap/>
            <w:vAlign w:val="center"/>
            <w:hideMark/>
          </w:tcPr>
          <w:p w14:paraId="4A3565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5" w:type="dxa"/>
            <w:noWrap/>
            <w:vAlign w:val="center"/>
            <w:hideMark/>
          </w:tcPr>
          <w:p w14:paraId="7D7CC2D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0.029412</w:t>
            </w:r>
          </w:p>
        </w:tc>
        <w:tc>
          <w:tcPr>
            <w:tcW w:w="725" w:type="dxa"/>
            <w:noWrap/>
            <w:vAlign w:val="center"/>
            <w:hideMark/>
          </w:tcPr>
          <w:p w14:paraId="364CB4D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37C154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25" w:type="dxa"/>
            <w:noWrap/>
            <w:vAlign w:val="center"/>
            <w:hideMark/>
          </w:tcPr>
          <w:p w14:paraId="0ECACA9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25" w:type="dxa"/>
            <w:noWrap/>
            <w:vAlign w:val="center"/>
            <w:hideMark/>
          </w:tcPr>
          <w:p w14:paraId="14C9B49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25" w:type="dxa"/>
            <w:noWrap/>
            <w:vAlign w:val="center"/>
            <w:hideMark/>
          </w:tcPr>
          <w:p w14:paraId="1921696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128.38</w:t>
            </w:r>
          </w:p>
        </w:tc>
        <w:tc>
          <w:tcPr>
            <w:tcW w:w="725" w:type="dxa"/>
            <w:noWrap/>
            <w:vAlign w:val="center"/>
            <w:hideMark/>
          </w:tcPr>
          <w:p w14:paraId="31D68E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79</w:t>
            </w:r>
          </w:p>
        </w:tc>
        <w:tc>
          <w:tcPr>
            <w:tcW w:w="725" w:type="dxa"/>
            <w:noWrap/>
            <w:vAlign w:val="center"/>
            <w:hideMark/>
          </w:tcPr>
          <w:p w14:paraId="0F2E79B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0.158</w:t>
            </w:r>
          </w:p>
        </w:tc>
        <w:tc>
          <w:tcPr>
            <w:tcW w:w="725" w:type="dxa"/>
            <w:noWrap/>
            <w:vAlign w:val="center"/>
            <w:hideMark/>
          </w:tcPr>
          <w:p w14:paraId="050157C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135.23</w:t>
            </w:r>
          </w:p>
        </w:tc>
        <w:tc>
          <w:tcPr>
            <w:tcW w:w="725" w:type="dxa"/>
            <w:noWrap/>
            <w:vAlign w:val="center"/>
            <w:hideMark/>
          </w:tcPr>
          <w:p w14:paraId="1F901F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85</w:t>
            </w:r>
          </w:p>
        </w:tc>
        <w:tc>
          <w:tcPr>
            <w:tcW w:w="725" w:type="dxa"/>
            <w:noWrap/>
            <w:vAlign w:val="center"/>
            <w:hideMark/>
          </w:tcPr>
          <w:p w14:paraId="7716D3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w:t>
            </w:r>
          </w:p>
        </w:tc>
        <w:tc>
          <w:tcPr>
            <w:tcW w:w="725" w:type="dxa"/>
            <w:noWrap/>
            <w:vAlign w:val="center"/>
            <w:hideMark/>
          </w:tcPr>
          <w:p w14:paraId="41B1B5E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145.50</w:t>
            </w:r>
          </w:p>
        </w:tc>
      </w:tr>
      <w:tr w:rsidR="00243A60" w14:paraId="62B38D29" w14:textId="77777777" w:rsidTr="00243A60">
        <w:trPr>
          <w:trHeight w:val="240"/>
        </w:trPr>
        <w:tc>
          <w:tcPr>
            <w:tcW w:w="783" w:type="dxa"/>
            <w:noWrap/>
            <w:vAlign w:val="center"/>
            <w:hideMark/>
          </w:tcPr>
          <w:p w14:paraId="5A3730C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25" w:type="dxa"/>
            <w:noWrap/>
            <w:vAlign w:val="center"/>
            <w:hideMark/>
          </w:tcPr>
          <w:p w14:paraId="1256BD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0.035294</w:t>
            </w:r>
          </w:p>
        </w:tc>
        <w:tc>
          <w:tcPr>
            <w:tcW w:w="725" w:type="dxa"/>
            <w:noWrap/>
            <w:vAlign w:val="center"/>
            <w:hideMark/>
          </w:tcPr>
          <w:p w14:paraId="24B379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143EBB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0.001175</w:t>
            </w:r>
          </w:p>
        </w:tc>
        <w:tc>
          <w:tcPr>
            <w:tcW w:w="725" w:type="dxa"/>
            <w:noWrap/>
            <w:vAlign w:val="center"/>
            <w:hideMark/>
          </w:tcPr>
          <w:p w14:paraId="45ADF85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w:t>
            </w:r>
          </w:p>
        </w:tc>
        <w:tc>
          <w:tcPr>
            <w:tcW w:w="725" w:type="dxa"/>
            <w:noWrap/>
            <w:vAlign w:val="center"/>
            <w:hideMark/>
          </w:tcPr>
          <w:p w14:paraId="3E1E40C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0.168</w:t>
            </w:r>
          </w:p>
        </w:tc>
        <w:tc>
          <w:tcPr>
            <w:tcW w:w="725" w:type="dxa"/>
            <w:noWrap/>
            <w:vAlign w:val="center"/>
            <w:hideMark/>
          </w:tcPr>
          <w:p w14:paraId="29A824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142.92</w:t>
            </w:r>
          </w:p>
        </w:tc>
        <w:tc>
          <w:tcPr>
            <w:tcW w:w="725" w:type="dxa"/>
            <w:noWrap/>
            <w:vAlign w:val="center"/>
            <w:hideMark/>
          </w:tcPr>
          <w:p w14:paraId="328F24A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25" w:type="dxa"/>
            <w:noWrap/>
            <w:vAlign w:val="center"/>
            <w:hideMark/>
          </w:tcPr>
          <w:p w14:paraId="387D85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25" w:type="dxa"/>
            <w:noWrap/>
            <w:vAlign w:val="center"/>
            <w:hideMark/>
          </w:tcPr>
          <w:p w14:paraId="426D50F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148.02</w:t>
            </w:r>
          </w:p>
        </w:tc>
        <w:tc>
          <w:tcPr>
            <w:tcW w:w="725" w:type="dxa"/>
            <w:noWrap/>
            <w:vAlign w:val="center"/>
            <w:hideMark/>
          </w:tcPr>
          <w:p w14:paraId="76C741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725" w:type="dxa"/>
            <w:noWrap/>
            <w:vAlign w:val="center"/>
            <w:hideMark/>
          </w:tcPr>
          <w:p w14:paraId="552155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0.192</w:t>
            </w:r>
          </w:p>
        </w:tc>
        <w:tc>
          <w:tcPr>
            <w:tcW w:w="725" w:type="dxa"/>
            <w:noWrap/>
            <w:vAlign w:val="center"/>
            <w:hideMark/>
          </w:tcPr>
          <w:p w14:paraId="7AC7EB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163.34</w:t>
            </w:r>
          </w:p>
        </w:tc>
      </w:tr>
      <w:tr w:rsidR="00243A60" w14:paraId="471CF945" w14:textId="77777777" w:rsidTr="00243A60">
        <w:trPr>
          <w:trHeight w:val="240"/>
        </w:trPr>
        <w:tc>
          <w:tcPr>
            <w:tcW w:w="783" w:type="dxa"/>
            <w:noWrap/>
            <w:vAlign w:val="center"/>
            <w:hideMark/>
          </w:tcPr>
          <w:p w14:paraId="1D3B4D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25" w:type="dxa"/>
            <w:noWrap/>
            <w:vAlign w:val="center"/>
            <w:hideMark/>
          </w:tcPr>
          <w:p w14:paraId="071D533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0.041176</w:t>
            </w:r>
          </w:p>
        </w:tc>
        <w:tc>
          <w:tcPr>
            <w:tcW w:w="725" w:type="dxa"/>
            <w:noWrap/>
            <w:vAlign w:val="center"/>
            <w:hideMark/>
          </w:tcPr>
          <w:p w14:paraId="0B0DE38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2EDFAD7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0.001183</w:t>
            </w:r>
          </w:p>
        </w:tc>
        <w:tc>
          <w:tcPr>
            <w:tcW w:w="725" w:type="dxa"/>
            <w:noWrap/>
            <w:vAlign w:val="center"/>
            <w:hideMark/>
          </w:tcPr>
          <w:p w14:paraId="560F1A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5" w:type="dxa"/>
            <w:noWrap/>
            <w:vAlign w:val="center"/>
            <w:hideMark/>
          </w:tcPr>
          <w:p w14:paraId="1C88EEB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5" w:type="dxa"/>
            <w:noWrap/>
            <w:vAlign w:val="center"/>
            <w:hideMark/>
          </w:tcPr>
          <w:p w14:paraId="4C3B66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150.50</w:t>
            </w:r>
          </w:p>
        </w:tc>
        <w:tc>
          <w:tcPr>
            <w:tcW w:w="725" w:type="dxa"/>
            <w:noWrap/>
            <w:vAlign w:val="center"/>
            <w:hideMark/>
          </w:tcPr>
          <w:p w14:paraId="1DE0016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w:t>
            </w:r>
          </w:p>
        </w:tc>
        <w:tc>
          <w:tcPr>
            <w:tcW w:w="725" w:type="dxa"/>
            <w:noWrap/>
            <w:vAlign w:val="center"/>
            <w:hideMark/>
          </w:tcPr>
          <w:p w14:paraId="35A18E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0.186</w:t>
            </w:r>
          </w:p>
        </w:tc>
        <w:tc>
          <w:tcPr>
            <w:tcW w:w="725" w:type="dxa"/>
            <w:noWrap/>
            <w:vAlign w:val="center"/>
            <w:hideMark/>
          </w:tcPr>
          <w:p w14:paraId="11E966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157.27</w:t>
            </w:r>
          </w:p>
        </w:tc>
        <w:tc>
          <w:tcPr>
            <w:tcW w:w="725" w:type="dxa"/>
            <w:noWrap/>
            <w:vAlign w:val="center"/>
            <w:hideMark/>
          </w:tcPr>
          <w:p w14:paraId="420620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w:t>
            </w:r>
          </w:p>
        </w:tc>
        <w:tc>
          <w:tcPr>
            <w:tcW w:w="725" w:type="dxa"/>
            <w:noWrap/>
            <w:vAlign w:val="center"/>
            <w:hideMark/>
          </w:tcPr>
          <w:p w14:paraId="0022D6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0.206</w:t>
            </w:r>
          </w:p>
        </w:tc>
        <w:tc>
          <w:tcPr>
            <w:tcW w:w="725" w:type="dxa"/>
            <w:noWrap/>
            <w:vAlign w:val="center"/>
            <w:hideMark/>
          </w:tcPr>
          <w:p w14:paraId="537EEB7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174.18</w:t>
            </w:r>
          </w:p>
        </w:tc>
      </w:tr>
      <w:tr w:rsidR="00243A60" w14:paraId="545C316F" w14:textId="77777777" w:rsidTr="00243A60">
        <w:trPr>
          <w:trHeight w:val="240"/>
        </w:trPr>
        <w:tc>
          <w:tcPr>
            <w:tcW w:w="783" w:type="dxa"/>
            <w:noWrap/>
            <w:vAlign w:val="center"/>
            <w:hideMark/>
          </w:tcPr>
          <w:p w14:paraId="3D93B2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725" w:type="dxa"/>
            <w:noWrap/>
            <w:vAlign w:val="center"/>
            <w:hideMark/>
          </w:tcPr>
          <w:p w14:paraId="663930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0.047059</w:t>
            </w:r>
          </w:p>
        </w:tc>
        <w:tc>
          <w:tcPr>
            <w:tcW w:w="725" w:type="dxa"/>
            <w:noWrap/>
            <w:vAlign w:val="center"/>
            <w:hideMark/>
          </w:tcPr>
          <w:p w14:paraId="3B1869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3291FB9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0.001190</w:t>
            </w:r>
          </w:p>
        </w:tc>
        <w:tc>
          <w:tcPr>
            <w:tcW w:w="725" w:type="dxa"/>
            <w:noWrap/>
            <w:vAlign w:val="center"/>
            <w:hideMark/>
          </w:tcPr>
          <w:p w14:paraId="256E1DD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w:t>
            </w:r>
          </w:p>
        </w:tc>
        <w:tc>
          <w:tcPr>
            <w:tcW w:w="725" w:type="dxa"/>
            <w:noWrap/>
            <w:vAlign w:val="center"/>
            <w:hideMark/>
          </w:tcPr>
          <w:p w14:paraId="0C7B5A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0.196</w:t>
            </w:r>
          </w:p>
        </w:tc>
        <w:tc>
          <w:tcPr>
            <w:tcW w:w="725" w:type="dxa"/>
            <w:noWrap/>
            <w:vAlign w:val="center"/>
            <w:hideMark/>
          </w:tcPr>
          <w:p w14:paraId="735A562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164.71</w:t>
            </w:r>
          </w:p>
        </w:tc>
        <w:tc>
          <w:tcPr>
            <w:tcW w:w="725" w:type="dxa"/>
            <w:noWrap/>
            <w:vAlign w:val="center"/>
            <w:hideMark/>
          </w:tcPr>
          <w:p w14:paraId="6BA836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w:t>
            </w:r>
          </w:p>
        </w:tc>
        <w:tc>
          <w:tcPr>
            <w:tcW w:w="725" w:type="dxa"/>
            <w:noWrap/>
            <w:vAlign w:val="center"/>
            <w:hideMark/>
          </w:tcPr>
          <w:p w14:paraId="2F3A75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0.198</w:t>
            </w:r>
          </w:p>
        </w:tc>
        <w:tc>
          <w:tcPr>
            <w:tcW w:w="725" w:type="dxa"/>
            <w:noWrap/>
            <w:vAlign w:val="center"/>
            <w:hideMark/>
          </w:tcPr>
          <w:p w14:paraId="70AB9F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166.39</w:t>
            </w:r>
          </w:p>
        </w:tc>
        <w:tc>
          <w:tcPr>
            <w:tcW w:w="725" w:type="dxa"/>
            <w:noWrap/>
            <w:vAlign w:val="center"/>
            <w:hideMark/>
          </w:tcPr>
          <w:p w14:paraId="03165D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w:t>
            </w:r>
          </w:p>
        </w:tc>
        <w:tc>
          <w:tcPr>
            <w:tcW w:w="725" w:type="dxa"/>
            <w:noWrap/>
            <w:vAlign w:val="center"/>
            <w:hideMark/>
          </w:tcPr>
          <w:p w14:paraId="0C1510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0.184</w:t>
            </w:r>
          </w:p>
        </w:tc>
        <w:tc>
          <w:tcPr>
            <w:tcW w:w="725" w:type="dxa"/>
            <w:noWrap/>
            <w:vAlign w:val="center"/>
            <w:hideMark/>
          </w:tcPr>
          <w:p w14:paraId="1F1DC6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154.62</w:t>
            </w:r>
          </w:p>
        </w:tc>
      </w:tr>
      <w:tr w:rsidR="00243A60" w14:paraId="06604823" w14:textId="77777777" w:rsidTr="00243A60">
        <w:trPr>
          <w:trHeight w:val="240"/>
        </w:trPr>
        <w:tc>
          <w:tcPr>
            <w:tcW w:w="783" w:type="dxa"/>
            <w:noWrap/>
            <w:vAlign w:val="center"/>
            <w:hideMark/>
          </w:tcPr>
          <w:p w14:paraId="6FE142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4.50</w:t>
            </w:r>
          </w:p>
        </w:tc>
        <w:tc>
          <w:tcPr>
            <w:tcW w:w="725" w:type="dxa"/>
            <w:noWrap/>
            <w:vAlign w:val="center"/>
            <w:hideMark/>
          </w:tcPr>
          <w:p w14:paraId="2FB99DB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0.052941</w:t>
            </w:r>
          </w:p>
        </w:tc>
        <w:tc>
          <w:tcPr>
            <w:tcW w:w="725" w:type="dxa"/>
            <w:noWrap/>
            <w:vAlign w:val="center"/>
            <w:hideMark/>
          </w:tcPr>
          <w:p w14:paraId="7EE4B7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277099E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0.001197</w:t>
            </w:r>
          </w:p>
        </w:tc>
        <w:tc>
          <w:tcPr>
            <w:tcW w:w="725" w:type="dxa"/>
            <w:noWrap/>
            <w:vAlign w:val="center"/>
            <w:hideMark/>
          </w:tcPr>
          <w:p w14:paraId="25CDCD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w:t>
            </w:r>
          </w:p>
        </w:tc>
        <w:tc>
          <w:tcPr>
            <w:tcW w:w="725" w:type="dxa"/>
            <w:noWrap/>
            <w:vAlign w:val="center"/>
            <w:hideMark/>
          </w:tcPr>
          <w:p w14:paraId="635BF30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0.172</w:t>
            </w:r>
          </w:p>
        </w:tc>
        <w:tc>
          <w:tcPr>
            <w:tcW w:w="725" w:type="dxa"/>
            <w:noWrap/>
            <w:vAlign w:val="center"/>
            <w:hideMark/>
          </w:tcPr>
          <w:p w14:paraId="5986518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143.65</w:t>
            </w:r>
          </w:p>
        </w:tc>
        <w:tc>
          <w:tcPr>
            <w:tcW w:w="725" w:type="dxa"/>
            <w:noWrap/>
            <w:vAlign w:val="center"/>
            <w:hideMark/>
          </w:tcPr>
          <w:p w14:paraId="10F315B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25" w:type="dxa"/>
            <w:noWrap/>
            <w:vAlign w:val="center"/>
            <w:hideMark/>
          </w:tcPr>
          <w:p w14:paraId="5894ED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25" w:type="dxa"/>
            <w:noWrap/>
            <w:vAlign w:val="center"/>
            <w:hideMark/>
          </w:tcPr>
          <w:p w14:paraId="646C7B9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170.37</w:t>
            </w:r>
          </w:p>
        </w:tc>
        <w:tc>
          <w:tcPr>
            <w:tcW w:w="725" w:type="dxa"/>
            <w:noWrap/>
            <w:vAlign w:val="center"/>
            <w:hideMark/>
          </w:tcPr>
          <w:p w14:paraId="30CE7513" w14:textId="77777777" w:rsidR="00243A60" w:rsidRDefault="00243A60" w:rsidP="00075858">
            <w:pPr>
              <w:spacing w:line="360" w:lineRule="auto"/>
              <w:rPr>
                <w:rFonts w:ascii="Times New Roman" w:eastAsia="Times New Roman" w:hAnsi="Times New Roman" w:cs="Times New Roman"/>
                <w:b/>
                <w:bCs/>
                <w:color w:val="000000"/>
                <w:sz w:val="18"/>
                <w:szCs w:val="18"/>
              </w:rPr>
            </w:pPr>
          </w:p>
        </w:tc>
        <w:tc>
          <w:tcPr>
            <w:tcW w:w="725" w:type="dxa"/>
            <w:noWrap/>
            <w:vAlign w:val="center"/>
            <w:hideMark/>
          </w:tcPr>
          <w:p w14:paraId="7B6E213B" w14:textId="77777777" w:rsidR="00243A60" w:rsidRDefault="00243A60" w:rsidP="00075858">
            <w:pPr>
              <w:spacing w:after="0" w:line="360" w:lineRule="auto"/>
              <w:rPr>
                <w:sz w:val="20"/>
                <w:szCs w:val="20"/>
                <w:lang w:val="en-GB" w:eastAsia="en-GB"/>
              </w:rPr>
            </w:pPr>
          </w:p>
        </w:tc>
        <w:tc>
          <w:tcPr>
            <w:tcW w:w="725" w:type="dxa"/>
            <w:noWrap/>
            <w:vAlign w:val="center"/>
            <w:hideMark/>
          </w:tcPr>
          <w:p w14:paraId="4AFDD1A3" w14:textId="77777777" w:rsidR="00243A60" w:rsidRDefault="00243A60" w:rsidP="00075858">
            <w:pPr>
              <w:spacing w:after="0" w:line="360" w:lineRule="auto"/>
              <w:rPr>
                <w:sz w:val="20"/>
                <w:szCs w:val="20"/>
                <w:lang w:val="en-GB" w:eastAsia="en-GB"/>
              </w:rPr>
            </w:pPr>
          </w:p>
        </w:tc>
      </w:tr>
      <w:tr w:rsidR="00243A60" w14:paraId="5788B058" w14:textId="77777777" w:rsidTr="00243A60">
        <w:trPr>
          <w:trHeight w:val="240"/>
        </w:trPr>
        <w:tc>
          <w:tcPr>
            <w:tcW w:w="783" w:type="dxa"/>
            <w:noWrap/>
            <w:vAlign w:val="center"/>
            <w:hideMark/>
          </w:tcPr>
          <w:p w14:paraId="36BC2C19"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5.00</w:t>
            </w:r>
          </w:p>
        </w:tc>
        <w:tc>
          <w:tcPr>
            <w:tcW w:w="725" w:type="dxa"/>
            <w:noWrap/>
            <w:vAlign w:val="center"/>
            <w:hideMark/>
          </w:tcPr>
          <w:p w14:paraId="6BF49C9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0.058824</w:t>
            </w:r>
          </w:p>
        </w:tc>
        <w:tc>
          <w:tcPr>
            <w:tcW w:w="725" w:type="dxa"/>
            <w:noWrap/>
            <w:vAlign w:val="center"/>
            <w:hideMark/>
          </w:tcPr>
          <w:p w14:paraId="222726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5" w:type="dxa"/>
            <w:noWrap/>
            <w:vAlign w:val="center"/>
            <w:hideMark/>
          </w:tcPr>
          <w:p w14:paraId="52F1E70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0.001205</w:t>
            </w:r>
          </w:p>
        </w:tc>
        <w:tc>
          <w:tcPr>
            <w:tcW w:w="725" w:type="dxa"/>
            <w:noWrap/>
            <w:vAlign w:val="center"/>
            <w:hideMark/>
          </w:tcPr>
          <w:p w14:paraId="253878E5"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5" w:type="dxa"/>
            <w:noWrap/>
            <w:vAlign w:val="center"/>
            <w:hideMark/>
          </w:tcPr>
          <w:p w14:paraId="0282A703" w14:textId="77777777" w:rsidR="00243A60" w:rsidRDefault="00243A60" w:rsidP="00075858">
            <w:pPr>
              <w:spacing w:after="0" w:line="360" w:lineRule="auto"/>
              <w:rPr>
                <w:sz w:val="20"/>
                <w:szCs w:val="20"/>
                <w:lang w:val="en-GB" w:eastAsia="en-GB"/>
              </w:rPr>
            </w:pPr>
          </w:p>
        </w:tc>
        <w:tc>
          <w:tcPr>
            <w:tcW w:w="725" w:type="dxa"/>
            <w:noWrap/>
            <w:vAlign w:val="center"/>
            <w:hideMark/>
          </w:tcPr>
          <w:p w14:paraId="694DCBF2" w14:textId="77777777" w:rsidR="00243A60" w:rsidRDefault="00243A60" w:rsidP="00075858">
            <w:pPr>
              <w:spacing w:after="0" w:line="360" w:lineRule="auto"/>
              <w:rPr>
                <w:sz w:val="20"/>
                <w:szCs w:val="20"/>
                <w:lang w:val="en-GB" w:eastAsia="en-GB"/>
              </w:rPr>
            </w:pPr>
          </w:p>
        </w:tc>
        <w:tc>
          <w:tcPr>
            <w:tcW w:w="725" w:type="dxa"/>
            <w:noWrap/>
            <w:vAlign w:val="center"/>
            <w:hideMark/>
          </w:tcPr>
          <w:p w14:paraId="6895E30C"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95</w:t>
            </w:r>
          </w:p>
        </w:tc>
        <w:tc>
          <w:tcPr>
            <w:tcW w:w="725" w:type="dxa"/>
            <w:noWrap/>
            <w:vAlign w:val="center"/>
            <w:hideMark/>
          </w:tcPr>
          <w:p w14:paraId="593435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25" w:type="dxa"/>
            <w:noWrap/>
            <w:vAlign w:val="center"/>
            <w:hideMark/>
          </w:tcPr>
          <w:p w14:paraId="430594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157.69</w:t>
            </w:r>
          </w:p>
        </w:tc>
        <w:tc>
          <w:tcPr>
            <w:tcW w:w="725" w:type="dxa"/>
            <w:noWrap/>
            <w:vAlign w:val="center"/>
            <w:hideMark/>
          </w:tcPr>
          <w:p w14:paraId="481FA0D6"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5" w:type="dxa"/>
            <w:noWrap/>
            <w:vAlign w:val="center"/>
            <w:hideMark/>
          </w:tcPr>
          <w:p w14:paraId="006A0883" w14:textId="77777777" w:rsidR="00243A60" w:rsidRDefault="00243A60" w:rsidP="00075858">
            <w:pPr>
              <w:spacing w:after="0" w:line="360" w:lineRule="auto"/>
              <w:rPr>
                <w:sz w:val="20"/>
                <w:szCs w:val="20"/>
                <w:lang w:val="en-GB" w:eastAsia="en-GB"/>
              </w:rPr>
            </w:pPr>
          </w:p>
        </w:tc>
        <w:tc>
          <w:tcPr>
            <w:tcW w:w="725" w:type="dxa"/>
            <w:noWrap/>
            <w:vAlign w:val="center"/>
            <w:hideMark/>
          </w:tcPr>
          <w:p w14:paraId="7ED54A19" w14:textId="77777777" w:rsidR="00243A60" w:rsidRDefault="00243A60" w:rsidP="00075858">
            <w:pPr>
              <w:spacing w:after="0" w:line="360" w:lineRule="auto"/>
              <w:rPr>
                <w:sz w:val="20"/>
                <w:szCs w:val="20"/>
                <w:lang w:val="en-GB" w:eastAsia="en-GB"/>
              </w:rPr>
            </w:pPr>
          </w:p>
        </w:tc>
      </w:tr>
      <w:tr w:rsidR="00243A60" w14:paraId="36D4F0A1" w14:textId="77777777" w:rsidTr="00243A60">
        <w:trPr>
          <w:trHeight w:val="250"/>
        </w:trPr>
        <w:tc>
          <w:tcPr>
            <w:tcW w:w="1509" w:type="dxa"/>
            <w:gridSpan w:val="2"/>
            <w:tcBorders>
              <w:top w:val="nil"/>
              <w:left w:val="nil"/>
              <w:bottom w:val="single" w:sz="8" w:space="0" w:color="auto"/>
              <w:right w:val="nil"/>
            </w:tcBorders>
            <w:noWrap/>
            <w:vAlign w:val="center"/>
            <w:hideMark/>
          </w:tcPr>
          <w:p w14:paraId="31E21396"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lang w:val="en-US"/>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5" w:type="dxa"/>
            <w:tcBorders>
              <w:top w:val="nil"/>
              <w:left w:val="nil"/>
              <w:bottom w:val="single" w:sz="8" w:space="0" w:color="auto"/>
              <w:right w:val="nil"/>
            </w:tcBorders>
            <w:noWrap/>
            <w:vAlign w:val="center"/>
            <w:hideMark/>
          </w:tcPr>
          <w:p w14:paraId="49161F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5" w:type="dxa"/>
            <w:tcBorders>
              <w:top w:val="nil"/>
              <w:left w:val="nil"/>
              <w:bottom w:val="single" w:sz="8" w:space="0" w:color="auto"/>
              <w:right w:val="nil"/>
            </w:tcBorders>
            <w:noWrap/>
            <w:vAlign w:val="center"/>
            <w:hideMark/>
          </w:tcPr>
          <w:p w14:paraId="70BECDC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33" w:type="dxa"/>
            <w:gridSpan w:val="9"/>
            <w:tcBorders>
              <w:top w:val="nil"/>
              <w:left w:val="nil"/>
              <w:bottom w:val="single" w:sz="8" w:space="0" w:color="auto"/>
              <w:right w:val="nil"/>
            </w:tcBorders>
            <w:noWrap/>
            <w:vAlign w:val="center"/>
            <w:hideMark/>
          </w:tcPr>
          <w:p w14:paraId="62E99A6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169.75</w:t>
            </w:r>
          </w:p>
        </w:tc>
      </w:tr>
    </w:tbl>
    <w:p w14:paraId="22202576" w14:textId="77777777" w:rsidR="00243A60" w:rsidRDefault="00243A60" w:rsidP="00075858">
      <w:pPr>
        <w:spacing w:line="360" w:lineRule="auto"/>
        <w:rPr>
          <w:rFonts w:asciiTheme="minorHAnsi" w:eastAsiaTheme="minorHAnsi" w:hAnsiTheme="minorHAnsi" w:cstheme="minorBidi"/>
          <w:lang w:val="en-US"/>
        </w:rPr>
      </w:pPr>
    </w:p>
    <w:tbl>
      <w:tblPr>
        <w:tblW w:w="9520" w:type="dxa"/>
        <w:tblLook w:val="04A0" w:firstRow="1" w:lastRow="0" w:firstColumn="1" w:lastColumn="0" w:noHBand="0" w:noVBand="1"/>
      </w:tblPr>
      <w:tblGrid>
        <w:gridCol w:w="1036"/>
        <w:gridCol w:w="891"/>
        <w:gridCol w:w="891"/>
        <w:gridCol w:w="891"/>
        <w:gridCol w:w="727"/>
        <w:gridCol w:w="727"/>
        <w:gridCol w:w="806"/>
        <w:gridCol w:w="727"/>
        <w:gridCol w:w="727"/>
        <w:gridCol w:w="806"/>
        <w:gridCol w:w="727"/>
        <w:gridCol w:w="727"/>
        <w:gridCol w:w="806"/>
      </w:tblGrid>
      <w:tr w:rsidR="00243A60" w14:paraId="1920E9F0" w14:textId="77777777" w:rsidTr="00243A60">
        <w:trPr>
          <w:trHeight w:val="256"/>
        </w:trPr>
        <w:tc>
          <w:tcPr>
            <w:tcW w:w="9520" w:type="dxa"/>
            <w:gridSpan w:val="13"/>
            <w:tcBorders>
              <w:top w:val="single" w:sz="8" w:space="0" w:color="auto"/>
              <w:left w:val="nil"/>
              <w:bottom w:val="nil"/>
              <w:right w:val="nil"/>
            </w:tcBorders>
            <w:noWrap/>
            <w:vAlign w:val="center"/>
            <w:hideMark/>
          </w:tcPr>
          <w:p w14:paraId="4649D29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+ 1%CCR + 2.0PW</w:t>
            </w:r>
          </w:p>
        </w:tc>
      </w:tr>
      <w:tr w:rsidR="00243A60" w14:paraId="1DD8C9E5" w14:textId="77777777" w:rsidTr="00243A60">
        <w:trPr>
          <w:trHeight w:val="236"/>
        </w:trPr>
        <w:tc>
          <w:tcPr>
            <w:tcW w:w="785" w:type="dxa"/>
            <w:vMerge w:val="restart"/>
            <w:tcBorders>
              <w:top w:val="nil"/>
              <w:left w:val="nil"/>
              <w:bottom w:val="double" w:sz="6" w:space="0" w:color="000000"/>
              <w:right w:val="nil"/>
            </w:tcBorders>
            <w:vAlign w:val="center"/>
            <w:hideMark/>
          </w:tcPr>
          <w:p w14:paraId="1EBB521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7" w:type="dxa"/>
            <w:vMerge w:val="restart"/>
            <w:tcBorders>
              <w:top w:val="nil"/>
              <w:left w:val="nil"/>
              <w:bottom w:val="double" w:sz="6" w:space="0" w:color="000000"/>
              <w:right w:val="nil"/>
            </w:tcBorders>
            <w:vAlign w:val="center"/>
            <w:hideMark/>
          </w:tcPr>
          <w:p w14:paraId="1347FA4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7" w:type="dxa"/>
            <w:vMerge w:val="restart"/>
            <w:tcBorders>
              <w:top w:val="nil"/>
              <w:left w:val="nil"/>
              <w:bottom w:val="double" w:sz="6" w:space="0" w:color="000000"/>
              <w:right w:val="nil"/>
            </w:tcBorders>
            <w:vAlign w:val="center"/>
            <w:hideMark/>
          </w:tcPr>
          <w:p w14:paraId="4B59D7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vMerge w:val="restart"/>
            <w:tcBorders>
              <w:top w:val="nil"/>
              <w:left w:val="nil"/>
              <w:bottom w:val="double" w:sz="6" w:space="0" w:color="000000"/>
              <w:right w:val="nil"/>
            </w:tcBorders>
            <w:vAlign w:val="center"/>
            <w:hideMark/>
          </w:tcPr>
          <w:p w14:paraId="50BAA0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83" w:type="dxa"/>
            <w:gridSpan w:val="3"/>
            <w:noWrap/>
            <w:vAlign w:val="center"/>
            <w:hideMark/>
          </w:tcPr>
          <w:p w14:paraId="22A8AA4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83" w:type="dxa"/>
            <w:gridSpan w:val="3"/>
            <w:noWrap/>
            <w:vAlign w:val="center"/>
            <w:hideMark/>
          </w:tcPr>
          <w:p w14:paraId="3B99EA6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83" w:type="dxa"/>
            <w:gridSpan w:val="3"/>
            <w:noWrap/>
            <w:vAlign w:val="center"/>
            <w:hideMark/>
          </w:tcPr>
          <w:p w14:paraId="1AC1F4C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21000AEC" w14:textId="77777777" w:rsidTr="00243A60">
        <w:trPr>
          <w:trHeight w:val="443"/>
        </w:trPr>
        <w:tc>
          <w:tcPr>
            <w:tcW w:w="0" w:type="auto"/>
            <w:vMerge/>
            <w:tcBorders>
              <w:top w:val="nil"/>
              <w:left w:val="nil"/>
              <w:bottom w:val="double" w:sz="6" w:space="0" w:color="000000"/>
              <w:right w:val="nil"/>
            </w:tcBorders>
            <w:vAlign w:val="center"/>
            <w:hideMark/>
          </w:tcPr>
          <w:p w14:paraId="20C607DF"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6828B9E5"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D7075C2"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E627F12"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7" w:type="dxa"/>
            <w:tcBorders>
              <w:top w:val="nil"/>
              <w:left w:val="nil"/>
              <w:bottom w:val="double" w:sz="6" w:space="0" w:color="auto"/>
              <w:right w:val="nil"/>
            </w:tcBorders>
            <w:vAlign w:val="center"/>
            <w:hideMark/>
          </w:tcPr>
          <w:p w14:paraId="03B1CF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5770368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06E9E6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5632874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6B7C95D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258C69C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16C23A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7" w:type="dxa"/>
            <w:tcBorders>
              <w:top w:val="nil"/>
              <w:left w:val="nil"/>
              <w:bottom w:val="double" w:sz="6" w:space="0" w:color="auto"/>
              <w:right w:val="nil"/>
            </w:tcBorders>
            <w:vAlign w:val="center"/>
            <w:hideMark/>
          </w:tcPr>
          <w:p w14:paraId="345D5A3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7" w:type="dxa"/>
            <w:tcBorders>
              <w:top w:val="nil"/>
              <w:left w:val="nil"/>
              <w:bottom w:val="double" w:sz="6" w:space="0" w:color="auto"/>
              <w:right w:val="nil"/>
            </w:tcBorders>
            <w:vAlign w:val="center"/>
            <w:hideMark/>
          </w:tcPr>
          <w:p w14:paraId="7C59EDA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32C09C46" w14:textId="77777777" w:rsidTr="00243A60">
        <w:trPr>
          <w:trHeight w:val="246"/>
        </w:trPr>
        <w:tc>
          <w:tcPr>
            <w:tcW w:w="785" w:type="dxa"/>
            <w:noWrap/>
            <w:vAlign w:val="center"/>
            <w:hideMark/>
          </w:tcPr>
          <w:p w14:paraId="19AFC9F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7" w:type="dxa"/>
            <w:noWrap/>
            <w:vAlign w:val="center"/>
            <w:hideMark/>
          </w:tcPr>
          <w:p w14:paraId="07E4C8F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0.005882</w:t>
            </w:r>
          </w:p>
        </w:tc>
        <w:tc>
          <w:tcPr>
            <w:tcW w:w="727" w:type="dxa"/>
            <w:noWrap/>
            <w:vAlign w:val="center"/>
            <w:hideMark/>
          </w:tcPr>
          <w:p w14:paraId="6EFEDF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42BF29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27" w:type="dxa"/>
            <w:noWrap/>
            <w:vAlign w:val="center"/>
            <w:hideMark/>
          </w:tcPr>
          <w:p w14:paraId="3AA017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727" w:type="dxa"/>
            <w:noWrap/>
            <w:vAlign w:val="center"/>
            <w:hideMark/>
          </w:tcPr>
          <w:p w14:paraId="2AC3F9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0.064</w:t>
            </w:r>
          </w:p>
        </w:tc>
        <w:tc>
          <w:tcPr>
            <w:tcW w:w="727" w:type="dxa"/>
            <w:noWrap/>
            <w:vAlign w:val="center"/>
            <w:hideMark/>
          </w:tcPr>
          <w:p w14:paraId="3B4997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56.11</w:t>
            </w:r>
          </w:p>
        </w:tc>
        <w:tc>
          <w:tcPr>
            <w:tcW w:w="727" w:type="dxa"/>
            <w:noWrap/>
            <w:vAlign w:val="center"/>
            <w:hideMark/>
          </w:tcPr>
          <w:p w14:paraId="1144E3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w:t>
            </w:r>
          </w:p>
        </w:tc>
        <w:tc>
          <w:tcPr>
            <w:tcW w:w="727" w:type="dxa"/>
            <w:noWrap/>
            <w:vAlign w:val="center"/>
            <w:hideMark/>
          </w:tcPr>
          <w:p w14:paraId="1AD6EB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0.056</w:t>
            </w:r>
          </w:p>
        </w:tc>
        <w:tc>
          <w:tcPr>
            <w:tcW w:w="727" w:type="dxa"/>
            <w:noWrap/>
            <w:vAlign w:val="center"/>
            <w:hideMark/>
          </w:tcPr>
          <w:p w14:paraId="4225B6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49.09</w:t>
            </w:r>
          </w:p>
        </w:tc>
        <w:tc>
          <w:tcPr>
            <w:tcW w:w="727" w:type="dxa"/>
            <w:noWrap/>
            <w:vAlign w:val="center"/>
            <w:hideMark/>
          </w:tcPr>
          <w:p w14:paraId="3BD9BF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727" w:type="dxa"/>
            <w:noWrap/>
            <w:vAlign w:val="center"/>
            <w:hideMark/>
          </w:tcPr>
          <w:p w14:paraId="2BA1EC9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727" w:type="dxa"/>
            <w:noWrap/>
            <w:vAlign w:val="center"/>
            <w:hideMark/>
          </w:tcPr>
          <w:p w14:paraId="7DFECB0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50.85</w:t>
            </w:r>
          </w:p>
        </w:tc>
      </w:tr>
      <w:tr w:rsidR="00243A60" w14:paraId="7A5D772B" w14:textId="77777777" w:rsidTr="00243A60">
        <w:trPr>
          <w:trHeight w:val="236"/>
        </w:trPr>
        <w:tc>
          <w:tcPr>
            <w:tcW w:w="785" w:type="dxa"/>
            <w:noWrap/>
            <w:vAlign w:val="center"/>
            <w:hideMark/>
          </w:tcPr>
          <w:p w14:paraId="2237E8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7" w:type="dxa"/>
            <w:noWrap/>
            <w:vAlign w:val="center"/>
            <w:hideMark/>
          </w:tcPr>
          <w:p w14:paraId="55D76E4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0.011765</w:t>
            </w:r>
          </w:p>
        </w:tc>
        <w:tc>
          <w:tcPr>
            <w:tcW w:w="727" w:type="dxa"/>
            <w:noWrap/>
            <w:vAlign w:val="center"/>
            <w:hideMark/>
          </w:tcPr>
          <w:p w14:paraId="44AF26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0E616A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0.001148</w:t>
            </w:r>
          </w:p>
        </w:tc>
        <w:tc>
          <w:tcPr>
            <w:tcW w:w="727" w:type="dxa"/>
            <w:noWrap/>
            <w:vAlign w:val="center"/>
            <w:hideMark/>
          </w:tcPr>
          <w:p w14:paraId="4A50E0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w:t>
            </w:r>
          </w:p>
        </w:tc>
        <w:tc>
          <w:tcPr>
            <w:tcW w:w="727" w:type="dxa"/>
            <w:noWrap/>
            <w:vAlign w:val="center"/>
            <w:hideMark/>
          </w:tcPr>
          <w:p w14:paraId="1BB591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0.108</w:t>
            </w:r>
          </w:p>
        </w:tc>
        <w:tc>
          <w:tcPr>
            <w:tcW w:w="727" w:type="dxa"/>
            <w:noWrap/>
            <w:vAlign w:val="center"/>
            <w:hideMark/>
          </w:tcPr>
          <w:p w14:paraId="1F9E32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94.12</w:t>
            </w:r>
          </w:p>
        </w:tc>
        <w:tc>
          <w:tcPr>
            <w:tcW w:w="727" w:type="dxa"/>
            <w:noWrap/>
            <w:vAlign w:val="center"/>
            <w:hideMark/>
          </w:tcPr>
          <w:p w14:paraId="12FF90C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27" w:type="dxa"/>
            <w:noWrap/>
            <w:vAlign w:val="center"/>
            <w:hideMark/>
          </w:tcPr>
          <w:p w14:paraId="7160E3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27" w:type="dxa"/>
            <w:noWrap/>
            <w:vAlign w:val="center"/>
            <w:hideMark/>
          </w:tcPr>
          <w:p w14:paraId="2D085A3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74.95</w:t>
            </w:r>
          </w:p>
        </w:tc>
        <w:tc>
          <w:tcPr>
            <w:tcW w:w="727" w:type="dxa"/>
            <w:noWrap/>
            <w:vAlign w:val="center"/>
            <w:hideMark/>
          </w:tcPr>
          <w:p w14:paraId="3479F7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w:t>
            </w:r>
          </w:p>
        </w:tc>
        <w:tc>
          <w:tcPr>
            <w:tcW w:w="727" w:type="dxa"/>
            <w:noWrap/>
            <w:vAlign w:val="center"/>
            <w:hideMark/>
          </w:tcPr>
          <w:p w14:paraId="460880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0.102</w:t>
            </w:r>
          </w:p>
        </w:tc>
        <w:tc>
          <w:tcPr>
            <w:tcW w:w="727" w:type="dxa"/>
            <w:noWrap/>
            <w:vAlign w:val="center"/>
            <w:hideMark/>
          </w:tcPr>
          <w:p w14:paraId="4F43E2B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88.89</w:t>
            </w:r>
          </w:p>
        </w:tc>
      </w:tr>
      <w:tr w:rsidR="00243A60" w14:paraId="4F835A19" w14:textId="77777777" w:rsidTr="00243A60">
        <w:trPr>
          <w:trHeight w:val="236"/>
        </w:trPr>
        <w:tc>
          <w:tcPr>
            <w:tcW w:w="785" w:type="dxa"/>
            <w:noWrap/>
            <w:vAlign w:val="center"/>
            <w:hideMark/>
          </w:tcPr>
          <w:p w14:paraId="6EB1B40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7" w:type="dxa"/>
            <w:noWrap/>
            <w:vAlign w:val="center"/>
            <w:hideMark/>
          </w:tcPr>
          <w:p w14:paraId="3253DFF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0.017647</w:t>
            </w:r>
          </w:p>
        </w:tc>
        <w:tc>
          <w:tcPr>
            <w:tcW w:w="727" w:type="dxa"/>
            <w:noWrap/>
            <w:vAlign w:val="center"/>
            <w:hideMark/>
          </w:tcPr>
          <w:p w14:paraId="56C49AF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4F7AD0F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27" w:type="dxa"/>
            <w:noWrap/>
            <w:vAlign w:val="center"/>
            <w:hideMark/>
          </w:tcPr>
          <w:p w14:paraId="35AEC97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727" w:type="dxa"/>
            <w:noWrap/>
            <w:vAlign w:val="center"/>
            <w:hideMark/>
          </w:tcPr>
          <w:p w14:paraId="0D7426F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0.134</w:t>
            </w:r>
          </w:p>
        </w:tc>
        <w:tc>
          <w:tcPr>
            <w:tcW w:w="727" w:type="dxa"/>
            <w:noWrap/>
            <w:vAlign w:val="center"/>
            <w:hideMark/>
          </w:tcPr>
          <w:p w14:paraId="3C0681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116.08</w:t>
            </w:r>
          </w:p>
        </w:tc>
        <w:tc>
          <w:tcPr>
            <w:tcW w:w="727" w:type="dxa"/>
            <w:noWrap/>
            <w:vAlign w:val="center"/>
            <w:hideMark/>
          </w:tcPr>
          <w:p w14:paraId="60B453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59</w:t>
            </w:r>
          </w:p>
        </w:tc>
        <w:tc>
          <w:tcPr>
            <w:tcW w:w="727" w:type="dxa"/>
            <w:noWrap/>
            <w:vAlign w:val="center"/>
            <w:hideMark/>
          </w:tcPr>
          <w:p w14:paraId="00F016C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0.118</w:t>
            </w:r>
          </w:p>
        </w:tc>
        <w:tc>
          <w:tcPr>
            <w:tcW w:w="727" w:type="dxa"/>
            <w:noWrap/>
            <w:vAlign w:val="center"/>
            <w:hideMark/>
          </w:tcPr>
          <w:p w14:paraId="15A7401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102.22</w:t>
            </w:r>
          </w:p>
        </w:tc>
        <w:tc>
          <w:tcPr>
            <w:tcW w:w="727" w:type="dxa"/>
            <w:noWrap/>
            <w:vAlign w:val="center"/>
            <w:hideMark/>
          </w:tcPr>
          <w:p w14:paraId="4C5189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w:t>
            </w:r>
          </w:p>
        </w:tc>
        <w:tc>
          <w:tcPr>
            <w:tcW w:w="727" w:type="dxa"/>
            <w:noWrap/>
            <w:vAlign w:val="center"/>
            <w:hideMark/>
          </w:tcPr>
          <w:p w14:paraId="6F0AF64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0.138</w:t>
            </w:r>
          </w:p>
        </w:tc>
        <w:tc>
          <w:tcPr>
            <w:tcW w:w="727" w:type="dxa"/>
            <w:noWrap/>
            <w:vAlign w:val="center"/>
            <w:hideMark/>
          </w:tcPr>
          <w:p w14:paraId="129740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119.55</w:t>
            </w:r>
          </w:p>
        </w:tc>
      </w:tr>
      <w:tr w:rsidR="00243A60" w14:paraId="0733561A" w14:textId="77777777" w:rsidTr="00243A60">
        <w:trPr>
          <w:trHeight w:val="236"/>
        </w:trPr>
        <w:tc>
          <w:tcPr>
            <w:tcW w:w="785" w:type="dxa"/>
            <w:noWrap/>
            <w:vAlign w:val="center"/>
            <w:hideMark/>
          </w:tcPr>
          <w:p w14:paraId="7D2448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7" w:type="dxa"/>
            <w:noWrap/>
            <w:vAlign w:val="center"/>
            <w:hideMark/>
          </w:tcPr>
          <w:p w14:paraId="73FC35A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0.023529</w:t>
            </w:r>
          </w:p>
        </w:tc>
        <w:tc>
          <w:tcPr>
            <w:tcW w:w="727" w:type="dxa"/>
            <w:noWrap/>
            <w:vAlign w:val="center"/>
            <w:hideMark/>
          </w:tcPr>
          <w:p w14:paraId="2DA3F5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061B9B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27" w:type="dxa"/>
            <w:noWrap/>
            <w:vAlign w:val="center"/>
            <w:hideMark/>
          </w:tcPr>
          <w:p w14:paraId="6C27F3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727" w:type="dxa"/>
            <w:noWrap/>
            <w:vAlign w:val="center"/>
            <w:hideMark/>
          </w:tcPr>
          <w:p w14:paraId="53C6BBA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0.156</w:t>
            </w:r>
          </w:p>
        </w:tc>
        <w:tc>
          <w:tcPr>
            <w:tcW w:w="727" w:type="dxa"/>
            <w:noWrap/>
            <w:vAlign w:val="center"/>
            <w:hideMark/>
          </w:tcPr>
          <w:p w14:paraId="0A1A7B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134.33</w:t>
            </w:r>
          </w:p>
        </w:tc>
        <w:tc>
          <w:tcPr>
            <w:tcW w:w="727" w:type="dxa"/>
            <w:noWrap/>
            <w:vAlign w:val="center"/>
            <w:hideMark/>
          </w:tcPr>
          <w:p w14:paraId="350DD6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71</w:t>
            </w:r>
          </w:p>
        </w:tc>
        <w:tc>
          <w:tcPr>
            <w:tcW w:w="727" w:type="dxa"/>
            <w:noWrap/>
            <w:vAlign w:val="center"/>
            <w:hideMark/>
          </w:tcPr>
          <w:p w14:paraId="6EE8D0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0.142</w:t>
            </w:r>
          </w:p>
        </w:tc>
        <w:tc>
          <w:tcPr>
            <w:tcW w:w="727" w:type="dxa"/>
            <w:noWrap/>
            <w:vAlign w:val="center"/>
            <w:hideMark/>
          </w:tcPr>
          <w:p w14:paraId="74926B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122.27</w:t>
            </w:r>
          </w:p>
        </w:tc>
        <w:tc>
          <w:tcPr>
            <w:tcW w:w="727" w:type="dxa"/>
            <w:noWrap/>
            <w:vAlign w:val="center"/>
            <w:hideMark/>
          </w:tcPr>
          <w:p w14:paraId="3032FA8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w:t>
            </w:r>
          </w:p>
        </w:tc>
        <w:tc>
          <w:tcPr>
            <w:tcW w:w="727" w:type="dxa"/>
            <w:noWrap/>
            <w:vAlign w:val="center"/>
            <w:hideMark/>
          </w:tcPr>
          <w:p w14:paraId="2EC1A5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0.154</w:t>
            </w:r>
          </w:p>
        </w:tc>
        <w:tc>
          <w:tcPr>
            <w:tcW w:w="727" w:type="dxa"/>
            <w:noWrap/>
            <w:vAlign w:val="center"/>
            <w:hideMark/>
          </w:tcPr>
          <w:p w14:paraId="55ED2F1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132.61</w:t>
            </w:r>
          </w:p>
        </w:tc>
      </w:tr>
      <w:tr w:rsidR="00243A60" w14:paraId="1B073540" w14:textId="77777777" w:rsidTr="00243A60">
        <w:trPr>
          <w:trHeight w:val="236"/>
        </w:trPr>
        <w:tc>
          <w:tcPr>
            <w:tcW w:w="785" w:type="dxa"/>
            <w:noWrap/>
            <w:vAlign w:val="center"/>
            <w:hideMark/>
          </w:tcPr>
          <w:p w14:paraId="577ADC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7" w:type="dxa"/>
            <w:noWrap/>
            <w:vAlign w:val="center"/>
            <w:hideMark/>
          </w:tcPr>
          <w:p w14:paraId="1F65C3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0.029412</w:t>
            </w:r>
          </w:p>
        </w:tc>
        <w:tc>
          <w:tcPr>
            <w:tcW w:w="727" w:type="dxa"/>
            <w:noWrap/>
            <w:vAlign w:val="center"/>
            <w:hideMark/>
          </w:tcPr>
          <w:p w14:paraId="1E1BBA3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28C2AD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27" w:type="dxa"/>
            <w:noWrap/>
            <w:vAlign w:val="center"/>
            <w:hideMark/>
          </w:tcPr>
          <w:p w14:paraId="4F7423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7" w:type="dxa"/>
            <w:noWrap/>
            <w:vAlign w:val="center"/>
            <w:hideMark/>
          </w:tcPr>
          <w:p w14:paraId="357B51A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27" w:type="dxa"/>
            <w:noWrap/>
            <w:vAlign w:val="center"/>
            <w:hideMark/>
          </w:tcPr>
          <w:p w14:paraId="56F890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152.35</w:t>
            </w:r>
          </w:p>
        </w:tc>
        <w:tc>
          <w:tcPr>
            <w:tcW w:w="727" w:type="dxa"/>
            <w:noWrap/>
            <w:vAlign w:val="center"/>
            <w:hideMark/>
          </w:tcPr>
          <w:p w14:paraId="18CEF2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w:t>
            </w:r>
          </w:p>
        </w:tc>
        <w:tc>
          <w:tcPr>
            <w:tcW w:w="727" w:type="dxa"/>
            <w:noWrap/>
            <w:vAlign w:val="center"/>
            <w:hideMark/>
          </w:tcPr>
          <w:p w14:paraId="562C96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0.172</w:t>
            </w:r>
          </w:p>
        </w:tc>
        <w:tc>
          <w:tcPr>
            <w:tcW w:w="727" w:type="dxa"/>
            <w:noWrap/>
            <w:vAlign w:val="center"/>
            <w:hideMark/>
          </w:tcPr>
          <w:p w14:paraId="0786B4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147.21</w:t>
            </w:r>
          </w:p>
        </w:tc>
        <w:tc>
          <w:tcPr>
            <w:tcW w:w="727" w:type="dxa"/>
            <w:noWrap/>
            <w:vAlign w:val="center"/>
            <w:hideMark/>
          </w:tcPr>
          <w:p w14:paraId="55CBD7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85</w:t>
            </w:r>
          </w:p>
        </w:tc>
        <w:tc>
          <w:tcPr>
            <w:tcW w:w="727" w:type="dxa"/>
            <w:noWrap/>
            <w:vAlign w:val="center"/>
            <w:hideMark/>
          </w:tcPr>
          <w:p w14:paraId="080717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w:t>
            </w:r>
          </w:p>
        </w:tc>
        <w:tc>
          <w:tcPr>
            <w:tcW w:w="727" w:type="dxa"/>
            <w:noWrap/>
            <w:vAlign w:val="center"/>
            <w:hideMark/>
          </w:tcPr>
          <w:p w14:paraId="132204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145.50</w:t>
            </w:r>
          </w:p>
        </w:tc>
      </w:tr>
      <w:tr w:rsidR="00243A60" w14:paraId="055FA73F" w14:textId="77777777" w:rsidTr="00243A60">
        <w:trPr>
          <w:trHeight w:val="236"/>
        </w:trPr>
        <w:tc>
          <w:tcPr>
            <w:tcW w:w="785" w:type="dxa"/>
            <w:noWrap/>
            <w:vAlign w:val="center"/>
            <w:hideMark/>
          </w:tcPr>
          <w:p w14:paraId="7E9298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27" w:type="dxa"/>
            <w:noWrap/>
            <w:vAlign w:val="center"/>
            <w:hideMark/>
          </w:tcPr>
          <w:p w14:paraId="58E73A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0.035294</w:t>
            </w:r>
          </w:p>
        </w:tc>
        <w:tc>
          <w:tcPr>
            <w:tcW w:w="727" w:type="dxa"/>
            <w:noWrap/>
            <w:vAlign w:val="center"/>
            <w:hideMark/>
          </w:tcPr>
          <w:p w14:paraId="39C1A7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554C77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0.001175</w:t>
            </w:r>
          </w:p>
        </w:tc>
        <w:tc>
          <w:tcPr>
            <w:tcW w:w="727" w:type="dxa"/>
            <w:noWrap/>
            <w:vAlign w:val="center"/>
            <w:hideMark/>
          </w:tcPr>
          <w:p w14:paraId="71A320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w:t>
            </w:r>
          </w:p>
        </w:tc>
        <w:tc>
          <w:tcPr>
            <w:tcW w:w="727" w:type="dxa"/>
            <w:noWrap/>
            <w:vAlign w:val="center"/>
            <w:hideMark/>
          </w:tcPr>
          <w:p w14:paraId="1A11DD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0.186</w:t>
            </w:r>
          </w:p>
        </w:tc>
        <w:tc>
          <w:tcPr>
            <w:tcW w:w="727" w:type="dxa"/>
            <w:noWrap/>
            <w:vAlign w:val="center"/>
            <w:hideMark/>
          </w:tcPr>
          <w:p w14:paraId="3A75FEB9"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158.23</w:t>
            </w:r>
          </w:p>
        </w:tc>
        <w:tc>
          <w:tcPr>
            <w:tcW w:w="727" w:type="dxa"/>
            <w:noWrap/>
            <w:vAlign w:val="center"/>
            <w:hideMark/>
          </w:tcPr>
          <w:p w14:paraId="5BB9DA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27" w:type="dxa"/>
            <w:noWrap/>
            <w:vAlign w:val="center"/>
            <w:hideMark/>
          </w:tcPr>
          <w:p w14:paraId="03FF10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27" w:type="dxa"/>
            <w:noWrap/>
            <w:vAlign w:val="center"/>
            <w:hideMark/>
          </w:tcPr>
          <w:p w14:paraId="6B2BAF3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161.64</w:t>
            </w:r>
          </w:p>
        </w:tc>
        <w:tc>
          <w:tcPr>
            <w:tcW w:w="727" w:type="dxa"/>
            <w:noWrap/>
            <w:vAlign w:val="center"/>
            <w:hideMark/>
          </w:tcPr>
          <w:p w14:paraId="05EDCC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w:t>
            </w:r>
          </w:p>
        </w:tc>
        <w:tc>
          <w:tcPr>
            <w:tcW w:w="727" w:type="dxa"/>
            <w:noWrap/>
            <w:vAlign w:val="center"/>
            <w:hideMark/>
          </w:tcPr>
          <w:p w14:paraId="0ED2519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0.184</w:t>
            </w:r>
          </w:p>
        </w:tc>
        <w:tc>
          <w:tcPr>
            <w:tcW w:w="727" w:type="dxa"/>
            <w:noWrap/>
            <w:vAlign w:val="center"/>
            <w:hideMark/>
          </w:tcPr>
          <w:p w14:paraId="35908C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156.53</w:t>
            </w:r>
          </w:p>
        </w:tc>
      </w:tr>
      <w:tr w:rsidR="00243A60" w14:paraId="7AE867EB" w14:textId="77777777" w:rsidTr="00243A60">
        <w:trPr>
          <w:trHeight w:val="236"/>
        </w:trPr>
        <w:tc>
          <w:tcPr>
            <w:tcW w:w="785" w:type="dxa"/>
            <w:noWrap/>
            <w:vAlign w:val="center"/>
            <w:hideMark/>
          </w:tcPr>
          <w:p w14:paraId="419FD5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27" w:type="dxa"/>
            <w:noWrap/>
            <w:vAlign w:val="center"/>
            <w:hideMark/>
          </w:tcPr>
          <w:p w14:paraId="2BC04A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0.041176</w:t>
            </w:r>
          </w:p>
        </w:tc>
        <w:tc>
          <w:tcPr>
            <w:tcW w:w="727" w:type="dxa"/>
            <w:noWrap/>
            <w:vAlign w:val="center"/>
            <w:hideMark/>
          </w:tcPr>
          <w:p w14:paraId="0AF6DF7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3BE8100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0.001183</w:t>
            </w:r>
          </w:p>
        </w:tc>
        <w:tc>
          <w:tcPr>
            <w:tcW w:w="727" w:type="dxa"/>
            <w:noWrap/>
            <w:vAlign w:val="center"/>
            <w:hideMark/>
          </w:tcPr>
          <w:p w14:paraId="50BBCC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727" w:type="dxa"/>
            <w:noWrap/>
            <w:vAlign w:val="center"/>
            <w:hideMark/>
          </w:tcPr>
          <w:p w14:paraId="4F8F59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0.176</w:t>
            </w:r>
          </w:p>
        </w:tc>
        <w:tc>
          <w:tcPr>
            <w:tcW w:w="727" w:type="dxa"/>
            <w:noWrap/>
            <w:vAlign w:val="center"/>
            <w:hideMark/>
          </w:tcPr>
          <w:p w14:paraId="4978A4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148.81</w:t>
            </w:r>
          </w:p>
        </w:tc>
        <w:tc>
          <w:tcPr>
            <w:tcW w:w="727" w:type="dxa"/>
            <w:noWrap/>
            <w:vAlign w:val="center"/>
            <w:hideMark/>
          </w:tcPr>
          <w:p w14:paraId="3440E6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27" w:type="dxa"/>
            <w:noWrap/>
            <w:vAlign w:val="center"/>
            <w:hideMark/>
          </w:tcPr>
          <w:p w14:paraId="38C8C45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27" w:type="dxa"/>
            <w:noWrap/>
            <w:vAlign w:val="center"/>
            <w:hideMark/>
          </w:tcPr>
          <w:p w14:paraId="09214D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147.12</w:t>
            </w:r>
          </w:p>
        </w:tc>
        <w:tc>
          <w:tcPr>
            <w:tcW w:w="727" w:type="dxa"/>
            <w:noWrap/>
            <w:vAlign w:val="center"/>
            <w:hideMark/>
          </w:tcPr>
          <w:p w14:paraId="5DAE64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95</w:t>
            </w:r>
          </w:p>
        </w:tc>
        <w:tc>
          <w:tcPr>
            <w:tcW w:w="727" w:type="dxa"/>
            <w:noWrap/>
            <w:vAlign w:val="center"/>
            <w:hideMark/>
          </w:tcPr>
          <w:p w14:paraId="0650983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w:t>
            </w:r>
          </w:p>
        </w:tc>
        <w:tc>
          <w:tcPr>
            <w:tcW w:w="727" w:type="dxa"/>
            <w:noWrap/>
            <w:vAlign w:val="center"/>
            <w:hideMark/>
          </w:tcPr>
          <w:p w14:paraId="5CEC93A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160.65</w:t>
            </w:r>
          </w:p>
        </w:tc>
      </w:tr>
      <w:tr w:rsidR="00243A60" w14:paraId="3574DECA" w14:textId="77777777" w:rsidTr="00243A60">
        <w:trPr>
          <w:trHeight w:val="236"/>
        </w:trPr>
        <w:tc>
          <w:tcPr>
            <w:tcW w:w="785" w:type="dxa"/>
            <w:noWrap/>
            <w:vAlign w:val="center"/>
            <w:hideMark/>
          </w:tcPr>
          <w:p w14:paraId="40E799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727" w:type="dxa"/>
            <w:noWrap/>
            <w:vAlign w:val="center"/>
            <w:hideMark/>
          </w:tcPr>
          <w:p w14:paraId="100462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0.047059</w:t>
            </w:r>
          </w:p>
        </w:tc>
        <w:tc>
          <w:tcPr>
            <w:tcW w:w="727" w:type="dxa"/>
            <w:noWrap/>
            <w:vAlign w:val="center"/>
            <w:hideMark/>
          </w:tcPr>
          <w:p w14:paraId="133E13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7" w:type="dxa"/>
            <w:noWrap/>
            <w:vAlign w:val="center"/>
            <w:hideMark/>
          </w:tcPr>
          <w:p w14:paraId="4F8B6C8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0.001190</w:t>
            </w:r>
          </w:p>
        </w:tc>
        <w:tc>
          <w:tcPr>
            <w:tcW w:w="727" w:type="dxa"/>
            <w:noWrap/>
            <w:vAlign w:val="center"/>
            <w:hideMark/>
          </w:tcPr>
          <w:p w14:paraId="32CF5FF2"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7" w:type="dxa"/>
            <w:noWrap/>
            <w:vAlign w:val="center"/>
            <w:hideMark/>
          </w:tcPr>
          <w:p w14:paraId="58A085C7" w14:textId="77777777" w:rsidR="00243A60" w:rsidRDefault="00243A60" w:rsidP="00075858">
            <w:pPr>
              <w:spacing w:after="0" w:line="360" w:lineRule="auto"/>
              <w:rPr>
                <w:sz w:val="20"/>
                <w:szCs w:val="20"/>
                <w:lang w:val="en-GB" w:eastAsia="en-GB"/>
              </w:rPr>
            </w:pPr>
          </w:p>
        </w:tc>
        <w:tc>
          <w:tcPr>
            <w:tcW w:w="727" w:type="dxa"/>
            <w:noWrap/>
            <w:vAlign w:val="center"/>
            <w:hideMark/>
          </w:tcPr>
          <w:p w14:paraId="21390C58" w14:textId="77777777" w:rsidR="00243A60" w:rsidRDefault="00243A60" w:rsidP="00075858">
            <w:pPr>
              <w:spacing w:after="0" w:line="360" w:lineRule="auto"/>
              <w:rPr>
                <w:sz w:val="20"/>
                <w:szCs w:val="20"/>
                <w:lang w:val="en-GB" w:eastAsia="en-GB"/>
              </w:rPr>
            </w:pPr>
          </w:p>
        </w:tc>
        <w:tc>
          <w:tcPr>
            <w:tcW w:w="727" w:type="dxa"/>
            <w:noWrap/>
            <w:vAlign w:val="center"/>
            <w:hideMark/>
          </w:tcPr>
          <w:p w14:paraId="249B58C6" w14:textId="77777777" w:rsidR="00243A60" w:rsidRDefault="00243A60" w:rsidP="00075858">
            <w:pPr>
              <w:spacing w:after="0" w:line="360" w:lineRule="auto"/>
              <w:rPr>
                <w:sz w:val="20"/>
                <w:szCs w:val="20"/>
                <w:lang w:val="en-GB" w:eastAsia="en-GB"/>
              </w:rPr>
            </w:pPr>
          </w:p>
        </w:tc>
        <w:tc>
          <w:tcPr>
            <w:tcW w:w="727" w:type="dxa"/>
            <w:noWrap/>
            <w:vAlign w:val="center"/>
            <w:hideMark/>
          </w:tcPr>
          <w:p w14:paraId="76A95E5F" w14:textId="77777777" w:rsidR="00243A60" w:rsidRDefault="00243A60" w:rsidP="00075858">
            <w:pPr>
              <w:spacing w:after="0" w:line="360" w:lineRule="auto"/>
              <w:rPr>
                <w:sz w:val="20"/>
                <w:szCs w:val="20"/>
                <w:lang w:val="en-GB" w:eastAsia="en-GB"/>
              </w:rPr>
            </w:pPr>
          </w:p>
        </w:tc>
        <w:tc>
          <w:tcPr>
            <w:tcW w:w="727" w:type="dxa"/>
            <w:noWrap/>
            <w:vAlign w:val="center"/>
            <w:hideMark/>
          </w:tcPr>
          <w:p w14:paraId="5A96566D" w14:textId="77777777" w:rsidR="00243A60" w:rsidRDefault="00243A60" w:rsidP="00075858">
            <w:pPr>
              <w:spacing w:after="0" w:line="360" w:lineRule="auto"/>
              <w:rPr>
                <w:sz w:val="20"/>
                <w:szCs w:val="20"/>
                <w:lang w:val="en-GB" w:eastAsia="en-GB"/>
              </w:rPr>
            </w:pPr>
          </w:p>
        </w:tc>
        <w:tc>
          <w:tcPr>
            <w:tcW w:w="727" w:type="dxa"/>
            <w:noWrap/>
            <w:vAlign w:val="center"/>
            <w:hideMark/>
          </w:tcPr>
          <w:p w14:paraId="547E6D70"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87</w:t>
            </w:r>
          </w:p>
        </w:tc>
        <w:tc>
          <w:tcPr>
            <w:tcW w:w="727" w:type="dxa"/>
            <w:noWrap/>
            <w:vAlign w:val="center"/>
            <w:hideMark/>
          </w:tcPr>
          <w:p w14:paraId="113933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27" w:type="dxa"/>
            <w:noWrap/>
            <w:vAlign w:val="center"/>
            <w:hideMark/>
          </w:tcPr>
          <w:p w14:paraId="5A7429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146.22</w:t>
            </w:r>
          </w:p>
        </w:tc>
      </w:tr>
      <w:tr w:rsidR="00243A60" w14:paraId="59D417DC" w14:textId="77777777" w:rsidTr="00243A60">
        <w:trPr>
          <w:trHeight w:val="246"/>
        </w:trPr>
        <w:tc>
          <w:tcPr>
            <w:tcW w:w="1513" w:type="dxa"/>
            <w:gridSpan w:val="2"/>
            <w:tcBorders>
              <w:top w:val="nil"/>
              <w:left w:val="nil"/>
              <w:bottom w:val="single" w:sz="8" w:space="0" w:color="auto"/>
              <w:right w:val="nil"/>
            </w:tcBorders>
            <w:noWrap/>
            <w:vAlign w:val="center"/>
            <w:hideMark/>
          </w:tcPr>
          <w:p w14:paraId="5F93B72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7" w:type="dxa"/>
            <w:tcBorders>
              <w:top w:val="nil"/>
              <w:left w:val="nil"/>
              <w:bottom w:val="single" w:sz="8" w:space="0" w:color="auto"/>
              <w:right w:val="nil"/>
            </w:tcBorders>
            <w:noWrap/>
            <w:vAlign w:val="center"/>
            <w:hideMark/>
          </w:tcPr>
          <w:p w14:paraId="40E585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7" w:type="dxa"/>
            <w:tcBorders>
              <w:top w:val="nil"/>
              <w:left w:val="nil"/>
              <w:bottom w:val="single" w:sz="8" w:space="0" w:color="auto"/>
              <w:right w:val="nil"/>
            </w:tcBorders>
            <w:noWrap/>
            <w:vAlign w:val="center"/>
            <w:hideMark/>
          </w:tcPr>
          <w:p w14:paraId="4046B8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50" w:type="dxa"/>
            <w:gridSpan w:val="9"/>
            <w:tcBorders>
              <w:top w:val="nil"/>
              <w:left w:val="nil"/>
              <w:bottom w:val="single" w:sz="8" w:space="0" w:color="auto"/>
              <w:right w:val="nil"/>
            </w:tcBorders>
            <w:noWrap/>
            <w:vAlign w:val="center"/>
            <w:hideMark/>
          </w:tcPr>
          <w:p w14:paraId="7414B79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160.17</w:t>
            </w:r>
          </w:p>
        </w:tc>
      </w:tr>
    </w:tbl>
    <w:p w14:paraId="38A44470" w14:textId="77777777" w:rsidR="00243A60" w:rsidRDefault="00243A60" w:rsidP="00075858">
      <w:pPr>
        <w:spacing w:line="360" w:lineRule="auto"/>
        <w:rPr>
          <w:rFonts w:asciiTheme="minorHAnsi" w:eastAsiaTheme="minorHAnsi" w:hAnsiTheme="minorHAnsi" w:cstheme="minorBidi"/>
          <w:lang w:val="en-US"/>
        </w:rPr>
      </w:pPr>
    </w:p>
    <w:p w14:paraId="10E25DA6" w14:textId="02C139E3" w:rsidR="00243A60" w:rsidRDefault="00243A60" w:rsidP="00075858">
      <w:pPr>
        <w:spacing w:line="360" w:lineRule="auto"/>
      </w:pPr>
    </w:p>
    <w:p w14:paraId="49D66692" w14:textId="4129D638" w:rsidR="005E28EF" w:rsidRDefault="005E28EF" w:rsidP="00075858">
      <w:pPr>
        <w:spacing w:line="360" w:lineRule="auto"/>
      </w:pPr>
    </w:p>
    <w:p w14:paraId="7D0BF164" w14:textId="4E387B5E" w:rsidR="005E28EF" w:rsidRDefault="005E28EF" w:rsidP="00075858">
      <w:pPr>
        <w:spacing w:line="360" w:lineRule="auto"/>
      </w:pPr>
    </w:p>
    <w:p w14:paraId="67E1B0AB" w14:textId="77777777" w:rsidR="005E28EF" w:rsidRDefault="005E28EF" w:rsidP="00075858">
      <w:pPr>
        <w:spacing w:line="360" w:lineRule="auto"/>
      </w:pPr>
    </w:p>
    <w:tbl>
      <w:tblPr>
        <w:tblW w:w="9685" w:type="dxa"/>
        <w:tblLook w:val="04A0" w:firstRow="1" w:lastRow="0" w:firstColumn="1" w:lastColumn="0" w:noHBand="0" w:noVBand="1"/>
      </w:tblPr>
      <w:tblGrid>
        <w:gridCol w:w="1036"/>
        <w:gridCol w:w="891"/>
        <w:gridCol w:w="891"/>
        <w:gridCol w:w="891"/>
        <w:gridCol w:w="740"/>
        <w:gridCol w:w="740"/>
        <w:gridCol w:w="806"/>
        <w:gridCol w:w="740"/>
        <w:gridCol w:w="740"/>
        <w:gridCol w:w="806"/>
        <w:gridCol w:w="740"/>
        <w:gridCol w:w="740"/>
        <w:gridCol w:w="806"/>
      </w:tblGrid>
      <w:tr w:rsidR="00243A60" w14:paraId="4F46737B" w14:textId="77777777" w:rsidTr="00243A60">
        <w:trPr>
          <w:trHeight w:val="253"/>
        </w:trPr>
        <w:tc>
          <w:tcPr>
            <w:tcW w:w="9685" w:type="dxa"/>
            <w:gridSpan w:val="13"/>
            <w:tcBorders>
              <w:top w:val="single" w:sz="8" w:space="0" w:color="auto"/>
              <w:left w:val="nil"/>
              <w:bottom w:val="nil"/>
              <w:right w:val="nil"/>
            </w:tcBorders>
            <w:noWrap/>
            <w:vAlign w:val="center"/>
            <w:hideMark/>
          </w:tcPr>
          <w:p w14:paraId="572F5E6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 + 6%L + 2%CCR + 0.5PW</w:t>
            </w:r>
          </w:p>
        </w:tc>
      </w:tr>
      <w:tr w:rsidR="00243A60" w14:paraId="7D175ED4" w14:textId="77777777" w:rsidTr="00243A60">
        <w:trPr>
          <w:trHeight w:val="234"/>
        </w:trPr>
        <w:tc>
          <w:tcPr>
            <w:tcW w:w="799" w:type="dxa"/>
            <w:vMerge w:val="restart"/>
            <w:tcBorders>
              <w:top w:val="nil"/>
              <w:left w:val="nil"/>
              <w:bottom w:val="double" w:sz="6" w:space="0" w:color="000000"/>
              <w:right w:val="nil"/>
            </w:tcBorders>
            <w:vAlign w:val="center"/>
            <w:hideMark/>
          </w:tcPr>
          <w:p w14:paraId="5CC927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40" w:type="dxa"/>
            <w:vMerge w:val="restart"/>
            <w:tcBorders>
              <w:top w:val="nil"/>
              <w:left w:val="nil"/>
              <w:bottom w:val="double" w:sz="6" w:space="0" w:color="000000"/>
              <w:right w:val="nil"/>
            </w:tcBorders>
            <w:vAlign w:val="center"/>
            <w:hideMark/>
          </w:tcPr>
          <w:p w14:paraId="2BFD2F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40" w:type="dxa"/>
            <w:vMerge w:val="restart"/>
            <w:tcBorders>
              <w:top w:val="nil"/>
              <w:left w:val="nil"/>
              <w:bottom w:val="double" w:sz="6" w:space="0" w:color="000000"/>
              <w:right w:val="nil"/>
            </w:tcBorders>
            <w:vAlign w:val="center"/>
            <w:hideMark/>
          </w:tcPr>
          <w:p w14:paraId="2B2608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40" w:type="dxa"/>
            <w:vMerge w:val="restart"/>
            <w:tcBorders>
              <w:top w:val="nil"/>
              <w:left w:val="nil"/>
              <w:bottom w:val="double" w:sz="6" w:space="0" w:color="000000"/>
              <w:right w:val="nil"/>
            </w:tcBorders>
            <w:vAlign w:val="center"/>
            <w:hideMark/>
          </w:tcPr>
          <w:p w14:paraId="6D117A1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21" w:type="dxa"/>
            <w:gridSpan w:val="3"/>
            <w:noWrap/>
            <w:vAlign w:val="center"/>
            <w:hideMark/>
          </w:tcPr>
          <w:p w14:paraId="52861B2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21" w:type="dxa"/>
            <w:gridSpan w:val="3"/>
            <w:noWrap/>
            <w:vAlign w:val="center"/>
            <w:hideMark/>
          </w:tcPr>
          <w:p w14:paraId="7DCD5E3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21" w:type="dxa"/>
            <w:gridSpan w:val="3"/>
            <w:noWrap/>
            <w:vAlign w:val="center"/>
            <w:hideMark/>
          </w:tcPr>
          <w:p w14:paraId="4AA37DA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3C0DF1E7" w14:textId="77777777" w:rsidTr="00243A60">
        <w:trPr>
          <w:trHeight w:val="439"/>
        </w:trPr>
        <w:tc>
          <w:tcPr>
            <w:tcW w:w="0" w:type="auto"/>
            <w:vMerge/>
            <w:tcBorders>
              <w:top w:val="nil"/>
              <w:left w:val="nil"/>
              <w:bottom w:val="double" w:sz="6" w:space="0" w:color="000000"/>
              <w:right w:val="nil"/>
            </w:tcBorders>
            <w:vAlign w:val="center"/>
            <w:hideMark/>
          </w:tcPr>
          <w:p w14:paraId="049DE6F3"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38B1BC8A"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159ABFD2"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6CBD8BEA"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40" w:type="dxa"/>
            <w:tcBorders>
              <w:top w:val="nil"/>
              <w:left w:val="nil"/>
              <w:bottom w:val="double" w:sz="6" w:space="0" w:color="auto"/>
              <w:right w:val="nil"/>
            </w:tcBorders>
            <w:vAlign w:val="center"/>
            <w:hideMark/>
          </w:tcPr>
          <w:p w14:paraId="3EAD8BC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40" w:type="dxa"/>
            <w:tcBorders>
              <w:top w:val="nil"/>
              <w:left w:val="nil"/>
              <w:bottom w:val="double" w:sz="6" w:space="0" w:color="auto"/>
              <w:right w:val="nil"/>
            </w:tcBorders>
            <w:vAlign w:val="center"/>
            <w:hideMark/>
          </w:tcPr>
          <w:p w14:paraId="22D8A0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40" w:type="dxa"/>
            <w:tcBorders>
              <w:top w:val="nil"/>
              <w:left w:val="nil"/>
              <w:bottom w:val="double" w:sz="6" w:space="0" w:color="auto"/>
              <w:right w:val="nil"/>
            </w:tcBorders>
            <w:vAlign w:val="center"/>
            <w:hideMark/>
          </w:tcPr>
          <w:p w14:paraId="6BA23DB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40" w:type="dxa"/>
            <w:tcBorders>
              <w:top w:val="nil"/>
              <w:left w:val="nil"/>
              <w:bottom w:val="double" w:sz="6" w:space="0" w:color="auto"/>
              <w:right w:val="nil"/>
            </w:tcBorders>
            <w:vAlign w:val="center"/>
            <w:hideMark/>
          </w:tcPr>
          <w:p w14:paraId="4A26C0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40" w:type="dxa"/>
            <w:tcBorders>
              <w:top w:val="nil"/>
              <w:left w:val="nil"/>
              <w:bottom w:val="double" w:sz="6" w:space="0" w:color="auto"/>
              <w:right w:val="nil"/>
            </w:tcBorders>
            <w:vAlign w:val="center"/>
            <w:hideMark/>
          </w:tcPr>
          <w:p w14:paraId="4BBB22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40" w:type="dxa"/>
            <w:tcBorders>
              <w:top w:val="nil"/>
              <w:left w:val="nil"/>
              <w:bottom w:val="double" w:sz="6" w:space="0" w:color="auto"/>
              <w:right w:val="nil"/>
            </w:tcBorders>
            <w:vAlign w:val="center"/>
            <w:hideMark/>
          </w:tcPr>
          <w:p w14:paraId="6517936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40" w:type="dxa"/>
            <w:tcBorders>
              <w:top w:val="nil"/>
              <w:left w:val="nil"/>
              <w:bottom w:val="double" w:sz="6" w:space="0" w:color="auto"/>
              <w:right w:val="nil"/>
            </w:tcBorders>
            <w:vAlign w:val="center"/>
            <w:hideMark/>
          </w:tcPr>
          <w:p w14:paraId="547E1E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40" w:type="dxa"/>
            <w:tcBorders>
              <w:top w:val="nil"/>
              <w:left w:val="nil"/>
              <w:bottom w:val="double" w:sz="6" w:space="0" w:color="auto"/>
              <w:right w:val="nil"/>
            </w:tcBorders>
            <w:vAlign w:val="center"/>
            <w:hideMark/>
          </w:tcPr>
          <w:p w14:paraId="055D21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40" w:type="dxa"/>
            <w:tcBorders>
              <w:top w:val="nil"/>
              <w:left w:val="nil"/>
              <w:bottom w:val="double" w:sz="6" w:space="0" w:color="auto"/>
              <w:right w:val="nil"/>
            </w:tcBorders>
            <w:vAlign w:val="center"/>
            <w:hideMark/>
          </w:tcPr>
          <w:p w14:paraId="60DDE7A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0B0FD0C8" w14:textId="77777777" w:rsidTr="00243A60">
        <w:trPr>
          <w:trHeight w:val="244"/>
        </w:trPr>
        <w:tc>
          <w:tcPr>
            <w:tcW w:w="799" w:type="dxa"/>
            <w:noWrap/>
            <w:vAlign w:val="center"/>
            <w:hideMark/>
          </w:tcPr>
          <w:p w14:paraId="7E05EF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40" w:type="dxa"/>
            <w:noWrap/>
            <w:vAlign w:val="center"/>
            <w:hideMark/>
          </w:tcPr>
          <w:p w14:paraId="44CC7C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0.005556</w:t>
            </w:r>
          </w:p>
        </w:tc>
        <w:tc>
          <w:tcPr>
            <w:tcW w:w="740" w:type="dxa"/>
            <w:noWrap/>
            <w:vAlign w:val="center"/>
            <w:hideMark/>
          </w:tcPr>
          <w:p w14:paraId="73CBB1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6876EA5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0.001140</w:t>
            </w:r>
          </w:p>
        </w:tc>
        <w:tc>
          <w:tcPr>
            <w:tcW w:w="740" w:type="dxa"/>
            <w:noWrap/>
            <w:vAlign w:val="center"/>
            <w:hideMark/>
          </w:tcPr>
          <w:p w14:paraId="350983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740" w:type="dxa"/>
            <w:noWrap/>
            <w:vAlign w:val="center"/>
            <w:hideMark/>
          </w:tcPr>
          <w:p w14:paraId="490E06F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c>
          <w:tcPr>
            <w:tcW w:w="740" w:type="dxa"/>
            <w:noWrap/>
            <w:vAlign w:val="center"/>
            <w:hideMark/>
          </w:tcPr>
          <w:p w14:paraId="3A2D76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47.35</w:t>
            </w:r>
          </w:p>
        </w:tc>
        <w:tc>
          <w:tcPr>
            <w:tcW w:w="740" w:type="dxa"/>
            <w:noWrap/>
            <w:vAlign w:val="center"/>
            <w:hideMark/>
          </w:tcPr>
          <w:p w14:paraId="7D26731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740" w:type="dxa"/>
            <w:noWrap/>
            <w:vAlign w:val="center"/>
            <w:hideMark/>
          </w:tcPr>
          <w:p w14:paraId="47194A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0.064</w:t>
            </w:r>
          </w:p>
        </w:tc>
        <w:tc>
          <w:tcPr>
            <w:tcW w:w="740" w:type="dxa"/>
            <w:noWrap/>
            <w:vAlign w:val="center"/>
            <w:hideMark/>
          </w:tcPr>
          <w:p w14:paraId="303C120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56.12</w:t>
            </w:r>
          </w:p>
        </w:tc>
        <w:tc>
          <w:tcPr>
            <w:tcW w:w="740" w:type="dxa"/>
            <w:noWrap/>
            <w:vAlign w:val="center"/>
            <w:hideMark/>
          </w:tcPr>
          <w:p w14:paraId="0B8C367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w:t>
            </w:r>
          </w:p>
        </w:tc>
        <w:tc>
          <w:tcPr>
            <w:tcW w:w="740" w:type="dxa"/>
            <w:noWrap/>
            <w:vAlign w:val="center"/>
            <w:hideMark/>
          </w:tcPr>
          <w:p w14:paraId="1D12353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0.062</w:t>
            </w:r>
          </w:p>
        </w:tc>
        <w:tc>
          <w:tcPr>
            <w:tcW w:w="740" w:type="dxa"/>
            <w:noWrap/>
            <w:vAlign w:val="center"/>
            <w:hideMark/>
          </w:tcPr>
          <w:p w14:paraId="5E9166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54.37</w:t>
            </w:r>
          </w:p>
        </w:tc>
      </w:tr>
      <w:tr w:rsidR="00243A60" w14:paraId="4C9B829A" w14:textId="77777777" w:rsidTr="00243A60">
        <w:trPr>
          <w:trHeight w:val="234"/>
        </w:trPr>
        <w:tc>
          <w:tcPr>
            <w:tcW w:w="799" w:type="dxa"/>
            <w:noWrap/>
            <w:vAlign w:val="center"/>
            <w:hideMark/>
          </w:tcPr>
          <w:p w14:paraId="78C92C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40" w:type="dxa"/>
            <w:noWrap/>
            <w:vAlign w:val="center"/>
            <w:hideMark/>
          </w:tcPr>
          <w:p w14:paraId="58BBF10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0.011111</w:t>
            </w:r>
          </w:p>
        </w:tc>
        <w:tc>
          <w:tcPr>
            <w:tcW w:w="740" w:type="dxa"/>
            <w:noWrap/>
            <w:vAlign w:val="center"/>
            <w:hideMark/>
          </w:tcPr>
          <w:p w14:paraId="3D1B6A7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5FD15DC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40" w:type="dxa"/>
            <w:noWrap/>
            <w:vAlign w:val="center"/>
            <w:hideMark/>
          </w:tcPr>
          <w:p w14:paraId="7E06AA3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w:t>
            </w:r>
          </w:p>
        </w:tc>
        <w:tc>
          <w:tcPr>
            <w:tcW w:w="740" w:type="dxa"/>
            <w:noWrap/>
            <w:vAlign w:val="center"/>
            <w:hideMark/>
          </w:tcPr>
          <w:p w14:paraId="60BD49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0.106</w:t>
            </w:r>
          </w:p>
        </w:tc>
        <w:tc>
          <w:tcPr>
            <w:tcW w:w="740" w:type="dxa"/>
            <w:noWrap/>
            <w:vAlign w:val="center"/>
            <w:hideMark/>
          </w:tcPr>
          <w:p w14:paraId="58AF7EC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92.44</w:t>
            </w:r>
          </w:p>
        </w:tc>
        <w:tc>
          <w:tcPr>
            <w:tcW w:w="740" w:type="dxa"/>
            <w:noWrap/>
            <w:vAlign w:val="center"/>
            <w:hideMark/>
          </w:tcPr>
          <w:p w14:paraId="5FA06F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40" w:type="dxa"/>
            <w:noWrap/>
            <w:vAlign w:val="center"/>
            <w:hideMark/>
          </w:tcPr>
          <w:p w14:paraId="28F23E0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40" w:type="dxa"/>
            <w:noWrap/>
            <w:vAlign w:val="center"/>
            <w:hideMark/>
          </w:tcPr>
          <w:p w14:paraId="70413F3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97.67</w:t>
            </w:r>
          </w:p>
        </w:tc>
        <w:tc>
          <w:tcPr>
            <w:tcW w:w="740" w:type="dxa"/>
            <w:noWrap/>
            <w:vAlign w:val="center"/>
            <w:hideMark/>
          </w:tcPr>
          <w:p w14:paraId="122425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40" w:type="dxa"/>
            <w:noWrap/>
            <w:vAlign w:val="center"/>
            <w:hideMark/>
          </w:tcPr>
          <w:p w14:paraId="0FAD99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40" w:type="dxa"/>
            <w:noWrap/>
            <w:vAlign w:val="center"/>
            <w:hideMark/>
          </w:tcPr>
          <w:p w14:paraId="11DFAA7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97.67</w:t>
            </w:r>
          </w:p>
        </w:tc>
      </w:tr>
      <w:tr w:rsidR="00243A60" w14:paraId="1C87283E" w14:textId="77777777" w:rsidTr="00243A60">
        <w:trPr>
          <w:trHeight w:val="234"/>
        </w:trPr>
        <w:tc>
          <w:tcPr>
            <w:tcW w:w="799" w:type="dxa"/>
            <w:noWrap/>
            <w:vAlign w:val="center"/>
            <w:hideMark/>
          </w:tcPr>
          <w:p w14:paraId="04EE32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40" w:type="dxa"/>
            <w:noWrap/>
            <w:vAlign w:val="center"/>
            <w:hideMark/>
          </w:tcPr>
          <w:p w14:paraId="412568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0.016667</w:t>
            </w:r>
          </w:p>
        </w:tc>
        <w:tc>
          <w:tcPr>
            <w:tcW w:w="740" w:type="dxa"/>
            <w:noWrap/>
            <w:vAlign w:val="center"/>
            <w:hideMark/>
          </w:tcPr>
          <w:p w14:paraId="5323D06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1FFEB8B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0.001153</w:t>
            </w:r>
          </w:p>
        </w:tc>
        <w:tc>
          <w:tcPr>
            <w:tcW w:w="740" w:type="dxa"/>
            <w:noWrap/>
            <w:vAlign w:val="center"/>
            <w:hideMark/>
          </w:tcPr>
          <w:p w14:paraId="0A0202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40" w:type="dxa"/>
            <w:noWrap/>
            <w:vAlign w:val="center"/>
            <w:hideMark/>
          </w:tcPr>
          <w:p w14:paraId="0A31572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40" w:type="dxa"/>
            <w:noWrap/>
            <w:vAlign w:val="center"/>
            <w:hideMark/>
          </w:tcPr>
          <w:p w14:paraId="21E911E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150.88</w:t>
            </w:r>
          </w:p>
        </w:tc>
        <w:tc>
          <w:tcPr>
            <w:tcW w:w="740" w:type="dxa"/>
            <w:noWrap/>
            <w:vAlign w:val="center"/>
            <w:hideMark/>
          </w:tcPr>
          <w:p w14:paraId="05601D7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40" w:type="dxa"/>
            <w:noWrap/>
            <w:vAlign w:val="center"/>
            <w:hideMark/>
          </w:tcPr>
          <w:p w14:paraId="535621B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40" w:type="dxa"/>
            <w:noWrap/>
            <w:vAlign w:val="center"/>
            <w:hideMark/>
          </w:tcPr>
          <w:p w14:paraId="2A581CA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150.88</w:t>
            </w:r>
          </w:p>
        </w:tc>
        <w:tc>
          <w:tcPr>
            <w:tcW w:w="740" w:type="dxa"/>
            <w:noWrap/>
            <w:vAlign w:val="center"/>
            <w:hideMark/>
          </w:tcPr>
          <w:p w14:paraId="1150353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740" w:type="dxa"/>
            <w:noWrap/>
            <w:vAlign w:val="center"/>
            <w:hideMark/>
          </w:tcPr>
          <w:p w14:paraId="4D1582A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0.156</w:t>
            </w:r>
          </w:p>
        </w:tc>
        <w:tc>
          <w:tcPr>
            <w:tcW w:w="740" w:type="dxa"/>
            <w:noWrap/>
            <w:vAlign w:val="center"/>
            <w:hideMark/>
          </w:tcPr>
          <w:p w14:paraId="4D42F3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135.27</w:t>
            </w:r>
          </w:p>
        </w:tc>
      </w:tr>
      <w:tr w:rsidR="00243A60" w14:paraId="123EF0D6" w14:textId="77777777" w:rsidTr="00243A60">
        <w:trPr>
          <w:trHeight w:val="234"/>
        </w:trPr>
        <w:tc>
          <w:tcPr>
            <w:tcW w:w="799" w:type="dxa"/>
            <w:noWrap/>
            <w:vAlign w:val="center"/>
            <w:hideMark/>
          </w:tcPr>
          <w:p w14:paraId="081FA4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40" w:type="dxa"/>
            <w:noWrap/>
            <w:vAlign w:val="center"/>
            <w:hideMark/>
          </w:tcPr>
          <w:p w14:paraId="40EAEB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0.022222</w:t>
            </w:r>
          </w:p>
        </w:tc>
        <w:tc>
          <w:tcPr>
            <w:tcW w:w="740" w:type="dxa"/>
            <w:noWrap/>
            <w:vAlign w:val="center"/>
            <w:hideMark/>
          </w:tcPr>
          <w:p w14:paraId="0F5B74D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429D1B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0.001160</w:t>
            </w:r>
          </w:p>
        </w:tc>
        <w:tc>
          <w:tcPr>
            <w:tcW w:w="740" w:type="dxa"/>
            <w:noWrap/>
            <w:vAlign w:val="center"/>
            <w:hideMark/>
          </w:tcPr>
          <w:p w14:paraId="202DBE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40" w:type="dxa"/>
            <w:noWrap/>
            <w:vAlign w:val="center"/>
            <w:hideMark/>
          </w:tcPr>
          <w:p w14:paraId="15EE56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40" w:type="dxa"/>
            <w:noWrap/>
            <w:vAlign w:val="center"/>
            <w:hideMark/>
          </w:tcPr>
          <w:p w14:paraId="73719C7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175.90</w:t>
            </w:r>
          </w:p>
        </w:tc>
        <w:tc>
          <w:tcPr>
            <w:tcW w:w="740" w:type="dxa"/>
            <w:noWrap/>
            <w:vAlign w:val="center"/>
            <w:hideMark/>
          </w:tcPr>
          <w:p w14:paraId="688D63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w:t>
            </w:r>
          </w:p>
        </w:tc>
        <w:tc>
          <w:tcPr>
            <w:tcW w:w="740" w:type="dxa"/>
            <w:noWrap/>
            <w:vAlign w:val="center"/>
            <w:hideMark/>
          </w:tcPr>
          <w:p w14:paraId="132BCB0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0.196</w:t>
            </w:r>
          </w:p>
        </w:tc>
        <w:tc>
          <w:tcPr>
            <w:tcW w:w="740" w:type="dxa"/>
            <w:noWrap/>
            <w:vAlign w:val="center"/>
            <w:hideMark/>
          </w:tcPr>
          <w:p w14:paraId="121886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169.00</w:t>
            </w:r>
          </w:p>
        </w:tc>
        <w:tc>
          <w:tcPr>
            <w:tcW w:w="740" w:type="dxa"/>
            <w:noWrap/>
            <w:vAlign w:val="center"/>
            <w:hideMark/>
          </w:tcPr>
          <w:p w14:paraId="51DEC83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91</w:t>
            </w:r>
          </w:p>
        </w:tc>
        <w:tc>
          <w:tcPr>
            <w:tcW w:w="740" w:type="dxa"/>
            <w:noWrap/>
            <w:vAlign w:val="center"/>
            <w:hideMark/>
          </w:tcPr>
          <w:p w14:paraId="6AB344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0.182</w:t>
            </w:r>
          </w:p>
        </w:tc>
        <w:tc>
          <w:tcPr>
            <w:tcW w:w="740" w:type="dxa"/>
            <w:noWrap/>
            <w:vAlign w:val="center"/>
            <w:hideMark/>
          </w:tcPr>
          <w:p w14:paraId="7A5461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156.93</w:t>
            </w:r>
          </w:p>
        </w:tc>
      </w:tr>
      <w:tr w:rsidR="00243A60" w14:paraId="0E2741AA" w14:textId="77777777" w:rsidTr="00243A60">
        <w:trPr>
          <w:trHeight w:val="234"/>
        </w:trPr>
        <w:tc>
          <w:tcPr>
            <w:tcW w:w="799" w:type="dxa"/>
            <w:noWrap/>
            <w:vAlign w:val="center"/>
            <w:hideMark/>
          </w:tcPr>
          <w:p w14:paraId="13AA0C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40" w:type="dxa"/>
            <w:noWrap/>
            <w:vAlign w:val="center"/>
            <w:hideMark/>
          </w:tcPr>
          <w:p w14:paraId="7DBD8E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0.027778</w:t>
            </w:r>
          </w:p>
        </w:tc>
        <w:tc>
          <w:tcPr>
            <w:tcW w:w="740" w:type="dxa"/>
            <w:noWrap/>
            <w:vAlign w:val="center"/>
            <w:hideMark/>
          </w:tcPr>
          <w:p w14:paraId="6C03234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4F6DC5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0.001166</w:t>
            </w:r>
          </w:p>
        </w:tc>
        <w:tc>
          <w:tcPr>
            <w:tcW w:w="740" w:type="dxa"/>
            <w:noWrap/>
            <w:vAlign w:val="center"/>
            <w:hideMark/>
          </w:tcPr>
          <w:p w14:paraId="414BC1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116</w:t>
            </w:r>
          </w:p>
        </w:tc>
        <w:tc>
          <w:tcPr>
            <w:tcW w:w="740" w:type="dxa"/>
            <w:noWrap/>
            <w:vAlign w:val="center"/>
            <w:hideMark/>
          </w:tcPr>
          <w:p w14:paraId="125CFA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0.232</w:t>
            </w:r>
          </w:p>
        </w:tc>
        <w:tc>
          <w:tcPr>
            <w:tcW w:w="740" w:type="dxa"/>
            <w:noWrap/>
            <w:vAlign w:val="center"/>
            <w:hideMark/>
          </w:tcPr>
          <w:p w14:paraId="13F165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198.90</w:t>
            </w:r>
          </w:p>
        </w:tc>
        <w:tc>
          <w:tcPr>
            <w:tcW w:w="740" w:type="dxa"/>
            <w:noWrap/>
            <w:vAlign w:val="center"/>
            <w:hideMark/>
          </w:tcPr>
          <w:p w14:paraId="2ED42E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113</w:t>
            </w:r>
          </w:p>
        </w:tc>
        <w:tc>
          <w:tcPr>
            <w:tcW w:w="740" w:type="dxa"/>
            <w:noWrap/>
            <w:vAlign w:val="center"/>
            <w:hideMark/>
          </w:tcPr>
          <w:p w14:paraId="1CFFFF0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0.226</w:t>
            </w:r>
          </w:p>
        </w:tc>
        <w:tc>
          <w:tcPr>
            <w:tcW w:w="740" w:type="dxa"/>
            <w:noWrap/>
            <w:vAlign w:val="center"/>
            <w:hideMark/>
          </w:tcPr>
          <w:p w14:paraId="23E7BA5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193.76</w:t>
            </w:r>
          </w:p>
        </w:tc>
        <w:tc>
          <w:tcPr>
            <w:tcW w:w="740" w:type="dxa"/>
            <w:noWrap/>
            <w:vAlign w:val="center"/>
            <w:hideMark/>
          </w:tcPr>
          <w:p w14:paraId="0BE351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w:t>
            </w:r>
          </w:p>
        </w:tc>
        <w:tc>
          <w:tcPr>
            <w:tcW w:w="740" w:type="dxa"/>
            <w:noWrap/>
            <w:vAlign w:val="center"/>
            <w:hideMark/>
          </w:tcPr>
          <w:p w14:paraId="2AC6DF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0.218</w:t>
            </w:r>
          </w:p>
        </w:tc>
        <w:tc>
          <w:tcPr>
            <w:tcW w:w="740" w:type="dxa"/>
            <w:noWrap/>
            <w:vAlign w:val="center"/>
            <w:hideMark/>
          </w:tcPr>
          <w:p w14:paraId="2A760E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186.90</w:t>
            </w:r>
          </w:p>
        </w:tc>
      </w:tr>
      <w:tr w:rsidR="00243A60" w14:paraId="36C7A36C" w14:textId="77777777" w:rsidTr="00243A60">
        <w:trPr>
          <w:trHeight w:val="234"/>
        </w:trPr>
        <w:tc>
          <w:tcPr>
            <w:tcW w:w="799" w:type="dxa"/>
            <w:noWrap/>
            <w:vAlign w:val="center"/>
            <w:hideMark/>
          </w:tcPr>
          <w:p w14:paraId="130EC6A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40" w:type="dxa"/>
            <w:noWrap/>
            <w:vAlign w:val="center"/>
            <w:hideMark/>
          </w:tcPr>
          <w:p w14:paraId="38E737A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0.033333</w:t>
            </w:r>
          </w:p>
        </w:tc>
        <w:tc>
          <w:tcPr>
            <w:tcW w:w="740" w:type="dxa"/>
            <w:noWrap/>
            <w:vAlign w:val="center"/>
            <w:hideMark/>
          </w:tcPr>
          <w:p w14:paraId="194FC73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249B050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0.001173</w:t>
            </w:r>
          </w:p>
        </w:tc>
        <w:tc>
          <w:tcPr>
            <w:tcW w:w="740" w:type="dxa"/>
            <w:noWrap/>
            <w:vAlign w:val="center"/>
            <w:hideMark/>
          </w:tcPr>
          <w:p w14:paraId="6A1D2B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127</w:t>
            </w:r>
          </w:p>
        </w:tc>
        <w:tc>
          <w:tcPr>
            <w:tcW w:w="740" w:type="dxa"/>
            <w:noWrap/>
            <w:vAlign w:val="center"/>
            <w:hideMark/>
          </w:tcPr>
          <w:p w14:paraId="7C2CB3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0.254</w:t>
            </w:r>
          </w:p>
        </w:tc>
        <w:tc>
          <w:tcPr>
            <w:tcW w:w="740" w:type="dxa"/>
            <w:noWrap/>
            <w:vAlign w:val="center"/>
            <w:hideMark/>
          </w:tcPr>
          <w:p w14:paraId="59DD80B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216.52</w:t>
            </w:r>
          </w:p>
        </w:tc>
        <w:tc>
          <w:tcPr>
            <w:tcW w:w="740" w:type="dxa"/>
            <w:noWrap/>
            <w:vAlign w:val="center"/>
            <w:hideMark/>
          </w:tcPr>
          <w:p w14:paraId="219EDC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w:t>
            </w:r>
          </w:p>
        </w:tc>
        <w:tc>
          <w:tcPr>
            <w:tcW w:w="740" w:type="dxa"/>
            <w:noWrap/>
            <w:vAlign w:val="center"/>
            <w:hideMark/>
          </w:tcPr>
          <w:p w14:paraId="666E5D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0.248</w:t>
            </w:r>
          </w:p>
        </w:tc>
        <w:tc>
          <w:tcPr>
            <w:tcW w:w="740" w:type="dxa"/>
            <w:noWrap/>
            <w:vAlign w:val="center"/>
            <w:hideMark/>
          </w:tcPr>
          <w:p w14:paraId="330EC70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211.41</w:t>
            </w:r>
          </w:p>
        </w:tc>
        <w:tc>
          <w:tcPr>
            <w:tcW w:w="740" w:type="dxa"/>
            <w:noWrap/>
            <w:vAlign w:val="center"/>
            <w:hideMark/>
          </w:tcPr>
          <w:p w14:paraId="58F6D15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w:t>
            </w:r>
          </w:p>
        </w:tc>
        <w:tc>
          <w:tcPr>
            <w:tcW w:w="740" w:type="dxa"/>
            <w:noWrap/>
            <w:vAlign w:val="center"/>
            <w:hideMark/>
          </w:tcPr>
          <w:p w14:paraId="0FCA5A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0.248</w:t>
            </w:r>
          </w:p>
        </w:tc>
        <w:tc>
          <w:tcPr>
            <w:tcW w:w="740" w:type="dxa"/>
            <w:noWrap/>
            <w:vAlign w:val="center"/>
            <w:hideMark/>
          </w:tcPr>
          <w:p w14:paraId="60F1C96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211.41</w:t>
            </w:r>
          </w:p>
        </w:tc>
      </w:tr>
      <w:tr w:rsidR="00243A60" w14:paraId="636866C4" w14:textId="77777777" w:rsidTr="00243A60">
        <w:trPr>
          <w:trHeight w:val="234"/>
        </w:trPr>
        <w:tc>
          <w:tcPr>
            <w:tcW w:w="799" w:type="dxa"/>
            <w:noWrap/>
            <w:vAlign w:val="center"/>
            <w:hideMark/>
          </w:tcPr>
          <w:p w14:paraId="23D532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40" w:type="dxa"/>
            <w:noWrap/>
            <w:vAlign w:val="center"/>
            <w:hideMark/>
          </w:tcPr>
          <w:p w14:paraId="44FFA1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0.038889</w:t>
            </w:r>
          </w:p>
        </w:tc>
        <w:tc>
          <w:tcPr>
            <w:tcW w:w="740" w:type="dxa"/>
            <w:noWrap/>
            <w:vAlign w:val="center"/>
            <w:hideMark/>
          </w:tcPr>
          <w:p w14:paraId="1DF6049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40" w:type="dxa"/>
            <w:noWrap/>
            <w:vAlign w:val="center"/>
            <w:hideMark/>
          </w:tcPr>
          <w:p w14:paraId="021A9F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0.001180</w:t>
            </w:r>
          </w:p>
        </w:tc>
        <w:tc>
          <w:tcPr>
            <w:tcW w:w="740" w:type="dxa"/>
            <w:noWrap/>
            <w:vAlign w:val="center"/>
            <w:hideMark/>
          </w:tcPr>
          <w:p w14:paraId="525CFD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w:t>
            </w:r>
          </w:p>
        </w:tc>
        <w:tc>
          <w:tcPr>
            <w:tcW w:w="740" w:type="dxa"/>
            <w:noWrap/>
            <w:vAlign w:val="center"/>
            <w:hideMark/>
          </w:tcPr>
          <w:p w14:paraId="5472EC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0.228</w:t>
            </w:r>
          </w:p>
        </w:tc>
        <w:tc>
          <w:tcPr>
            <w:tcW w:w="740" w:type="dxa"/>
            <w:noWrap/>
            <w:vAlign w:val="center"/>
            <w:hideMark/>
          </w:tcPr>
          <w:p w14:paraId="57E8F5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193.24</w:t>
            </w:r>
          </w:p>
        </w:tc>
        <w:tc>
          <w:tcPr>
            <w:tcW w:w="740" w:type="dxa"/>
            <w:noWrap/>
            <w:vAlign w:val="center"/>
            <w:hideMark/>
          </w:tcPr>
          <w:p w14:paraId="1F11812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w:t>
            </w:r>
          </w:p>
        </w:tc>
        <w:tc>
          <w:tcPr>
            <w:tcW w:w="740" w:type="dxa"/>
            <w:noWrap/>
            <w:vAlign w:val="center"/>
            <w:hideMark/>
          </w:tcPr>
          <w:p w14:paraId="7D959B6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0.218</w:t>
            </w:r>
          </w:p>
        </w:tc>
        <w:tc>
          <w:tcPr>
            <w:tcW w:w="740" w:type="dxa"/>
            <w:noWrap/>
            <w:vAlign w:val="center"/>
            <w:hideMark/>
          </w:tcPr>
          <w:p w14:paraId="6F7782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184.76</w:t>
            </w:r>
          </w:p>
        </w:tc>
        <w:tc>
          <w:tcPr>
            <w:tcW w:w="740" w:type="dxa"/>
            <w:noWrap/>
            <w:vAlign w:val="center"/>
            <w:hideMark/>
          </w:tcPr>
          <w:p w14:paraId="56C8F3C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115</w:t>
            </w:r>
          </w:p>
        </w:tc>
        <w:tc>
          <w:tcPr>
            <w:tcW w:w="740" w:type="dxa"/>
            <w:noWrap/>
            <w:vAlign w:val="center"/>
            <w:hideMark/>
          </w:tcPr>
          <w:p w14:paraId="763DCD0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w:t>
            </w:r>
          </w:p>
        </w:tc>
        <w:tc>
          <w:tcPr>
            <w:tcW w:w="740" w:type="dxa"/>
            <w:noWrap/>
            <w:vAlign w:val="center"/>
            <w:hideMark/>
          </w:tcPr>
          <w:p w14:paraId="3BEF38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194.93</w:t>
            </w:r>
          </w:p>
        </w:tc>
      </w:tr>
      <w:tr w:rsidR="00243A60" w14:paraId="15D46F65" w14:textId="77777777" w:rsidTr="00243A60">
        <w:trPr>
          <w:trHeight w:val="244"/>
        </w:trPr>
        <w:tc>
          <w:tcPr>
            <w:tcW w:w="1539" w:type="dxa"/>
            <w:gridSpan w:val="2"/>
            <w:tcBorders>
              <w:top w:val="nil"/>
              <w:left w:val="nil"/>
              <w:bottom w:val="single" w:sz="8" w:space="0" w:color="auto"/>
              <w:right w:val="nil"/>
            </w:tcBorders>
            <w:noWrap/>
            <w:vAlign w:val="center"/>
            <w:hideMark/>
          </w:tcPr>
          <w:p w14:paraId="373B58A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40" w:type="dxa"/>
            <w:tcBorders>
              <w:top w:val="nil"/>
              <w:left w:val="nil"/>
              <w:bottom w:val="single" w:sz="8" w:space="0" w:color="auto"/>
              <w:right w:val="nil"/>
            </w:tcBorders>
            <w:noWrap/>
            <w:vAlign w:val="center"/>
            <w:hideMark/>
          </w:tcPr>
          <w:p w14:paraId="7AC4C4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40" w:type="dxa"/>
            <w:tcBorders>
              <w:top w:val="nil"/>
              <w:left w:val="nil"/>
              <w:bottom w:val="single" w:sz="8" w:space="0" w:color="auto"/>
              <w:right w:val="nil"/>
            </w:tcBorders>
            <w:noWrap/>
            <w:vAlign w:val="center"/>
            <w:hideMark/>
          </w:tcPr>
          <w:p w14:paraId="69AAA7D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664" w:type="dxa"/>
            <w:gridSpan w:val="9"/>
            <w:tcBorders>
              <w:top w:val="nil"/>
              <w:left w:val="nil"/>
              <w:bottom w:val="single" w:sz="8" w:space="0" w:color="auto"/>
              <w:right w:val="nil"/>
            </w:tcBorders>
            <w:noWrap/>
            <w:vAlign w:val="center"/>
            <w:hideMark/>
          </w:tcPr>
          <w:p w14:paraId="52F4D67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213.11</w:t>
            </w:r>
          </w:p>
        </w:tc>
      </w:tr>
    </w:tbl>
    <w:p w14:paraId="11C23934" w14:textId="77777777" w:rsidR="00243A60" w:rsidRDefault="00243A60" w:rsidP="00075858">
      <w:pPr>
        <w:spacing w:line="360" w:lineRule="auto"/>
        <w:rPr>
          <w:rFonts w:asciiTheme="minorHAnsi" w:eastAsiaTheme="minorHAnsi" w:hAnsiTheme="minorHAnsi" w:cstheme="minorBidi"/>
          <w:lang w:val="en-US"/>
        </w:rPr>
      </w:pPr>
    </w:p>
    <w:tbl>
      <w:tblPr>
        <w:tblW w:w="9596" w:type="dxa"/>
        <w:tblLook w:val="04A0" w:firstRow="1" w:lastRow="0" w:firstColumn="1" w:lastColumn="0" w:noHBand="0" w:noVBand="1"/>
      </w:tblPr>
      <w:tblGrid>
        <w:gridCol w:w="1036"/>
        <w:gridCol w:w="891"/>
        <w:gridCol w:w="891"/>
        <w:gridCol w:w="891"/>
        <w:gridCol w:w="733"/>
        <w:gridCol w:w="733"/>
        <w:gridCol w:w="806"/>
        <w:gridCol w:w="733"/>
        <w:gridCol w:w="733"/>
        <w:gridCol w:w="806"/>
        <w:gridCol w:w="733"/>
        <w:gridCol w:w="733"/>
        <w:gridCol w:w="806"/>
      </w:tblGrid>
      <w:tr w:rsidR="00243A60" w14:paraId="5C9D233C" w14:textId="77777777" w:rsidTr="00243A60">
        <w:trPr>
          <w:trHeight w:val="253"/>
        </w:trPr>
        <w:tc>
          <w:tcPr>
            <w:tcW w:w="9596" w:type="dxa"/>
            <w:gridSpan w:val="13"/>
            <w:tcBorders>
              <w:top w:val="single" w:sz="8" w:space="0" w:color="auto"/>
              <w:left w:val="nil"/>
              <w:bottom w:val="nil"/>
              <w:right w:val="nil"/>
            </w:tcBorders>
            <w:noWrap/>
            <w:vAlign w:val="center"/>
            <w:hideMark/>
          </w:tcPr>
          <w:p w14:paraId="63194C9E"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+ 2%CCR + 1.0PW</w:t>
            </w:r>
          </w:p>
        </w:tc>
      </w:tr>
      <w:tr w:rsidR="00243A60" w14:paraId="65D145A8" w14:textId="77777777" w:rsidTr="00243A60">
        <w:trPr>
          <w:trHeight w:val="234"/>
        </w:trPr>
        <w:tc>
          <w:tcPr>
            <w:tcW w:w="791" w:type="dxa"/>
            <w:vMerge w:val="restart"/>
            <w:tcBorders>
              <w:top w:val="nil"/>
              <w:left w:val="nil"/>
              <w:bottom w:val="double" w:sz="6" w:space="0" w:color="000000"/>
              <w:right w:val="nil"/>
            </w:tcBorders>
            <w:vAlign w:val="center"/>
            <w:hideMark/>
          </w:tcPr>
          <w:p w14:paraId="135DACD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33" w:type="dxa"/>
            <w:vMerge w:val="restart"/>
            <w:tcBorders>
              <w:top w:val="nil"/>
              <w:left w:val="nil"/>
              <w:bottom w:val="double" w:sz="6" w:space="0" w:color="000000"/>
              <w:right w:val="nil"/>
            </w:tcBorders>
            <w:vAlign w:val="center"/>
            <w:hideMark/>
          </w:tcPr>
          <w:p w14:paraId="0BBC40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33" w:type="dxa"/>
            <w:vMerge w:val="restart"/>
            <w:tcBorders>
              <w:top w:val="nil"/>
              <w:left w:val="nil"/>
              <w:bottom w:val="double" w:sz="6" w:space="0" w:color="000000"/>
              <w:right w:val="nil"/>
            </w:tcBorders>
            <w:vAlign w:val="center"/>
            <w:hideMark/>
          </w:tcPr>
          <w:p w14:paraId="500D93C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vMerge w:val="restart"/>
            <w:tcBorders>
              <w:top w:val="nil"/>
              <w:left w:val="nil"/>
              <w:bottom w:val="double" w:sz="6" w:space="0" w:color="000000"/>
              <w:right w:val="nil"/>
            </w:tcBorders>
            <w:vAlign w:val="center"/>
            <w:hideMark/>
          </w:tcPr>
          <w:p w14:paraId="33EB9E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01" w:type="dxa"/>
            <w:gridSpan w:val="3"/>
            <w:noWrap/>
            <w:vAlign w:val="center"/>
            <w:hideMark/>
          </w:tcPr>
          <w:p w14:paraId="712C607A"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01" w:type="dxa"/>
            <w:gridSpan w:val="3"/>
            <w:noWrap/>
            <w:vAlign w:val="center"/>
            <w:hideMark/>
          </w:tcPr>
          <w:p w14:paraId="4E7E093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01" w:type="dxa"/>
            <w:gridSpan w:val="3"/>
            <w:noWrap/>
            <w:vAlign w:val="center"/>
            <w:hideMark/>
          </w:tcPr>
          <w:p w14:paraId="5433E47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2C3F8929" w14:textId="77777777" w:rsidTr="00243A60">
        <w:trPr>
          <w:trHeight w:val="439"/>
        </w:trPr>
        <w:tc>
          <w:tcPr>
            <w:tcW w:w="0" w:type="auto"/>
            <w:vMerge/>
            <w:tcBorders>
              <w:top w:val="nil"/>
              <w:left w:val="nil"/>
              <w:bottom w:val="double" w:sz="6" w:space="0" w:color="000000"/>
              <w:right w:val="nil"/>
            </w:tcBorders>
            <w:vAlign w:val="center"/>
            <w:hideMark/>
          </w:tcPr>
          <w:p w14:paraId="286A2B5A"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0C0DF610"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0EA5798A"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D345FAC"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33" w:type="dxa"/>
            <w:tcBorders>
              <w:top w:val="nil"/>
              <w:left w:val="nil"/>
              <w:bottom w:val="double" w:sz="6" w:space="0" w:color="auto"/>
              <w:right w:val="nil"/>
            </w:tcBorders>
            <w:vAlign w:val="center"/>
            <w:hideMark/>
          </w:tcPr>
          <w:p w14:paraId="5D4740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1189C63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6D85950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38B3FD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6C14A3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6ECCC76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410AD4B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33" w:type="dxa"/>
            <w:tcBorders>
              <w:top w:val="nil"/>
              <w:left w:val="nil"/>
              <w:bottom w:val="double" w:sz="6" w:space="0" w:color="auto"/>
              <w:right w:val="nil"/>
            </w:tcBorders>
            <w:vAlign w:val="center"/>
            <w:hideMark/>
          </w:tcPr>
          <w:p w14:paraId="578E8A8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33" w:type="dxa"/>
            <w:tcBorders>
              <w:top w:val="nil"/>
              <w:left w:val="nil"/>
              <w:bottom w:val="double" w:sz="6" w:space="0" w:color="auto"/>
              <w:right w:val="nil"/>
            </w:tcBorders>
            <w:vAlign w:val="center"/>
            <w:hideMark/>
          </w:tcPr>
          <w:p w14:paraId="126448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02B95FFA" w14:textId="77777777" w:rsidTr="00243A60">
        <w:trPr>
          <w:trHeight w:val="244"/>
        </w:trPr>
        <w:tc>
          <w:tcPr>
            <w:tcW w:w="791" w:type="dxa"/>
            <w:noWrap/>
            <w:vAlign w:val="center"/>
            <w:hideMark/>
          </w:tcPr>
          <w:p w14:paraId="1C7DB81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33" w:type="dxa"/>
            <w:noWrap/>
            <w:vAlign w:val="center"/>
            <w:hideMark/>
          </w:tcPr>
          <w:p w14:paraId="1E0D490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0.005882</w:t>
            </w:r>
          </w:p>
        </w:tc>
        <w:tc>
          <w:tcPr>
            <w:tcW w:w="733" w:type="dxa"/>
            <w:noWrap/>
            <w:vAlign w:val="center"/>
            <w:hideMark/>
          </w:tcPr>
          <w:p w14:paraId="7EB6EA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4A4C5ED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33" w:type="dxa"/>
            <w:noWrap/>
            <w:vAlign w:val="center"/>
            <w:hideMark/>
          </w:tcPr>
          <w:p w14:paraId="6EDF59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733" w:type="dxa"/>
            <w:noWrap/>
            <w:vAlign w:val="center"/>
            <w:hideMark/>
          </w:tcPr>
          <w:p w14:paraId="096897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0.064</w:t>
            </w:r>
          </w:p>
        </w:tc>
        <w:tc>
          <w:tcPr>
            <w:tcW w:w="733" w:type="dxa"/>
            <w:noWrap/>
            <w:vAlign w:val="center"/>
            <w:hideMark/>
          </w:tcPr>
          <w:p w14:paraId="0C85F78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56.11</w:t>
            </w:r>
          </w:p>
        </w:tc>
        <w:tc>
          <w:tcPr>
            <w:tcW w:w="733" w:type="dxa"/>
            <w:noWrap/>
            <w:vAlign w:val="center"/>
            <w:hideMark/>
          </w:tcPr>
          <w:p w14:paraId="0A76DC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w:t>
            </w:r>
          </w:p>
        </w:tc>
        <w:tc>
          <w:tcPr>
            <w:tcW w:w="733" w:type="dxa"/>
            <w:noWrap/>
            <w:vAlign w:val="center"/>
            <w:hideMark/>
          </w:tcPr>
          <w:p w14:paraId="0D07325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w:t>
            </w:r>
          </w:p>
        </w:tc>
        <w:tc>
          <w:tcPr>
            <w:tcW w:w="733" w:type="dxa"/>
            <w:noWrap/>
            <w:vAlign w:val="center"/>
            <w:hideMark/>
          </w:tcPr>
          <w:p w14:paraId="6823FCB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33.31</w:t>
            </w:r>
          </w:p>
        </w:tc>
        <w:tc>
          <w:tcPr>
            <w:tcW w:w="733" w:type="dxa"/>
            <w:noWrap/>
            <w:vAlign w:val="center"/>
            <w:hideMark/>
          </w:tcPr>
          <w:p w14:paraId="47A1E32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w:t>
            </w:r>
          </w:p>
        </w:tc>
        <w:tc>
          <w:tcPr>
            <w:tcW w:w="733" w:type="dxa"/>
            <w:noWrap/>
            <w:vAlign w:val="center"/>
            <w:hideMark/>
          </w:tcPr>
          <w:p w14:paraId="2894024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0.048</w:t>
            </w:r>
          </w:p>
        </w:tc>
        <w:tc>
          <w:tcPr>
            <w:tcW w:w="733" w:type="dxa"/>
            <w:noWrap/>
            <w:vAlign w:val="center"/>
            <w:hideMark/>
          </w:tcPr>
          <w:p w14:paraId="5127E64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42.08</w:t>
            </w:r>
          </w:p>
        </w:tc>
      </w:tr>
      <w:tr w:rsidR="00243A60" w14:paraId="2DEA32D1" w14:textId="77777777" w:rsidTr="00243A60">
        <w:trPr>
          <w:trHeight w:val="234"/>
        </w:trPr>
        <w:tc>
          <w:tcPr>
            <w:tcW w:w="791" w:type="dxa"/>
            <w:noWrap/>
            <w:vAlign w:val="center"/>
            <w:hideMark/>
          </w:tcPr>
          <w:p w14:paraId="1CA39FD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33" w:type="dxa"/>
            <w:noWrap/>
            <w:vAlign w:val="center"/>
            <w:hideMark/>
          </w:tcPr>
          <w:p w14:paraId="4C36A59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0.011765</w:t>
            </w:r>
          </w:p>
        </w:tc>
        <w:tc>
          <w:tcPr>
            <w:tcW w:w="733" w:type="dxa"/>
            <w:noWrap/>
            <w:vAlign w:val="center"/>
            <w:hideMark/>
          </w:tcPr>
          <w:p w14:paraId="677A5C3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5C3111E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0.001148</w:t>
            </w:r>
          </w:p>
        </w:tc>
        <w:tc>
          <w:tcPr>
            <w:tcW w:w="733" w:type="dxa"/>
            <w:noWrap/>
            <w:vAlign w:val="center"/>
            <w:hideMark/>
          </w:tcPr>
          <w:p w14:paraId="6187EB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w:t>
            </w:r>
          </w:p>
        </w:tc>
        <w:tc>
          <w:tcPr>
            <w:tcW w:w="733" w:type="dxa"/>
            <w:noWrap/>
            <w:vAlign w:val="center"/>
            <w:hideMark/>
          </w:tcPr>
          <w:p w14:paraId="366C577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0.114</w:t>
            </w:r>
          </w:p>
        </w:tc>
        <w:tc>
          <w:tcPr>
            <w:tcW w:w="733" w:type="dxa"/>
            <w:noWrap/>
            <w:vAlign w:val="center"/>
            <w:hideMark/>
          </w:tcPr>
          <w:p w14:paraId="7563DF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99.35</w:t>
            </w:r>
          </w:p>
        </w:tc>
        <w:tc>
          <w:tcPr>
            <w:tcW w:w="733" w:type="dxa"/>
            <w:noWrap/>
            <w:vAlign w:val="center"/>
            <w:hideMark/>
          </w:tcPr>
          <w:p w14:paraId="13747E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w:t>
            </w:r>
          </w:p>
        </w:tc>
        <w:tc>
          <w:tcPr>
            <w:tcW w:w="733" w:type="dxa"/>
            <w:noWrap/>
            <w:vAlign w:val="center"/>
            <w:hideMark/>
          </w:tcPr>
          <w:p w14:paraId="772FBD1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0.086</w:t>
            </w:r>
          </w:p>
        </w:tc>
        <w:tc>
          <w:tcPr>
            <w:tcW w:w="733" w:type="dxa"/>
            <w:noWrap/>
            <w:vAlign w:val="center"/>
            <w:hideMark/>
          </w:tcPr>
          <w:p w14:paraId="7D768C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74.95</w:t>
            </w:r>
          </w:p>
        </w:tc>
        <w:tc>
          <w:tcPr>
            <w:tcW w:w="733" w:type="dxa"/>
            <w:noWrap/>
            <w:vAlign w:val="center"/>
            <w:hideMark/>
          </w:tcPr>
          <w:p w14:paraId="47F7EBE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w:t>
            </w:r>
          </w:p>
        </w:tc>
        <w:tc>
          <w:tcPr>
            <w:tcW w:w="733" w:type="dxa"/>
            <w:noWrap/>
            <w:vAlign w:val="center"/>
            <w:hideMark/>
          </w:tcPr>
          <w:p w14:paraId="0D20DC3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0.102</w:t>
            </w:r>
          </w:p>
        </w:tc>
        <w:tc>
          <w:tcPr>
            <w:tcW w:w="733" w:type="dxa"/>
            <w:noWrap/>
            <w:vAlign w:val="center"/>
            <w:hideMark/>
          </w:tcPr>
          <w:p w14:paraId="40AC529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88.89</w:t>
            </w:r>
          </w:p>
        </w:tc>
      </w:tr>
      <w:tr w:rsidR="00243A60" w14:paraId="01950216" w14:textId="77777777" w:rsidTr="00243A60">
        <w:trPr>
          <w:trHeight w:val="234"/>
        </w:trPr>
        <w:tc>
          <w:tcPr>
            <w:tcW w:w="791" w:type="dxa"/>
            <w:noWrap/>
            <w:vAlign w:val="center"/>
            <w:hideMark/>
          </w:tcPr>
          <w:p w14:paraId="0CAC575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33" w:type="dxa"/>
            <w:noWrap/>
            <w:vAlign w:val="center"/>
            <w:hideMark/>
          </w:tcPr>
          <w:p w14:paraId="4A9F6F2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0.017647</w:t>
            </w:r>
          </w:p>
        </w:tc>
        <w:tc>
          <w:tcPr>
            <w:tcW w:w="733" w:type="dxa"/>
            <w:noWrap/>
            <w:vAlign w:val="center"/>
            <w:hideMark/>
          </w:tcPr>
          <w:p w14:paraId="6178477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5E5A9CA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33" w:type="dxa"/>
            <w:noWrap/>
            <w:vAlign w:val="center"/>
            <w:hideMark/>
          </w:tcPr>
          <w:p w14:paraId="5539DA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733" w:type="dxa"/>
            <w:noWrap/>
            <w:vAlign w:val="center"/>
            <w:hideMark/>
          </w:tcPr>
          <w:p w14:paraId="277EC87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0.156</w:t>
            </w:r>
          </w:p>
        </w:tc>
        <w:tc>
          <w:tcPr>
            <w:tcW w:w="733" w:type="dxa"/>
            <w:noWrap/>
            <w:vAlign w:val="center"/>
            <w:hideMark/>
          </w:tcPr>
          <w:p w14:paraId="45DE6BA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135.14</w:t>
            </w:r>
          </w:p>
        </w:tc>
        <w:tc>
          <w:tcPr>
            <w:tcW w:w="733" w:type="dxa"/>
            <w:noWrap/>
            <w:vAlign w:val="center"/>
            <w:hideMark/>
          </w:tcPr>
          <w:p w14:paraId="00D3E1E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w:t>
            </w:r>
          </w:p>
        </w:tc>
        <w:tc>
          <w:tcPr>
            <w:tcW w:w="733" w:type="dxa"/>
            <w:noWrap/>
            <w:vAlign w:val="center"/>
            <w:hideMark/>
          </w:tcPr>
          <w:p w14:paraId="5B8CEE7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0.138</w:t>
            </w:r>
          </w:p>
        </w:tc>
        <w:tc>
          <w:tcPr>
            <w:tcW w:w="733" w:type="dxa"/>
            <w:noWrap/>
            <w:vAlign w:val="center"/>
            <w:hideMark/>
          </w:tcPr>
          <w:p w14:paraId="48A45B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119.55</w:t>
            </w:r>
          </w:p>
        </w:tc>
        <w:tc>
          <w:tcPr>
            <w:tcW w:w="733" w:type="dxa"/>
            <w:noWrap/>
            <w:vAlign w:val="center"/>
            <w:hideMark/>
          </w:tcPr>
          <w:p w14:paraId="6451DCD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w:t>
            </w:r>
          </w:p>
        </w:tc>
        <w:tc>
          <w:tcPr>
            <w:tcW w:w="733" w:type="dxa"/>
            <w:noWrap/>
            <w:vAlign w:val="center"/>
            <w:hideMark/>
          </w:tcPr>
          <w:p w14:paraId="33913C8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0.138</w:t>
            </w:r>
          </w:p>
        </w:tc>
        <w:tc>
          <w:tcPr>
            <w:tcW w:w="733" w:type="dxa"/>
            <w:noWrap/>
            <w:vAlign w:val="center"/>
            <w:hideMark/>
          </w:tcPr>
          <w:p w14:paraId="65CCEC6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119.55</w:t>
            </w:r>
          </w:p>
        </w:tc>
      </w:tr>
      <w:tr w:rsidR="00243A60" w14:paraId="764E1F81" w14:textId="77777777" w:rsidTr="00243A60">
        <w:trPr>
          <w:trHeight w:val="234"/>
        </w:trPr>
        <w:tc>
          <w:tcPr>
            <w:tcW w:w="791" w:type="dxa"/>
            <w:noWrap/>
            <w:vAlign w:val="center"/>
            <w:hideMark/>
          </w:tcPr>
          <w:p w14:paraId="4C7DA5F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33" w:type="dxa"/>
            <w:noWrap/>
            <w:vAlign w:val="center"/>
            <w:hideMark/>
          </w:tcPr>
          <w:p w14:paraId="0B55A3E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0.023529</w:t>
            </w:r>
          </w:p>
        </w:tc>
        <w:tc>
          <w:tcPr>
            <w:tcW w:w="733" w:type="dxa"/>
            <w:noWrap/>
            <w:vAlign w:val="center"/>
            <w:hideMark/>
          </w:tcPr>
          <w:p w14:paraId="6F7D43F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33A5F27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33" w:type="dxa"/>
            <w:noWrap/>
            <w:vAlign w:val="center"/>
            <w:hideMark/>
          </w:tcPr>
          <w:p w14:paraId="00528F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91</w:t>
            </w:r>
          </w:p>
        </w:tc>
        <w:tc>
          <w:tcPr>
            <w:tcW w:w="733" w:type="dxa"/>
            <w:noWrap/>
            <w:vAlign w:val="center"/>
            <w:hideMark/>
          </w:tcPr>
          <w:p w14:paraId="7A47A4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0.182</w:t>
            </w:r>
          </w:p>
        </w:tc>
        <w:tc>
          <w:tcPr>
            <w:tcW w:w="733" w:type="dxa"/>
            <w:noWrap/>
            <w:vAlign w:val="center"/>
            <w:hideMark/>
          </w:tcPr>
          <w:p w14:paraId="29779E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156.72</w:t>
            </w:r>
          </w:p>
        </w:tc>
        <w:tc>
          <w:tcPr>
            <w:tcW w:w="733" w:type="dxa"/>
            <w:noWrap/>
            <w:vAlign w:val="center"/>
            <w:hideMark/>
          </w:tcPr>
          <w:p w14:paraId="6CFB27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33" w:type="dxa"/>
            <w:noWrap/>
            <w:vAlign w:val="center"/>
            <w:hideMark/>
          </w:tcPr>
          <w:p w14:paraId="7A2ABB7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33" w:type="dxa"/>
            <w:noWrap/>
            <w:vAlign w:val="center"/>
            <w:hideMark/>
          </w:tcPr>
          <w:p w14:paraId="5467E9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149.83</w:t>
            </w:r>
          </w:p>
        </w:tc>
        <w:tc>
          <w:tcPr>
            <w:tcW w:w="733" w:type="dxa"/>
            <w:noWrap/>
            <w:vAlign w:val="center"/>
            <w:hideMark/>
          </w:tcPr>
          <w:p w14:paraId="31832DA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33" w:type="dxa"/>
            <w:noWrap/>
            <w:vAlign w:val="center"/>
            <w:hideMark/>
          </w:tcPr>
          <w:p w14:paraId="107A66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33" w:type="dxa"/>
            <w:noWrap/>
            <w:vAlign w:val="center"/>
            <w:hideMark/>
          </w:tcPr>
          <w:p w14:paraId="42C40D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149.83</w:t>
            </w:r>
          </w:p>
        </w:tc>
      </w:tr>
      <w:tr w:rsidR="00243A60" w14:paraId="38140713" w14:textId="77777777" w:rsidTr="00243A60">
        <w:trPr>
          <w:trHeight w:val="234"/>
        </w:trPr>
        <w:tc>
          <w:tcPr>
            <w:tcW w:w="791" w:type="dxa"/>
            <w:noWrap/>
            <w:vAlign w:val="center"/>
            <w:hideMark/>
          </w:tcPr>
          <w:p w14:paraId="2E1BA0C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33" w:type="dxa"/>
            <w:noWrap/>
            <w:vAlign w:val="center"/>
            <w:hideMark/>
          </w:tcPr>
          <w:p w14:paraId="74F306E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0.029412</w:t>
            </w:r>
          </w:p>
        </w:tc>
        <w:tc>
          <w:tcPr>
            <w:tcW w:w="733" w:type="dxa"/>
            <w:noWrap/>
            <w:vAlign w:val="center"/>
            <w:hideMark/>
          </w:tcPr>
          <w:p w14:paraId="2A5D5A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5A623D7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33" w:type="dxa"/>
            <w:noWrap/>
            <w:vAlign w:val="center"/>
            <w:hideMark/>
          </w:tcPr>
          <w:p w14:paraId="05DDF25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108</w:t>
            </w:r>
          </w:p>
        </w:tc>
        <w:tc>
          <w:tcPr>
            <w:tcW w:w="733" w:type="dxa"/>
            <w:noWrap/>
            <w:vAlign w:val="center"/>
            <w:hideMark/>
          </w:tcPr>
          <w:p w14:paraId="2EA6350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0.216</w:t>
            </w:r>
          </w:p>
        </w:tc>
        <w:tc>
          <w:tcPr>
            <w:tcW w:w="733" w:type="dxa"/>
            <w:noWrap/>
            <w:vAlign w:val="center"/>
            <w:hideMark/>
          </w:tcPr>
          <w:p w14:paraId="394DA72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184.87</w:t>
            </w:r>
          </w:p>
        </w:tc>
        <w:tc>
          <w:tcPr>
            <w:tcW w:w="733" w:type="dxa"/>
            <w:noWrap/>
            <w:vAlign w:val="center"/>
            <w:hideMark/>
          </w:tcPr>
          <w:p w14:paraId="7311AFC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33" w:type="dxa"/>
            <w:noWrap/>
            <w:vAlign w:val="center"/>
            <w:hideMark/>
          </w:tcPr>
          <w:p w14:paraId="0891126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33" w:type="dxa"/>
            <w:noWrap/>
            <w:vAlign w:val="center"/>
            <w:hideMark/>
          </w:tcPr>
          <w:p w14:paraId="407BBA6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174.60</w:t>
            </w:r>
          </w:p>
        </w:tc>
        <w:tc>
          <w:tcPr>
            <w:tcW w:w="733" w:type="dxa"/>
            <w:noWrap/>
            <w:vAlign w:val="center"/>
            <w:hideMark/>
          </w:tcPr>
          <w:p w14:paraId="65AA079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33" w:type="dxa"/>
            <w:noWrap/>
            <w:vAlign w:val="center"/>
            <w:hideMark/>
          </w:tcPr>
          <w:p w14:paraId="46F1D1F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733" w:type="dxa"/>
            <w:noWrap/>
            <w:vAlign w:val="center"/>
            <w:hideMark/>
          </w:tcPr>
          <w:p w14:paraId="4611E89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171.18</w:t>
            </w:r>
          </w:p>
        </w:tc>
      </w:tr>
      <w:tr w:rsidR="00243A60" w14:paraId="109B881F" w14:textId="77777777" w:rsidTr="00243A60">
        <w:trPr>
          <w:trHeight w:val="234"/>
        </w:trPr>
        <w:tc>
          <w:tcPr>
            <w:tcW w:w="791" w:type="dxa"/>
            <w:noWrap/>
            <w:vAlign w:val="center"/>
            <w:hideMark/>
          </w:tcPr>
          <w:p w14:paraId="73603C2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33" w:type="dxa"/>
            <w:noWrap/>
            <w:vAlign w:val="center"/>
            <w:hideMark/>
          </w:tcPr>
          <w:p w14:paraId="4DF1166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0.035294</w:t>
            </w:r>
          </w:p>
        </w:tc>
        <w:tc>
          <w:tcPr>
            <w:tcW w:w="733" w:type="dxa"/>
            <w:noWrap/>
            <w:vAlign w:val="center"/>
            <w:hideMark/>
          </w:tcPr>
          <w:p w14:paraId="34F59D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4DA52B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0.001175</w:t>
            </w:r>
          </w:p>
        </w:tc>
        <w:tc>
          <w:tcPr>
            <w:tcW w:w="733" w:type="dxa"/>
            <w:noWrap/>
            <w:vAlign w:val="center"/>
            <w:hideMark/>
          </w:tcPr>
          <w:p w14:paraId="5492E7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116</w:t>
            </w:r>
          </w:p>
        </w:tc>
        <w:tc>
          <w:tcPr>
            <w:tcW w:w="733" w:type="dxa"/>
            <w:noWrap/>
            <w:vAlign w:val="center"/>
            <w:hideMark/>
          </w:tcPr>
          <w:p w14:paraId="22D9791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0.232</w:t>
            </w:r>
          </w:p>
        </w:tc>
        <w:tc>
          <w:tcPr>
            <w:tcW w:w="733" w:type="dxa"/>
            <w:noWrap/>
            <w:vAlign w:val="center"/>
            <w:hideMark/>
          </w:tcPr>
          <w:p w14:paraId="0C0683EE"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197.36</w:t>
            </w:r>
          </w:p>
        </w:tc>
        <w:tc>
          <w:tcPr>
            <w:tcW w:w="733" w:type="dxa"/>
            <w:noWrap/>
            <w:vAlign w:val="center"/>
            <w:hideMark/>
          </w:tcPr>
          <w:p w14:paraId="70FFF3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w:t>
            </w:r>
          </w:p>
        </w:tc>
        <w:tc>
          <w:tcPr>
            <w:tcW w:w="733" w:type="dxa"/>
            <w:noWrap/>
            <w:vAlign w:val="center"/>
            <w:hideMark/>
          </w:tcPr>
          <w:p w14:paraId="262DCF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0.238</w:t>
            </w:r>
          </w:p>
        </w:tc>
        <w:tc>
          <w:tcPr>
            <w:tcW w:w="733" w:type="dxa"/>
            <w:noWrap/>
            <w:vAlign w:val="center"/>
            <w:hideMark/>
          </w:tcPr>
          <w:p w14:paraId="46773177"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202.47</w:t>
            </w:r>
          </w:p>
        </w:tc>
        <w:tc>
          <w:tcPr>
            <w:tcW w:w="733" w:type="dxa"/>
            <w:noWrap/>
            <w:vAlign w:val="center"/>
            <w:hideMark/>
          </w:tcPr>
          <w:p w14:paraId="65B1704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w:t>
            </w:r>
          </w:p>
        </w:tc>
        <w:tc>
          <w:tcPr>
            <w:tcW w:w="733" w:type="dxa"/>
            <w:noWrap/>
            <w:vAlign w:val="center"/>
            <w:hideMark/>
          </w:tcPr>
          <w:p w14:paraId="632E448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0.228</w:t>
            </w:r>
          </w:p>
        </w:tc>
        <w:tc>
          <w:tcPr>
            <w:tcW w:w="733" w:type="dxa"/>
            <w:noWrap/>
            <w:vAlign w:val="center"/>
            <w:hideMark/>
          </w:tcPr>
          <w:p w14:paraId="0107502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193.96</w:t>
            </w:r>
          </w:p>
        </w:tc>
      </w:tr>
      <w:tr w:rsidR="00243A60" w14:paraId="75A2C4AF" w14:textId="77777777" w:rsidTr="00243A60">
        <w:trPr>
          <w:trHeight w:val="234"/>
        </w:trPr>
        <w:tc>
          <w:tcPr>
            <w:tcW w:w="791" w:type="dxa"/>
            <w:noWrap/>
            <w:vAlign w:val="center"/>
            <w:hideMark/>
          </w:tcPr>
          <w:p w14:paraId="39C1C27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33" w:type="dxa"/>
            <w:noWrap/>
            <w:vAlign w:val="center"/>
            <w:hideMark/>
          </w:tcPr>
          <w:p w14:paraId="594E0CD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0.041176</w:t>
            </w:r>
          </w:p>
        </w:tc>
        <w:tc>
          <w:tcPr>
            <w:tcW w:w="733" w:type="dxa"/>
            <w:noWrap/>
            <w:vAlign w:val="center"/>
            <w:hideMark/>
          </w:tcPr>
          <w:p w14:paraId="225029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33" w:type="dxa"/>
            <w:noWrap/>
            <w:vAlign w:val="center"/>
            <w:hideMark/>
          </w:tcPr>
          <w:p w14:paraId="7865CA1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0.001183</w:t>
            </w:r>
          </w:p>
        </w:tc>
        <w:tc>
          <w:tcPr>
            <w:tcW w:w="733" w:type="dxa"/>
            <w:noWrap/>
            <w:vAlign w:val="center"/>
            <w:hideMark/>
          </w:tcPr>
          <w:p w14:paraId="7407598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w:t>
            </w:r>
          </w:p>
        </w:tc>
        <w:tc>
          <w:tcPr>
            <w:tcW w:w="733" w:type="dxa"/>
            <w:noWrap/>
            <w:vAlign w:val="center"/>
            <w:hideMark/>
          </w:tcPr>
          <w:p w14:paraId="59037E3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0.218</w:t>
            </w:r>
          </w:p>
        </w:tc>
        <w:tc>
          <w:tcPr>
            <w:tcW w:w="733" w:type="dxa"/>
            <w:noWrap/>
            <w:vAlign w:val="center"/>
            <w:hideMark/>
          </w:tcPr>
          <w:p w14:paraId="760DF7E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184.32</w:t>
            </w:r>
          </w:p>
        </w:tc>
        <w:tc>
          <w:tcPr>
            <w:tcW w:w="733" w:type="dxa"/>
            <w:noWrap/>
            <w:vAlign w:val="center"/>
            <w:hideMark/>
          </w:tcPr>
          <w:p w14:paraId="10EBE5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104</w:t>
            </w:r>
          </w:p>
        </w:tc>
        <w:tc>
          <w:tcPr>
            <w:tcW w:w="733" w:type="dxa"/>
            <w:noWrap/>
            <w:vAlign w:val="center"/>
            <w:hideMark/>
          </w:tcPr>
          <w:p w14:paraId="44E1B2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0.208</w:t>
            </w:r>
          </w:p>
        </w:tc>
        <w:tc>
          <w:tcPr>
            <w:tcW w:w="733" w:type="dxa"/>
            <w:noWrap/>
            <w:vAlign w:val="center"/>
            <w:hideMark/>
          </w:tcPr>
          <w:p w14:paraId="219767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175.87</w:t>
            </w:r>
          </w:p>
        </w:tc>
        <w:tc>
          <w:tcPr>
            <w:tcW w:w="733" w:type="dxa"/>
            <w:noWrap/>
            <w:vAlign w:val="center"/>
            <w:hideMark/>
          </w:tcPr>
          <w:p w14:paraId="48577D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w:t>
            </w:r>
          </w:p>
        </w:tc>
        <w:tc>
          <w:tcPr>
            <w:tcW w:w="733" w:type="dxa"/>
            <w:noWrap/>
            <w:vAlign w:val="center"/>
            <w:hideMark/>
          </w:tcPr>
          <w:p w14:paraId="5F701C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0.204</w:t>
            </w:r>
          </w:p>
        </w:tc>
        <w:tc>
          <w:tcPr>
            <w:tcW w:w="733" w:type="dxa"/>
            <w:noWrap/>
            <w:vAlign w:val="center"/>
            <w:hideMark/>
          </w:tcPr>
          <w:p w14:paraId="6AF9363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172.49</w:t>
            </w:r>
          </w:p>
        </w:tc>
      </w:tr>
      <w:tr w:rsidR="00243A60" w14:paraId="5B13D556" w14:textId="77777777" w:rsidTr="00243A60">
        <w:trPr>
          <w:trHeight w:val="244"/>
        </w:trPr>
        <w:tc>
          <w:tcPr>
            <w:tcW w:w="1525" w:type="dxa"/>
            <w:gridSpan w:val="2"/>
            <w:tcBorders>
              <w:top w:val="nil"/>
              <w:left w:val="nil"/>
              <w:bottom w:val="single" w:sz="8" w:space="0" w:color="auto"/>
              <w:right w:val="nil"/>
            </w:tcBorders>
            <w:noWrap/>
            <w:vAlign w:val="center"/>
            <w:hideMark/>
          </w:tcPr>
          <w:p w14:paraId="0060579A"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33" w:type="dxa"/>
            <w:tcBorders>
              <w:top w:val="nil"/>
              <w:left w:val="nil"/>
              <w:bottom w:val="single" w:sz="8" w:space="0" w:color="auto"/>
              <w:right w:val="nil"/>
            </w:tcBorders>
            <w:noWrap/>
            <w:vAlign w:val="center"/>
            <w:hideMark/>
          </w:tcPr>
          <w:p w14:paraId="0B0D635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33" w:type="dxa"/>
            <w:tcBorders>
              <w:top w:val="nil"/>
              <w:left w:val="nil"/>
              <w:bottom w:val="single" w:sz="8" w:space="0" w:color="auto"/>
              <w:right w:val="nil"/>
            </w:tcBorders>
            <w:noWrap/>
            <w:vAlign w:val="center"/>
            <w:hideMark/>
          </w:tcPr>
          <w:p w14:paraId="1BA819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603" w:type="dxa"/>
            <w:gridSpan w:val="9"/>
            <w:tcBorders>
              <w:top w:val="nil"/>
              <w:left w:val="nil"/>
              <w:bottom w:val="single" w:sz="8" w:space="0" w:color="auto"/>
              <w:right w:val="nil"/>
            </w:tcBorders>
            <w:noWrap/>
            <w:vAlign w:val="center"/>
            <w:hideMark/>
          </w:tcPr>
          <w:p w14:paraId="1AE194B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197.93</w:t>
            </w:r>
          </w:p>
        </w:tc>
      </w:tr>
    </w:tbl>
    <w:p w14:paraId="22EC2F0E" w14:textId="3107C8B7" w:rsidR="00243A60" w:rsidRDefault="00243A60" w:rsidP="00075858">
      <w:pPr>
        <w:spacing w:line="360" w:lineRule="auto"/>
        <w:rPr>
          <w:rFonts w:asciiTheme="minorHAnsi" w:eastAsiaTheme="minorHAnsi" w:hAnsiTheme="minorHAnsi" w:cstheme="minorBidi"/>
          <w:lang w:val="en-US"/>
        </w:rPr>
      </w:pPr>
    </w:p>
    <w:p w14:paraId="12ABEE66" w14:textId="68E57154" w:rsidR="005E28EF" w:rsidRDefault="005E28EF" w:rsidP="00075858">
      <w:pPr>
        <w:spacing w:line="360" w:lineRule="auto"/>
        <w:rPr>
          <w:rFonts w:asciiTheme="minorHAnsi" w:eastAsiaTheme="minorHAnsi" w:hAnsiTheme="minorHAnsi" w:cstheme="minorBidi"/>
          <w:lang w:val="en-US"/>
        </w:rPr>
      </w:pPr>
    </w:p>
    <w:p w14:paraId="45399F26" w14:textId="4E9B4367" w:rsidR="005E28EF" w:rsidRDefault="005E28EF" w:rsidP="00075858">
      <w:pPr>
        <w:spacing w:line="360" w:lineRule="auto"/>
        <w:rPr>
          <w:rFonts w:asciiTheme="minorHAnsi" w:eastAsiaTheme="minorHAnsi" w:hAnsiTheme="minorHAnsi" w:cstheme="minorBidi"/>
          <w:lang w:val="en-US"/>
        </w:rPr>
      </w:pPr>
    </w:p>
    <w:p w14:paraId="3575B503" w14:textId="7FAE11D2" w:rsidR="005E28EF" w:rsidRDefault="005E28EF" w:rsidP="00075858">
      <w:pPr>
        <w:spacing w:line="360" w:lineRule="auto"/>
        <w:rPr>
          <w:rFonts w:asciiTheme="minorHAnsi" w:eastAsiaTheme="minorHAnsi" w:hAnsiTheme="minorHAnsi" w:cstheme="minorBidi"/>
          <w:lang w:val="en-US"/>
        </w:rPr>
      </w:pPr>
    </w:p>
    <w:p w14:paraId="53EEAE68" w14:textId="06A5B536" w:rsidR="005E28EF" w:rsidRDefault="005E28EF" w:rsidP="00075858">
      <w:pPr>
        <w:spacing w:line="360" w:lineRule="auto"/>
        <w:rPr>
          <w:rFonts w:asciiTheme="minorHAnsi" w:eastAsiaTheme="minorHAnsi" w:hAnsiTheme="minorHAnsi" w:cstheme="minorBidi"/>
          <w:lang w:val="en-US"/>
        </w:rPr>
      </w:pPr>
    </w:p>
    <w:p w14:paraId="1E257B89" w14:textId="1F0102F9" w:rsidR="005E28EF" w:rsidRDefault="005E28EF" w:rsidP="00075858">
      <w:pPr>
        <w:spacing w:line="360" w:lineRule="auto"/>
        <w:rPr>
          <w:rFonts w:asciiTheme="minorHAnsi" w:eastAsiaTheme="minorHAnsi" w:hAnsiTheme="minorHAnsi" w:cstheme="minorBidi"/>
          <w:lang w:val="en-US"/>
        </w:rPr>
      </w:pPr>
    </w:p>
    <w:p w14:paraId="04DBD9E3" w14:textId="01427B43" w:rsidR="005E28EF" w:rsidRDefault="005E28EF" w:rsidP="00075858">
      <w:pPr>
        <w:spacing w:line="360" w:lineRule="auto"/>
        <w:rPr>
          <w:rFonts w:asciiTheme="minorHAnsi" w:eastAsiaTheme="minorHAnsi" w:hAnsiTheme="minorHAnsi" w:cstheme="minorBidi"/>
          <w:lang w:val="en-US"/>
        </w:rPr>
      </w:pPr>
    </w:p>
    <w:p w14:paraId="6AA3DB40" w14:textId="77777777" w:rsidR="005E28EF" w:rsidRDefault="005E28EF" w:rsidP="00075858">
      <w:pPr>
        <w:spacing w:line="360" w:lineRule="auto"/>
        <w:rPr>
          <w:rFonts w:asciiTheme="minorHAnsi" w:eastAsiaTheme="minorHAnsi" w:hAnsiTheme="minorHAnsi" w:cstheme="minorBidi"/>
          <w:lang w:val="en-US"/>
        </w:rPr>
      </w:pPr>
    </w:p>
    <w:tbl>
      <w:tblPr>
        <w:tblW w:w="9545" w:type="dxa"/>
        <w:tblLook w:val="04A0" w:firstRow="1" w:lastRow="0" w:firstColumn="1" w:lastColumn="0" w:noHBand="0" w:noVBand="1"/>
      </w:tblPr>
      <w:tblGrid>
        <w:gridCol w:w="1036"/>
        <w:gridCol w:w="891"/>
        <w:gridCol w:w="891"/>
        <w:gridCol w:w="891"/>
        <w:gridCol w:w="729"/>
        <w:gridCol w:w="729"/>
        <w:gridCol w:w="806"/>
        <w:gridCol w:w="729"/>
        <w:gridCol w:w="729"/>
        <w:gridCol w:w="806"/>
        <w:gridCol w:w="729"/>
        <w:gridCol w:w="729"/>
        <w:gridCol w:w="806"/>
      </w:tblGrid>
      <w:tr w:rsidR="00243A60" w14:paraId="7F63ECA9" w14:textId="77777777" w:rsidTr="00243A60">
        <w:trPr>
          <w:trHeight w:val="253"/>
        </w:trPr>
        <w:tc>
          <w:tcPr>
            <w:tcW w:w="9545" w:type="dxa"/>
            <w:gridSpan w:val="13"/>
            <w:tcBorders>
              <w:top w:val="single" w:sz="8" w:space="0" w:color="auto"/>
              <w:left w:val="nil"/>
              <w:bottom w:val="nil"/>
              <w:right w:val="nil"/>
            </w:tcBorders>
            <w:noWrap/>
            <w:vAlign w:val="center"/>
            <w:hideMark/>
          </w:tcPr>
          <w:p w14:paraId="59D5EFF8"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SOIL + 6%L + 2%CCR + 1.5PW</w:t>
            </w:r>
          </w:p>
        </w:tc>
      </w:tr>
      <w:tr w:rsidR="00243A60" w14:paraId="0C81EA1B" w14:textId="77777777" w:rsidTr="00243A60">
        <w:trPr>
          <w:trHeight w:val="234"/>
        </w:trPr>
        <w:tc>
          <w:tcPr>
            <w:tcW w:w="787" w:type="dxa"/>
            <w:vMerge w:val="restart"/>
            <w:tcBorders>
              <w:top w:val="nil"/>
              <w:left w:val="nil"/>
              <w:bottom w:val="double" w:sz="6" w:space="0" w:color="000000"/>
              <w:right w:val="nil"/>
            </w:tcBorders>
            <w:vAlign w:val="center"/>
            <w:hideMark/>
          </w:tcPr>
          <w:p w14:paraId="377AFAF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729" w:type="dxa"/>
            <w:vMerge w:val="restart"/>
            <w:tcBorders>
              <w:top w:val="nil"/>
              <w:left w:val="nil"/>
              <w:bottom w:val="double" w:sz="6" w:space="0" w:color="000000"/>
              <w:right w:val="nil"/>
            </w:tcBorders>
            <w:vAlign w:val="center"/>
            <w:hideMark/>
          </w:tcPr>
          <w:p w14:paraId="03FBB5D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729" w:type="dxa"/>
            <w:vMerge w:val="restart"/>
            <w:tcBorders>
              <w:top w:val="nil"/>
              <w:left w:val="nil"/>
              <w:bottom w:val="double" w:sz="6" w:space="0" w:color="000000"/>
              <w:right w:val="nil"/>
            </w:tcBorders>
            <w:vAlign w:val="center"/>
            <w:hideMark/>
          </w:tcPr>
          <w:p w14:paraId="6A7B011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9" w:type="dxa"/>
            <w:vMerge w:val="restart"/>
            <w:tcBorders>
              <w:top w:val="nil"/>
              <w:left w:val="nil"/>
              <w:bottom w:val="double" w:sz="6" w:space="0" w:color="000000"/>
              <w:right w:val="nil"/>
            </w:tcBorders>
            <w:vAlign w:val="center"/>
            <w:hideMark/>
          </w:tcPr>
          <w:p w14:paraId="0BE4E9D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189" w:type="dxa"/>
            <w:gridSpan w:val="3"/>
            <w:noWrap/>
            <w:vAlign w:val="center"/>
            <w:hideMark/>
          </w:tcPr>
          <w:p w14:paraId="67EB3F22"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189" w:type="dxa"/>
            <w:gridSpan w:val="3"/>
            <w:noWrap/>
            <w:vAlign w:val="center"/>
            <w:hideMark/>
          </w:tcPr>
          <w:p w14:paraId="46E1E261"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189" w:type="dxa"/>
            <w:gridSpan w:val="3"/>
            <w:noWrap/>
            <w:vAlign w:val="center"/>
            <w:hideMark/>
          </w:tcPr>
          <w:p w14:paraId="62B673B6"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4EB3BC5E" w14:textId="77777777" w:rsidTr="00243A60">
        <w:trPr>
          <w:trHeight w:val="439"/>
        </w:trPr>
        <w:tc>
          <w:tcPr>
            <w:tcW w:w="0" w:type="auto"/>
            <w:vMerge/>
            <w:tcBorders>
              <w:top w:val="nil"/>
              <w:left w:val="nil"/>
              <w:bottom w:val="double" w:sz="6" w:space="0" w:color="000000"/>
              <w:right w:val="nil"/>
            </w:tcBorders>
            <w:vAlign w:val="center"/>
            <w:hideMark/>
          </w:tcPr>
          <w:p w14:paraId="6EFED13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0AE23A5"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739A4EF9"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01D4A517"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9" w:type="dxa"/>
            <w:tcBorders>
              <w:top w:val="nil"/>
              <w:left w:val="nil"/>
              <w:bottom w:val="double" w:sz="6" w:space="0" w:color="auto"/>
              <w:right w:val="nil"/>
            </w:tcBorders>
            <w:vAlign w:val="center"/>
            <w:hideMark/>
          </w:tcPr>
          <w:p w14:paraId="55CE15E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9" w:type="dxa"/>
            <w:tcBorders>
              <w:top w:val="nil"/>
              <w:left w:val="nil"/>
              <w:bottom w:val="double" w:sz="6" w:space="0" w:color="auto"/>
              <w:right w:val="nil"/>
            </w:tcBorders>
            <w:vAlign w:val="center"/>
            <w:hideMark/>
          </w:tcPr>
          <w:p w14:paraId="5E2C3C9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9" w:type="dxa"/>
            <w:tcBorders>
              <w:top w:val="nil"/>
              <w:left w:val="nil"/>
              <w:bottom w:val="double" w:sz="6" w:space="0" w:color="auto"/>
              <w:right w:val="nil"/>
            </w:tcBorders>
            <w:vAlign w:val="center"/>
            <w:hideMark/>
          </w:tcPr>
          <w:p w14:paraId="621DDB6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9" w:type="dxa"/>
            <w:tcBorders>
              <w:top w:val="nil"/>
              <w:left w:val="nil"/>
              <w:bottom w:val="double" w:sz="6" w:space="0" w:color="auto"/>
              <w:right w:val="nil"/>
            </w:tcBorders>
            <w:vAlign w:val="center"/>
            <w:hideMark/>
          </w:tcPr>
          <w:p w14:paraId="2E77CB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9" w:type="dxa"/>
            <w:tcBorders>
              <w:top w:val="nil"/>
              <w:left w:val="nil"/>
              <w:bottom w:val="double" w:sz="6" w:space="0" w:color="auto"/>
              <w:right w:val="nil"/>
            </w:tcBorders>
            <w:vAlign w:val="center"/>
            <w:hideMark/>
          </w:tcPr>
          <w:p w14:paraId="44CB89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9" w:type="dxa"/>
            <w:tcBorders>
              <w:top w:val="nil"/>
              <w:left w:val="nil"/>
              <w:bottom w:val="double" w:sz="6" w:space="0" w:color="auto"/>
              <w:right w:val="nil"/>
            </w:tcBorders>
            <w:vAlign w:val="center"/>
            <w:hideMark/>
          </w:tcPr>
          <w:p w14:paraId="4F6A8F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9" w:type="dxa"/>
            <w:tcBorders>
              <w:top w:val="nil"/>
              <w:left w:val="nil"/>
              <w:bottom w:val="double" w:sz="6" w:space="0" w:color="auto"/>
              <w:right w:val="nil"/>
            </w:tcBorders>
            <w:vAlign w:val="center"/>
            <w:hideMark/>
          </w:tcPr>
          <w:p w14:paraId="461297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9" w:type="dxa"/>
            <w:tcBorders>
              <w:top w:val="nil"/>
              <w:left w:val="nil"/>
              <w:bottom w:val="double" w:sz="6" w:space="0" w:color="auto"/>
              <w:right w:val="nil"/>
            </w:tcBorders>
            <w:vAlign w:val="center"/>
            <w:hideMark/>
          </w:tcPr>
          <w:p w14:paraId="5249E91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29" w:type="dxa"/>
            <w:tcBorders>
              <w:top w:val="nil"/>
              <w:left w:val="nil"/>
              <w:bottom w:val="double" w:sz="6" w:space="0" w:color="auto"/>
              <w:right w:val="nil"/>
            </w:tcBorders>
            <w:vAlign w:val="center"/>
            <w:hideMark/>
          </w:tcPr>
          <w:p w14:paraId="787F823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42CDCCA6" w14:textId="77777777" w:rsidTr="00243A60">
        <w:trPr>
          <w:trHeight w:val="244"/>
        </w:trPr>
        <w:tc>
          <w:tcPr>
            <w:tcW w:w="787" w:type="dxa"/>
            <w:noWrap/>
            <w:vAlign w:val="center"/>
            <w:hideMark/>
          </w:tcPr>
          <w:p w14:paraId="604E3F2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729" w:type="dxa"/>
            <w:noWrap/>
            <w:vAlign w:val="center"/>
            <w:hideMark/>
          </w:tcPr>
          <w:p w14:paraId="34D8E52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0.005882</w:t>
            </w:r>
          </w:p>
        </w:tc>
        <w:tc>
          <w:tcPr>
            <w:tcW w:w="729" w:type="dxa"/>
            <w:noWrap/>
            <w:vAlign w:val="center"/>
            <w:hideMark/>
          </w:tcPr>
          <w:p w14:paraId="7FDBCE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2E9E380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0.001141</w:t>
            </w:r>
          </w:p>
        </w:tc>
        <w:tc>
          <w:tcPr>
            <w:tcW w:w="729" w:type="dxa"/>
            <w:noWrap/>
            <w:vAlign w:val="center"/>
            <w:hideMark/>
          </w:tcPr>
          <w:p w14:paraId="06D968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729" w:type="dxa"/>
            <w:noWrap/>
            <w:vAlign w:val="center"/>
            <w:hideMark/>
          </w:tcPr>
          <w:p w14:paraId="5D9A040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w:t>
            </w:r>
          </w:p>
        </w:tc>
        <w:tc>
          <w:tcPr>
            <w:tcW w:w="729" w:type="dxa"/>
            <w:noWrap/>
            <w:vAlign w:val="center"/>
            <w:hideMark/>
          </w:tcPr>
          <w:p w14:paraId="7899CE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35.07</w:t>
            </w:r>
          </w:p>
        </w:tc>
        <w:tc>
          <w:tcPr>
            <w:tcW w:w="729" w:type="dxa"/>
            <w:noWrap/>
            <w:vAlign w:val="center"/>
            <w:hideMark/>
          </w:tcPr>
          <w:p w14:paraId="3F892B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729" w:type="dxa"/>
            <w:noWrap/>
            <w:vAlign w:val="center"/>
            <w:hideMark/>
          </w:tcPr>
          <w:p w14:paraId="0C5058C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w:t>
            </w:r>
          </w:p>
        </w:tc>
        <w:tc>
          <w:tcPr>
            <w:tcW w:w="729" w:type="dxa"/>
            <w:noWrap/>
            <w:vAlign w:val="center"/>
            <w:hideMark/>
          </w:tcPr>
          <w:p w14:paraId="016AE8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43.83</w:t>
            </w:r>
          </w:p>
        </w:tc>
        <w:tc>
          <w:tcPr>
            <w:tcW w:w="729" w:type="dxa"/>
            <w:noWrap/>
            <w:vAlign w:val="center"/>
            <w:hideMark/>
          </w:tcPr>
          <w:p w14:paraId="7D7927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729" w:type="dxa"/>
            <w:noWrap/>
            <w:vAlign w:val="center"/>
            <w:hideMark/>
          </w:tcPr>
          <w:p w14:paraId="2BE0A7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0.036</w:t>
            </w:r>
          </w:p>
        </w:tc>
        <w:tc>
          <w:tcPr>
            <w:tcW w:w="729" w:type="dxa"/>
            <w:noWrap/>
            <w:vAlign w:val="center"/>
            <w:hideMark/>
          </w:tcPr>
          <w:p w14:paraId="6476F62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31.56</w:t>
            </w:r>
          </w:p>
        </w:tc>
      </w:tr>
      <w:tr w:rsidR="00243A60" w14:paraId="4D24EEF5" w14:textId="77777777" w:rsidTr="00243A60">
        <w:trPr>
          <w:trHeight w:val="234"/>
        </w:trPr>
        <w:tc>
          <w:tcPr>
            <w:tcW w:w="787" w:type="dxa"/>
            <w:noWrap/>
            <w:vAlign w:val="center"/>
            <w:hideMark/>
          </w:tcPr>
          <w:p w14:paraId="6C30C2A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9" w:type="dxa"/>
            <w:noWrap/>
            <w:vAlign w:val="center"/>
            <w:hideMark/>
          </w:tcPr>
          <w:p w14:paraId="25A8BC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0.011765</w:t>
            </w:r>
          </w:p>
        </w:tc>
        <w:tc>
          <w:tcPr>
            <w:tcW w:w="729" w:type="dxa"/>
            <w:noWrap/>
            <w:vAlign w:val="center"/>
            <w:hideMark/>
          </w:tcPr>
          <w:p w14:paraId="555D758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7D719D5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0.001148</w:t>
            </w:r>
          </w:p>
        </w:tc>
        <w:tc>
          <w:tcPr>
            <w:tcW w:w="729" w:type="dxa"/>
            <w:noWrap/>
            <w:vAlign w:val="center"/>
            <w:hideMark/>
          </w:tcPr>
          <w:p w14:paraId="0AAE1DC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w:t>
            </w:r>
          </w:p>
        </w:tc>
        <w:tc>
          <w:tcPr>
            <w:tcW w:w="729" w:type="dxa"/>
            <w:noWrap/>
            <w:vAlign w:val="center"/>
            <w:hideMark/>
          </w:tcPr>
          <w:p w14:paraId="54B80E1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w:t>
            </w:r>
          </w:p>
        </w:tc>
        <w:tc>
          <w:tcPr>
            <w:tcW w:w="729" w:type="dxa"/>
            <w:noWrap/>
            <w:vAlign w:val="center"/>
            <w:hideMark/>
          </w:tcPr>
          <w:p w14:paraId="3400684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87.15</w:t>
            </w:r>
          </w:p>
        </w:tc>
        <w:tc>
          <w:tcPr>
            <w:tcW w:w="729" w:type="dxa"/>
            <w:noWrap/>
            <w:vAlign w:val="center"/>
            <w:hideMark/>
          </w:tcPr>
          <w:p w14:paraId="0EAE79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w:t>
            </w:r>
          </w:p>
        </w:tc>
        <w:tc>
          <w:tcPr>
            <w:tcW w:w="729" w:type="dxa"/>
            <w:noWrap/>
            <w:vAlign w:val="center"/>
            <w:hideMark/>
          </w:tcPr>
          <w:p w14:paraId="566A16C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0.08</w:t>
            </w:r>
          </w:p>
        </w:tc>
        <w:tc>
          <w:tcPr>
            <w:tcW w:w="729" w:type="dxa"/>
            <w:noWrap/>
            <w:vAlign w:val="center"/>
            <w:hideMark/>
          </w:tcPr>
          <w:p w14:paraId="3EF8625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69.72</w:t>
            </w:r>
          </w:p>
        </w:tc>
        <w:tc>
          <w:tcPr>
            <w:tcW w:w="729" w:type="dxa"/>
            <w:noWrap/>
            <w:vAlign w:val="center"/>
            <w:hideMark/>
          </w:tcPr>
          <w:p w14:paraId="59E1E7E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w:t>
            </w:r>
          </w:p>
        </w:tc>
        <w:tc>
          <w:tcPr>
            <w:tcW w:w="729" w:type="dxa"/>
            <w:noWrap/>
            <w:vAlign w:val="center"/>
            <w:hideMark/>
          </w:tcPr>
          <w:p w14:paraId="4A8AF85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0.068</w:t>
            </w:r>
          </w:p>
        </w:tc>
        <w:tc>
          <w:tcPr>
            <w:tcW w:w="729" w:type="dxa"/>
            <w:noWrap/>
            <w:vAlign w:val="center"/>
            <w:hideMark/>
          </w:tcPr>
          <w:p w14:paraId="5064FC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59.26</w:t>
            </w:r>
          </w:p>
        </w:tc>
      </w:tr>
      <w:tr w:rsidR="00243A60" w14:paraId="4B32D1F0" w14:textId="77777777" w:rsidTr="00243A60">
        <w:trPr>
          <w:trHeight w:val="234"/>
        </w:trPr>
        <w:tc>
          <w:tcPr>
            <w:tcW w:w="787" w:type="dxa"/>
            <w:noWrap/>
            <w:vAlign w:val="center"/>
            <w:hideMark/>
          </w:tcPr>
          <w:p w14:paraId="1CF00E1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729" w:type="dxa"/>
            <w:noWrap/>
            <w:vAlign w:val="center"/>
            <w:hideMark/>
          </w:tcPr>
          <w:p w14:paraId="405A31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0.017647</w:t>
            </w:r>
          </w:p>
        </w:tc>
        <w:tc>
          <w:tcPr>
            <w:tcW w:w="729" w:type="dxa"/>
            <w:noWrap/>
            <w:vAlign w:val="center"/>
            <w:hideMark/>
          </w:tcPr>
          <w:p w14:paraId="5F2D83D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7028817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0.001154</w:t>
            </w:r>
          </w:p>
        </w:tc>
        <w:tc>
          <w:tcPr>
            <w:tcW w:w="729" w:type="dxa"/>
            <w:noWrap/>
            <w:vAlign w:val="center"/>
            <w:hideMark/>
          </w:tcPr>
          <w:p w14:paraId="5CFC67D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29" w:type="dxa"/>
            <w:noWrap/>
            <w:vAlign w:val="center"/>
            <w:hideMark/>
          </w:tcPr>
          <w:p w14:paraId="5A2844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29" w:type="dxa"/>
            <w:noWrap/>
            <w:vAlign w:val="center"/>
            <w:hideMark/>
          </w:tcPr>
          <w:p w14:paraId="55E8025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129.94</w:t>
            </w:r>
          </w:p>
        </w:tc>
        <w:tc>
          <w:tcPr>
            <w:tcW w:w="729" w:type="dxa"/>
            <w:noWrap/>
            <w:vAlign w:val="center"/>
            <w:hideMark/>
          </w:tcPr>
          <w:p w14:paraId="40ADEA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w:t>
            </w:r>
          </w:p>
        </w:tc>
        <w:tc>
          <w:tcPr>
            <w:tcW w:w="729" w:type="dxa"/>
            <w:noWrap/>
            <w:vAlign w:val="center"/>
            <w:hideMark/>
          </w:tcPr>
          <w:p w14:paraId="6B1064A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w:t>
            </w:r>
          </w:p>
        </w:tc>
        <w:tc>
          <w:tcPr>
            <w:tcW w:w="729" w:type="dxa"/>
            <w:noWrap/>
            <w:vAlign w:val="center"/>
            <w:hideMark/>
          </w:tcPr>
          <w:p w14:paraId="6EF2664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121.28</w:t>
            </w:r>
          </w:p>
        </w:tc>
        <w:tc>
          <w:tcPr>
            <w:tcW w:w="729" w:type="dxa"/>
            <w:noWrap/>
            <w:vAlign w:val="center"/>
            <w:hideMark/>
          </w:tcPr>
          <w:p w14:paraId="6449DB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56</w:t>
            </w:r>
          </w:p>
        </w:tc>
        <w:tc>
          <w:tcPr>
            <w:tcW w:w="729" w:type="dxa"/>
            <w:noWrap/>
            <w:vAlign w:val="center"/>
            <w:hideMark/>
          </w:tcPr>
          <w:p w14:paraId="0067484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0.112</w:t>
            </w:r>
          </w:p>
        </w:tc>
        <w:tc>
          <w:tcPr>
            <w:tcW w:w="729" w:type="dxa"/>
            <w:noWrap/>
            <w:vAlign w:val="center"/>
            <w:hideMark/>
          </w:tcPr>
          <w:p w14:paraId="154D22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97.02</w:t>
            </w:r>
          </w:p>
        </w:tc>
      </w:tr>
      <w:tr w:rsidR="00243A60" w14:paraId="627D1296" w14:textId="77777777" w:rsidTr="00243A60">
        <w:trPr>
          <w:trHeight w:val="234"/>
        </w:trPr>
        <w:tc>
          <w:tcPr>
            <w:tcW w:w="787" w:type="dxa"/>
            <w:noWrap/>
            <w:vAlign w:val="center"/>
            <w:hideMark/>
          </w:tcPr>
          <w:p w14:paraId="77ACC92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729" w:type="dxa"/>
            <w:noWrap/>
            <w:vAlign w:val="center"/>
            <w:hideMark/>
          </w:tcPr>
          <w:p w14:paraId="3AAE78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0.023529</w:t>
            </w:r>
          </w:p>
        </w:tc>
        <w:tc>
          <w:tcPr>
            <w:tcW w:w="729" w:type="dxa"/>
            <w:noWrap/>
            <w:vAlign w:val="center"/>
            <w:hideMark/>
          </w:tcPr>
          <w:p w14:paraId="5264AA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7AF09E5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0.001161</w:t>
            </w:r>
          </w:p>
        </w:tc>
        <w:tc>
          <w:tcPr>
            <w:tcW w:w="729" w:type="dxa"/>
            <w:noWrap/>
            <w:vAlign w:val="center"/>
            <w:hideMark/>
          </w:tcPr>
          <w:p w14:paraId="7BF87B9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110</w:t>
            </w:r>
          </w:p>
        </w:tc>
        <w:tc>
          <w:tcPr>
            <w:tcW w:w="729" w:type="dxa"/>
            <w:noWrap/>
            <w:vAlign w:val="center"/>
            <w:hideMark/>
          </w:tcPr>
          <w:p w14:paraId="06AA9B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w:t>
            </w:r>
          </w:p>
        </w:tc>
        <w:tc>
          <w:tcPr>
            <w:tcW w:w="729" w:type="dxa"/>
            <w:noWrap/>
            <w:vAlign w:val="center"/>
            <w:hideMark/>
          </w:tcPr>
          <w:p w14:paraId="5A255E93"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189.44</w:t>
            </w:r>
          </w:p>
        </w:tc>
        <w:tc>
          <w:tcPr>
            <w:tcW w:w="729" w:type="dxa"/>
            <w:noWrap/>
            <w:vAlign w:val="center"/>
            <w:hideMark/>
          </w:tcPr>
          <w:p w14:paraId="66AA21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w:t>
            </w:r>
          </w:p>
        </w:tc>
        <w:tc>
          <w:tcPr>
            <w:tcW w:w="729" w:type="dxa"/>
            <w:noWrap/>
            <w:vAlign w:val="center"/>
            <w:hideMark/>
          </w:tcPr>
          <w:p w14:paraId="27C45A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0.168</w:t>
            </w:r>
          </w:p>
        </w:tc>
        <w:tc>
          <w:tcPr>
            <w:tcW w:w="729" w:type="dxa"/>
            <w:noWrap/>
            <w:vAlign w:val="center"/>
            <w:hideMark/>
          </w:tcPr>
          <w:p w14:paraId="32D3B6D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144.66</w:t>
            </w:r>
          </w:p>
        </w:tc>
        <w:tc>
          <w:tcPr>
            <w:tcW w:w="729" w:type="dxa"/>
            <w:noWrap/>
            <w:vAlign w:val="center"/>
            <w:hideMark/>
          </w:tcPr>
          <w:p w14:paraId="7F19E5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729" w:type="dxa"/>
            <w:noWrap/>
            <w:vAlign w:val="center"/>
            <w:hideMark/>
          </w:tcPr>
          <w:p w14:paraId="1F90689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w:t>
            </w:r>
          </w:p>
        </w:tc>
        <w:tc>
          <w:tcPr>
            <w:tcW w:w="729" w:type="dxa"/>
            <w:noWrap/>
            <w:vAlign w:val="center"/>
            <w:hideMark/>
          </w:tcPr>
          <w:p w14:paraId="020A5C2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129.16</w:t>
            </w:r>
          </w:p>
        </w:tc>
      </w:tr>
      <w:tr w:rsidR="00243A60" w14:paraId="0993DA41" w14:textId="77777777" w:rsidTr="00243A60">
        <w:trPr>
          <w:trHeight w:val="234"/>
        </w:trPr>
        <w:tc>
          <w:tcPr>
            <w:tcW w:w="787" w:type="dxa"/>
            <w:noWrap/>
            <w:vAlign w:val="center"/>
            <w:hideMark/>
          </w:tcPr>
          <w:p w14:paraId="733EF1F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729" w:type="dxa"/>
            <w:noWrap/>
            <w:vAlign w:val="center"/>
            <w:hideMark/>
          </w:tcPr>
          <w:p w14:paraId="50D569A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0.029412</w:t>
            </w:r>
          </w:p>
        </w:tc>
        <w:tc>
          <w:tcPr>
            <w:tcW w:w="729" w:type="dxa"/>
            <w:noWrap/>
            <w:vAlign w:val="center"/>
            <w:hideMark/>
          </w:tcPr>
          <w:p w14:paraId="2643B65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0EB6ECB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0.001168</w:t>
            </w:r>
          </w:p>
        </w:tc>
        <w:tc>
          <w:tcPr>
            <w:tcW w:w="729" w:type="dxa"/>
            <w:noWrap/>
            <w:vAlign w:val="center"/>
            <w:hideMark/>
          </w:tcPr>
          <w:p w14:paraId="1AA307E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729" w:type="dxa"/>
            <w:noWrap/>
            <w:vAlign w:val="center"/>
            <w:hideMark/>
          </w:tcPr>
          <w:p w14:paraId="7B7345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729" w:type="dxa"/>
            <w:noWrap/>
            <w:vAlign w:val="center"/>
            <w:hideMark/>
          </w:tcPr>
          <w:p w14:paraId="10448AA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171.18</w:t>
            </w:r>
          </w:p>
        </w:tc>
        <w:tc>
          <w:tcPr>
            <w:tcW w:w="729" w:type="dxa"/>
            <w:noWrap/>
            <w:vAlign w:val="center"/>
            <w:hideMark/>
          </w:tcPr>
          <w:p w14:paraId="308851A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w:t>
            </w:r>
          </w:p>
        </w:tc>
        <w:tc>
          <w:tcPr>
            <w:tcW w:w="729" w:type="dxa"/>
            <w:noWrap/>
            <w:vAlign w:val="center"/>
            <w:hideMark/>
          </w:tcPr>
          <w:p w14:paraId="78B07E5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0.198</w:t>
            </w:r>
          </w:p>
        </w:tc>
        <w:tc>
          <w:tcPr>
            <w:tcW w:w="729" w:type="dxa"/>
            <w:noWrap/>
            <w:vAlign w:val="center"/>
            <w:hideMark/>
          </w:tcPr>
          <w:p w14:paraId="25EB4B7D"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169.47</w:t>
            </w:r>
          </w:p>
        </w:tc>
        <w:tc>
          <w:tcPr>
            <w:tcW w:w="729" w:type="dxa"/>
            <w:noWrap/>
            <w:vAlign w:val="center"/>
            <w:hideMark/>
          </w:tcPr>
          <w:p w14:paraId="4EBBAE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w:t>
            </w:r>
          </w:p>
        </w:tc>
        <w:tc>
          <w:tcPr>
            <w:tcW w:w="729" w:type="dxa"/>
            <w:noWrap/>
            <w:vAlign w:val="center"/>
            <w:hideMark/>
          </w:tcPr>
          <w:p w14:paraId="111BEE5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0.186</w:t>
            </w:r>
          </w:p>
        </w:tc>
        <w:tc>
          <w:tcPr>
            <w:tcW w:w="729" w:type="dxa"/>
            <w:noWrap/>
            <w:vAlign w:val="center"/>
            <w:hideMark/>
          </w:tcPr>
          <w:p w14:paraId="7794267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159.20</w:t>
            </w:r>
          </w:p>
        </w:tc>
      </w:tr>
      <w:tr w:rsidR="00243A60" w14:paraId="69479BE6" w14:textId="77777777" w:rsidTr="00243A60">
        <w:trPr>
          <w:trHeight w:val="234"/>
        </w:trPr>
        <w:tc>
          <w:tcPr>
            <w:tcW w:w="787" w:type="dxa"/>
            <w:noWrap/>
            <w:vAlign w:val="center"/>
            <w:hideMark/>
          </w:tcPr>
          <w:p w14:paraId="0828A66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729" w:type="dxa"/>
            <w:noWrap/>
            <w:vAlign w:val="center"/>
            <w:hideMark/>
          </w:tcPr>
          <w:p w14:paraId="1A83F55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0.035294</w:t>
            </w:r>
          </w:p>
        </w:tc>
        <w:tc>
          <w:tcPr>
            <w:tcW w:w="729" w:type="dxa"/>
            <w:noWrap/>
            <w:vAlign w:val="center"/>
            <w:hideMark/>
          </w:tcPr>
          <w:p w14:paraId="5367C81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4F752B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0.001175</w:t>
            </w:r>
          </w:p>
        </w:tc>
        <w:tc>
          <w:tcPr>
            <w:tcW w:w="729" w:type="dxa"/>
            <w:noWrap/>
            <w:vAlign w:val="center"/>
            <w:hideMark/>
          </w:tcPr>
          <w:p w14:paraId="5D24B9B6"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9" w:type="dxa"/>
            <w:noWrap/>
            <w:vAlign w:val="center"/>
            <w:hideMark/>
          </w:tcPr>
          <w:p w14:paraId="64F5552E" w14:textId="77777777" w:rsidR="00243A60" w:rsidRDefault="00243A60" w:rsidP="00075858">
            <w:pPr>
              <w:spacing w:after="0" w:line="360" w:lineRule="auto"/>
              <w:rPr>
                <w:sz w:val="20"/>
                <w:szCs w:val="20"/>
                <w:lang w:val="en-GB" w:eastAsia="en-GB"/>
              </w:rPr>
            </w:pPr>
          </w:p>
        </w:tc>
        <w:tc>
          <w:tcPr>
            <w:tcW w:w="729" w:type="dxa"/>
            <w:noWrap/>
            <w:vAlign w:val="center"/>
            <w:hideMark/>
          </w:tcPr>
          <w:p w14:paraId="32D1AC4A" w14:textId="77777777" w:rsidR="00243A60" w:rsidRDefault="00243A60" w:rsidP="00075858">
            <w:pPr>
              <w:spacing w:after="0" w:line="360" w:lineRule="auto"/>
              <w:rPr>
                <w:sz w:val="20"/>
                <w:szCs w:val="20"/>
                <w:lang w:val="en-GB" w:eastAsia="en-GB"/>
              </w:rPr>
            </w:pPr>
          </w:p>
        </w:tc>
        <w:tc>
          <w:tcPr>
            <w:tcW w:w="729" w:type="dxa"/>
            <w:noWrap/>
            <w:vAlign w:val="center"/>
            <w:hideMark/>
          </w:tcPr>
          <w:p w14:paraId="30CB5FE9"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92</w:t>
            </w:r>
          </w:p>
        </w:tc>
        <w:tc>
          <w:tcPr>
            <w:tcW w:w="729" w:type="dxa"/>
            <w:noWrap/>
            <w:vAlign w:val="center"/>
            <w:hideMark/>
          </w:tcPr>
          <w:p w14:paraId="052B3CF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0.184</w:t>
            </w:r>
          </w:p>
        </w:tc>
        <w:tc>
          <w:tcPr>
            <w:tcW w:w="729" w:type="dxa"/>
            <w:noWrap/>
            <w:vAlign w:val="center"/>
            <w:hideMark/>
          </w:tcPr>
          <w:p w14:paraId="66CFC3D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156.53</w:t>
            </w:r>
          </w:p>
        </w:tc>
        <w:tc>
          <w:tcPr>
            <w:tcW w:w="729" w:type="dxa"/>
            <w:noWrap/>
            <w:vAlign w:val="center"/>
            <w:hideMark/>
          </w:tcPr>
          <w:p w14:paraId="4B98508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729" w:type="dxa"/>
            <w:noWrap/>
            <w:vAlign w:val="center"/>
            <w:hideMark/>
          </w:tcPr>
          <w:p w14:paraId="2D56A4A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0.214</w:t>
            </w:r>
          </w:p>
        </w:tc>
        <w:tc>
          <w:tcPr>
            <w:tcW w:w="729" w:type="dxa"/>
            <w:noWrap/>
            <w:vAlign w:val="center"/>
            <w:hideMark/>
          </w:tcPr>
          <w:p w14:paraId="6FF6C745"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182.05</w:t>
            </w:r>
          </w:p>
        </w:tc>
      </w:tr>
      <w:tr w:rsidR="00243A60" w14:paraId="72E80F4B" w14:textId="77777777" w:rsidTr="00243A60">
        <w:trPr>
          <w:trHeight w:val="234"/>
        </w:trPr>
        <w:tc>
          <w:tcPr>
            <w:tcW w:w="787" w:type="dxa"/>
            <w:noWrap/>
            <w:vAlign w:val="center"/>
            <w:hideMark/>
          </w:tcPr>
          <w:p w14:paraId="7B34ADE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729" w:type="dxa"/>
            <w:noWrap/>
            <w:vAlign w:val="center"/>
            <w:hideMark/>
          </w:tcPr>
          <w:p w14:paraId="2EFF7D1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0.041176</w:t>
            </w:r>
          </w:p>
        </w:tc>
        <w:tc>
          <w:tcPr>
            <w:tcW w:w="729" w:type="dxa"/>
            <w:noWrap/>
            <w:vAlign w:val="center"/>
            <w:hideMark/>
          </w:tcPr>
          <w:p w14:paraId="1A6E81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729" w:type="dxa"/>
            <w:noWrap/>
            <w:vAlign w:val="center"/>
            <w:hideMark/>
          </w:tcPr>
          <w:p w14:paraId="1C7069D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0.001183</w:t>
            </w:r>
          </w:p>
        </w:tc>
        <w:tc>
          <w:tcPr>
            <w:tcW w:w="729" w:type="dxa"/>
            <w:noWrap/>
            <w:vAlign w:val="center"/>
            <w:hideMark/>
          </w:tcPr>
          <w:p w14:paraId="1F98265C" w14:textId="77777777" w:rsidR="00243A60" w:rsidRDefault="00243A60" w:rsidP="00075858">
            <w:pPr>
              <w:spacing w:line="360" w:lineRule="auto"/>
              <w:rPr>
                <w:rFonts w:ascii="Times New Roman" w:eastAsia="Times New Roman" w:hAnsi="Times New Roman" w:cs="Times New Roman"/>
                <w:color w:val="000000"/>
                <w:sz w:val="18"/>
                <w:szCs w:val="18"/>
              </w:rPr>
            </w:pPr>
          </w:p>
        </w:tc>
        <w:tc>
          <w:tcPr>
            <w:tcW w:w="729" w:type="dxa"/>
            <w:noWrap/>
            <w:vAlign w:val="center"/>
            <w:hideMark/>
          </w:tcPr>
          <w:p w14:paraId="2B044A13" w14:textId="77777777" w:rsidR="00243A60" w:rsidRDefault="00243A60" w:rsidP="00075858">
            <w:pPr>
              <w:spacing w:after="0" w:line="360" w:lineRule="auto"/>
              <w:rPr>
                <w:sz w:val="20"/>
                <w:szCs w:val="20"/>
                <w:lang w:val="en-GB" w:eastAsia="en-GB"/>
              </w:rPr>
            </w:pPr>
          </w:p>
        </w:tc>
        <w:tc>
          <w:tcPr>
            <w:tcW w:w="729" w:type="dxa"/>
            <w:noWrap/>
            <w:vAlign w:val="center"/>
            <w:hideMark/>
          </w:tcPr>
          <w:p w14:paraId="5E9A8CA6" w14:textId="77777777" w:rsidR="00243A60" w:rsidRDefault="00243A60" w:rsidP="00075858">
            <w:pPr>
              <w:spacing w:after="0" w:line="360" w:lineRule="auto"/>
              <w:rPr>
                <w:sz w:val="20"/>
                <w:szCs w:val="20"/>
                <w:lang w:val="en-GB" w:eastAsia="en-GB"/>
              </w:rPr>
            </w:pPr>
          </w:p>
        </w:tc>
        <w:tc>
          <w:tcPr>
            <w:tcW w:w="729" w:type="dxa"/>
            <w:noWrap/>
            <w:vAlign w:val="center"/>
            <w:hideMark/>
          </w:tcPr>
          <w:p w14:paraId="6A129CA9" w14:textId="77777777" w:rsidR="00243A60" w:rsidRDefault="00243A60" w:rsidP="00075858">
            <w:pPr>
              <w:spacing w:after="0" w:line="360" w:lineRule="auto"/>
              <w:rPr>
                <w:sz w:val="20"/>
                <w:szCs w:val="20"/>
                <w:lang w:val="en-GB" w:eastAsia="en-GB"/>
              </w:rPr>
            </w:pPr>
          </w:p>
        </w:tc>
        <w:tc>
          <w:tcPr>
            <w:tcW w:w="729" w:type="dxa"/>
            <w:noWrap/>
            <w:vAlign w:val="center"/>
            <w:hideMark/>
          </w:tcPr>
          <w:p w14:paraId="6710EFDC" w14:textId="77777777" w:rsidR="00243A60" w:rsidRDefault="00243A60" w:rsidP="00075858">
            <w:pPr>
              <w:spacing w:after="0" w:line="360" w:lineRule="auto"/>
              <w:rPr>
                <w:sz w:val="20"/>
                <w:szCs w:val="20"/>
                <w:lang w:val="en-GB" w:eastAsia="en-GB"/>
              </w:rPr>
            </w:pPr>
          </w:p>
        </w:tc>
        <w:tc>
          <w:tcPr>
            <w:tcW w:w="729" w:type="dxa"/>
            <w:noWrap/>
            <w:vAlign w:val="center"/>
            <w:hideMark/>
          </w:tcPr>
          <w:p w14:paraId="0FCEBD6A" w14:textId="77777777" w:rsidR="00243A60" w:rsidRDefault="00243A60" w:rsidP="00075858">
            <w:pPr>
              <w:spacing w:after="0" w:line="360" w:lineRule="auto"/>
              <w:rPr>
                <w:sz w:val="20"/>
                <w:szCs w:val="20"/>
                <w:lang w:val="en-GB" w:eastAsia="en-GB"/>
              </w:rPr>
            </w:pPr>
          </w:p>
        </w:tc>
        <w:tc>
          <w:tcPr>
            <w:tcW w:w="729" w:type="dxa"/>
            <w:noWrap/>
            <w:vAlign w:val="center"/>
            <w:hideMark/>
          </w:tcPr>
          <w:p w14:paraId="094553F8" w14:textId="77777777" w:rsidR="00243A60" w:rsidRDefault="00243A60" w:rsidP="00075858">
            <w:pPr>
              <w:spacing w:after="0" w:line="360" w:lineRule="auto"/>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rPr>
              <w:t>98</w:t>
            </w:r>
          </w:p>
        </w:tc>
        <w:tc>
          <w:tcPr>
            <w:tcW w:w="729" w:type="dxa"/>
            <w:noWrap/>
            <w:vAlign w:val="center"/>
            <w:hideMark/>
          </w:tcPr>
          <w:p w14:paraId="43B2F7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0.196</w:t>
            </w:r>
          </w:p>
        </w:tc>
        <w:tc>
          <w:tcPr>
            <w:tcW w:w="729" w:type="dxa"/>
            <w:noWrap/>
            <w:vAlign w:val="center"/>
            <w:hideMark/>
          </w:tcPr>
          <w:p w14:paraId="43BADE1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165.72</w:t>
            </w:r>
          </w:p>
        </w:tc>
      </w:tr>
      <w:tr w:rsidR="00243A60" w14:paraId="423FA894" w14:textId="77777777" w:rsidTr="00243A60">
        <w:trPr>
          <w:trHeight w:val="244"/>
        </w:trPr>
        <w:tc>
          <w:tcPr>
            <w:tcW w:w="1517" w:type="dxa"/>
            <w:gridSpan w:val="2"/>
            <w:tcBorders>
              <w:top w:val="nil"/>
              <w:left w:val="nil"/>
              <w:bottom w:val="single" w:sz="8" w:space="0" w:color="auto"/>
              <w:right w:val="nil"/>
            </w:tcBorders>
            <w:noWrap/>
            <w:vAlign w:val="center"/>
            <w:hideMark/>
          </w:tcPr>
          <w:p w14:paraId="4B9FADC0"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9" w:type="dxa"/>
            <w:tcBorders>
              <w:top w:val="nil"/>
              <w:left w:val="nil"/>
              <w:bottom w:val="single" w:sz="8" w:space="0" w:color="auto"/>
              <w:right w:val="nil"/>
            </w:tcBorders>
            <w:noWrap/>
            <w:vAlign w:val="center"/>
            <w:hideMark/>
          </w:tcPr>
          <w:p w14:paraId="47D9822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729" w:type="dxa"/>
            <w:tcBorders>
              <w:top w:val="nil"/>
              <w:left w:val="nil"/>
              <w:bottom w:val="single" w:sz="8" w:space="0" w:color="auto"/>
              <w:right w:val="nil"/>
            </w:tcBorders>
            <w:noWrap/>
            <w:vAlign w:val="center"/>
            <w:hideMark/>
          </w:tcPr>
          <w:p w14:paraId="7E63F9F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568" w:type="dxa"/>
            <w:gridSpan w:val="9"/>
            <w:tcBorders>
              <w:top w:val="nil"/>
              <w:left w:val="nil"/>
              <w:bottom w:val="single" w:sz="8" w:space="0" w:color="auto"/>
              <w:right w:val="nil"/>
            </w:tcBorders>
            <w:noWrap/>
            <w:vAlign w:val="center"/>
            <w:hideMark/>
          </w:tcPr>
          <w:p w14:paraId="5C79A870"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180.32</w:t>
            </w:r>
          </w:p>
        </w:tc>
      </w:tr>
    </w:tbl>
    <w:p w14:paraId="1F331214" w14:textId="77777777" w:rsidR="00243A60" w:rsidRDefault="00243A60" w:rsidP="00075858">
      <w:pPr>
        <w:spacing w:line="360" w:lineRule="auto"/>
        <w:rPr>
          <w:rFonts w:asciiTheme="minorHAnsi" w:eastAsiaTheme="minorHAnsi" w:hAnsiTheme="minorHAnsi" w:cstheme="minorBidi"/>
          <w:lang w:val="en-US"/>
        </w:rPr>
      </w:pPr>
    </w:p>
    <w:p w14:paraId="05495AB7" w14:textId="5843830F" w:rsidR="00243A60" w:rsidRDefault="00243A60" w:rsidP="00075858">
      <w:pPr>
        <w:spacing w:line="360" w:lineRule="auto"/>
      </w:pPr>
    </w:p>
    <w:tbl>
      <w:tblPr>
        <w:tblW w:w="10404" w:type="dxa"/>
        <w:tblLook w:val="04A0" w:firstRow="1" w:lastRow="0" w:firstColumn="1" w:lastColumn="0" w:noHBand="0" w:noVBand="1"/>
      </w:tblPr>
      <w:tblGrid>
        <w:gridCol w:w="1036"/>
        <w:gridCol w:w="891"/>
        <w:gridCol w:w="891"/>
        <w:gridCol w:w="891"/>
        <w:gridCol w:w="720"/>
        <w:gridCol w:w="720"/>
        <w:gridCol w:w="806"/>
        <w:gridCol w:w="720"/>
        <w:gridCol w:w="720"/>
        <w:gridCol w:w="806"/>
        <w:gridCol w:w="720"/>
        <w:gridCol w:w="720"/>
        <w:gridCol w:w="806"/>
      </w:tblGrid>
      <w:tr w:rsidR="00243A60" w14:paraId="63F4F851" w14:textId="77777777" w:rsidTr="00243A60">
        <w:trPr>
          <w:trHeight w:val="253"/>
        </w:trPr>
        <w:tc>
          <w:tcPr>
            <w:tcW w:w="10404" w:type="dxa"/>
            <w:gridSpan w:val="13"/>
            <w:tcBorders>
              <w:top w:val="single" w:sz="8" w:space="0" w:color="auto"/>
              <w:left w:val="nil"/>
              <w:bottom w:val="nil"/>
              <w:right w:val="nil"/>
            </w:tcBorders>
            <w:noWrap/>
            <w:vAlign w:val="center"/>
            <w:hideMark/>
          </w:tcPr>
          <w:p w14:paraId="6A29E2F6" w14:textId="77777777" w:rsidR="00243A60" w:rsidRDefault="00243A60" w:rsidP="00075858">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SOIL + 6%L + 2%CCR + 2.0PW</w:t>
            </w:r>
          </w:p>
        </w:tc>
      </w:tr>
      <w:tr w:rsidR="00243A60" w14:paraId="2F638118" w14:textId="77777777" w:rsidTr="00243A60">
        <w:trPr>
          <w:trHeight w:val="233"/>
        </w:trPr>
        <w:tc>
          <w:tcPr>
            <w:tcW w:w="1027" w:type="dxa"/>
            <w:vMerge w:val="restart"/>
            <w:tcBorders>
              <w:top w:val="nil"/>
              <w:left w:val="nil"/>
              <w:bottom w:val="double" w:sz="6" w:space="0" w:color="000000"/>
              <w:right w:val="nil"/>
            </w:tcBorders>
            <w:vAlign w:val="center"/>
            <w:hideMark/>
          </w:tcPr>
          <w:p w14:paraId="47E72C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Penetration (mm)</w:t>
            </w:r>
          </w:p>
        </w:tc>
        <w:tc>
          <w:tcPr>
            <w:tcW w:w="883" w:type="dxa"/>
            <w:vMerge w:val="restart"/>
            <w:tcBorders>
              <w:top w:val="nil"/>
              <w:left w:val="nil"/>
              <w:bottom w:val="double" w:sz="6" w:space="0" w:color="000000"/>
              <w:right w:val="nil"/>
            </w:tcBorders>
            <w:vAlign w:val="center"/>
            <w:hideMark/>
          </w:tcPr>
          <w:p w14:paraId="0A9FDB6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Strain</w:t>
            </w:r>
          </w:p>
        </w:tc>
        <w:tc>
          <w:tcPr>
            <w:tcW w:w="883" w:type="dxa"/>
            <w:vMerge w:val="restart"/>
            <w:tcBorders>
              <w:top w:val="nil"/>
              <w:left w:val="nil"/>
              <w:bottom w:val="double" w:sz="6" w:space="0" w:color="000000"/>
              <w:right w:val="nil"/>
            </w:tcBorders>
            <w:vAlign w:val="center"/>
            <w:hideMark/>
          </w:tcPr>
          <w:p w14:paraId="31B1437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o</w:t>
            </w:r>
            <w:proofErr w:type="spellEnd"/>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883" w:type="dxa"/>
            <w:vMerge w:val="restart"/>
            <w:tcBorders>
              <w:top w:val="nil"/>
              <w:left w:val="nil"/>
              <w:bottom w:val="double" w:sz="6" w:space="0" w:color="000000"/>
              <w:right w:val="nil"/>
            </w:tcBorders>
            <w:vAlign w:val="center"/>
            <w:hideMark/>
          </w:tcPr>
          <w:p w14:paraId="7876949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w:t>
            </w:r>
            <w:r>
              <w:rPr>
                <w:rFonts w:ascii="Times New Roman" w:eastAsia="Times New Roman" w:hAnsi="Times New Roman" w:cs="Times New Roman"/>
                <w:color w:val="000000"/>
                <w:sz w:val="18"/>
                <w:szCs w:val="18"/>
                <w:vertAlign w:val="subscript"/>
              </w:rPr>
              <w:t>c</w:t>
            </w:r>
            <w:r>
              <w:rPr>
                <w:rFonts w:ascii="Times New Roman" w:eastAsia="Times New Roman" w:hAnsi="Times New Roman" w:cs="Times New Roman"/>
                <w:color w:val="000000"/>
                <w:sz w:val="18"/>
                <w:szCs w:val="18"/>
              </w:rPr>
              <w:t xml:space="preserve"> (m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2240" w:type="dxa"/>
            <w:gridSpan w:val="3"/>
            <w:noWrap/>
            <w:vAlign w:val="center"/>
            <w:hideMark/>
          </w:tcPr>
          <w:p w14:paraId="782EFC3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1</w:t>
            </w:r>
          </w:p>
        </w:tc>
        <w:tc>
          <w:tcPr>
            <w:tcW w:w="2240" w:type="dxa"/>
            <w:gridSpan w:val="3"/>
            <w:noWrap/>
            <w:vAlign w:val="center"/>
            <w:hideMark/>
          </w:tcPr>
          <w:p w14:paraId="3D8F570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2</w:t>
            </w:r>
          </w:p>
        </w:tc>
        <w:tc>
          <w:tcPr>
            <w:tcW w:w="2245" w:type="dxa"/>
            <w:gridSpan w:val="3"/>
            <w:noWrap/>
            <w:vAlign w:val="center"/>
            <w:hideMark/>
          </w:tcPr>
          <w:p w14:paraId="3F0B4BB0"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Trial 3</w:t>
            </w:r>
          </w:p>
        </w:tc>
      </w:tr>
      <w:tr w:rsidR="00243A60" w14:paraId="4A16898F" w14:textId="77777777" w:rsidTr="00243A60">
        <w:trPr>
          <w:trHeight w:val="438"/>
        </w:trPr>
        <w:tc>
          <w:tcPr>
            <w:tcW w:w="0" w:type="auto"/>
            <w:vMerge/>
            <w:tcBorders>
              <w:top w:val="nil"/>
              <w:left w:val="nil"/>
              <w:bottom w:val="double" w:sz="6" w:space="0" w:color="000000"/>
              <w:right w:val="nil"/>
            </w:tcBorders>
            <w:vAlign w:val="center"/>
            <w:hideMark/>
          </w:tcPr>
          <w:p w14:paraId="175C4D9D"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B1A35FC"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4795D5FE"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0" w:type="auto"/>
            <w:vMerge/>
            <w:tcBorders>
              <w:top w:val="nil"/>
              <w:left w:val="nil"/>
              <w:bottom w:val="double" w:sz="6" w:space="0" w:color="000000"/>
              <w:right w:val="nil"/>
            </w:tcBorders>
            <w:vAlign w:val="center"/>
            <w:hideMark/>
          </w:tcPr>
          <w:p w14:paraId="5A3F5C1F" w14:textId="77777777" w:rsidR="00243A60" w:rsidRDefault="00243A60" w:rsidP="00075858">
            <w:pPr>
              <w:spacing w:after="0" w:line="360" w:lineRule="auto"/>
              <w:rPr>
                <w:rFonts w:ascii="Times New Roman" w:eastAsia="Times New Roman" w:hAnsi="Times New Roman" w:cs="Times New Roman"/>
                <w:color w:val="000000"/>
                <w:sz w:val="18"/>
                <w:szCs w:val="18"/>
                <w:lang w:val="en-US"/>
              </w:rPr>
            </w:pPr>
          </w:p>
        </w:tc>
        <w:tc>
          <w:tcPr>
            <w:tcW w:w="720" w:type="dxa"/>
            <w:tcBorders>
              <w:top w:val="nil"/>
              <w:left w:val="nil"/>
              <w:bottom w:val="double" w:sz="6" w:space="0" w:color="auto"/>
              <w:right w:val="nil"/>
            </w:tcBorders>
            <w:vAlign w:val="center"/>
            <w:hideMark/>
          </w:tcPr>
          <w:p w14:paraId="4BBDEB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0" w:type="dxa"/>
            <w:tcBorders>
              <w:top w:val="nil"/>
              <w:left w:val="nil"/>
              <w:bottom w:val="double" w:sz="6" w:space="0" w:color="auto"/>
              <w:right w:val="nil"/>
            </w:tcBorders>
            <w:vAlign w:val="center"/>
            <w:hideMark/>
          </w:tcPr>
          <w:p w14:paraId="500DD4D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99" w:type="dxa"/>
            <w:tcBorders>
              <w:top w:val="nil"/>
              <w:left w:val="nil"/>
              <w:bottom w:val="double" w:sz="6" w:space="0" w:color="auto"/>
              <w:right w:val="nil"/>
            </w:tcBorders>
            <w:vAlign w:val="center"/>
            <w:hideMark/>
          </w:tcPr>
          <w:p w14:paraId="3DAA793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0" w:type="dxa"/>
            <w:tcBorders>
              <w:top w:val="nil"/>
              <w:left w:val="nil"/>
              <w:bottom w:val="double" w:sz="6" w:space="0" w:color="auto"/>
              <w:right w:val="nil"/>
            </w:tcBorders>
            <w:vAlign w:val="center"/>
            <w:hideMark/>
          </w:tcPr>
          <w:p w14:paraId="4FF8452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0" w:type="dxa"/>
            <w:tcBorders>
              <w:top w:val="nil"/>
              <w:left w:val="nil"/>
              <w:bottom w:val="double" w:sz="6" w:space="0" w:color="auto"/>
              <w:right w:val="nil"/>
            </w:tcBorders>
            <w:vAlign w:val="center"/>
            <w:hideMark/>
          </w:tcPr>
          <w:p w14:paraId="02811E9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99" w:type="dxa"/>
            <w:tcBorders>
              <w:top w:val="nil"/>
              <w:left w:val="nil"/>
              <w:bottom w:val="double" w:sz="6" w:space="0" w:color="auto"/>
              <w:right w:val="nil"/>
            </w:tcBorders>
            <w:vAlign w:val="center"/>
            <w:hideMark/>
          </w:tcPr>
          <w:p w14:paraId="2E8051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720" w:type="dxa"/>
            <w:tcBorders>
              <w:top w:val="nil"/>
              <w:left w:val="nil"/>
              <w:bottom w:val="double" w:sz="6" w:space="0" w:color="auto"/>
              <w:right w:val="nil"/>
            </w:tcBorders>
            <w:vAlign w:val="center"/>
            <w:hideMark/>
          </w:tcPr>
          <w:p w14:paraId="0BB59F5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DGR</w:t>
            </w:r>
          </w:p>
        </w:tc>
        <w:tc>
          <w:tcPr>
            <w:tcW w:w="720" w:type="dxa"/>
            <w:tcBorders>
              <w:top w:val="nil"/>
              <w:left w:val="nil"/>
              <w:bottom w:val="double" w:sz="6" w:space="0" w:color="auto"/>
              <w:right w:val="nil"/>
            </w:tcBorders>
            <w:vAlign w:val="center"/>
            <w:hideMark/>
          </w:tcPr>
          <w:p w14:paraId="51AE54C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Load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w:t>
            </w:r>
          </w:p>
        </w:tc>
        <w:tc>
          <w:tcPr>
            <w:tcW w:w="799" w:type="dxa"/>
            <w:tcBorders>
              <w:top w:val="nil"/>
              <w:left w:val="nil"/>
              <w:bottom w:val="double" w:sz="6" w:space="0" w:color="auto"/>
              <w:right w:val="nil"/>
            </w:tcBorders>
            <w:vAlign w:val="center"/>
            <w:hideMark/>
          </w:tcPr>
          <w:p w14:paraId="27F7020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Stress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r>
      <w:tr w:rsidR="00243A60" w14:paraId="55B7A12C" w14:textId="77777777" w:rsidTr="00243A60">
        <w:trPr>
          <w:trHeight w:val="243"/>
        </w:trPr>
        <w:tc>
          <w:tcPr>
            <w:tcW w:w="1027" w:type="dxa"/>
            <w:noWrap/>
            <w:vAlign w:val="center"/>
            <w:hideMark/>
          </w:tcPr>
          <w:p w14:paraId="5DA80EC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w:t>
            </w:r>
          </w:p>
        </w:tc>
        <w:tc>
          <w:tcPr>
            <w:tcW w:w="883" w:type="dxa"/>
            <w:noWrap/>
            <w:vAlign w:val="center"/>
            <w:hideMark/>
          </w:tcPr>
          <w:p w14:paraId="134D0F9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0.005556</w:t>
            </w:r>
          </w:p>
        </w:tc>
        <w:tc>
          <w:tcPr>
            <w:tcW w:w="883" w:type="dxa"/>
            <w:noWrap/>
            <w:vAlign w:val="center"/>
            <w:hideMark/>
          </w:tcPr>
          <w:p w14:paraId="0E5AE48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4FFDC10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0.001140</w:t>
            </w:r>
          </w:p>
        </w:tc>
        <w:tc>
          <w:tcPr>
            <w:tcW w:w="720" w:type="dxa"/>
            <w:noWrap/>
            <w:vAlign w:val="center"/>
            <w:hideMark/>
          </w:tcPr>
          <w:p w14:paraId="54E2BC9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w:t>
            </w:r>
          </w:p>
        </w:tc>
        <w:tc>
          <w:tcPr>
            <w:tcW w:w="720" w:type="dxa"/>
            <w:noWrap/>
            <w:vAlign w:val="center"/>
            <w:hideMark/>
          </w:tcPr>
          <w:p w14:paraId="1969327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0.032</w:t>
            </w:r>
          </w:p>
        </w:tc>
        <w:tc>
          <w:tcPr>
            <w:tcW w:w="799" w:type="dxa"/>
            <w:noWrap/>
            <w:vAlign w:val="center"/>
            <w:hideMark/>
          </w:tcPr>
          <w:p w14:paraId="73C2AC2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28.06</w:t>
            </w:r>
          </w:p>
        </w:tc>
        <w:tc>
          <w:tcPr>
            <w:tcW w:w="720" w:type="dxa"/>
            <w:noWrap/>
            <w:vAlign w:val="center"/>
            <w:hideMark/>
          </w:tcPr>
          <w:p w14:paraId="0E52CCE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720" w:type="dxa"/>
            <w:noWrap/>
            <w:vAlign w:val="center"/>
            <w:hideMark/>
          </w:tcPr>
          <w:p w14:paraId="198B7C1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0.036</w:t>
            </w:r>
          </w:p>
        </w:tc>
        <w:tc>
          <w:tcPr>
            <w:tcW w:w="799" w:type="dxa"/>
            <w:noWrap/>
            <w:vAlign w:val="center"/>
            <w:hideMark/>
          </w:tcPr>
          <w:p w14:paraId="1723F40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31.57</w:t>
            </w:r>
          </w:p>
        </w:tc>
        <w:tc>
          <w:tcPr>
            <w:tcW w:w="720" w:type="dxa"/>
            <w:noWrap/>
            <w:vAlign w:val="center"/>
            <w:hideMark/>
          </w:tcPr>
          <w:p w14:paraId="595514B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w:t>
            </w:r>
          </w:p>
        </w:tc>
        <w:tc>
          <w:tcPr>
            <w:tcW w:w="720" w:type="dxa"/>
            <w:noWrap/>
            <w:vAlign w:val="center"/>
            <w:hideMark/>
          </w:tcPr>
          <w:p w14:paraId="3009AE5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0.028</w:t>
            </w:r>
          </w:p>
        </w:tc>
        <w:tc>
          <w:tcPr>
            <w:tcW w:w="799" w:type="dxa"/>
            <w:noWrap/>
            <w:vAlign w:val="center"/>
            <w:hideMark/>
          </w:tcPr>
          <w:p w14:paraId="7E71257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24.55</w:t>
            </w:r>
          </w:p>
        </w:tc>
      </w:tr>
      <w:tr w:rsidR="00243A60" w14:paraId="17236C72" w14:textId="77777777" w:rsidTr="00243A60">
        <w:trPr>
          <w:trHeight w:val="233"/>
        </w:trPr>
        <w:tc>
          <w:tcPr>
            <w:tcW w:w="1027" w:type="dxa"/>
            <w:noWrap/>
            <w:vAlign w:val="center"/>
            <w:hideMark/>
          </w:tcPr>
          <w:p w14:paraId="00AEE58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883" w:type="dxa"/>
            <w:noWrap/>
            <w:vAlign w:val="center"/>
            <w:hideMark/>
          </w:tcPr>
          <w:p w14:paraId="50A876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0.011111</w:t>
            </w:r>
          </w:p>
        </w:tc>
        <w:tc>
          <w:tcPr>
            <w:tcW w:w="883" w:type="dxa"/>
            <w:noWrap/>
            <w:vAlign w:val="center"/>
            <w:hideMark/>
          </w:tcPr>
          <w:p w14:paraId="69D18D1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271EF00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0.001147</w:t>
            </w:r>
          </w:p>
        </w:tc>
        <w:tc>
          <w:tcPr>
            <w:tcW w:w="720" w:type="dxa"/>
            <w:noWrap/>
            <w:vAlign w:val="center"/>
            <w:hideMark/>
          </w:tcPr>
          <w:p w14:paraId="68EBA86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w:t>
            </w:r>
          </w:p>
        </w:tc>
        <w:tc>
          <w:tcPr>
            <w:tcW w:w="720" w:type="dxa"/>
            <w:noWrap/>
            <w:vAlign w:val="center"/>
            <w:hideMark/>
          </w:tcPr>
          <w:p w14:paraId="33A8E33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0.076</w:t>
            </w:r>
          </w:p>
        </w:tc>
        <w:tc>
          <w:tcPr>
            <w:tcW w:w="799" w:type="dxa"/>
            <w:noWrap/>
            <w:vAlign w:val="center"/>
            <w:hideMark/>
          </w:tcPr>
          <w:p w14:paraId="7121A6B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66.27</w:t>
            </w:r>
          </w:p>
        </w:tc>
        <w:tc>
          <w:tcPr>
            <w:tcW w:w="720" w:type="dxa"/>
            <w:noWrap/>
            <w:vAlign w:val="center"/>
            <w:hideMark/>
          </w:tcPr>
          <w:p w14:paraId="3305D6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w:t>
            </w:r>
          </w:p>
        </w:tc>
        <w:tc>
          <w:tcPr>
            <w:tcW w:w="720" w:type="dxa"/>
            <w:noWrap/>
            <w:vAlign w:val="center"/>
            <w:hideMark/>
          </w:tcPr>
          <w:p w14:paraId="020AACF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0.066</w:t>
            </w:r>
          </w:p>
        </w:tc>
        <w:tc>
          <w:tcPr>
            <w:tcW w:w="799" w:type="dxa"/>
            <w:noWrap/>
            <w:vAlign w:val="center"/>
            <w:hideMark/>
          </w:tcPr>
          <w:p w14:paraId="6E99E64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57.55</w:t>
            </w:r>
          </w:p>
        </w:tc>
        <w:tc>
          <w:tcPr>
            <w:tcW w:w="720" w:type="dxa"/>
            <w:noWrap/>
            <w:vAlign w:val="center"/>
            <w:hideMark/>
          </w:tcPr>
          <w:p w14:paraId="21232EB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w:t>
            </w:r>
          </w:p>
        </w:tc>
        <w:tc>
          <w:tcPr>
            <w:tcW w:w="720" w:type="dxa"/>
            <w:noWrap/>
            <w:vAlign w:val="center"/>
            <w:hideMark/>
          </w:tcPr>
          <w:p w14:paraId="5DC52BC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0.072</w:t>
            </w:r>
          </w:p>
        </w:tc>
        <w:tc>
          <w:tcPr>
            <w:tcW w:w="799" w:type="dxa"/>
            <w:noWrap/>
            <w:vAlign w:val="center"/>
            <w:hideMark/>
          </w:tcPr>
          <w:p w14:paraId="702D5BB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62.79</w:t>
            </w:r>
          </w:p>
        </w:tc>
      </w:tr>
      <w:tr w:rsidR="00243A60" w14:paraId="2DEA92F4" w14:textId="77777777" w:rsidTr="00243A60">
        <w:trPr>
          <w:trHeight w:val="233"/>
        </w:trPr>
        <w:tc>
          <w:tcPr>
            <w:tcW w:w="1027" w:type="dxa"/>
            <w:noWrap/>
            <w:vAlign w:val="center"/>
            <w:hideMark/>
          </w:tcPr>
          <w:p w14:paraId="45040E7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883" w:type="dxa"/>
            <w:noWrap/>
            <w:vAlign w:val="center"/>
            <w:hideMark/>
          </w:tcPr>
          <w:p w14:paraId="47AC5FF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0.016667</w:t>
            </w:r>
          </w:p>
        </w:tc>
        <w:tc>
          <w:tcPr>
            <w:tcW w:w="883" w:type="dxa"/>
            <w:noWrap/>
            <w:vAlign w:val="center"/>
            <w:hideMark/>
          </w:tcPr>
          <w:p w14:paraId="3AE9A9E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31278E0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0.001153</w:t>
            </w:r>
          </w:p>
        </w:tc>
        <w:tc>
          <w:tcPr>
            <w:tcW w:w="720" w:type="dxa"/>
            <w:noWrap/>
            <w:vAlign w:val="center"/>
            <w:hideMark/>
          </w:tcPr>
          <w:p w14:paraId="557FB81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w:t>
            </w:r>
          </w:p>
        </w:tc>
        <w:tc>
          <w:tcPr>
            <w:tcW w:w="720" w:type="dxa"/>
            <w:noWrap/>
            <w:vAlign w:val="center"/>
            <w:hideMark/>
          </w:tcPr>
          <w:p w14:paraId="1FC5601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0.114</w:t>
            </w:r>
          </w:p>
        </w:tc>
        <w:tc>
          <w:tcPr>
            <w:tcW w:w="799" w:type="dxa"/>
            <w:noWrap/>
            <w:vAlign w:val="center"/>
            <w:hideMark/>
          </w:tcPr>
          <w:p w14:paraId="7204D64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98.85</w:t>
            </w:r>
          </w:p>
        </w:tc>
        <w:tc>
          <w:tcPr>
            <w:tcW w:w="720" w:type="dxa"/>
            <w:noWrap/>
            <w:vAlign w:val="center"/>
            <w:hideMark/>
          </w:tcPr>
          <w:p w14:paraId="3E9D66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w:t>
            </w:r>
          </w:p>
        </w:tc>
        <w:tc>
          <w:tcPr>
            <w:tcW w:w="720" w:type="dxa"/>
            <w:noWrap/>
            <w:vAlign w:val="center"/>
            <w:hideMark/>
          </w:tcPr>
          <w:p w14:paraId="37691DF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0.098</w:t>
            </w:r>
          </w:p>
        </w:tc>
        <w:tc>
          <w:tcPr>
            <w:tcW w:w="799" w:type="dxa"/>
            <w:noWrap/>
            <w:vAlign w:val="center"/>
            <w:hideMark/>
          </w:tcPr>
          <w:p w14:paraId="56AE54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84.98</w:t>
            </w:r>
          </w:p>
        </w:tc>
        <w:tc>
          <w:tcPr>
            <w:tcW w:w="720" w:type="dxa"/>
            <w:noWrap/>
            <w:vAlign w:val="center"/>
            <w:hideMark/>
          </w:tcPr>
          <w:p w14:paraId="78FA392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w:t>
            </w:r>
          </w:p>
        </w:tc>
        <w:tc>
          <w:tcPr>
            <w:tcW w:w="720" w:type="dxa"/>
            <w:noWrap/>
            <w:vAlign w:val="center"/>
            <w:hideMark/>
          </w:tcPr>
          <w:p w14:paraId="326EDC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0.108</w:t>
            </w:r>
          </w:p>
        </w:tc>
        <w:tc>
          <w:tcPr>
            <w:tcW w:w="799" w:type="dxa"/>
            <w:noWrap/>
            <w:vAlign w:val="center"/>
            <w:hideMark/>
          </w:tcPr>
          <w:p w14:paraId="621DD7B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93.65</w:t>
            </w:r>
          </w:p>
        </w:tc>
      </w:tr>
      <w:tr w:rsidR="00243A60" w14:paraId="61E6D717" w14:textId="77777777" w:rsidTr="00243A60">
        <w:trPr>
          <w:trHeight w:val="233"/>
        </w:trPr>
        <w:tc>
          <w:tcPr>
            <w:tcW w:w="1027" w:type="dxa"/>
            <w:noWrap/>
            <w:vAlign w:val="center"/>
            <w:hideMark/>
          </w:tcPr>
          <w:p w14:paraId="1B1468F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2.00</w:t>
            </w:r>
          </w:p>
        </w:tc>
        <w:tc>
          <w:tcPr>
            <w:tcW w:w="883" w:type="dxa"/>
            <w:noWrap/>
            <w:vAlign w:val="center"/>
            <w:hideMark/>
          </w:tcPr>
          <w:p w14:paraId="790AB84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0.022222</w:t>
            </w:r>
          </w:p>
        </w:tc>
        <w:tc>
          <w:tcPr>
            <w:tcW w:w="883" w:type="dxa"/>
            <w:noWrap/>
            <w:vAlign w:val="center"/>
            <w:hideMark/>
          </w:tcPr>
          <w:p w14:paraId="2B4C1D4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220C5AD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0.001160</w:t>
            </w:r>
          </w:p>
        </w:tc>
        <w:tc>
          <w:tcPr>
            <w:tcW w:w="720" w:type="dxa"/>
            <w:noWrap/>
            <w:vAlign w:val="center"/>
            <w:hideMark/>
          </w:tcPr>
          <w:p w14:paraId="4F06352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w:t>
            </w:r>
          </w:p>
        </w:tc>
        <w:tc>
          <w:tcPr>
            <w:tcW w:w="720" w:type="dxa"/>
            <w:noWrap/>
            <w:vAlign w:val="center"/>
            <w:hideMark/>
          </w:tcPr>
          <w:p w14:paraId="3C32492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0.144</w:t>
            </w:r>
          </w:p>
        </w:tc>
        <w:tc>
          <w:tcPr>
            <w:tcW w:w="799" w:type="dxa"/>
            <w:noWrap/>
            <w:vAlign w:val="center"/>
            <w:hideMark/>
          </w:tcPr>
          <w:p w14:paraId="702E10A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124.16</w:t>
            </w:r>
          </w:p>
        </w:tc>
        <w:tc>
          <w:tcPr>
            <w:tcW w:w="720" w:type="dxa"/>
            <w:noWrap/>
            <w:vAlign w:val="center"/>
            <w:hideMark/>
          </w:tcPr>
          <w:p w14:paraId="324281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w:t>
            </w:r>
          </w:p>
        </w:tc>
        <w:tc>
          <w:tcPr>
            <w:tcW w:w="720" w:type="dxa"/>
            <w:noWrap/>
            <w:vAlign w:val="center"/>
            <w:hideMark/>
          </w:tcPr>
          <w:p w14:paraId="3C76D3E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0.122</w:t>
            </w:r>
          </w:p>
        </w:tc>
        <w:tc>
          <w:tcPr>
            <w:tcW w:w="799" w:type="dxa"/>
            <w:noWrap/>
            <w:vAlign w:val="center"/>
            <w:hideMark/>
          </w:tcPr>
          <w:p w14:paraId="35ABDB8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105.19</w:t>
            </w:r>
          </w:p>
        </w:tc>
        <w:tc>
          <w:tcPr>
            <w:tcW w:w="720" w:type="dxa"/>
            <w:noWrap/>
            <w:vAlign w:val="center"/>
            <w:hideMark/>
          </w:tcPr>
          <w:p w14:paraId="1D125E2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720" w:type="dxa"/>
            <w:noWrap/>
            <w:vAlign w:val="center"/>
            <w:hideMark/>
          </w:tcPr>
          <w:p w14:paraId="64B2E5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0.134</w:t>
            </w:r>
          </w:p>
        </w:tc>
        <w:tc>
          <w:tcPr>
            <w:tcW w:w="799" w:type="dxa"/>
            <w:noWrap/>
            <w:vAlign w:val="center"/>
            <w:hideMark/>
          </w:tcPr>
          <w:p w14:paraId="3E125F82"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115.54</w:t>
            </w:r>
          </w:p>
        </w:tc>
      </w:tr>
      <w:tr w:rsidR="00243A60" w14:paraId="6F652388" w14:textId="77777777" w:rsidTr="00243A60">
        <w:trPr>
          <w:trHeight w:val="233"/>
        </w:trPr>
        <w:tc>
          <w:tcPr>
            <w:tcW w:w="1027" w:type="dxa"/>
            <w:noWrap/>
            <w:vAlign w:val="center"/>
            <w:hideMark/>
          </w:tcPr>
          <w:p w14:paraId="6FD6778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2.50</w:t>
            </w:r>
          </w:p>
        </w:tc>
        <w:tc>
          <w:tcPr>
            <w:tcW w:w="883" w:type="dxa"/>
            <w:noWrap/>
            <w:vAlign w:val="center"/>
            <w:hideMark/>
          </w:tcPr>
          <w:p w14:paraId="11B45EA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0.027778</w:t>
            </w:r>
          </w:p>
        </w:tc>
        <w:tc>
          <w:tcPr>
            <w:tcW w:w="883" w:type="dxa"/>
            <w:noWrap/>
            <w:vAlign w:val="center"/>
            <w:hideMark/>
          </w:tcPr>
          <w:p w14:paraId="4F9FA94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3B2E9B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0.001166</w:t>
            </w:r>
          </w:p>
        </w:tc>
        <w:tc>
          <w:tcPr>
            <w:tcW w:w="720" w:type="dxa"/>
            <w:noWrap/>
            <w:vAlign w:val="center"/>
            <w:hideMark/>
          </w:tcPr>
          <w:p w14:paraId="061B12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w:t>
            </w:r>
          </w:p>
        </w:tc>
        <w:tc>
          <w:tcPr>
            <w:tcW w:w="720" w:type="dxa"/>
            <w:noWrap/>
            <w:vAlign w:val="center"/>
            <w:hideMark/>
          </w:tcPr>
          <w:p w14:paraId="57B32F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0.168</w:t>
            </w:r>
          </w:p>
        </w:tc>
        <w:tc>
          <w:tcPr>
            <w:tcW w:w="799" w:type="dxa"/>
            <w:noWrap/>
            <w:vAlign w:val="center"/>
            <w:hideMark/>
          </w:tcPr>
          <w:p w14:paraId="10415D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144.03</w:t>
            </w:r>
          </w:p>
        </w:tc>
        <w:tc>
          <w:tcPr>
            <w:tcW w:w="720" w:type="dxa"/>
            <w:noWrap/>
            <w:vAlign w:val="center"/>
            <w:hideMark/>
          </w:tcPr>
          <w:p w14:paraId="36B853B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720" w:type="dxa"/>
            <w:noWrap/>
            <w:vAlign w:val="center"/>
            <w:hideMark/>
          </w:tcPr>
          <w:p w14:paraId="58718AC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0.156</w:t>
            </w:r>
          </w:p>
        </w:tc>
        <w:tc>
          <w:tcPr>
            <w:tcW w:w="799" w:type="dxa"/>
            <w:noWrap/>
            <w:vAlign w:val="center"/>
            <w:hideMark/>
          </w:tcPr>
          <w:p w14:paraId="16E687BB"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133.74</w:t>
            </w:r>
          </w:p>
        </w:tc>
        <w:tc>
          <w:tcPr>
            <w:tcW w:w="720" w:type="dxa"/>
            <w:noWrap/>
            <w:vAlign w:val="center"/>
            <w:hideMark/>
          </w:tcPr>
          <w:p w14:paraId="24F1DFAF"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w:t>
            </w:r>
          </w:p>
        </w:tc>
        <w:tc>
          <w:tcPr>
            <w:tcW w:w="720" w:type="dxa"/>
            <w:noWrap/>
            <w:vAlign w:val="center"/>
            <w:hideMark/>
          </w:tcPr>
          <w:p w14:paraId="6E1F12BD"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0.152</w:t>
            </w:r>
          </w:p>
        </w:tc>
        <w:tc>
          <w:tcPr>
            <w:tcW w:w="799" w:type="dxa"/>
            <w:noWrap/>
            <w:vAlign w:val="center"/>
            <w:hideMark/>
          </w:tcPr>
          <w:p w14:paraId="391ED88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130.32</w:t>
            </w:r>
          </w:p>
        </w:tc>
      </w:tr>
      <w:tr w:rsidR="00243A60" w14:paraId="3303E9CE" w14:textId="77777777" w:rsidTr="00243A60">
        <w:trPr>
          <w:trHeight w:val="233"/>
        </w:trPr>
        <w:tc>
          <w:tcPr>
            <w:tcW w:w="1027" w:type="dxa"/>
            <w:noWrap/>
            <w:vAlign w:val="center"/>
            <w:hideMark/>
          </w:tcPr>
          <w:p w14:paraId="161101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3.00</w:t>
            </w:r>
          </w:p>
        </w:tc>
        <w:tc>
          <w:tcPr>
            <w:tcW w:w="883" w:type="dxa"/>
            <w:noWrap/>
            <w:vAlign w:val="center"/>
            <w:hideMark/>
          </w:tcPr>
          <w:p w14:paraId="2577720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0.033333</w:t>
            </w:r>
          </w:p>
        </w:tc>
        <w:tc>
          <w:tcPr>
            <w:tcW w:w="883" w:type="dxa"/>
            <w:noWrap/>
            <w:vAlign w:val="center"/>
            <w:hideMark/>
          </w:tcPr>
          <w:p w14:paraId="725F0EE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43CC686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0.001173</w:t>
            </w:r>
          </w:p>
        </w:tc>
        <w:tc>
          <w:tcPr>
            <w:tcW w:w="720" w:type="dxa"/>
            <w:noWrap/>
            <w:vAlign w:val="center"/>
            <w:hideMark/>
          </w:tcPr>
          <w:p w14:paraId="13CDE3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89</w:t>
            </w:r>
          </w:p>
        </w:tc>
        <w:tc>
          <w:tcPr>
            <w:tcW w:w="720" w:type="dxa"/>
            <w:noWrap/>
            <w:vAlign w:val="center"/>
            <w:hideMark/>
          </w:tcPr>
          <w:p w14:paraId="5CAAF10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0.178</w:t>
            </w:r>
          </w:p>
        </w:tc>
        <w:tc>
          <w:tcPr>
            <w:tcW w:w="799" w:type="dxa"/>
            <w:noWrap/>
            <w:vAlign w:val="center"/>
            <w:hideMark/>
          </w:tcPr>
          <w:p w14:paraId="24ED29F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151.73</w:t>
            </w:r>
          </w:p>
        </w:tc>
        <w:tc>
          <w:tcPr>
            <w:tcW w:w="720" w:type="dxa"/>
            <w:noWrap/>
            <w:vAlign w:val="center"/>
            <w:hideMark/>
          </w:tcPr>
          <w:p w14:paraId="396F47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720" w:type="dxa"/>
            <w:noWrap/>
            <w:vAlign w:val="center"/>
            <w:hideMark/>
          </w:tcPr>
          <w:p w14:paraId="7D0421F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0.176</w:t>
            </w:r>
          </w:p>
        </w:tc>
        <w:tc>
          <w:tcPr>
            <w:tcW w:w="799" w:type="dxa"/>
            <w:noWrap/>
            <w:vAlign w:val="center"/>
            <w:hideMark/>
          </w:tcPr>
          <w:p w14:paraId="229805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150.03</w:t>
            </w:r>
          </w:p>
        </w:tc>
        <w:tc>
          <w:tcPr>
            <w:tcW w:w="720" w:type="dxa"/>
            <w:noWrap/>
            <w:vAlign w:val="center"/>
            <w:hideMark/>
          </w:tcPr>
          <w:p w14:paraId="3D237A1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w:t>
            </w:r>
          </w:p>
        </w:tc>
        <w:tc>
          <w:tcPr>
            <w:tcW w:w="720" w:type="dxa"/>
            <w:noWrap/>
            <w:vAlign w:val="center"/>
            <w:hideMark/>
          </w:tcPr>
          <w:p w14:paraId="150F9E6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0.166</w:t>
            </w:r>
          </w:p>
        </w:tc>
        <w:tc>
          <w:tcPr>
            <w:tcW w:w="799" w:type="dxa"/>
            <w:noWrap/>
            <w:vAlign w:val="center"/>
            <w:hideMark/>
          </w:tcPr>
          <w:p w14:paraId="133D557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141.50</w:t>
            </w:r>
          </w:p>
        </w:tc>
      </w:tr>
      <w:tr w:rsidR="00243A60" w14:paraId="4B302DDC" w14:textId="77777777" w:rsidTr="00243A60">
        <w:trPr>
          <w:trHeight w:val="233"/>
        </w:trPr>
        <w:tc>
          <w:tcPr>
            <w:tcW w:w="1027" w:type="dxa"/>
            <w:noWrap/>
            <w:vAlign w:val="center"/>
            <w:hideMark/>
          </w:tcPr>
          <w:p w14:paraId="382D533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883" w:type="dxa"/>
            <w:noWrap/>
            <w:vAlign w:val="center"/>
            <w:hideMark/>
          </w:tcPr>
          <w:p w14:paraId="3DDD19A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0.038889</w:t>
            </w:r>
          </w:p>
        </w:tc>
        <w:tc>
          <w:tcPr>
            <w:tcW w:w="883" w:type="dxa"/>
            <w:noWrap/>
            <w:vAlign w:val="center"/>
            <w:hideMark/>
          </w:tcPr>
          <w:p w14:paraId="662CEA0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641A5B97"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0.001180</w:t>
            </w:r>
          </w:p>
        </w:tc>
        <w:tc>
          <w:tcPr>
            <w:tcW w:w="720" w:type="dxa"/>
            <w:noWrap/>
            <w:vAlign w:val="center"/>
            <w:hideMark/>
          </w:tcPr>
          <w:p w14:paraId="62389C4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w:t>
            </w:r>
          </w:p>
        </w:tc>
        <w:tc>
          <w:tcPr>
            <w:tcW w:w="720" w:type="dxa"/>
            <w:noWrap/>
            <w:vAlign w:val="center"/>
            <w:hideMark/>
          </w:tcPr>
          <w:p w14:paraId="30D0234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0.184</w:t>
            </w:r>
          </w:p>
        </w:tc>
        <w:tc>
          <w:tcPr>
            <w:tcW w:w="799" w:type="dxa"/>
            <w:noWrap/>
            <w:vAlign w:val="center"/>
            <w:hideMark/>
          </w:tcPr>
          <w:p w14:paraId="3BE5A884"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155.95</w:t>
            </w:r>
          </w:p>
        </w:tc>
        <w:tc>
          <w:tcPr>
            <w:tcW w:w="720" w:type="dxa"/>
            <w:noWrap/>
            <w:vAlign w:val="center"/>
            <w:hideMark/>
          </w:tcPr>
          <w:p w14:paraId="747EAE5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91</w:t>
            </w:r>
          </w:p>
        </w:tc>
        <w:tc>
          <w:tcPr>
            <w:tcW w:w="720" w:type="dxa"/>
            <w:noWrap/>
            <w:vAlign w:val="center"/>
            <w:hideMark/>
          </w:tcPr>
          <w:p w14:paraId="3AF3FA8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0.182</w:t>
            </w:r>
          </w:p>
        </w:tc>
        <w:tc>
          <w:tcPr>
            <w:tcW w:w="799" w:type="dxa"/>
            <w:noWrap/>
            <w:vAlign w:val="center"/>
            <w:hideMark/>
          </w:tcPr>
          <w:p w14:paraId="3CDEF7AB"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154.25</w:t>
            </w:r>
          </w:p>
        </w:tc>
        <w:tc>
          <w:tcPr>
            <w:tcW w:w="720" w:type="dxa"/>
            <w:noWrap/>
            <w:vAlign w:val="center"/>
            <w:hideMark/>
          </w:tcPr>
          <w:p w14:paraId="50D020CE"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w:t>
            </w:r>
          </w:p>
        </w:tc>
        <w:tc>
          <w:tcPr>
            <w:tcW w:w="720" w:type="dxa"/>
            <w:noWrap/>
            <w:vAlign w:val="center"/>
            <w:hideMark/>
          </w:tcPr>
          <w:p w14:paraId="5B8755D4"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0.186</w:t>
            </w:r>
          </w:p>
        </w:tc>
        <w:tc>
          <w:tcPr>
            <w:tcW w:w="799" w:type="dxa"/>
            <w:noWrap/>
            <w:vAlign w:val="center"/>
            <w:hideMark/>
          </w:tcPr>
          <w:p w14:paraId="71F47B6E"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157.64</w:t>
            </w:r>
          </w:p>
        </w:tc>
      </w:tr>
      <w:tr w:rsidR="00243A60" w14:paraId="29E3D6D7" w14:textId="77777777" w:rsidTr="00243A60">
        <w:trPr>
          <w:trHeight w:val="233"/>
        </w:trPr>
        <w:tc>
          <w:tcPr>
            <w:tcW w:w="1027" w:type="dxa"/>
            <w:noWrap/>
            <w:vAlign w:val="center"/>
            <w:hideMark/>
          </w:tcPr>
          <w:p w14:paraId="125C375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4.00</w:t>
            </w:r>
          </w:p>
        </w:tc>
        <w:tc>
          <w:tcPr>
            <w:tcW w:w="883" w:type="dxa"/>
            <w:noWrap/>
            <w:vAlign w:val="center"/>
            <w:hideMark/>
          </w:tcPr>
          <w:p w14:paraId="76C436C8"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0.044444</w:t>
            </w:r>
          </w:p>
        </w:tc>
        <w:tc>
          <w:tcPr>
            <w:tcW w:w="883" w:type="dxa"/>
            <w:noWrap/>
            <w:vAlign w:val="center"/>
            <w:hideMark/>
          </w:tcPr>
          <w:p w14:paraId="6076949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0.001134</w:t>
            </w:r>
          </w:p>
        </w:tc>
        <w:tc>
          <w:tcPr>
            <w:tcW w:w="883" w:type="dxa"/>
            <w:noWrap/>
            <w:vAlign w:val="center"/>
            <w:hideMark/>
          </w:tcPr>
          <w:p w14:paraId="40300B8C"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0.001187</w:t>
            </w:r>
          </w:p>
        </w:tc>
        <w:tc>
          <w:tcPr>
            <w:tcW w:w="720" w:type="dxa"/>
            <w:noWrap/>
            <w:vAlign w:val="center"/>
            <w:hideMark/>
          </w:tcPr>
          <w:p w14:paraId="0E37E2C3"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w:t>
            </w:r>
          </w:p>
        </w:tc>
        <w:tc>
          <w:tcPr>
            <w:tcW w:w="720" w:type="dxa"/>
            <w:noWrap/>
            <w:vAlign w:val="center"/>
            <w:hideMark/>
          </w:tcPr>
          <w:p w14:paraId="110311B5"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0.172</w:t>
            </w:r>
          </w:p>
        </w:tc>
        <w:tc>
          <w:tcPr>
            <w:tcW w:w="799" w:type="dxa"/>
            <w:noWrap/>
            <w:vAlign w:val="center"/>
            <w:hideMark/>
          </w:tcPr>
          <w:p w14:paraId="3DCB0F7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144.93</w:t>
            </w:r>
          </w:p>
        </w:tc>
        <w:tc>
          <w:tcPr>
            <w:tcW w:w="720" w:type="dxa"/>
            <w:noWrap/>
            <w:vAlign w:val="center"/>
            <w:hideMark/>
          </w:tcPr>
          <w:p w14:paraId="321C2ED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w:t>
            </w:r>
          </w:p>
        </w:tc>
        <w:tc>
          <w:tcPr>
            <w:tcW w:w="720" w:type="dxa"/>
            <w:noWrap/>
            <w:vAlign w:val="center"/>
            <w:hideMark/>
          </w:tcPr>
          <w:p w14:paraId="7E3E420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0.168</w:t>
            </w:r>
          </w:p>
        </w:tc>
        <w:tc>
          <w:tcPr>
            <w:tcW w:w="799" w:type="dxa"/>
            <w:noWrap/>
            <w:vAlign w:val="center"/>
            <w:hideMark/>
          </w:tcPr>
          <w:p w14:paraId="3576EDEA"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141.56</w:t>
            </w:r>
          </w:p>
        </w:tc>
        <w:tc>
          <w:tcPr>
            <w:tcW w:w="720" w:type="dxa"/>
            <w:noWrap/>
            <w:vAlign w:val="center"/>
            <w:hideMark/>
          </w:tcPr>
          <w:p w14:paraId="2E9203D9"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720" w:type="dxa"/>
            <w:noWrap/>
            <w:vAlign w:val="center"/>
            <w:hideMark/>
          </w:tcPr>
          <w:p w14:paraId="32AA6D8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0.174</w:t>
            </w:r>
          </w:p>
        </w:tc>
        <w:tc>
          <w:tcPr>
            <w:tcW w:w="799" w:type="dxa"/>
            <w:noWrap/>
            <w:vAlign w:val="center"/>
            <w:hideMark/>
          </w:tcPr>
          <w:p w14:paraId="4F37C741"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146.62</w:t>
            </w:r>
          </w:p>
        </w:tc>
      </w:tr>
      <w:tr w:rsidR="00243A60" w14:paraId="089227C5" w14:textId="77777777" w:rsidTr="00243A60">
        <w:trPr>
          <w:trHeight w:val="243"/>
        </w:trPr>
        <w:tc>
          <w:tcPr>
            <w:tcW w:w="1910" w:type="dxa"/>
            <w:gridSpan w:val="2"/>
            <w:tcBorders>
              <w:top w:val="nil"/>
              <w:left w:val="nil"/>
              <w:bottom w:val="single" w:sz="8" w:space="0" w:color="auto"/>
              <w:right w:val="nil"/>
            </w:tcBorders>
            <w:noWrap/>
            <w:vAlign w:val="center"/>
            <w:hideMark/>
          </w:tcPr>
          <w:p w14:paraId="24B5C1DC"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UCS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kN</w:t>
            </w:r>
            <w:proofErr w:type="spellEnd"/>
            <w:r>
              <w:rPr>
                <w:rFonts w:ascii="Times New Roman" w:eastAsia="Times New Roman" w:hAnsi="Times New Roman" w:cs="Times New Roman"/>
                <w:color w:val="000000"/>
                <w:sz w:val="18"/>
                <w:szCs w:val="18"/>
              </w:rPr>
              <w:t>/m</w:t>
            </w:r>
            <w:r>
              <w:rPr>
                <w:rFonts w:ascii="Times New Roman" w:eastAsia="Times New Roman" w:hAnsi="Times New Roman" w:cs="Times New Roman"/>
                <w:color w:val="000000"/>
                <w:sz w:val="18"/>
                <w:szCs w:val="18"/>
                <w:vertAlign w:val="superscript"/>
              </w:rPr>
              <w:t>2</w:t>
            </w:r>
            <w:r>
              <w:rPr>
                <w:rFonts w:ascii="Times New Roman" w:eastAsia="Times New Roman" w:hAnsi="Times New Roman" w:cs="Times New Roman"/>
                <w:color w:val="000000"/>
                <w:sz w:val="18"/>
                <w:szCs w:val="18"/>
              </w:rPr>
              <w:t>)</w:t>
            </w:r>
          </w:p>
        </w:tc>
        <w:tc>
          <w:tcPr>
            <w:tcW w:w="883" w:type="dxa"/>
            <w:tcBorders>
              <w:top w:val="nil"/>
              <w:left w:val="nil"/>
              <w:bottom w:val="single" w:sz="8" w:space="0" w:color="auto"/>
              <w:right w:val="nil"/>
            </w:tcBorders>
            <w:noWrap/>
            <w:vAlign w:val="center"/>
            <w:hideMark/>
          </w:tcPr>
          <w:p w14:paraId="6BDAE0E6"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83" w:type="dxa"/>
            <w:tcBorders>
              <w:top w:val="nil"/>
              <w:left w:val="nil"/>
              <w:bottom w:val="single" w:sz="8" w:space="0" w:color="auto"/>
              <w:right w:val="nil"/>
            </w:tcBorders>
            <w:noWrap/>
            <w:vAlign w:val="center"/>
            <w:hideMark/>
          </w:tcPr>
          <w:p w14:paraId="46F2B870" w14:textId="77777777" w:rsidR="00243A60" w:rsidRDefault="00243A60" w:rsidP="00075858">
            <w:pPr>
              <w:spacing w:after="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6727" w:type="dxa"/>
            <w:gridSpan w:val="9"/>
            <w:tcBorders>
              <w:top w:val="nil"/>
              <w:left w:val="nil"/>
              <w:bottom w:val="single" w:sz="8" w:space="0" w:color="auto"/>
              <w:right w:val="nil"/>
            </w:tcBorders>
            <w:noWrap/>
            <w:vAlign w:val="center"/>
            <w:hideMark/>
          </w:tcPr>
          <w:p w14:paraId="689A7548" w14:textId="77777777" w:rsidR="00243A60" w:rsidRDefault="00243A60" w:rsidP="00075858">
            <w:pPr>
              <w:spacing w:after="0" w:line="36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155.95</w:t>
            </w:r>
          </w:p>
        </w:tc>
      </w:tr>
    </w:tbl>
    <w:p w14:paraId="6A0C7785" w14:textId="77777777" w:rsidR="00243A60" w:rsidRDefault="00243A60" w:rsidP="00075858">
      <w:pPr>
        <w:spacing w:line="360" w:lineRule="auto"/>
        <w:rPr>
          <w:rFonts w:asciiTheme="minorHAnsi" w:eastAsiaTheme="minorHAnsi" w:hAnsiTheme="minorHAnsi" w:cstheme="minorBidi"/>
          <w:lang w:val="en-US"/>
        </w:rPr>
      </w:pPr>
    </w:p>
    <w:p w14:paraId="76F53C5B" w14:textId="77777777" w:rsidR="005E28EF" w:rsidRDefault="005E28EF" w:rsidP="00075858">
      <w:pPr>
        <w:spacing w:line="360" w:lineRule="auto"/>
      </w:pPr>
    </w:p>
    <w:p w14:paraId="1E38E166" w14:textId="77777777" w:rsidR="005E28EF" w:rsidRDefault="005E28EF" w:rsidP="00075858">
      <w:pPr>
        <w:spacing w:line="360" w:lineRule="auto"/>
        <w:rPr>
          <w:rFonts w:ascii="Times New Roman" w:hAnsi="Times New Roman" w:cs="Times New Roman"/>
          <w:b/>
          <w:sz w:val="24"/>
          <w:szCs w:val="24"/>
        </w:rPr>
      </w:pPr>
    </w:p>
    <w:p w14:paraId="3656671A" w14:textId="77777777" w:rsidR="005E28EF" w:rsidRDefault="005E28EF" w:rsidP="00075858">
      <w:pPr>
        <w:spacing w:line="360" w:lineRule="auto"/>
        <w:rPr>
          <w:rFonts w:ascii="Times New Roman" w:hAnsi="Times New Roman" w:cs="Times New Roman"/>
          <w:b/>
          <w:sz w:val="24"/>
          <w:szCs w:val="24"/>
        </w:rPr>
      </w:pPr>
    </w:p>
    <w:p w14:paraId="3715FEF6" w14:textId="77777777" w:rsidR="005E28EF" w:rsidRDefault="005E28EF" w:rsidP="00075858">
      <w:pPr>
        <w:spacing w:line="360" w:lineRule="auto"/>
        <w:rPr>
          <w:rFonts w:ascii="Times New Roman" w:hAnsi="Times New Roman" w:cs="Times New Roman"/>
          <w:b/>
          <w:sz w:val="24"/>
          <w:szCs w:val="24"/>
        </w:rPr>
      </w:pPr>
    </w:p>
    <w:p w14:paraId="5D633D0D" w14:textId="77777777" w:rsidR="005E28EF" w:rsidRDefault="005E28EF" w:rsidP="00075858">
      <w:pPr>
        <w:spacing w:line="360" w:lineRule="auto"/>
        <w:rPr>
          <w:rFonts w:ascii="Times New Roman" w:hAnsi="Times New Roman" w:cs="Times New Roman"/>
          <w:b/>
          <w:sz w:val="24"/>
          <w:szCs w:val="24"/>
        </w:rPr>
      </w:pPr>
    </w:p>
    <w:p w14:paraId="1A23C416" w14:textId="61E305D2" w:rsidR="00243A60" w:rsidRPr="005E28EF" w:rsidRDefault="00243A60" w:rsidP="00075858">
      <w:pPr>
        <w:spacing w:line="360" w:lineRule="auto"/>
      </w:pPr>
      <w:r>
        <w:rPr>
          <w:rFonts w:ascii="Times New Roman" w:hAnsi="Times New Roman" w:cs="Times New Roman"/>
          <w:b/>
          <w:sz w:val="24"/>
          <w:szCs w:val="24"/>
        </w:rPr>
        <w:lastRenderedPageBreak/>
        <w:t>CALIFORNIA BEARING RATIO</w:t>
      </w:r>
    </w:p>
    <w:tbl>
      <w:tblPr>
        <w:tblW w:w="5054" w:type="dxa"/>
        <w:tblLook w:val="04A0" w:firstRow="1" w:lastRow="0" w:firstColumn="1" w:lastColumn="0" w:noHBand="0" w:noVBand="1"/>
      </w:tblPr>
      <w:tblGrid>
        <w:gridCol w:w="1146"/>
        <w:gridCol w:w="976"/>
        <w:gridCol w:w="977"/>
        <w:gridCol w:w="976"/>
        <w:gridCol w:w="979"/>
      </w:tblGrid>
      <w:tr w:rsidR="00243A60" w14:paraId="7AF0047C" w14:textId="77777777" w:rsidTr="00243A60">
        <w:trPr>
          <w:trHeight w:val="234"/>
        </w:trPr>
        <w:tc>
          <w:tcPr>
            <w:tcW w:w="5054" w:type="dxa"/>
            <w:gridSpan w:val="5"/>
            <w:tcBorders>
              <w:top w:val="single" w:sz="4" w:space="0" w:color="auto"/>
              <w:left w:val="nil"/>
              <w:bottom w:val="nil"/>
              <w:right w:val="nil"/>
            </w:tcBorders>
            <w:shd w:val="clear" w:color="auto" w:fill="FFFFFF"/>
            <w:noWrap/>
            <w:vAlign w:val="center"/>
            <w:hideMark/>
          </w:tcPr>
          <w:p w14:paraId="69263C9B"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NATURAL SOIL</w:t>
            </w:r>
          </w:p>
        </w:tc>
      </w:tr>
      <w:tr w:rsidR="00243A60" w14:paraId="26180794" w14:textId="77777777" w:rsidTr="00243A60">
        <w:trPr>
          <w:trHeight w:val="234"/>
        </w:trPr>
        <w:tc>
          <w:tcPr>
            <w:tcW w:w="1146" w:type="dxa"/>
            <w:vMerge w:val="restart"/>
            <w:tcBorders>
              <w:top w:val="nil"/>
              <w:left w:val="nil"/>
              <w:bottom w:val="double" w:sz="6" w:space="0" w:color="000000"/>
              <w:right w:val="nil"/>
            </w:tcBorders>
            <w:vAlign w:val="center"/>
            <w:hideMark/>
          </w:tcPr>
          <w:p w14:paraId="64E904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53" w:type="dxa"/>
            <w:gridSpan w:val="2"/>
            <w:noWrap/>
            <w:vAlign w:val="center"/>
            <w:hideMark/>
          </w:tcPr>
          <w:p w14:paraId="5A6835C1"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53" w:type="dxa"/>
            <w:gridSpan w:val="2"/>
            <w:noWrap/>
            <w:vAlign w:val="center"/>
            <w:hideMark/>
          </w:tcPr>
          <w:p w14:paraId="6AE31E8D"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110D4451" w14:textId="77777777" w:rsidTr="00243A60">
        <w:trPr>
          <w:trHeight w:val="653"/>
        </w:trPr>
        <w:tc>
          <w:tcPr>
            <w:tcW w:w="0" w:type="auto"/>
            <w:vMerge/>
            <w:tcBorders>
              <w:top w:val="nil"/>
              <w:left w:val="nil"/>
              <w:bottom w:val="double" w:sz="6" w:space="0" w:color="000000"/>
              <w:right w:val="nil"/>
            </w:tcBorders>
            <w:vAlign w:val="center"/>
            <w:hideMark/>
          </w:tcPr>
          <w:p w14:paraId="02E77217"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76" w:type="dxa"/>
            <w:tcBorders>
              <w:top w:val="nil"/>
              <w:left w:val="nil"/>
              <w:bottom w:val="double" w:sz="6" w:space="0" w:color="auto"/>
              <w:right w:val="nil"/>
            </w:tcBorders>
            <w:vAlign w:val="center"/>
            <w:hideMark/>
          </w:tcPr>
          <w:p w14:paraId="04108E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76" w:type="dxa"/>
            <w:tcBorders>
              <w:top w:val="nil"/>
              <w:left w:val="nil"/>
              <w:bottom w:val="double" w:sz="6" w:space="0" w:color="auto"/>
              <w:right w:val="nil"/>
            </w:tcBorders>
            <w:vAlign w:val="center"/>
            <w:hideMark/>
          </w:tcPr>
          <w:p w14:paraId="0A2893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76" w:type="dxa"/>
            <w:tcBorders>
              <w:top w:val="nil"/>
              <w:left w:val="nil"/>
              <w:bottom w:val="double" w:sz="6" w:space="0" w:color="auto"/>
              <w:right w:val="nil"/>
            </w:tcBorders>
            <w:vAlign w:val="center"/>
            <w:hideMark/>
          </w:tcPr>
          <w:p w14:paraId="519D4F9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76" w:type="dxa"/>
            <w:tcBorders>
              <w:top w:val="nil"/>
              <w:left w:val="nil"/>
              <w:bottom w:val="double" w:sz="6" w:space="0" w:color="auto"/>
              <w:right w:val="nil"/>
            </w:tcBorders>
            <w:vAlign w:val="center"/>
            <w:hideMark/>
          </w:tcPr>
          <w:p w14:paraId="1B045A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478F0849" w14:textId="77777777" w:rsidTr="00243A60">
        <w:trPr>
          <w:trHeight w:val="243"/>
        </w:trPr>
        <w:tc>
          <w:tcPr>
            <w:tcW w:w="1146" w:type="dxa"/>
            <w:noWrap/>
            <w:vAlign w:val="center"/>
            <w:hideMark/>
          </w:tcPr>
          <w:p w14:paraId="4502868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76" w:type="dxa"/>
            <w:vAlign w:val="center"/>
            <w:hideMark/>
          </w:tcPr>
          <w:p w14:paraId="0CF0D91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76" w:type="dxa"/>
            <w:noWrap/>
            <w:vAlign w:val="center"/>
            <w:hideMark/>
          </w:tcPr>
          <w:p w14:paraId="0EC5299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76" w:type="dxa"/>
            <w:vAlign w:val="center"/>
            <w:hideMark/>
          </w:tcPr>
          <w:p w14:paraId="3CD93E5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76" w:type="dxa"/>
            <w:noWrap/>
            <w:vAlign w:val="center"/>
            <w:hideMark/>
          </w:tcPr>
          <w:p w14:paraId="7539DAE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14E4AF57" w14:textId="77777777" w:rsidTr="00243A60">
        <w:trPr>
          <w:trHeight w:val="234"/>
        </w:trPr>
        <w:tc>
          <w:tcPr>
            <w:tcW w:w="1146" w:type="dxa"/>
            <w:noWrap/>
            <w:vAlign w:val="center"/>
            <w:hideMark/>
          </w:tcPr>
          <w:p w14:paraId="553DBF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76" w:type="dxa"/>
            <w:vAlign w:val="center"/>
            <w:hideMark/>
          </w:tcPr>
          <w:p w14:paraId="3CF5AD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976" w:type="dxa"/>
            <w:noWrap/>
            <w:vAlign w:val="center"/>
            <w:hideMark/>
          </w:tcPr>
          <w:p w14:paraId="3819F7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w:t>
            </w:r>
          </w:p>
        </w:tc>
        <w:tc>
          <w:tcPr>
            <w:tcW w:w="976" w:type="dxa"/>
            <w:noWrap/>
            <w:vAlign w:val="center"/>
            <w:hideMark/>
          </w:tcPr>
          <w:p w14:paraId="5735FB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76" w:type="dxa"/>
            <w:noWrap/>
            <w:vAlign w:val="center"/>
            <w:hideMark/>
          </w:tcPr>
          <w:p w14:paraId="4D0D5E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023EDBC3" w14:textId="77777777" w:rsidTr="00243A60">
        <w:trPr>
          <w:trHeight w:val="234"/>
        </w:trPr>
        <w:tc>
          <w:tcPr>
            <w:tcW w:w="1146" w:type="dxa"/>
            <w:noWrap/>
            <w:vAlign w:val="center"/>
            <w:hideMark/>
          </w:tcPr>
          <w:p w14:paraId="24274F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76" w:type="dxa"/>
            <w:vAlign w:val="center"/>
            <w:hideMark/>
          </w:tcPr>
          <w:p w14:paraId="130FC9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76" w:type="dxa"/>
            <w:noWrap/>
            <w:vAlign w:val="center"/>
            <w:hideMark/>
          </w:tcPr>
          <w:p w14:paraId="5FA323E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w:t>
            </w:r>
          </w:p>
        </w:tc>
        <w:tc>
          <w:tcPr>
            <w:tcW w:w="976" w:type="dxa"/>
            <w:noWrap/>
            <w:vAlign w:val="center"/>
            <w:hideMark/>
          </w:tcPr>
          <w:p w14:paraId="10A4D12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76" w:type="dxa"/>
            <w:noWrap/>
            <w:vAlign w:val="center"/>
            <w:hideMark/>
          </w:tcPr>
          <w:p w14:paraId="1DF95B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r>
      <w:tr w:rsidR="00243A60" w14:paraId="1C19E132" w14:textId="77777777" w:rsidTr="00243A60">
        <w:trPr>
          <w:trHeight w:val="234"/>
        </w:trPr>
        <w:tc>
          <w:tcPr>
            <w:tcW w:w="1146" w:type="dxa"/>
            <w:noWrap/>
            <w:vAlign w:val="center"/>
            <w:hideMark/>
          </w:tcPr>
          <w:p w14:paraId="4081682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76" w:type="dxa"/>
            <w:vAlign w:val="center"/>
            <w:hideMark/>
          </w:tcPr>
          <w:p w14:paraId="3F84C53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76" w:type="dxa"/>
            <w:noWrap/>
            <w:vAlign w:val="center"/>
            <w:hideMark/>
          </w:tcPr>
          <w:p w14:paraId="638E5F7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c>
          <w:tcPr>
            <w:tcW w:w="976" w:type="dxa"/>
            <w:noWrap/>
            <w:vAlign w:val="center"/>
            <w:hideMark/>
          </w:tcPr>
          <w:p w14:paraId="67F130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76" w:type="dxa"/>
            <w:noWrap/>
            <w:vAlign w:val="center"/>
            <w:hideMark/>
          </w:tcPr>
          <w:p w14:paraId="2AE130C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r>
      <w:tr w:rsidR="00243A60" w14:paraId="5A875191" w14:textId="77777777" w:rsidTr="00243A60">
        <w:trPr>
          <w:trHeight w:val="234"/>
        </w:trPr>
        <w:tc>
          <w:tcPr>
            <w:tcW w:w="1146" w:type="dxa"/>
            <w:noWrap/>
            <w:vAlign w:val="center"/>
            <w:hideMark/>
          </w:tcPr>
          <w:p w14:paraId="27E101E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76" w:type="dxa"/>
            <w:vAlign w:val="center"/>
            <w:hideMark/>
          </w:tcPr>
          <w:p w14:paraId="7E129A0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76" w:type="dxa"/>
            <w:noWrap/>
            <w:vAlign w:val="center"/>
            <w:hideMark/>
          </w:tcPr>
          <w:p w14:paraId="2AAB4D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c>
          <w:tcPr>
            <w:tcW w:w="976" w:type="dxa"/>
            <w:noWrap/>
            <w:vAlign w:val="center"/>
            <w:hideMark/>
          </w:tcPr>
          <w:p w14:paraId="08CA891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76" w:type="dxa"/>
            <w:noWrap/>
            <w:vAlign w:val="center"/>
            <w:hideMark/>
          </w:tcPr>
          <w:p w14:paraId="5CF9142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r>
      <w:tr w:rsidR="00243A60" w14:paraId="16F9EB31" w14:textId="77777777" w:rsidTr="00243A60">
        <w:trPr>
          <w:trHeight w:val="234"/>
        </w:trPr>
        <w:tc>
          <w:tcPr>
            <w:tcW w:w="1146" w:type="dxa"/>
            <w:noWrap/>
            <w:vAlign w:val="center"/>
            <w:hideMark/>
          </w:tcPr>
          <w:p w14:paraId="14511E5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76" w:type="dxa"/>
            <w:vAlign w:val="center"/>
            <w:hideMark/>
          </w:tcPr>
          <w:p w14:paraId="0706A4D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976" w:type="dxa"/>
            <w:noWrap/>
            <w:vAlign w:val="center"/>
            <w:hideMark/>
          </w:tcPr>
          <w:p w14:paraId="24EE716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1.19</w:t>
            </w:r>
          </w:p>
        </w:tc>
        <w:tc>
          <w:tcPr>
            <w:tcW w:w="976" w:type="dxa"/>
            <w:noWrap/>
            <w:vAlign w:val="center"/>
            <w:hideMark/>
          </w:tcPr>
          <w:p w14:paraId="6A82013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76" w:type="dxa"/>
            <w:noWrap/>
            <w:vAlign w:val="center"/>
            <w:hideMark/>
          </w:tcPr>
          <w:p w14:paraId="18768C8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243A60" w14:paraId="31342294" w14:textId="77777777" w:rsidTr="00243A60">
        <w:trPr>
          <w:trHeight w:val="234"/>
        </w:trPr>
        <w:tc>
          <w:tcPr>
            <w:tcW w:w="1146" w:type="dxa"/>
            <w:noWrap/>
            <w:vAlign w:val="center"/>
            <w:hideMark/>
          </w:tcPr>
          <w:p w14:paraId="0CC069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76" w:type="dxa"/>
            <w:vAlign w:val="center"/>
            <w:hideMark/>
          </w:tcPr>
          <w:p w14:paraId="4CA018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76" w:type="dxa"/>
            <w:noWrap/>
            <w:vAlign w:val="center"/>
            <w:hideMark/>
          </w:tcPr>
          <w:p w14:paraId="34DDB0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c>
          <w:tcPr>
            <w:tcW w:w="976" w:type="dxa"/>
            <w:noWrap/>
            <w:vAlign w:val="center"/>
            <w:hideMark/>
          </w:tcPr>
          <w:p w14:paraId="37CCF52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76" w:type="dxa"/>
            <w:noWrap/>
            <w:vAlign w:val="center"/>
            <w:hideMark/>
          </w:tcPr>
          <w:p w14:paraId="4CE611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041FC8B5" w14:textId="77777777" w:rsidTr="00243A60">
        <w:trPr>
          <w:trHeight w:val="234"/>
        </w:trPr>
        <w:tc>
          <w:tcPr>
            <w:tcW w:w="1146" w:type="dxa"/>
            <w:noWrap/>
            <w:vAlign w:val="center"/>
            <w:hideMark/>
          </w:tcPr>
          <w:p w14:paraId="381F57C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76" w:type="dxa"/>
            <w:vAlign w:val="center"/>
            <w:hideMark/>
          </w:tcPr>
          <w:p w14:paraId="2577B9E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76" w:type="dxa"/>
            <w:noWrap/>
            <w:vAlign w:val="center"/>
            <w:hideMark/>
          </w:tcPr>
          <w:p w14:paraId="7D246E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c>
          <w:tcPr>
            <w:tcW w:w="976" w:type="dxa"/>
            <w:noWrap/>
            <w:vAlign w:val="center"/>
            <w:hideMark/>
          </w:tcPr>
          <w:p w14:paraId="79BF311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76" w:type="dxa"/>
            <w:noWrap/>
            <w:vAlign w:val="center"/>
            <w:hideMark/>
          </w:tcPr>
          <w:p w14:paraId="36CA25F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5AB4B023" w14:textId="77777777" w:rsidTr="00243A60">
        <w:trPr>
          <w:trHeight w:val="234"/>
        </w:trPr>
        <w:tc>
          <w:tcPr>
            <w:tcW w:w="1146" w:type="dxa"/>
            <w:noWrap/>
            <w:vAlign w:val="center"/>
            <w:hideMark/>
          </w:tcPr>
          <w:p w14:paraId="526375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76" w:type="dxa"/>
            <w:vAlign w:val="center"/>
            <w:hideMark/>
          </w:tcPr>
          <w:p w14:paraId="4CAF414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76" w:type="dxa"/>
            <w:noWrap/>
            <w:vAlign w:val="center"/>
            <w:hideMark/>
          </w:tcPr>
          <w:p w14:paraId="7A687EF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c>
          <w:tcPr>
            <w:tcW w:w="976" w:type="dxa"/>
            <w:noWrap/>
            <w:vAlign w:val="center"/>
            <w:hideMark/>
          </w:tcPr>
          <w:p w14:paraId="15DB7D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76" w:type="dxa"/>
            <w:noWrap/>
            <w:vAlign w:val="center"/>
            <w:hideMark/>
          </w:tcPr>
          <w:p w14:paraId="2064EBB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4CEFB346" w14:textId="77777777" w:rsidTr="00243A60">
        <w:trPr>
          <w:trHeight w:val="234"/>
        </w:trPr>
        <w:tc>
          <w:tcPr>
            <w:tcW w:w="1146" w:type="dxa"/>
            <w:noWrap/>
            <w:vAlign w:val="center"/>
            <w:hideMark/>
          </w:tcPr>
          <w:p w14:paraId="60D61FE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76" w:type="dxa"/>
            <w:vAlign w:val="center"/>
            <w:hideMark/>
          </w:tcPr>
          <w:p w14:paraId="1193D8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76" w:type="dxa"/>
            <w:noWrap/>
            <w:vAlign w:val="center"/>
            <w:hideMark/>
          </w:tcPr>
          <w:p w14:paraId="6FF5284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c>
          <w:tcPr>
            <w:tcW w:w="976" w:type="dxa"/>
            <w:noWrap/>
            <w:vAlign w:val="center"/>
            <w:hideMark/>
          </w:tcPr>
          <w:p w14:paraId="2B1615A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76" w:type="dxa"/>
            <w:noWrap/>
            <w:vAlign w:val="center"/>
            <w:hideMark/>
          </w:tcPr>
          <w:p w14:paraId="0948E7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r>
      <w:tr w:rsidR="00243A60" w14:paraId="3548D4DD" w14:textId="77777777" w:rsidTr="00243A60">
        <w:trPr>
          <w:trHeight w:val="234"/>
        </w:trPr>
        <w:tc>
          <w:tcPr>
            <w:tcW w:w="1146" w:type="dxa"/>
            <w:noWrap/>
            <w:vAlign w:val="center"/>
            <w:hideMark/>
          </w:tcPr>
          <w:p w14:paraId="22BD6E4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76" w:type="dxa"/>
            <w:vAlign w:val="center"/>
            <w:hideMark/>
          </w:tcPr>
          <w:p w14:paraId="583D731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76" w:type="dxa"/>
            <w:noWrap/>
            <w:vAlign w:val="center"/>
            <w:hideMark/>
          </w:tcPr>
          <w:p w14:paraId="487406A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c>
          <w:tcPr>
            <w:tcW w:w="976" w:type="dxa"/>
            <w:noWrap/>
            <w:vAlign w:val="center"/>
            <w:hideMark/>
          </w:tcPr>
          <w:p w14:paraId="263006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76" w:type="dxa"/>
            <w:noWrap/>
            <w:vAlign w:val="center"/>
            <w:hideMark/>
          </w:tcPr>
          <w:p w14:paraId="1B7010F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r>
      <w:tr w:rsidR="00243A60" w14:paraId="6825BC37" w14:textId="77777777" w:rsidTr="00243A60">
        <w:trPr>
          <w:trHeight w:val="234"/>
        </w:trPr>
        <w:tc>
          <w:tcPr>
            <w:tcW w:w="1146" w:type="dxa"/>
            <w:noWrap/>
            <w:vAlign w:val="center"/>
            <w:hideMark/>
          </w:tcPr>
          <w:p w14:paraId="461AEE0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76" w:type="dxa"/>
            <w:vAlign w:val="center"/>
            <w:hideMark/>
          </w:tcPr>
          <w:p w14:paraId="122AC19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76" w:type="dxa"/>
            <w:noWrap/>
            <w:vAlign w:val="center"/>
            <w:hideMark/>
          </w:tcPr>
          <w:p w14:paraId="0D525E8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976" w:type="dxa"/>
            <w:noWrap/>
            <w:vAlign w:val="center"/>
            <w:hideMark/>
          </w:tcPr>
          <w:p w14:paraId="2C02421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76" w:type="dxa"/>
            <w:noWrap/>
            <w:vAlign w:val="center"/>
            <w:hideMark/>
          </w:tcPr>
          <w:p w14:paraId="6DAEDB7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4CF1DC08" w14:textId="77777777" w:rsidTr="00243A60">
        <w:trPr>
          <w:trHeight w:val="234"/>
        </w:trPr>
        <w:tc>
          <w:tcPr>
            <w:tcW w:w="1146" w:type="dxa"/>
            <w:noWrap/>
            <w:vAlign w:val="center"/>
            <w:hideMark/>
          </w:tcPr>
          <w:p w14:paraId="0AB28A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76" w:type="dxa"/>
            <w:vAlign w:val="center"/>
            <w:hideMark/>
          </w:tcPr>
          <w:p w14:paraId="7E777E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76" w:type="dxa"/>
            <w:noWrap/>
            <w:vAlign w:val="center"/>
            <w:hideMark/>
          </w:tcPr>
          <w:p w14:paraId="493266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c>
          <w:tcPr>
            <w:tcW w:w="976" w:type="dxa"/>
            <w:noWrap/>
            <w:vAlign w:val="center"/>
            <w:hideMark/>
          </w:tcPr>
          <w:p w14:paraId="2D8CE76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76" w:type="dxa"/>
            <w:noWrap/>
            <w:vAlign w:val="center"/>
            <w:hideMark/>
          </w:tcPr>
          <w:p w14:paraId="1196456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00B4D47E" w14:textId="77777777" w:rsidTr="00243A60">
        <w:trPr>
          <w:trHeight w:val="234"/>
        </w:trPr>
        <w:tc>
          <w:tcPr>
            <w:tcW w:w="1146" w:type="dxa"/>
            <w:noWrap/>
            <w:vAlign w:val="center"/>
            <w:hideMark/>
          </w:tcPr>
          <w:p w14:paraId="759307A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76" w:type="dxa"/>
            <w:vAlign w:val="center"/>
            <w:hideMark/>
          </w:tcPr>
          <w:p w14:paraId="24998F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76" w:type="dxa"/>
            <w:noWrap/>
            <w:vAlign w:val="center"/>
            <w:hideMark/>
          </w:tcPr>
          <w:p w14:paraId="321C2E2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76" w:type="dxa"/>
            <w:noWrap/>
            <w:vAlign w:val="center"/>
            <w:hideMark/>
          </w:tcPr>
          <w:p w14:paraId="7E2387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76" w:type="dxa"/>
            <w:noWrap/>
            <w:vAlign w:val="center"/>
            <w:hideMark/>
          </w:tcPr>
          <w:p w14:paraId="34140FF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17C228A5" w14:textId="77777777" w:rsidTr="00243A60">
        <w:trPr>
          <w:trHeight w:val="234"/>
        </w:trPr>
        <w:tc>
          <w:tcPr>
            <w:tcW w:w="1146" w:type="dxa"/>
            <w:noWrap/>
            <w:vAlign w:val="center"/>
            <w:hideMark/>
          </w:tcPr>
          <w:p w14:paraId="344898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76" w:type="dxa"/>
            <w:vAlign w:val="center"/>
            <w:hideMark/>
          </w:tcPr>
          <w:p w14:paraId="601D9E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76" w:type="dxa"/>
            <w:noWrap/>
            <w:vAlign w:val="center"/>
            <w:hideMark/>
          </w:tcPr>
          <w:p w14:paraId="6B591A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76" w:type="dxa"/>
            <w:noWrap/>
            <w:vAlign w:val="center"/>
            <w:hideMark/>
          </w:tcPr>
          <w:p w14:paraId="544DE4F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76" w:type="dxa"/>
            <w:noWrap/>
            <w:vAlign w:val="center"/>
            <w:hideMark/>
          </w:tcPr>
          <w:p w14:paraId="4B5505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702CE502" w14:textId="77777777" w:rsidTr="00243A60">
        <w:trPr>
          <w:trHeight w:val="243"/>
        </w:trPr>
        <w:tc>
          <w:tcPr>
            <w:tcW w:w="1146" w:type="dxa"/>
            <w:tcBorders>
              <w:top w:val="nil"/>
              <w:left w:val="nil"/>
              <w:bottom w:val="single" w:sz="8" w:space="0" w:color="auto"/>
              <w:right w:val="nil"/>
            </w:tcBorders>
            <w:noWrap/>
            <w:vAlign w:val="center"/>
            <w:hideMark/>
          </w:tcPr>
          <w:p w14:paraId="0E9E0D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76" w:type="dxa"/>
            <w:tcBorders>
              <w:top w:val="nil"/>
              <w:left w:val="nil"/>
              <w:bottom w:val="single" w:sz="8" w:space="0" w:color="000000"/>
              <w:right w:val="nil"/>
            </w:tcBorders>
            <w:vAlign w:val="center"/>
            <w:hideMark/>
          </w:tcPr>
          <w:p w14:paraId="607A71E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76" w:type="dxa"/>
            <w:tcBorders>
              <w:top w:val="nil"/>
              <w:left w:val="nil"/>
              <w:bottom w:val="single" w:sz="8" w:space="0" w:color="auto"/>
              <w:right w:val="nil"/>
            </w:tcBorders>
            <w:noWrap/>
            <w:vAlign w:val="center"/>
            <w:hideMark/>
          </w:tcPr>
          <w:p w14:paraId="54706D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c>
          <w:tcPr>
            <w:tcW w:w="976" w:type="dxa"/>
            <w:tcBorders>
              <w:top w:val="nil"/>
              <w:left w:val="nil"/>
              <w:bottom w:val="single" w:sz="8" w:space="0" w:color="auto"/>
              <w:right w:val="nil"/>
            </w:tcBorders>
            <w:noWrap/>
            <w:vAlign w:val="center"/>
            <w:hideMark/>
          </w:tcPr>
          <w:p w14:paraId="782C7FF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76" w:type="dxa"/>
            <w:tcBorders>
              <w:top w:val="nil"/>
              <w:left w:val="nil"/>
              <w:bottom w:val="single" w:sz="8" w:space="0" w:color="auto"/>
              <w:right w:val="nil"/>
            </w:tcBorders>
            <w:noWrap/>
            <w:vAlign w:val="center"/>
            <w:hideMark/>
          </w:tcPr>
          <w:p w14:paraId="5E369CD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r>
    </w:tbl>
    <w:p w14:paraId="055A814E" w14:textId="77777777" w:rsidR="00243A60" w:rsidRDefault="00243A60" w:rsidP="00075858">
      <w:pPr>
        <w:spacing w:line="360" w:lineRule="auto"/>
        <w:rPr>
          <w:rFonts w:asciiTheme="minorHAnsi" w:eastAsiaTheme="minorHAnsi" w:hAnsiTheme="minorHAnsi" w:cstheme="minorBidi"/>
          <w:lang w:val="en-US"/>
        </w:rPr>
      </w:pPr>
    </w:p>
    <w:p w14:paraId="7C1F3F4F" w14:textId="4283164C" w:rsidR="00243A60" w:rsidRDefault="00243A60" w:rsidP="00075858">
      <w:pPr>
        <w:spacing w:line="360" w:lineRule="auto"/>
      </w:pPr>
      <w:r>
        <w:rPr>
          <w:noProof/>
          <w:lang w:val="en-GB" w:eastAsia="en-GB"/>
        </w:rPr>
        <w:lastRenderedPageBreak/>
        <w:drawing>
          <wp:inline distT="0" distB="0" distL="0" distR="0" wp14:anchorId="62319434" wp14:editId="74A6EA9A">
            <wp:extent cx="4601845" cy="2994660"/>
            <wp:effectExtent l="0" t="0" r="8255" b="15240"/>
            <wp:docPr id="26" name="Chart 26">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06136A00" w14:textId="77777777" w:rsidR="00243A60" w:rsidRDefault="00243A60" w:rsidP="00075858">
      <w:pPr>
        <w:spacing w:line="360" w:lineRule="auto"/>
      </w:pPr>
      <w:r>
        <w:br w:type="page"/>
      </w:r>
    </w:p>
    <w:tbl>
      <w:tblPr>
        <w:tblW w:w="4800" w:type="dxa"/>
        <w:tblLook w:val="04A0" w:firstRow="1" w:lastRow="0" w:firstColumn="1" w:lastColumn="0" w:noHBand="0" w:noVBand="1"/>
      </w:tblPr>
      <w:tblGrid>
        <w:gridCol w:w="1127"/>
        <w:gridCol w:w="960"/>
        <w:gridCol w:w="960"/>
        <w:gridCol w:w="960"/>
        <w:gridCol w:w="960"/>
      </w:tblGrid>
      <w:tr w:rsidR="00243A60" w14:paraId="0443DEAC" w14:textId="77777777" w:rsidTr="00243A60">
        <w:trPr>
          <w:trHeight w:val="288"/>
        </w:trPr>
        <w:tc>
          <w:tcPr>
            <w:tcW w:w="4800" w:type="dxa"/>
            <w:gridSpan w:val="5"/>
            <w:tcBorders>
              <w:top w:val="single" w:sz="4" w:space="0" w:color="auto"/>
              <w:left w:val="nil"/>
              <w:bottom w:val="nil"/>
              <w:right w:val="nil"/>
            </w:tcBorders>
            <w:shd w:val="clear" w:color="auto" w:fill="FFFFFF"/>
            <w:noWrap/>
            <w:vAlign w:val="center"/>
            <w:hideMark/>
          </w:tcPr>
          <w:p w14:paraId="31D645E3"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w:t>
            </w:r>
          </w:p>
        </w:tc>
      </w:tr>
      <w:tr w:rsidR="00243A60" w14:paraId="12584B77" w14:textId="77777777" w:rsidTr="00243A60">
        <w:trPr>
          <w:trHeight w:val="288"/>
        </w:trPr>
        <w:tc>
          <w:tcPr>
            <w:tcW w:w="960" w:type="dxa"/>
            <w:vMerge w:val="restart"/>
            <w:tcBorders>
              <w:top w:val="nil"/>
              <w:left w:val="nil"/>
              <w:bottom w:val="double" w:sz="6" w:space="0" w:color="000000"/>
              <w:right w:val="nil"/>
            </w:tcBorders>
            <w:vAlign w:val="center"/>
            <w:hideMark/>
          </w:tcPr>
          <w:p w14:paraId="3AC231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46FA3364"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07924B1D"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72704C76" w14:textId="77777777" w:rsidTr="00243A60">
        <w:trPr>
          <w:trHeight w:val="804"/>
        </w:trPr>
        <w:tc>
          <w:tcPr>
            <w:tcW w:w="0" w:type="auto"/>
            <w:vMerge/>
            <w:tcBorders>
              <w:top w:val="nil"/>
              <w:left w:val="nil"/>
              <w:bottom w:val="double" w:sz="6" w:space="0" w:color="000000"/>
              <w:right w:val="nil"/>
            </w:tcBorders>
            <w:vAlign w:val="center"/>
            <w:hideMark/>
          </w:tcPr>
          <w:p w14:paraId="6053C2FC"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086C249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37C3EB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723CCD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219F2C3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700F8F0A" w14:textId="77777777" w:rsidTr="00243A60">
        <w:trPr>
          <w:trHeight w:val="300"/>
        </w:trPr>
        <w:tc>
          <w:tcPr>
            <w:tcW w:w="960" w:type="dxa"/>
            <w:noWrap/>
            <w:vAlign w:val="center"/>
            <w:hideMark/>
          </w:tcPr>
          <w:p w14:paraId="59324F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7A14DC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0D5247B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2896D2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3D047BD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4BDF9902" w14:textId="77777777" w:rsidTr="00243A60">
        <w:trPr>
          <w:trHeight w:val="288"/>
        </w:trPr>
        <w:tc>
          <w:tcPr>
            <w:tcW w:w="960" w:type="dxa"/>
            <w:noWrap/>
            <w:vAlign w:val="center"/>
            <w:hideMark/>
          </w:tcPr>
          <w:p w14:paraId="1FEF6B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3F0439B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960" w:type="dxa"/>
            <w:noWrap/>
            <w:vAlign w:val="center"/>
            <w:hideMark/>
          </w:tcPr>
          <w:p w14:paraId="202669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w:t>
            </w:r>
          </w:p>
        </w:tc>
        <w:tc>
          <w:tcPr>
            <w:tcW w:w="960" w:type="dxa"/>
            <w:noWrap/>
            <w:vAlign w:val="center"/>
            <w:hideMark/>
          </w:tcPr>
          <w:p w14:paraId="7CA1E68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6A153D5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12020125" w14:textId="77777777" w:rsidTr="00243A60">
        <w:trPr>
          <w:trHeight w:val="288"/>
        </w:trPr>
        <w:tc>
          <w:tcPr>
            <w:tcW w:w="960" w:type="dxa"/>
            <w:noWrap/>
            <w:vAlign w:val="center"/>
            <w:hideMark/>
          </w:tcPr>
          <w:p w14:paraId="5BFDD0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3333774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960" w:type="dxa"/>
            <w:noWrap/>
            <w:vAlign w:val="center"/>
            <w:hideMark/>
          </w:tcPr>
          <w:p w14:paraId="587346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w:t>
            </w:r>
          </w:p>
        </w:tc>
        <w:tc>
          <w:tcPr>
            <w:tcW w:w="960" w:type="dxa"/>
            <w:noWrap/>
            <w:vAlign w:val="center"/>
            <w:hideMark/>
          </w:tcPr>
          <w:p w14:paraId="5959960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60" w:type="dxa"/>
            <w:noWrap/>
            <w:vAlign w:val="center"/>
            <w:hideMark/>
          </w:tcPr>
          <w:p w14:paraId="5CDC7F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w:t>
            </w:r>
          </w:p>
        </w:tc>
      </w:tr>
      <w:tr w:rsidR="00243A60" w14:paraId="3163CA54" w14:textId="77777777" w:rsidTr="00243A60">
        <w:trPr>
          <w:trHeight w:val="288"/>
        </w:trPr>
        <w:tc>
          <w:tcPr>
            <w:tcW w:w="960" w:type="dxa"/>
            <w:noWrap/>
            <w:vAlign w:val="center"/>
            <w:hideMark/>
          </w:tcPr>
          <w:p w14:paraId="71F2947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0237C4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60" w:type="dxa"/>
            <w:noWrap/>
            <w:vAlign w:val="center"/>
            <w:hideMark/>
          </w:tcPr>
          <w:p w14:paraId="308784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w:t>
            </w:r>
          </w:p>
        </w:tc>
        <w:tc>
          <w:tcPr>
            <w:tcW w:w="960" w:type="dxa"/>
            <w:noWrap/>
            <w:vAlign w:val="center"/>
            <w:hideMark/>
          </w:tcPr>
          <w:p w14:paraId="59EABA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1D145D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r>
      <w:tr w:rsidR="00243A60" w14:paraId="18C0F6A6" w14:textId="77777777" w:rsidTr="00243A60">
        <w:trPr>
          <w:trHeight w:val="288"/>
        </w:trPr>
        <w:tc>
          <w:tcPr>
            <w:tcW w:w="960" w:type="dxa"/>
            <w:noWrap/>
            <w:vAlign w:val="center"/>
            <w:hideMark/>
          </w:tcPr>
          <w:p w14:paraId="5C55B6B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5F4F0E7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76EA43A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960" w:type="dxa"/>
            <w:noWrap/>
            <w:vAlign w:val="center"/>
            <w:hideMark/>
          </w:tcPr>
          <w:p w14:paraId="1432D48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60" w:type="dxa"/>
            <w:noWrap/>
            <w:vAlign w:val="center"/>
            <w:hideMark/>
          </w:tcPr>
          <w:p w14:paraId="7D1138E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r>
      <w:tr w:rsidR="00243A60" w14:paraId="4D63720F" w14:textId="77777777" w:rsidTr="00243A60">
        <w:trPr>
          <w:trHeight w:val="288"/>
        </w:trPr>
        <w:tc>
          <w:tcPr>
            <w:tcW w:w="960" w:type="dxa"/>
            <w:noWrap/>
            <w:vAlign w:val="center"/>
            <w:hideMark/>
          </w:tcPr>
          <w:p w14:paraId="3DC2F42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7B1E53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556A476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c>
          <w:tcPr>
            <w:tcW w:w="960" w:type="dxa"/>
            <w:noWrap/>
            <w:vAlign w:val="center"/>
            <w:hideMark/>
          </w:tcPr>
          <w:p w14:paraId="69423B1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2CE0F6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243A60" w14:paraId="39E87D69" w14:textId="77777777" w:rsidTr="00243A60">
        <w:trPr>
          <w:trHeight w:val="288"/>
        </w:trPr>
        <w:tc>
          <w:tcPr>
            <w:tcW w:w="960" w:type="dxa"/>
            <w:noWrap/>
            <w:vAlign w:val="center"/>
            <w:hideMark/>
          </w:tcPr>
          <w:p w14:paraId="7B1B79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68212F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5C308FB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c>
          <w:tcPr>
            <w:tcW w:w="960" w:type="dxa"/>
            <w:noWrap/>
            <w:vAlign w:val="center"/>
            <w:hideMark/>
          </w:tcPr>
          <w:p w14:paraId="4E0652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639A84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2E1E82F0" w14:textId="77777777" w:rsidTr="00243A60">
        <w:trPr>
          <w:trHeight w:val="288"/>
        </w:trPr>
        <w:tc>
          <w:tcPr>
            <w:tcW w:w="960" w:type="dxa"/>
            <w:noWrap/>
            <w:vAlign w:val="center"/>
            <w:hideMark/>
          </w:tcPr>
          <w:p w14:paraId="271FFE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11749BF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60" w:type="dxa"/>
            <w:noWrap/>
            <w:vAlign w:val="center"/>
            <w:hideMark/>
          </w:tcPr>
          <w:p w14:paraId="4191516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c>
          <w:tcPr>
            <w:tcW w:w="960" w:type="dxa"/>
            <w:noWrap/>
            <w:vAlign w:val="center"/>
            <w:hideMark/>
          </w:tcPr>
          <w:p w14:paraId="7EEC354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46C5D23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64BFCDCE" w14:textId="77777777" w:rsidTr="00243A60">
        <w:trPr>
          <w:trHeight w:val="288"/>
        </w:trPr>
        <w:tc>
          <w:tcPr>
            <w:tcW w:w="960" w:type="dxa"/>
            <w:noWrap/>
            <w:vAlign w:val="center"/>
            <w:hideMark/>
          </w:tcPr>
          <w:p w14:paraId="63920DC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7528386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2309AE5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noWrap/>
            <w:vAlign w:val="center"/>
            <w:hideMark/>
          </w:tcPr>
          <w:p w14:paraId="4571826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2EA400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r>
      <w:tr w:rsidR="00243A60" w14:paraId="2B554CB3" w14:textId="77777777" w:rsidTr="00243A60">
        <w:trPr>
          <w:trHeight w:val="288"/>
        </w:trPr>
        <w:tc>
          <w:tcPr>
            <w:tcW w:w="960" w:type="dxa"/>
            <w:noWrap/>
            <w:vAlign w:val="center"/>
            <w:hideMark/>
          </w:tcPr>
          <w:p w14:paraId="2D47320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1F57EA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0ADA582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noWrap/>
            <w:vAlign w:val="center"/>
            <w:hideMark/>
          </w:tcPr>
          <w:p w14:paraId="7574EC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21B4ACC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r>
      <w:tr w:rsidR="00243A60" w14:paraId="59A06A1F" w14:textId="77777777" w:rsidTr="00243A60">
        <w:trPr>
          <w:trHeight w:val="288"/>
        </w:trPr>
        <w:tc>
          <w:tcPr>
            <w:tcW w:w="960" w:type="dxa"/>
            <w:noWrap/>
            <w:vAlign w:val="center"/>
            <w:hideMark/>
          </w:tcPr>
          <w:p w14:paraId="026C32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0BEA04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2BB0773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60" w:type="dxa"/>
            <w:noWrap/>
            <w:vAlign w:val="center"/>
            <w:hideMark/>
          </w:tcPr>
          <w:p w14:paraId="2BDA638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7428BB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r>
      <w:tr w:rsidR="00243A60" w14:paraId="5B5E5E8D" w14:textId="77777777" w:rsidTr="00243A60">
        <w:trPr>
          <w:trHeight w:val="288"/>
        </w:trPr>
        <w:tc>
          <w:tcPr>
            <w:tcW w:w="960" w:type="dxa"/>
            <w:noWrap/>
            <w:vAlign w:val="center"/>
            <w:hideMark/>
          </w:tcPr>
          <w:p w14:paraId="7A140A3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6DD9C4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564E12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noWrap/>
            <w:vAlign w:val="center"/>
            <w:hideMark/>
          </w:tcPr>
          <w:p w14:paraId="0C39C9E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960" w:type="dxa"/>
            <w:noWrap/>
            <w:vAlign w:val="center"/>
            <w:hideMark/>
          </w:tcPr>
          <w:p w14:paraId="20042D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w:t>
            </w:r>
          </w:p>
        </w:tc>
      </w:tr>
      <w:tr w:rsidR="00243A60" w14:paraId="5A6A879D" w14:textId="77777777" w:rsidTr="00243A60">
        <w:trPr>
          <w:trHeight w:val="288"/>
        </w:trPr>
        <w:tc>
          <w:tcPr>
            <w:tcW w:w="960" w:type="dxa"/>
            <w:noWrap/>
            <w:vAlign w:val="center"/>
            <w:hideMark/>
          </w:tcPr>
          <w:p w14:paraId="4E5E26D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0D048A8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02432C0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60" w:type="dxa"/>
            <w:noWrap/>
            <w:vAlign w:val="center"/>
            <w:hideMark/>
          </w:tcPr>
          <w:p w14:paraId="65FC80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22DB842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531FEF83" w14:textId="77777777" w:rsidTr="00243A60">
        <w:trPr>
          <w:trHeight w:val="288"/>
        </w:trPr>
        <w:tc>
          <w:tcPr>
            <w:tcW w:w="960" w:type="dxa"/>
            <w:noWrap/>
            <w:vAlign w:val="center"/>
            <w:hideMark/>
          </w:tcPr>
          <w:p w14:paraId="43E1870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3E04D33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5A285C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c>
          <w:tcPr>
            <w:tcW w:w="960" w:type="dxa"/>
            <w:noWrap/>
            <w:vAlign w:val="center"/>
            <w:hideMark/>
          </w:tcPr>
          <w:p w14:paraId="5964C06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09350C2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r>
      <w:tr w:rsidR="00243A60" w14:paraId="74A8F177" w14:textId="77777777" w:rsidTr="00243A60">
        <w:trPr>
          <w:trHeight w:val="288"/>
        </w:trPr>
        <w:tc>
          <w:tcPr>
            <w:tcW w:w="960" w:type="dxa"/>
            <w:noWrap/>
            <w:vAlign w:val="center"/>
            <w:hideMark/>
          </w:tcPr>
          <w:p w14:paraId="0B34490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6FE2ACF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66118F1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noWrap/>
            <w:vAlign w:val="center"/>
            <w:hideMark/>
          </w:tcPr>
          <w:p w14:paraId="4AAC253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491CE5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1EBF28F2" w14:textId="77777777" w:rsidTr="00243A60">
        <w:trPr>
          <w:trHeight w:val="300"/>
        </w:trPr>
        <w:tc>
          <w:tcPr>
            <w:tcW w:w="960" w:type="dxa"/>
            <w:tcBorders>
              <w:top w:val="nil"/>
              <w:left w:val="nil"/>
              <w:bottom w:val="single" w:sz="8" w:space="0" w:color="auto"/>
              <w:right w:val="nil"/>
            </w:tcBorders>
            <w:noWrap/>
            <w:vAlign w:val="center"/>
            <w:hideMark/>
          </w:tcPr>
          <w:p w14:paraId="1044561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28A6C3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tcBorders>
              <w:top w:val="nil"/>
              <w:left w:val="nil"/>
              <w:bottom w:val="single" w:sz="8" w:space="0" w:color="auto"/>
              <w:right w:val="nil"/>
            </w:tcBorders>
            <w:noWrap/>
            <w:vAlign w:val="center"/>
            <w:hideMark/>
          </w:tcPr>
          <w:p w14:paraId="20A648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tcBorders>
              <w:top w:val="nil"/>
              <w:left w:val="nil"/>
              <w:bottom w:val="single" w:sz="8" w:space="0" w:color="auto"/>
              <w:right w:val="nil"/>
            </w:tcBorders>
            <w:noWrap/>
            <w:vAlign w:val="center"/>
            <w:hideMark/>
          </w:tcPr>
          <w:p w14:paraId="2644021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60" w:type="dxa"/>
            <w:tcBorders>
              <w:top w:val="nil"/>
              <w:left w:val="nil"/>
              <w:bottom w:val="single" w:sz="8" w:space="0" w:color="auto"/>
              <w:right w:val="nil"/>
            </w:tcBorders>
            <w:noWrap/>
            <w:vAlign w:val="center"/>
            <w:hideMark/>
          </w:tcPr>
          <w:p w14:paraId="1A1124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r>
    </w:tbl>
    <w:p w14:paraId="2692816A" w14:textId="77777777" w:rsidR="00243A60" w:rsidRDefault="00243A60" w:rsidP="00075858">
      <w:pPr>
        <w:spacing w:line="360" w:lineRule="auto"/>
        <w:rPr>
          <w:rFonts w:asciiTheme="minorHAnsi" w:eastAsiaTheme="minorHAnsi" w:hAnsiTheme="minorHAnsi" w:cstheme="minorBidi"/>
          <w:lang w:val="en-US"/>
        </w:rPr>
      </w:pPr>
    </w:p>
    <w:p w14:paraId="3A465829" w14:textId="7252E27F" w:rsidR="00243A60" w:rsidRDefault="00243A60" w:rsidP="00075858">
      <w:pPr>
        <w:spacing w:line="360" w:lineRule="auto"/>
      </w:pPr>
      <w:r>
        <w:rPr>
          <w:noProof/>
          <w:lang w:val="en-GB" w:eastAsia="en-GB"/>
        </w:rPr>
        <w:drawing>
          <wp:inline distT="0" distB="0" distL="0" distR="0" wp14:anchorId="67F0916F" wp14:editId="13084E08">
            <wp:extent cx="4601845" cy="2994660"/>
            <wp:effectExtent l="0" t="0" r="8255" b="15240"/>
            <wp:docPr id="2" name="Chart 2">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bl>
      <w:tblPr>
        <w:tblW w:w="4911" w:type="dxa"/>
        <w:tblLook w:val="04A0" w:firstRow="1" w:lastRow="0" w:firstColumn="1" w:lastColumn="0" w:noHBand="0" w:noVBand="1"/>
      </w:tblPr>
      <w:tblGrid>
        <w:gridCol w:w="1127"/>
        <w:gridCol w:w="949"/>
        <w:gridCol w:w="949"/>
        <w:gridCol w:w="949"/>
        <w:gridCol w:w="949"/>
      </w:tblGrid>
      <w:tr w:rsidR="00243A60" w14:paraId="16EB7B5A" w14:textId="77777777" w:rsidTr="00243A60">
        <w:trPr>
          <w:trHeight w:val="234"/>
        </w:trPr>
        <w:tc>
          <w:tcPr>
            <w:tcW w:w="4911" w:type="dxa"/>
            <w:gridSpan w:val="5"/>
            <w:tcBorders>
              <w:top w:val="single" w:sz="4" w:space="0" w:color="auto"/>
              <w:left w:val="nil"/>
              <w:bottom w:val="nil"/>
              <w:right w:val="nil"/>
            </w:tcBorders>
            <w:shd w:val="clear" w:color="auto" w:fill="FFFFFF"/>
            <w:noWrap/>
            <w:vAlign w:val="center"/>
            <w:hideMark/>
          </w:tcPr>
          <w:p w14:paraId="2AE7BA86"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+ 1%CCR</w:t>
            </w:r>
          </w:p>
        </w:tc>
      </w:tr>
      <w:tr w:rsidR="00243A60" w14:paraId="1913B1E6" w14:textId="77777777" w:rsidTr="00243A60">
        <w:trPr>
          <w:trHeight w:val="234"/>
        </w:trPr>
        <w:tc>
          <w:tcPr>
            <w:tcW w:w="1114" w:type="dxa"/>
            <w:vMerge w:val="restart"/>
            <w:tcBorders>
              <w:top w:val="nil"/>
              <w:left w:val="nil"/>
              <w:bottom w:val="double" w:sz="6" w:space="0" w:color="000000"/>
              <w:right w:val="nil"/>
            </w:tcBorders>
            <w:vAlign w:val="center"/>
            <w:hideMark/>
          </w:tcPr>
          <w:p w14:paraId="62E7E8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898" w:type="dxa"/>
            <w:gridSpan w:val="2"/>
            <w:noWrap/>
            <w:vAlign w:val="center"/>
            <w:hideMark/>
          </w:tcPr>
          <w:p w14:paraId="75DF1BD7"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898" w:type="dxa"/>
            <w:gridSpan w:val="2"/>
            <w:noWrap/>
            <w:vAlign w:val="center"/>
            <w:hideMark/>
          </w:tcPr>
          <w:p w14:paraId="0B3C0836"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1A6F031F" w14:textId="77777777" w:rsidTr="00243A60">
        <w:trPr>
          <w:trHeight w:val="653"/>
        </w:trPr>
        <w:tc>
          <w:tcPr>
            <w:tcW w:w="0" w:type="auto"/>
            <w:vMerge/>
            <w:tcBorders>
              <w:top w:val="nil"/>
              <w:left w:val="nil"/>
              <w:bottom w:val="double" w:sz="6" w:space="0" w:color="000000"/>
              <w:right w:val="nil"/>
            </w:tcBorders>
            <w:vAlign w:val="center"/>
            <w:hideMark/>
          </w:tcPr>
          <w:p w14:paraId="239C7376"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49" w:type="dxa"/>
            <w:tcBorders>
              <w:top w:val="nil"/>
              <w:left w:val="nil"/>
              <w:bottom w:val="double" w:sz="6" w:space="0" w:color="auto"/>
              <w:right w:val="nil"/>
            </w:tcBorders>
            <w:vAlign w:val="center"/>
            <w:hideMark/>
          </w:tcPr>
          <w:p w14:paraId="440644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49" w:type="dxa"/>
            <w:tcBorders>
              <w:top w:val="nil"/>
              <w:left w:val="nil"/>
              <w:bottom w:val="double" w:sz="6" w:space="0" w:color="auto"/>
              <w:right w:val="nil"/>
            </w:tcBorders>
            <w:vAlign w:val="center"/>
            <w:hideMark/>
          </w:tcPr>
          <w:p w14:paraId="3F7D77D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49" w:type="dxa"/>
            <w:tcBorders>
              <w:top w:val="nil"/>
              <w:left w:val="nil"/>
              <w:bottom w:val="double" w:sz="6" w:space="0" w:color="auto"/>
              <w:right w:val="nil"/>
            </w:tcBorders>
            <w:vAlign w:val="center"/>
            <w:hideMark/>
          </w:tcPr>
          <w:p w14:paraId="4B6AB7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49" w:type="dxa"/>
            <w:tcBorders>
              <w:top w:val="nil"/>
              <w:left w:val="nil"/>
              <w:bottom w:val="double" w:sz="6" w:space="0" w:color="auto"/>
              <w:right w:val="nil"/>
            </w:tcBorders>
            <w:vAlign w:val="center"/>
            <w:hideMark/>
          </w:tcPr>
          <w:p w14:paraId="580A33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5BD177EF" w14:textId="77777777" w:rsidTr="00243A60">
        <w:trPr>
          <w:trHeight w:val="243"/>
        </w:trPr>
        <w:tc>
          <w:tcPr>
            <w:tcW w:w="1114" w:type="dxa"/>
            <w:noWrap/>
            <w:vAlign w:val="center"/>
            <w:hideMark/>
          </w:tcPr>
          <w:p w14:paraId="2FD777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49" w:type="dxa"/>
            <w:vAlign w:val="center"/>
            <w:hideMark/>
          </w:tcPr>
          <w:p w14:paraId="781449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49" w:type="dxa"/>
            <w:noWrap/>
            <w:vAlign w:val="center"/>
            <w:hideMark/>
          </w:tcPr>
          <w:p w14:paraId="3D5E3FC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49" w:type="dxa"/>
            <w:vAlign w:val="center"/>
            <w:hideMark/>
          </w:tcPr>
          <w:p w14:paraId="63C1F7B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49" w:type="dxa"/>
            <w:noWrap/>
            <w:vAlign w:val="center"/>
            <w:hideMark/>
          </w:tcPr>
          <w:p w14:paraId="2349A8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36F19694" w14:textId="77777777" w:rsidTr="00243A60">
        <w:trPr>
          <w:trHeight w:val="234"/>
        </w:trPr>
        <w:tc>
          <w:tcPr>
            <w:tcW w:w="1114" w:type="dxa"/>
            <w:noWrap/>
            <w:vAlign w:val="center"/>
            <w:hideMark/>
          </w:tcPr>
          <w:p w14:paraId="0DF2F25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49" w:type="dxa"/>
            <w:noWrap/>
            <w:vAlign w:val="center"/>
            <w:hideMark/>
          </w:tcPr>
          <w:p w14:paraId="3C47469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49" w:type="dxa"/>
            <w:noWrap/>
            <w:vAlign w:val="center"/>
            <w:hideMark/>
          </w:tcPr>
          <w:p w14:paraId="156B48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49" w:type="dxa"/>
            <w:noWrap/>
            <w:vAlign w:val="center"/>
            <w:hideMark/>
          </w:tcPr>
          <w:p w14:paraId="4FD77A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949" w:type="dxa"/>
            <w:noWrap/>
            <w:vAlign w:val="center"/>
            <w:hideMark/>
          </w:tcPr>
          <w:p w14:paraId="187761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w:t>
            </w:r>
          </w:p>
        </w:tc>
      </w:tr>
      <w:tr w:rsidR="00243A60" w14:paraId="1A0C41BF" w14:textId="77777777" w:rsidTr="00243A60">
        <w:trPr>
          <w:trHeight w:val="234"/>
        </w:trPr>
        <w:tc>
          <w:tcPr>
            <w:tcW w:w="1114" w:type="dxa"/>
            <w:noWrap/>
            <w:vAlign w:val="center"/>
            <w:hideMark/>
          </w:tcPr>
          <w:p w14:paraId="6D2A6F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49" w:type="dxa"/>
            <w:noWrap/>
            <w:vAlign w:val="center"/>
            <w:hideMark/>
          </w:tcPr>
          <w:p w14:paraId="1015A2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49" w:type="dxa"/>
            <w:noWrap/>
            <w:vAlign w:val="center"/>
            <w:hideMark/>
          </w:tcPr>
          <w:p w14:paraId="2902584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w:t>
            </w:r>
          </w:p>
        </w:tc>
        <w:tc>
          <w:tcPr>
            <w:tcW w:w="949" w:type="dxa"/>
            <w:noWrap/>
            <w:vAlign w:val="center"/>
            <w:hideMark/>
          </w:tcPr>
          <w:p w14:paraId="5A0044E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49" w:type="dxa"/>
            <w:noWrap/>
            <w:vAlign w:val="center"/>
            <w:hideMark/>
          </w:tcPr>
          <w:p w14:paraId="5760077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3BB1B38A" w14:textId="77777777" w:rsidTr="00243A60">
        <w:trPr>
          <w:trHeight w:val="234"/>
        </w:trPr>
        <w:tc>
          <w:tcPr>
            <w:tcW w:w="1114" w:type="dxa"/>
            <w:noWrap/>
            <w:vAlign w:val="center"/>
            <w:hideMark/>
          </w:tcPr>
          <w:p w14:paraId="6342EF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49" w:type="dxa"/>
            <w:noWrap/>
            <w:vAlign w:val="center"/>
            <w:hideMark/>
          </w:tcPr>
          <w:p w14:paraId="19DC044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49" w:type="dxa"/>
            <w:noWrap/>
            <w:vAlign w:val="center"/>
            <w:hideMark/>
          </w:tcPr>
          <w:p w14:paraId="289BE7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c>
          <w:tcPr>
            <w:tcW w:w="949" w:type="dxa"/>
            <w:noWrap/>
            <w:vAlign w:val="center"/>
            <w:hideMark/>
          </w:tcPr>
          <w:p w14:paraId="000C70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949" w:type="dxa"/>
            <w:noWrap/>
            <w:vAlign w:val="center"/>
            <w:hideMark/>
          </w:tcPr>
          <w:p w14:paraId="7853A3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1.19</w:t>
            </w:r>
          </w:p>
        </w:tc>
      </w:tr>
      <w:tr w:rsidR="00243A60" w14:paraId="5F797EE7" w14:textId="77777777" w:rsidTr="00243A60">
        <w:trPr>
          <w:trHeight w:val="234"/>
        </w:trPr>
        <w:tc>
          <w:tcPr>
            <w:tcW w:w="1114" w:type="dxa"/>
            <w:noWrap/>
            <w:vAlign w:val="center"/>
            <w:hideMark/>
          </w:tcPr>
          <w:p w14:paraId="2B4191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49" w:type="dxa"/>
            <w:noWrap/>
            <w:vAlign w:val="center"/>
            <w:hideMark/>
          </w:tcPr>
          <w:p w14:paraId="0D67348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49" w:type="dxa"/>
            <w:noWrap/>
            <w:vAlign w:val="center"/>
            <w:hideMark/>
          </w:tcPr>
          <w:p w14:paraId="4B56385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949" w:type="dxa"/>
            <w:noWrap/>
            <w:vAlign w:val="center"/>
            <w:hideMark/>
          </w:tcPr>
          <w:p w14:paraId="45BB542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49" w:type="dxa"/>
            <w:noWrap/>
            <w:vAlign w:val="center"/>
            <w:hideMark/>
          </w:tcPr>
          <w:p w14:paraId="3E97C55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r>
      <w:tr w:rsidR="00243A60" w14:paraId="4C050D0A" w14:textId="77777777" w:rsidTr="00243A60">
        <w:trPr>
          <w:trHeight w:val="234"/>
        </w:trPr>
        <w:tc>
          <w:tcPr>
            <w:tcW w:w="1114" w:type="dxa"/>
            <w:noWrap/>
            <w:vAlign w:val="center"/>
            <w:hideMark/>
          </w:tcPr>
          <w:p w14:paraId="530652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49" w:type="dxa"/>
            <w:noWrap/>
            <w:vAlign w:val="center"/>
            <w:hideMark/>
          </w:tcPr>
          <w:p w14:paraId="34A6A8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949" w:type="dxa"/>
            <w:noWrap/>
            <w:vAlign w:val="center"/>
            <w:hideMark/>
          </w:tcPr>
          <w:p w14:paraId="78A1E9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1.36</w:t>
            </w:r>
          </w:p>
        </w:tc>
        <w:tc>
          <w:tcPr>
            <w:tcW w:w="949" w:type="dxa"/>
            <w:noWrap/>
            <w:vAlign w:val="center"/>
            <w:hideMark/>
          </w:tcPr>
          <w:p w14:paraId="768259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49" w:type="dxa"/>
            <w:noWrap/>
            <w:vAlign w:val="center"/>
            <w:hideMark/>
          </w:tcPr>
          <w:p w14:paraId="01B3064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r>
      <w:tr w:rsidR="00243A60" w14:paraId="1F277A38" w14:textId="77777777" w:rsidTr="00243A60">
        <w:trPr>
          <w:trHeight w:val="234"/>
        </w:trPr>
        <w:tc>
          <w:tcPr>
            <w:tcW w:w="1114" w:type="dxa"/>
            <w:noWrap/>
            <w:vAlign w:val="center"/>
            <w:hideMark/>
          </w:tcPr>
          <w:p w14:paraId="78D20F6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49" w:type="dxa"/>
            <w:noWrap/>
            <w:vAlign w:val="center"/>
            <w:hideMark/>
          </w:tcPr>
          <w:p w14:paraId="2DA5B9F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49" w:type="dxa"/>
            <w:noWrap/>
            <w:vAlign w:val="center"/>
            <w:hideMark/>
          </w:tcPr>
          <w:p w14:paraId="49DAE5A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49" w:type="dxa"/>
            <w:noWrap/>
            <w:vAlign w:val="center"/>
            <w:hideMark/>
          </w:tcPr>
          <w:p w14:paraId="6DA9441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49" w:type="dxa"/>
            <w:noWrap/>
            <w:vAlign w:val="center"/>
            <w:hideMark/>
          </w:tcPr>
          <w:p w14:paraId="11A5C2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r>
      <w:tr w:rsidR="00243A60" w14:paraId="185D20E0" w14:textId="77777777" w:rsidTr="00243A60">
        <w:trPr>
          <w:trHeight w:val="234"/>
        </w:trPr>
        <w:tc>
          <w:tcPr>
            <w:tcW w:w="1114" w:type="dxa"/>
            <w:noWrap/>
            <w:vAlign w:val="center"/>
            <w:hideMark/>
          </w:tcPr>
          <w:p w14:paraId="48887BE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49" w:type="dxa"/>
            <w:noWrap/>
            <w:vAlign w:val="center"/>
            <w:hideMark/>
          </w:tcPr>
          <w:p w14:paraId="37052F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49" w:type="dxa"/>
            <w:noWrap/>
            <w:vAlign w:val="center"/>
            <w:hideMark/>
          </w:tcPr>
          <w:p w14:paraId="5D075C6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c>
          <w:tcPr>
            <w:tcW w:w="949" w:type="dxa"/>
            <w:noWrap/>
            <w:vAlign w:val="center"/>
            <w:hideMark/>
          </w:tcPr>
          <w:p w14:paraId="7E70DD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49" w:type="dxa"/>
            <w:noWrap/>
            <w:vAlign w:val="center"/>
            <w:hideMark/>
          </w:tcPr>
          <w:p w14:paraId="4AF0F1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r>
      <w:tr w:rsidR="00243A60" w14:paraId="4109622A" w14:textId="77777777" w:rsidTr="00243A60">
        <w:trPr>
          <w:trHeight w:val="234"/>
        </w:trPr>
        <w:tc>
          <w:tcPr>
            <w:tcW w:w="1114" w:type="dxa"/>
            <w:noWrap/>
            <w:vAlign w:val="center"/>
            <w:hideMark/>
          </w:tcPr>
          <w:p w14:paraId="47C2E2F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49" w:type="dxa"/>
            <w:noWrap/>
            <w:vAlign w:val="center"/>
            <w:hideMark/>
          </w:tcPr>
          <w:p w14:paraId="1A8A741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49" w:type="dxa"/>
            <w:noWrap/>
            <w:vAlign w:val="center"/>
            <w:hideMark/>
          </w:tcPr>
          <w:p w14:paraId="4C94D6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c>
          <w:tcPr>
            <w:tcW w:w="949" w:type="dxa"/>
            <w:noWrap/>
            <w:vAlign w:val="center"/>
            <w:hideMark/>
          </w:tcPr>
          <w:p w14:paraId="05002E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49" w:type="dxa"/>
            <w:noWrap/>
            <w:vAlign w:val="center"/>
            <w:hideMark/>
          </w:tcPr>
          <w:p w14:paraId="730FD2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59AB86E8" w14:textId="77777777" w:rsidTr="00243A60">
        <w:trPr>
          <w:trHeight w:val="234"/>
        </w:trPr>
        <w:tc>
          <w:tcPr>
            <w:tcW w:w="1114" w:type="dxa"/>
            <w:noWrap/>
            <w:vAlign w:val="center"/>
            <w:hideMark/>
          </w:tcPr>
          <w:p w14:paraId="2007BD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49" w:type="dxa"/>
            <w:noWrap/>
            <w:vAlign w:val="center"/>
            <w:hideMark/>
          </w:tcPr>
          <w:p w14:paraId="6407361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49" w:type="dxa"/>
            <w:noWrap/>
            <w:vAlign w:val="center"/>
            <w:hideMark/>
          </w:tcPr>
          <w:p w14:paraId="03B29A7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49" w:type="dxa"/>
            <w:noWrap/>
            <w:vAlign w:val="center"/>
            <w:hideMark/>
          </w:tcPr>
          <w:p w14:paraId="75DCDB7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49" w:type="dxa"/>
            <w:noWrap/>
            <w:vAlign w:val="center"/>
            <w:hideMark/>
          </w:tcPr>
          <w:p w14:paraId="34DB3C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r>
      <w:tr w:rsidR="00243A60" w14:paraId="00B94569" w14:textId="77777777" w:rsidTr="00243A60">
        <w:trPr>
          <w:trHeight w:val="234"/>
        </w:trPr>
        <w:tc>
          <w:tcPr>
            <w:tcW w:w="1114" w:type="dxa"/>
            <w:noWrap/>
            <w:vAlign w:val="center"/>
            <w:hideMark/>
          </w:tcPr>
          <w:p w14:paraId="24635EC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49" w:type="dxa"/>
            <w:noWrap/>
            <w:vAlign w:val="center"/>
            <w:hideMark/>
          </w:tcPr>
          <w:p w14:paraId="1337D2B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49" w:type="dxa"/>
            <w:noWrap/>
            <w:vAlign w:val="center"/>
            <w:hideMark/>
          </w:tcPr>
          <w:p w14:paraId="5F9C32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c>
          <w:tcPr>
            <w:tcW w:w="949" w:type="dxa"/>
            <w:noWrap/>
            <w:vAlign w:val="center"/>
            <w:hideMark/>
          </w:tcPr>
          <w:p w14:paraId="065CF2B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49" w:type="dxa"/>
            <w:noWrap/>
            <w:vAlign w:val="center"/>
            <w:hideMark/>
          </w:tcPr>
          <w:p w14:paraId="36D767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r>
      <w:tr w:rsidR="00243A60" w14:paraId="02D7C22B" w14:textId="77777777" w:rsidTr="00243A60">
        <w:trPr>
          <w:trHeight w:val="234"/>
        </w:trPr>
        <w:tc>
          <w:tcPr>
            <w:tcW w:w="1114" w:type="dxa"/>
            <w:noWrap/>
            <w:vAlign w:val="center"/>
            <w:hideMark/>
          </w:tcPr>
          <w:p w14:paraId="5EA88DB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49" w:type="dxa"/>
            <w:noWrap/>
            <w:vAlign w:val="center"/>
            <w:hideMark/>
          </w:tcPr>
          <w:p w14:paraId="03522E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49" w:type="dxa"/>
            <w:noWrap/>
            <w:vAlign w:val="center"/>
            <w:hideMark/>
          </w:tcPr>
          <w:p w14:paraId="02DA5B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49" w:type="dxa"/>
            <w:noWrap/>
            <w:vAlign w:val="center"/>
            <w:hideMark/>
          </w:tcPr>
          <w:p w14:paraId="0DE3966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49" w:type="dxa"/>
            <w:noWrap/>
            <w:vAlign w:val="center"/>
            <w:hideMark/>
          </w:tcPr>
          <w:p w14:paraId="6F0DE3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7BBCA685" w14:textId="77777777" w:rsidTr="00243A60">
        <w:trPr>
          <w:trHeight w:val="234"/>
        </w:trPr>
        <w:tc>
          <w:tcPr>
            <w:tcW w:w="1114" w:type="dxa"/>
            <w:noWrap/>
            <w:vAlign w:val="center"/>
            <w:hideMark/>
          </w:tcPr>
          <w:p w14:paraId="2A409E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49" w:type="dxa"/>
            <w:noWrap/>
            <w:vAlign w:val="center"/>
            <w:hideMark/>
          </w:tcPr>
          <w:p w14:paraId="0C01D55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49" w:type="dxa"/>
            <w:noWrap/>
            <w:vAlign w:val="center"/>
            <w:hideMark/>
          </w:tcPr>
          <w:p w14:paraId="3D610C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c>
          <w:tcPr>
            <w:tcW w:w="949" w:type="dxa"/>
            <w:noWrap/>
            <w:vAlign w:val="center"/>
            <w:hideMark/>
          </w:tcPr>
          <w:p w14:paraId="4F3594F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49" w:type="dxa"/>
            <w:noWrap/>
            <w:vAlign w:val="center"/>
            <w:hideMark/>
          </w:tcPr>
          <w:p w14:paraId="55A025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243A60" w14:paraId="1844831C" w14:textId="77777777" w:rsidTr="00243A60">
        <w:trPr>
          <w:trHeight w:val="234"/>
        </w:trPr>
        <w:tc>
          <w:tcPr>
            <w:tcW w:w="1114" w:type="dxa"/>
            <w:noWrap/>
            <w:vAlign w:val="center"/>
            <w:hideMark/>
          </w:tcPr>
          <w:p w14:paraId="0F4D261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49" w:type="dxa"/>
            <w:noWrap/>
            <w:vAlign w:val="center"/>
            <w:hideMark/>
          </w:tcPr>
          <w:p w14:paraId="1DBC12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49" w:type="dxa"/>
            <w:noWrap/>
            <w:vAlign w:val="center"/>
            <w:hideMark/>
          </w:tcPr>
          <w:p w14:paraId="532494F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49" w:type="dxa"/>
            <w:noWrap/>
            <w:vAlign w:val="center"/>
            <w:hideMark/>
          </w:tcPr>
          <w:p w14:paraId="3D74A5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49" w:type="dxa"/>
            <w:noWrap/>
            <w:vAlign w:val="center"/>
            <w:hideMark/>
          </w:tcPr>
          <w:p w14:paraId="3F00AE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390B67B6" w14:textId="77777777" w:rsidTr="00243A60">
        <w:trPr>
          <w:trHeight w:val="234"/>
        </w:trPr>
        <w:tc>
          <w:tcPr>
            <w:tcW w:w="1114" w:type="dxa"/>
            <w:noWrap/>
            <w:vAlign w:val="center"/>
            <w:hideMark/>
          </w:tcPr>
          <w:p w14:paraId="176693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49" w:type="dxa"/>
            <w:noWrap/>
            <w:vAlign w:val="center"/>
            <w:hideMark/>
          </w:tcPr>
          <w:p w14:paraId="5524374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49" w:type="dxa"/>
            <w:noWrap/>
            <w:vAlign w:val="center"/>
            <w:hideMark/>
          </w:tcPr>
          <w:p w14:paraId="696AA6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49" w:type="dxa"/>
            <w:noWrap/>
            <w:vAlign w:val="center"/>
            <w:hideMark/>
          </w:tcPr>
          <w:p w14:paraId="3B8307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49" w:type="dxa"/>
            <w:noWrap/>
            <w:vAlign w:val="center"/>
            <w:hideMark/>
          </w:tcPr>
          <w:p w14:paraId="2CC2678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37826DFE" w14:textId="77777777" w:rsidTr="00243A60">
        <w:trPr>
          <w:trHeight w:val="243"/>
        </w:trPr>
        <w:tc>
          <w:tcPr>
            <w:tcW w:w="1114" w:type="dxa"/>
            <w:tcBorders>
              <w:top w:val="nil"/>
              <w:left w:val="nil"/>
              <w:bottom w:val="single" w:sz="8" w:space="0" w:color="auto"/>
              <w:right w:val="nil"/>
            </w:tcBorders>
            <w:noWrap/>
            <w:vAlign w:val="center"/>
            <w:hideMark/>
          </w:tcPr>
          <w:p w14:paraId="059682A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49" w:type="dxa"/>
            <w:tcBorders>
              <w:top w:val="nil"/>
              <w:left w:val="nil"/>
              <w:bottom w:val="single" w:sz="8" w:space="0" w:color="auto"/>
              <w:right w:val="nil"/>
            </w:tcBorders>
            <w:noWrap/>
            <w:vAlign w:val="center"/>
            <w:hideMark/>
          </w:tcPr>
          <w:p w14:paraId="7A1E990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49" w:type="dxa"/>
            <w:tcBorders>
              <w:top w:val="nil"/>
              <w:left w:val="nil"/>
              <w:bottom w:val="single" w:sz="8" w:space="0" w:color="auto"/>
              <w:right w:val="nil"/>
            </w:tcBorders>
            <w:noWrap/>
            <w:vAlign w:val="center"/>
            <w:hideMark/>
          </w:tcPr>
          <w:p w14:paraId="02E19E6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49" w:type="dxa"/>
            <w:tcBorders>
              <w:top w:val="nil"/>
              <w:left w:val="nil"/>
              <w:bottom w:val="single" w:sz="8" w:space="0" w:color="auto"/>
              <w:right w:val="nil"/>
            </w:tcBorders>
            <w:noWrap/>
            <w:vAlign w:val="center"/>
            <w:hideMark/>
          </w:tcPr>
          <w:p w14:paraId="248594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49" w:type="dxa"/>
            <w:tcBorders>
              <w:top w:val="nil"/>
              <w:left w:val="nil"/>
              <w:bottom w:val="single" w:sz="8" w:space="0" w:color="auto"/>
              <w:right w:val="nil"/>
            </w:tcBorders>
            <w:noWrap/>
            <w:vAlign w:val="center"/>
            <w:hideMark/>
          </w:tcPr>
          <w:p w14:paraId="338CB18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bl>
    <w:p w14:paraId="21C271BB" w14:textId="77777777" w:rsidR="00243A60" w:rsidRDefault="00243A60" w:rsidP="00075858">
      <w:pPr>
        <w:spacing w:line="360" w:lineRule="auto"/>
        <w:rPr>
          <w:rFonts w:asciiTheme="minorHAnsi" w:eastAsiaTheme="minorHAnsi" w:hAnsiTheme="minorHAnsi" w:cstheme="minorBidi"/>
          <w:lang w:val="en-US"/>
        </w:rPr>
      </w:pPr>
    </w:p>
    <w:p w14:paraId="662CF102" w14:textId="70C81287" w:rsidR="00243A60" w:rsidRDefault="00243A60" w:rsidP="00075858">
      <w:pPr>
        <w:spacing w:line="360" w:lineRule="auto"/>
      </w:pPr>
      <w:r>
        <w:rPr>
          <w:noProof/>
          <w:lang w:val="en-GB" w:eastAsia="en-GB"/>
        </w:rPr>
        <w:drawing>
          <wp:inline distT="0" distB="0" distL="0" distR="0" wp14:anchorId="230F8222" wp14:editId="755E7BA9">
            <wp:extent cx="4601845" cy="2994660"/>
            <wp:effectExtent l="0" t="0" r="8255" b="15240"/>
            <wp:docPr id="27" name="Chart 27">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r>
        <w:br w:type="page"/>
      </w:r>
    </w:p>
    <w:tbl>
      <w:tblPr>
        <w:tblW w:w="4800" w:type="dxa"/>
        <w:tblLook w:val="04A0" w:firstRow="1" w:lastRow="0" w:firstColumn="1" w:lastColumn="0" w:noHBand="0" w:noVBand="1"/>
      </w:tblPr>
      <w:tblGrid>
        <w:gridCol w:w="1127"/>
        <w:gridCol w:w="960"/>
        <w:gridCol w:w="960"/>
        <w:gridCol w:w="960"/>
        <w:gridCol w:w="960"/>
      </w:tblGrid>
      <w:tr w:rsidR="00243A60" w14:paraId="1B3ED6C5"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6526C41F"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+ 2%CCR</w:t>
            </w:r>
          </w:p>
        </w:tc>
      </w:tr>
      <w:tr w:rsidR="00243A60" w14:paraId="4BE47091" w14:textId="77777777" w:rsidTr="00243A60">
        <w:trPr>
          <w:trHeight w:val="288"/>
        </w:trPr>
        <w:tc>
          <w:tcPr>
            <w:tcW w:w="960" w:type="dxa"/>
            <w:vMerge w:val="restart"/>
            <w:tcBorders>
              <w:top w:val="nil"/>
              <w:left w:val="nil"/>
              <w:bottom w:val="double" w:sz="6" w:space="0" w:color="000000"/>
              <w:right w:val="nil"/>
            </w:tcBorders>
            <w:vAlign w:val="center"/>
            <w:hideMark/>
          </w:tcPr>
          <w:p w14:paraId="54C2008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319C423F"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52A62BA0"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5E45ED6C" w14:textId="77777777" w:rsidTr="00243A60">
        <w:trPr>
          <w:trHeight w:val="804"/>
        </w:trPr>
        <w:tc>
          <w:tcPr>
            <w:tcW w:w="0" w:type="auto"/>
            <w:vMerge/>
            <w:tcBorders>
              <w:top w:val="nil"/>
              <w:left w:val="nil"/>
              <w:bottom w:val="double" w:sz="6" w:space="0" w:color="000000"/>
              <w:right w:val="nil"/>
            </w:tcBorders>
            <w:vAlign w:val="center"/>
            <w:hideMark/>
          </w:tcPr>
          <w:p w14:paraId="15BF438B"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658EEF4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377F6BF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2E5C9F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32616AA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6674E54D" w14:textId="77777777" w:rsidTr="00243A60">
        <w:trPr>
          <w:trHeight w:val="300"/>
        </w:trPr>
        <w:tc>
          <w:tcPr>
            <w:tcW w:w="960" w:type="dxa"/>
            <w:noWrap/>
            <w:vAlign w:val="center"/>
            <w:hideMark/>
          </w:tcPr>
          <w:p w14:paraId="3BB2372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3EF9C03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0E5090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43B3C6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62E42B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690A7B3F" w14:textId="77777777" w:rsidTr="00243A60">
        <w:trPr>
          <w:trHeight w:val="288"/>
        </w:trPr>
        <w:tc>
          <w:tcPr>
            <w:tcW w:w="960" w:type="dxa"/>
            <w:noWrap/>
            <w:vAlign w:val="center"/>
            <w:hideMark/>
          </w:tcPr>
          <w:p w14:paraId="2D8DB78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vAlign w:val="center"/>
            <w:hideMark/>
          </w:tcPr>
          <w:p w14:paraId="30C5A5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60" w:type="dxa"/>
            <w:noWrap/>
            <w:vAlign w:val="center"/>
            <w:hideMark/>
          </w:tcPr>
          <w:p w14:paraId="296577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p>
        </w:tc>
        <w:tc>
          <w:tcPr>
            <w:tcW w:w="960" w:type="dxa"/>
            <w:vAlign w:val="center"/>
            <w:hideMark/>
          </w:tcPr>
          <w:p w14:paraId="34A8B1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46B000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0B099750" w14:textId="77777777" w:rsidTr="00243A60">
        <w:trPr>
          <w:trHeight w:val="288"/>
        </w:trPr>
        <w:tc>
          <w:tcPr>
            <w:tcW w:w="960" w:type="dxa"/>
            <w:noWrap/>
            <w:vAlign w:val="center"/>
            <w:hideMark/>
          </w:tcPr>
          <w:p w14:paraId="522718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vAlign w:val="center"/>
            <w:hideMark/>
          </w:tcPr>
          <w:p w14:paraId="40D351D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05F877A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c>
          <w:tcPr>
            <w:tcW w:w="960" w:type="dxa"/>
            <w:vAlign w:val="center"/>
            <w:hideMark/>
          </w:tcPr>
          <w:p w14:paraId="28124E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6154BDF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7DE4FEB9" w14:textId="77777777" w:rsidTr="00243A60">
        <w:trPr>
          <w:trHeight w:val="288"/>
        </w:trPr>
        <w:tc>
          <w:tcPr>
            <w:tcW w:w="960" w:type="dxa"/>
            <w:noWrap/>
            <w:vAlign w:val="center"/>
            <w:hideMark/>
          </w:tcPr>
          <w:p w14:paraId="09FE89F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vAlign w:val="center"/>
            <w:hideMark/>
          </w:tcPr>
          <w:p w14:paraId="04FFA1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5DE44E8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960" w:type="dxa"/>
            <w:vAlign w:val="center"/>
            <w:hideMark/>
          </w:tcPr>
          <w:p w14:paraId="1AA5310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60" w:type="dxa"/>
            <w:noWrap/>
            <w:vAlign w:val="center"/>
            <w:hideMark/>
          </w:tcPr>
          <w:p w14:paraId="4E57159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r>
      <w:tr w:rsidR="00243A60" w14:paraId="2D3B846B" w14:textId="77777777" w:rsidTr="00243A60">
        <w:trPr>
          <w:trHeight w:val="288"/>
        </w:trPr>
        <w:tc>
          <w:tcPr>
            <w:tcW w:w="960" w:type="dxa"/>
            <w:noWrap/>
            <w:vAlign w:val="center"/>
            <w:hideMark/>
          </w:tcPr>
          <w:p w14:paraId="550D057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vAlign w:val="center"/>
            <w:hideMark/>
          </w:tcPr>
          <w:p w14:paraId="6F9806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36381C7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c>
          <w:tcPr>
            <w:tcW w:w="960" w:type="dxa"/>
            <w:vAlign w:val="center"/>
            <w:hideMark/>
          </w:tcPr>
          <w:p w14:paraId="21A8A1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5D3DF70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r>
      <w:tr w:rsidR="00243A60" w14:paraId="7130BED1" w14:textId="77777777" w:rsidTr="00243A60">
        <w:trPr>
          <w:trHeight w:val="288"/>
        </w:trPr>
        <w:tc>
          <w:tcPr>
            <w:tcW w:w="960" w:type="dxa"/>
            <w:noWrap/>
            <w:vAlign w:val="center"/>
            <w:hideMark/>
          </w:tcPr>
          <w:p w14:paraId="5F53B6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vAlign w:val="center"/>
            <w:hideMark/>
          </w:tcPr>
          <w:p w14:paraId="2989ED8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60" w:type="dxa"/>
            <w:noWrap/>
            <w:vAlign w:val="center"/>
            <w:hideMark/>
          </w:tcPr>
          <w:p w14:paraId="2B6A38E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c>
          <w:tcPr>
            <w:tcW w:w="960" w:type="dxa"/>
            <w:vAlign w:val="center"/>
            <w:hideMark/>
          </w:tcPr>
          <w:p w14:paraId="251595C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60" w:type="dxa"/>
            <w:noWrap/>
            <w:vAlign w:val="center"/>
            <w:hideMark/>
          </w:tcPr>
          <w:p w14:paraId="481F3B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r>
      <w:tr w:rsidR="00243A60" w14:paraId="482F54DA" w14:textId="77777777" w:rsidTr="00243A60">
        <w:trPr>
          <w:trHeight w:val="288"/>
        </w:trPr>
        <w:tc>
          <w:tcPr>
            <w:tcW w:w="960" w:type="dxa"/>
            <w:noWrap/>
            <w:vAlign w:val="center"/>
            <w:hideMark/>
          </w:tcPr>
          <w:p w14:paraId="76155D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vAlign w:val="center"/>
            <w:hideMark/>
          </w:tcPr>
          <w:p w14:paraId="2CAED2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49D339D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c>
          <w:tcPr>
            <w:tcW w:w="960" w:type="dxa"/>
            <w:vAlign w:val="center"/>
            <w:hideMark/>
          </w:tcPr>
          <w:p w14:paraId="475EAE4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60" w:type="dxa"/>
            <w:noWrap/>
            <w:vAlign w:val="center"/>
            <w:hideMark/>
          </w:tcPr>
          <w:p w14:paraId="16514E2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r>
      <w:tr w:rsidR="00243A60" w14:paraId="7140BF22" w14:textId="77777777" w:rsidTr="00243A60">
        <w:trPr>
          <w:trHeight w:val="288"/>
        </w:trPr>
        <w:tc>
          <w:tcPr>
            <w:tcW w:w="960" w:type="dxa"/>
            <w:noWrap/>
            <w:vAlign w:val="center"/>
            <w:hideMark/>
          </w:tcPr>
          <w:p w14:paraId="5AD71B9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vAlign w:val="center"/>
            <w:hideMark/>
          </w:tcPr>
          <w:p w14:paraId="094B4FD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60" w:type="dxa"/>
            <w:noWrap/>
            <w:vAlign w:val="center"/>
            <w:hideMark/>
          </w:tcPr>
          <w:p w14:paraId="2943DED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c>
          <w:tcPr>
            <w:tcW w:w="960" w:type="dxa"/>
            <w:vAlign w:val="center"/>
            <w:hideMark/>
          </w:tcPr>
          <w:p w14:paraId="2BC8231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37F5F18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0131DAB5" w14:textId="77777777" w:rsidTr="00243A60">
        <w:trPr>
          <w:trHeight w:val="288"/>
        </w:trPr>
        <w:tc>
          <w:tcPr>
            <w:tcW w:w="960" w:type="dxa"/>
            <w:noWrap/>
            <w:vAlign w:val="center"/>
            <w:hideMark/>
          </w:tcPr>
          <w:p w14:paraId="5BF160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vAlign w:val="center"/>
            <w:hideMark/>
          </w:tcPr>
          <w:p w14:paraId="560D372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540988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vAlign w:val="center"/>
            <w:hideMark/>
          </w:tcPr>
          <w:p w14:paraId="0CD295D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05CC14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6FA8C488" w14:textId="77777777" w:rsidTr="00243A60">
        <w:trPr>
          <w:trHeight w:val="288"/>
        </w:trPr>
        <w:tc>
          <w:tcPr>
            <w:tcW w:w="960" w:type="dxa"/>
            <w:noWrap/>
            <w:vAlign w:val="center"/>
            <w:hideMark/>
          </w:tcPr>
          <w:p w14:paraId="70A0041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vAlign w:val="center"/>
            <w:hideMark/>
          </w:tcPr>
          <w:p w14:paraId="45CA5C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7F3A0E7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vAlign w:val="center"/>
            <w:hideMark/>
          </w:tcPr>
          <w:p w14:paraId="714946A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60" w:type="dxa"/>
            <w:noWrap/>
            <w:vAlign w:val="center"/>
            <w:hideMark/>
          </w:tcPr>
          <w:p w14:paraId="2328CF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r>
      <w:tr w:rsidR="00243A60" w14:paraId="1920FEB4" w14:textId="77777777" w:rsidTr="00243A60">
        <w:trPr>
          <w:trHeight w:val="288"/>
        </w:trPr>
        <w:tc>
          <w:tcPr>
            <w:tcW w:w="960" w:type="dxa"/>
            <w:noWrap/>
            <w:vAlign w:val="center"/>
            <w:hideMark/>
          </w:tcPr>
          <w:p w14:paraId="38887E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vAlign w:val="center"/>
            <w:hideMark/>
          </w:tcPr>
          <w:p w14:paraId="67739AF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590BC7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60" w:type="dxa"/>
            <w:vAlign w:val="center"/>
            <w:hideMark/>
          </w:tcPr>
          <w:p w14:paraId="33EF4D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60" w:type="dxa"/>
            <w:noWrap/>
            <w:vAlign w:val="center"/>
            <w:hideMark/>
          </w:tcPr>
          <w:p w14:paraId="7E803FE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r>
      <w:tr w:rsidR="00243A60" w14:paraId="548A83F0" w14:textId="77777777" w:rsidTr="00243A60">
        <w:trPr>
          <w:trHeight w:val="288"/>
        </w:trPr>
        <w:tc>
          <w:tcPr>
            <w:tcW w:w="960" w:type="dxa"/>
            <w:noWrap/>
            <w:vAlign w:val="center"/>
            <w:hideMark/>
          </w:tcPr>
          <w:p w14:paraId="21D7FB4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vAlign w:val="center"/>
            <w:hideMark/>
          </w:tcPr>
          <w:p w14:paraId="75CEF1D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1F2076E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vAlign w:val="center"/>
            <w:hideMark/>
          </w:tcPr>
          <w:p w14:paraId="3B7F80B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257A012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773200C4" w14:textId="77777777" w:rsidTr="00243A60">
        <w:trPr>
          <w:trHeight w:val="288"/>
        </w:trPr>
        <w:tc>
          <w:tcPr>
            <w:tcW w:w="960" w:type="dxa"/>
            <w:noWrap/>
            <w:vAlign w:val="center"/>
            <w:hideMark/>
          </w:tcPr>
          <w:p w14:paraId="60F4816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vAlign w:val="center"/>
            <w:hideMark/>
          </w:tcPr>
          <w:p w14:paraId="1F161A6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2DFE9E4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60" w:type="dxa"/>
            <w:vAlign w:val="center"/>
            <w:hideMark/>
          </w:tcPr>
          <w:p w14:paraId="1C0BF07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11153F8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784B5FEA" w14:textId="77777777" w:rsidTr="00243A60">
        <w:trPr>
          <w:trHeight w:val="288"/>
        </w:trPr>
        <w:tc>
          <w:tcPr>
            <w:tcW w:w="960" w:type="dxa"/>
            <w:noWrap/>
            <w:vAlign w:val="center"/>
            <w:hideMark/>
          </w:tcPr>
          <w:p w14:paraId="5454554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vAlign w:val="center"/>
            <w:hideMark/>
          </w:tcPr>
          <w:p w14:paraId="4258DBE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65F9664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60" w:type="dxa"/>
            <w:vAlign w:val="center"/>
            <w:hideMark/>
          </w:tcPr>
          <w:p w14:paraId="2BD60D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4DC777C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r>
      <w:tr w:rsidR="00243A60" w14:paraId="0AD1327F" w14:textId="77777777" w:rsidTr="00243A60">
        <w:trPr>
          <w:trHeight w:val="288"/>
        </w:trPr>
        <w:tc>
          <w:tcPr>
            <w:tcW w:w="960" w:type="dxa"/>
            <w:noWrap/>
            <w:vAlign w:val="center"/>
            <w:hideMark/>
          </w:tcPr>
          <w:p w14:paraId="7EAB84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vAlign w:val="center"/>
            <w:hideMark/>
          </w:tcPr>
          <w:p w14:paraId="1508E8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11CB15F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c>
          <w:tcPr>
            <w:tcW w:w="960" w:type="dxa"/>
            <w:vAlign w:val="center"/>
            <w:hideMark/>
          </w:tcPr>
          <w:p w14:paraId="371589E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50593EF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03EEBC57" w14:textId="77777777" w:rsidTr="00243A60">
        <w:trPr>
          <w:trHeight w:val="300"/>
        </w:trPr>
        <w:tc>
          <w:tcPr>
            <w:tcW w:w="960" w:type="dxa"/>
            <w:tcBorders>
              <w:top w:val="nil"/>
              <w:left w:val="nil"/>
              <w:bottom w:val="single" w:sz="8" w:space="0" w:color="auto"/>
              <w:right w:val="nil"/>
            </w:tcBorders>
            <w:noWrap/>
            <w:vAlign w:val="center"/>
            <w:hideMark/>
          </w:tcPr>
          <w:p w14:paraId="168ADE6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vAlign w:val="center"/>
            <w:hideMark/>
          </w:tcPr>
          <w:p w14:paraId="6883961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960" w:type="dxa"/>
            <w:tcBorders>
              <w:top w:val="nil"/>
              <w:left w:val="nil"/>
              <w:bottom w:val="single" w:sz="8" w:space="0" w:color="auto"/>
              <w:right w:val="nil"/>
            </w:tcBorders>
            <w:noWrap/>
            <w:vAlign w:val="center"/>
            <w:hideMark/>
          </w:tcPr>
          <w:p w14:paraId="1B2308A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3.74</w:t>
            </w:r>
          </w:p>
        </w:tc>
        <w:tc>
          <w:tcPr>
            <w:tcW w:w="960" w:type="dxa"/>
            <w:tcBorders>
              <w:top w:val="nil"/>
              <w:left w:val="nil"/>
              <w:bottom w:val="single" w:sz="8" w:space="0" w:color="auto"/>
              <w:right w:val="nil"/>
            </w:tcBorders>
            <w:vAlign w:val="center"/>
            <w:hideMark/>
          </w:tcPr>
          <w:p w14:paraId="2A0F4C3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tcBorders>
              <w:top w:val="nil"/>
              <w:left w:val="nil"/>
              <w:bottom w:val="single" w:sz="8" w:space="0" w:color="auto"/>
              <w:right w:val="nil"/>
            </w:tcBorders>
            <w:noWrap/>
            <w:vAlign w:val="center"/>
            <w:hideMark/>
          </w:tcPr>
          <w:p w14:paraId="27EB2B7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r>
    </w:tbl>
    <w:p w14:paraId="78BBF5BF" w14:textId="77777777" w:rsidR="00243A60" w:rsidRDefault="00243A60" w:rsidP="00075858">
      <w:pPr>
        <w:spacing w:line="360" w:lineRule="auto"/>
        <w:rPr>
          <w:rFonts w:asciiTheme="minorHAnsi" w:eastAsiaTheme="minorHAnsi" w:hAnsiTheme="minorHAnsi" w:cstheme="minorBidi"/>
          <w:lang w:val="en-US"/>
        </w:rPr>
      </w:pPr>
    </w:p>
    <w:p w14:paraId="00E07793" w14:textId="467BB091" w:rsidR="00243A60" w:rsidRDefault="00243A60" w:rsidP="00075858">
      <w:pPr>
        <w:spacing w:line="360" w:lineRule="auto"/>
      </w:pPr>
      <w:r>
        <w:rPr>
          <w:noProof/>
          <w:lang w:val="en-GB" w:eastAsia="en-GB"/>
        </w:rPr>
        <w:drawing>
          <wp:inline distT="0" distB="0" distL="0" distR="0" wp14:anchorId="250013C4" wp14:editId="35CCD5D3">
            <wp:extent cx="4601845" cy="2994660"/>
            <wp:effectExtent l="0" t="0" r="8255" b="15240"/>
            <wp:docPr id="28" name="Chart 28">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50861EA4"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3E57FCB2"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+ 1%CCR + 0.5PW</w:t>
            </w:r>
          </w:p>
        </w:tc>
      </w:tr>
      <w:tr w:rsidR="00243A60" w14:paraId="223F89D1" w14:textId="77777777" w:rsidTr="00243A60">
        <w:trPr>
          <w:trHeight w:val="288"/>
        </w:trPr>
        <w:tc>
          <w:tcPr>
            <w:tcW w:w="960" w:type="dxa"/>
            <w:vMerge w:val="restart"/>
            <w:tcBorders>
              <w:top w:val="nil"/>
              <w:left w:val="nil"/>
              <w:bottom w:val="double" w:sz="6" w:space="0" w:color="000000"/>
              <w:right w:val="nil"/>
            </w:tcBorders>
            <w:vAlign w:val="center"/>
            <w:hideMark/>
          </w:tcPr>
          <w:p w14:paraId="445267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28481FA9"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71F36A3D"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2F0A02B3" w14:textId="77777777" w:rsidTr="00243A60">
        <w:trPr>
          <w:trHeight w:val="804"/>
        </w:trPr>
        <w:tc>
          <w:tcPr>
            <w:tcW w:w="0" w:type="auto"/>
            <w:vMerge/>
            <w:tcBorders>
              <w:top w:val="nil"/>
              <w:left w:val="nil"/>
              <w:bottom w:val="double" w:sz="6" w:space="0" w:color="000000"/>
              <w:right w:val="nil"/>
            </w:tcBorders>
            <w:vAlign w:val="center"/>
            <w:hideMark/>
          </w:tcPr>
          <w:p w14:paraId="7A96E0E0"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093DFC4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2A049A1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0D9864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2A48344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5CA12D5E" w14:textId="77777777" w:rsidTr="00243A60">
        <w:trPr>
          <w:trHeight w:val="300"/>
        </w:trPr>
        <w:tc>
          <w:tcPr>
            <w:tcW w:w="960" w:type="dxa"/>
            <w:noWrap/>
            <w:vAlign w:val="center"/>
            <w:hideMark/>
          </w:tcPr>
          <w:p w14:paraId="2E16596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2A6FBB9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1B7CC2D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1C4C497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35AA2D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1A7E1E55" w14:textId="77777777" w:rsidTr="00243A60">
        <w:trPr>
          <w:trHeight w:val="288"/>
        </w:trPr>
        <w:tc>
          <w:tcPr>
            <w:tcW w:w="960" w:type="dxa"/>
            <w:noWrap/>
            <w:vAlign w:val="center"/>
            <w:hideMark/>
          </w:tcPr>
          <w:p w14:paraId="2E5658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vAlign w:val="center"/>
            <w:hideMark/>
          </w:tcPr>
          <w:p w14:paraId="417F897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60" w:type="dxa"/>
            <w:noWrap/>
            <w:vAlign w:val="center"/>
            <w:hideMark/>
          </w:tcPr>
          <w:p w14:paraId="54C932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p>
        </w:tc>
        <w:tc>
          <w:tcPr>
            <w:tcW w:w="960" w:type="dxa"/>
            <w:vAlign w:val="center"/>
            <w:hideMark/>
          </w:tcPr>
          <w:p w14:paraId="45A0998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3D2DA0C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1025A16A" w14:textId="77777777" w:rsidTr="00243A60">
        <w:trPr>
          <w:trHeight w:val="288"/>
        </w:trPr>
        <w:tc>
          <w:tcPr>
            <w:tcW w:w="960" w:type="dxa"/>
            <w:noWrap/>
            <w:vAlign w:val="center"/>
            <w:hideMark/>
          </w:tcPr>
          <w:p w14:paraId="735E582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vAlign w:val="center"/>
            <w:hideMark/>
          </w:tcPr>
          <w:p w14:paraId="0568AF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1C2676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c>
          <w:tcPr>
            <w:tcW w:w="960" w:type="dxa"/>
            <w:vAlign w:val="center"/>
            <w:hideMark/>
          </w:tcPr>
          <w:p w14:paraId="0AAA47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419870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r>
      <w:tr w:rsidR="00243A60" w14:paraId="10E39812" w14:textId="77777777" w:rsidTr="00243A60">
        <w:trPr>
          <w:trHeight w:val="288"/>
        </w:trPr>
        <w:tc>
          <w:tcPr>
            <w:tcW w:w="960" w:type="dxa"/>
            <w:noWrap/>
            <w:vAlign w:val="center"/>
            <w:hideMark/>
          </w:tcPr>
          <w:p w14:paraId="0EAE199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vAlign w:val="center"/>
            <w:hideMark/>
          </w:tcPr>
          <w:p w14:paraId="481813D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960" w:type="dxa"/>
            <w:noWrap/>
            <w:vAlign w:val="center"/>
            <w:hideMark/>
          </w:tcPr>
          <w:p w14:paraId="5EBDE71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0.85</w:t>
            </w:r>
          </w:p>
        </w:tc>
        <w:tc>
          <w:tcPr>
            <w:tcW w:w="960" w:type="dxa"/>
            <w:vAlign w:val="center"/>
            <w:hideMark/>
          </w:tcPr>
          <w:p w14:paraId="36580C5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6ADF3AE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r>
      <w:tr w:rsidR="00243A60" w14:paraId="2F516966" w14:textId="77777777" w:rsidTr="00243A60">
        <w:trPr>
          <w:trHeight w:val="288"/>
        </w:trPr>
        <w:tc>
          <w:tcPr>
            <w:tcW w:w="960" w:type="dxa"/>
            <w:noWrap/>
            <w:vAlign w:val="center"/>
            <w:hideMark/>
          </w:tcPr>
          <w:p w14:paraId="064DB09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vAlign w:val="center"/>
            <w:hideMark/>
          </w:tcPr>
          <w:p w14:paraId="6D7CB10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63A126E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c>
          <w:tcPr>
            <w:tcW w:w="960" w:type="dxa"/>
            <w:vAlign w:val="center"/>
            <w:hideMark/>
          </w:tcPr>
          <w:p w14:paraId="385E240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60" w:type="dxa"/>
            <w:noWrap/>
            <w:vAlign w:val="center"/>
            <w:hideMark/>
          </w:tcPr>
          <w:p w14:paraId="0E996F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r>
      <w:tr w:rsidR="00243A60" w14:paraId="57566268" w14:textId="77777777" w:rsidTr="00243A60">
        <w:trPr>
          <w:trHeight w:val="288"/>
        </w:trPr>
        <w:tc>
          <w:tcPr>
            <w:tcW w:w="960" w:type="dxa"/>
            <w:noWrap/>
            <w:vAlign w:val="center"/>
            <w:hideMark/>
          </w:tcPr>
          <w:p w14:paraId="61452D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vAlign w:val="center"/>
            <w:hideMark/>
          </w:tcPr>
          <w:p w14:paraId="35E1BC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60" w:type="dxa"/>
            <w:noWrap/>
            <w:vAlign w:val="center"/>
            <w:hideMark/>
          </w:tcPr>
          <w:p w14:paraId="2FF765B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60" w:type="dxa"/>
            <w:vAlign w:val="center"/>
            <w:hideMark/>
          </w:tcPr>
          <w:p w14:paraId="4105B2A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60" w:type="dxa"/>
            <w:noWrap/>
            <w:vAlign w:val="center"/>
            <w:hideMark/>
          </w:tcPr>
          <w:p w14:paraId="12A4CCE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r>
      <w:tr w:rsidR="00243A60" w14:paraId="18944030" w14:textId="77777777" w:rsidTr="00243A60">
        <w:trPr>
          <w:trHeight w:val="288"/>
        </w:trPr>
        <w:tc>
          <w:tcPr>
            <w:tcW w:w="960" w:type="dxa"/>
            <w:noWrap/>
            <w:vAlign w:val="center"/>
            <w:hideMark/>
          </w:tcPr>
          <w:p w14:paraId="280A26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vAlign w:val="center"/>
            <w:hideMark/>
          </w:tcPr>
          <w:p w14:paraId="287298A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960" w:type="dxa"/>
            <w:noWrap/>
            <w:vAlign w:val="center"/>
            <w:hideMark/>
          </w:tcPr>
          <w:p w14:paraId="4F56BD9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1.87</w:t>
            </w:r>
          </w:p>
        </w:tc>
        <w:tc>
          <w:tcPr>
            <w:tcW w:w="960" w:type="dxa"/>
            <w:vAlign w:val="center"/>
            <w:hideMark/>
          </w:tcPr>
          <w:p w14:paraId="4DB541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960" w:type="dxa"/>
            <w:noWrap/>
            <w:vAlign w:val="center"/>
            <w:hideMark/>
          </w:tcPr>
          <w:p w14:paraId="3DA907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w:t>
            </w:r>
          </w:p>
        </w:tc>
      </w:tr>
      <w:tr w:rsidR="00243A60" w14:paraId="1AD09F7B" w14:textId="77777777" w:rsidTr="00243A60">
        <w:trPr>
          <w:trHeight w:val="288"/>
        </w:trPr>
        <w:tc>
          <w:tcPr>
            <w:tcW w:w="960" w:type="dxa"/>
            <w:noWrap/>
            <w:vAlign w:val="center"/>
            <w:hideMark/>
          </w:tcPr>
          <w:p w14:paraId="0A6F243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vAlign w:val="center"/>
            <w:hideMark/>
          </w:tcPr>
          <w:p w14:paraId="64CE17D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5175919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vAlign w:val="center"/>
            <w:hideMark/>
          </w:tcPr>
          <w:p w14:paraId="265EF2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960" w:type="dxa"/>
            <w:noWrap/>
            <w:vAlign w:val="center"/>
            <w:hideMark/>
          </w:tcPr>
          <w:p w14:paraId="2384056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2.47</w:t>
            </w:r>
          </w:p>
        </w:tc>
      </w:tr>
      <w:tr w:rsidR="00243A60" w14:paraId="71E3CB50" w14:textId="77777777" w:rsidTr="00243A60">
        <w:trPr>
          <w:trHeight w:val="288"/>
        </w:trPr>
        <w:tc>
          <w:tcPr>
            <w:tcW w:w="960" w:type="dxa"/>
            <w:noWrap/>
            <w:vAlign w:val="center"/>
            <w:hideMark/>
          </w:tcPr>
          <w:p w14:paraId="508301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vAlign w:val="center"/>
            <w:hideMark/>
          </w:tcPr>
          <w:p w14:paraId="4CE5564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152C576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vAlign w:val="center"/>
            <w:hideMark/>
          </w:tcPr>
          <w:p w14:paraId="61221AA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60" w:type="dxa"/>
            <w:noWrap/>
            <w:vAlign w:val="center"/>
            <w:hideMark/>
          </w:tcPr>
          <w:p w14:paraId="74656BC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r>
      <w:tr w:rsidR="00243A60" w14:paraId="5C5FCD6E" w14:textId="77777777" w:rsidTr="00243A60">
        <w:trPr>
          <w:trHeight w:val="288"/>
        </w:trPr>
        <w:tc>
          <w:tcPr>
            <w:tcW w:w="960" w:type="dxa"/>
            <w:noWrap/>
            <w:vAlign w:val="center"/>
            <w:hideMark/>
          </w:tcPr>
          <w:p w14:paraId="4AFBB42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vAlign w:val="center"/>
            <w:hideMark/>
          </w:tcPr>
          <w:p w14:paraId="353BDC6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60" w:type="dxa"/>
            <w:noWrap/>
            <w:vAlign w:val="center"/>
            <w:hideMark/>
          </w:tcPr>
          <w:p w14:paraId="5483C5F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960" w:type="dxa"/>
            <w:vAlign w:val="center"/>
            <w:hideMark/>
          </w:tcPr>
          <w:p w14:paraId="5E4D9C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6289D29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r>
      <w:tr w:rsidR="00243A60" w14:paraId="4213DFEC" w14:textId="77777777" w:rsidTr="00243A60">
        <w:trPr>
          <w:trHeight w:val="288"/>
        </w:trPr>
        <w:tc>
          <w:tcPr>
            <w:tcW w:w="960" w:type="dxa"/>
            <w:noWrap/>
            <w:vAlign w:val="center"/>
            <w:hideMark/>
          </w:tcPr>
          <w:p w14:paraId="6258DD1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vAlign w:val="center"/>
            <w:hideMark/>
          </w:tcPr>
          <w:p w14:paraId="062767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30B845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vAlign w:val="center"/>
            <w:hideMark/>
          </w:tcPr>
          <w:p w14:paraId="286044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102A4E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243A60" w14:paraId="02968995" w14:textId="77777777" w:rsidTr="00243A60">
        <w:trPr>
          <w:trHeight w:val="288"/>
        </w:trPr>
        <w:tc>
          <w:tcPr>
            <w:tcW w:w="960" w:type="dxa"/>
            <w:noWrap/>
            <w:vAlign w:val="center"/>
            <w:hideMark/>
          </w:tcPr>
          <w:p w14:paraId="0F8227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vAlign w:val="center"/>
            <w:hideMark/>
          </w:tcPr>
          <w:p w14:paraId="0F3C6B8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1BF63EB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60" w:type="dxa"/>
            <w:vAlign w:val="center"/>
            <w:hideMark/>
          </w:tcPr>
          <w:p w14:paraId="50D1959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13641C1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r>
      <w:tr w:rsidR="00243A60" w14:paraId="7779B735" w14:textId="77777777" w:rsidTr="00243A60">
        <w:trPr>
          <w:trHeight w:val="288"/>
        </w:trPr>
        <w:tc>
          <w:tcPr>
            <w:tcW w:w="960" w:type="dxa"/>
            <w:noWrap/>
            <w:vAlign w:val="center"/>
            <w:hideMark/>
          </w:tcPr>
          <w:p w14:paraId="6428C9D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vAlign w:val="center"/>
            <w:hideMark/>
          </w:tcPr>
          <w:p w14:paraId="0BD3CC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57636A9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60" w:type="dxa"/>
            <w:vAlign w:val="center"/>
            <w:hideMark/>
          </w:tcPr>
          <w:p w14:paraId="1BFE336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0207920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00FEB240" w14:textId="77777777" w:rsidTr="00243A60">
        <w:trPr>
          <w:trHeight w:val="288"/>
        </w:trPr>
        <w:tc>
          <w:tcPr>
            <w:tcW w:w="960" w:type="dxa"/>
            <w:noWrap/>
            <w:vAlign w:val="center"/>
            <w:hideMark/>
          </w:tcPr>
          <w:p w14:paraId="137673F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vAlign w:val="center"/>
            <w:hideMark/>
          </w:tcPr>
          <w:p w14:paraId="424B20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5720EB1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vAlign w:val="center"/>
            <w:hideMark/>
          </w:tcPr>
          <w:p w14:paraId="24E8129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noWrap/>
            <w:vAlign w:val="center"/>
            <w:hideMark/>
          </w:tcPr>
          <w:p w14:paraId="761E3C5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r>
      <w:tr w:rsidR="00243A60" w14:paraId="445D71AC" w14:textId="77777777" w:rsidTr="00243A60">
        <w:trPr>
          <w:trHeight w:val="288"/>
        </w:trPr>
        <w:tc>
          <w:tcPr>
            <w:tcW w:w="960" w:type="dxa"/>
            <w:noWrap/>
            <w:vAlign w:val="center"/>
            <w:hideMark/>
          </w:tcPr>
          <w:p w14:paraId="4608FB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vAlign w:val="center"/>
            <w:hideMark/>
          </w:tcPr>
          <w:p w14:paraId="61A4099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6D114A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vAlign w:val="center"/>
            <w:hideMark/>
          </w:tcPr>
          <w:p w14:paraId="4B6551B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08FBF11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r w:rsidR="00243A60" w14:paraId="5E4A5886" w14:textId="77777777" w:rsidTr="00243A60">
        <w:trPr>
          <w:trHeight w:val="300"/>
        </w:trPr>
        <w:tc>
          <w:tcPr>
            <w:tcW w:w="960" w:type="dxa"/>
            <w:tcBorders>
              <w:top w:val="nil"/>
              <w:left w:val="nil"/>
              <w:bottom w:val="single" w:sz="8" w:space="0" w:color="auto"/>
              <w:right w:val="nil"/>
            </w:tcBorders>
            <w:noWrap/>
            <w:vAlign w:val="center"/>
            <w:hideMark/>
          </w:tcPr>
          <w:p w14:paraId="4FDEBDA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vAlign w:val="center"/>
            <w:hideMark/>
          </w:tcPr>
          <w:p w14:paraId="2F1EBEA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tcBorders>
              <w:top w:val="nil"/>
              <w:left w:val="nil"/>
              <w:bottom w:val="single" w:sz="8" w:space="0" w:color="auto"/>
              <w:right w:val="nil"/>
            </w:tcBorders>
            <w:noWrap/>
            <w:vAlign w:val="center"/>
            <w:hideMark/>
          </w:tcPr>
          <w:p w14:paraId="4984163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c>
          <w:tcPr>
            <w:tcW w:w="960" w:type="dxa"/>
            <w:tcBorders>
              <w:top w:val="nil"/>
              <w:left w:val="nil"/>
              <w:bottom w:val="single" w:sz="8" w:space="0" w:color="auto"/>
              <w:right w:val="nil"/>
            </w:tcBorders>
            <w:vAlign w:val="center"/>
            <w:hideMark/>
          </w:tcPr>
          <w:p w14:paraId="6B54C26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tcBorders>
              <w:top w:val="nil"/>
              <w:left w:val="nil"/>
              <w:bottom w:val="single" w:sz="8" w:space="0" w:color="auto"/>
              <w:right w:val="nil"/>
            </w:tcBorders>
            <w:noWrap/>
            <w:vAlign w:val="center"/>
            <w:hideMark/>
          </w:tcPr>
          <w:p w14:paraId="2DB39AE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r>
    </w:tbl>
    <w:p w14:paraId="6532E6E4" w14:textId="77777777" w:rsidR="00243A60" w:rsidRDefault="00243A60" w:rsidP="00075858">
      <w:pPr>
        <w:spacing w:line="360" w:lineRule="auto"/>
        <w:rPr>
          <w:rFonts w:asciiTheme="minorHAnsi" w:eastAsiaTheme="minorHAnsi" w:hAnsiTheme="minorHAnsi" w:cstheme="minorBidi"/>
          <w:lang w:val="en-US"/>
        </w:rPr>
      </w:pPr>
    </w:p>
    <w:p w14:paraId="1C96CDC1" w14:textId="12317755" w:rsidR="00243A60" w:rsidRDefault="00243A60" w:rsidP="00075858">
      <w:pPr>
        <w:spacing w:line="360" w:lineRule="auto"/>
      </w:pPr>
      <w:r>
        <w:rPr>
          <w:noProof/>
          <w:lang w:val="en-GB" w:eastAsia="en-GB"/>
        </w:rPr>
        <w:drawing>
          <wp:inline distT="0" distB="0" distL="0" distR="0" wp14:anchorId="0F030FA3" wp14:editId="1332A943">
            <wp:extent cx="4601845" cy="2994660"/>
            <wp:effectExtent l="0" t="0" r="8255" b="15240"/>
            <wp:docPr id="29" name="Chart 29">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65EBF8DD"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6060355C"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+ 1%CCR + 1.0PW</w:t>
            </w:r>
          </w:p>
        </w:tc>
      </w:tr>
      <w:tr w:rsidR="00243A60" w14:paraId="4F67F8DF" w14:textId="77777777" w:rsidTr="00243A60">
        <w:trPr>
          <w:trHeight w:val="288"/>
        </w:trPr>
        <w:tc>
          <w:tcPr>
            <w:tcW w:w="960" w:type="dxa"/>
            <w:vMerge w:val="restart"/>
            <w:tcBorders>
              <w:top w:val="nil"/>
              <w:left w:val="nil"/>
              <w:bottom w:val="double" w:sz="6" w:space="0" w:color="000000"/>
              <w:right w:val="nil"/>
            </w:tcBorders>
            <w:vAlign w:val="center"/>
            <w:hideMark/>
          </w:tcPr>
          <w:p w14:paraId="28B72C7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1630FC6A"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705030AB"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1C130FB6" w14:textId="77777777" w:rsidTr="00243A60">
        <w:trPr>
          <w:trHeight w:val="804"/>
        </w:trPr>
        <w:tc>
          <w:tcPr>
            <w:tcW w:w="0" w:type="auto"/>
            <w:vMerge/>
            <w:tcBorders>
              <w:top w:val="nil"/>
              <w:left w:val="nil"/>
              <w:bottom w:val="double" w:sz="6" w:space="0" w:color="000000"/>
              <w:right w:val="nil"/>
            </w:tcBorders>
            <w:vAlign w:val="center"/>
            <w:hideMark/>
          </w:tcPr>
          <w:p w14:paraId="62C35A74"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7B71ED0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5C9E29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3AAC55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0056C6B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70AE0F59" w14:textId="77777777" w:rsidTr="00243A60">
        <w:trPr>
          <w:trHeight w:val="300"/>
        </w:trPr>
        <w:tc>
          <w:tcPr>
            <w:tcW w:w="960" w:type="dxa"/>
            <w:noWrap/>
            <w:vAlign w:val="center"/>
            <w:hideMark/>
          </w:tcPr>
          <w:p w14:paraId="224E84C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3949598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4DFB8A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45ECB71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53801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03D767FB" w14:textId="77777777" w:rsidTr="00243A60">
        <w:trPr>
          <w:trHeight w:val="288"/>
        </w:trPr>
        <w:tc>
          <w:tcPr>
            <w:tcW w:w="960" w:type="dxa"/>
            <w:noWrap/>
            <w:vAlign w:val="center"/>
            <w:hideMark/>
          </w:tcPr>
          <w:p w14:paraId="608FC30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063949B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5ECCF1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60" w:type="dxa"/>
            <w:noWrap/>
            <w:vAlign w:val="center"/>
            <w:hideMark/>
          </w:tcPr>
          <w:p w14:paraId="776AF1A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60" w:type="dxa"/>
            <w:noWrap/>
            <w:vAlign w:val="center"/>
            <w:hideMark/>
          </w:tcPr>
          <w:p w14:paraId="5CC4C57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p>
        </w:tc>
      </w:tr>
      <w:tr w:rsidR="00243A60" w14:paraId="4EE17CC0" w14:textId="77777777" w:rsidTr="00243A60">
        <w:trPr>
          <w:trHeight w:val="288"/>
        </w:trPr>
        <w:tc>
          <w:tcPr>
            <w:tcW w:w="960" w:type="dxa"/>
            <w:noWrap/>
            <w:vAlign w:val="center"/>
            <w:hideMark/>
          </w:tcPr>
          <w:p w14:paraId="79BCB92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5819385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5A9303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c>
          <w:tcPr>
            <w:tcW w:w="960" w:type="dxa"/>
            <w:noWrap/>
            <w:vAlign w:val="center"/>
            <w:hideMark/>
          </w:tcPr>
          <w:p w14:paraId="54F0771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281529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4AC2FEC8" w14:textId="77777777" w:rsidTr="00243A60">
        <w:trPr>
          <w:trHeight w:val="288"/>
        </w:trPr>
        <w:tc>
          <w:tcPr>
            <w:tcW w:w="960" w:type="dxa"/>
            <w:noWrap/>
            <w:vAlign w:val="center"/>
            <w:hideMark/>
          </w:tcPr>
          <w:p w14:paraId="3B7BBE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1535B1B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47EF82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960" w:type="dxa"/>
            <w:noWrap/>
            <w:vAlign w:val="center"/>
            <w:hideMark/>
          </w:tcPr>
          <w:p w14:paraId="4A6F9F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60" w:type="dxa"/>
            <w:noWrap/>
            <w:vAlign w:val="center"/>
            <w:hideMark/>
          </w:tcPr>
          <w:p w14:paraId="37441A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r>
      <w:tr w:rsidR="00243A60" w14:paraId="42FE4569" w14:textId="77777777" w:rsidTr="00243A60">
        <w:trPr>
          <w:trHeight w:val="288"/>
        </w:trPr>
        <w:tc>
          <w:tcPr>
            <w:tcW w:w="960" w:type="dxa"/>
            <w:noWrap/>
            <w:vAlign w:val="center"/>
            <w:hideMark/>
          </w:tcPr>
          <w:p w14:paraId="35B51F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009904E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095CE8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c>
          <w:tcPr>
            <w:tcW w:w="960" w:type="dxa"/>
            <w:noWrap/>
            <w:vAlign w:val="center"/>
            <w:hideMark/>
          </w:tcPr>
          <w:p w14:paraId="4C5642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243C93C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r>
      <w:tr w:rsidR="00243A60" w14:paraId="38829819" w14:textId="77777777" w:rsidTr="00243A60">
        <w:trPr>
          <w:trHeight w:val="288"/>
        </w:trPr>
        <w:tc>
          <w:tcPr>
            <w:tcW w:w="960" w:type="dxa"/>
            <w:noWrap/>
            <w:vAlign w:val="center"/>
            <w:hideMark/>
          </w:tcPr>
          <w:p w14:paraId="2FB99A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7E5F39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60" w:type="dxa"/>
            <w:noWrap/>
            <w:vAlign w:val="center"/>
            <w:hideMark/>
          </w:tcPr>
          <w:p w14:paraId="262263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60" w:type="dxa"/>
            <w:noWrap/>
            <w:vAlign w:val="center"/>
            <w:hideMark/>
          </w:tcPr>
          <w:p w14:paraId="10491C2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5FC8E1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r>
      <w:tr w:rsidR="00243A60" w14:paraId="02B74FA4" w14:textId="77777777" w:rsidTr="00243A60">
        <w:trPr>
          <w:trHeight w:val="288"/>
        </w:trPr>
        <w:tc>
          <w:tcPr>
            <w:tcW w:w="960" w:type="dxa"/>
            <w:noWrap/>
            <w:vAlign w:val="center"/>
            <w:hideMark/>
          </w:tcPr>
          <w:p w14:paraId="0511CC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16EAA6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960" w:type="dxa"/>
            <w:noWrap/>
            <w:vAlign w:val="center"/>
            <w:hideMark/>
          </w:tcPr>
          <w:p w14:paraId="4303122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1.87</w:t>
            </w:r>
          </w:p>
        </w:tc>
        <w:tc>
          <w:tcPr>
            <w:tcW w:w="960" w:type="dxa"/>
            <w:noWrap/>
            <w:vAlign w:val="center"/>
            <w:hideMark/>
          </w:tcPr>
          <w:p w14:paraId="67DD75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35E08E1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3D82BF43" w14:textId="77777777" w:rsidTr="00243A60">
        <w:trPr>
          <w:trHeight w:val="288"/>
        </w:trPr>
        <w:tc>
          <w:tcPr>
            <w:tcW w:w="960" w:type="dxa"/>
            <w:noWrap/>
            <w:vAlign w:val="center"/>
            <w:hideMark/>
          </w:tcPr>
          <w:p w14:paraId="4D76E6C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6580FDF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960" w:type="dxa"/>
            <w:noWrap/>
            <w:vAlign w:val="center"/>
            <w:hideMark/>
          </w:tcPr>
          <w:p w14:paraId="209D00F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w:t>
            </w:r>
          </w:p>
        </w:tc>
        <w:tc>
          <w:tcPr>
            <w:tcW w:w="960" w:type="dxa"/>
            <w:noWrap/>
            <w:vAlign w:val="center"/>
            <w:hideMark/>
          </w:tcPr>
          <w:p w14:paraId="423B020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6CCADC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4E7E74C9" w14:textId="77777777" w:rsidTr="00243A60">
        <w:trPr>
          <w:trHeight w:val="288"/>
        </w:trPr>
        <w:tc>
          <w:tcPr>
            <w:tcW w:w="960" w:type="dxa"/>
            <w:noWrap/>
            <w:vAlign w:val="center"/>
            <w:hideMark/>
          </w:tcPr>
          <w:p w14:paraId="5BF032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28C2A59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4E5794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c>
          <w:tcPr>
            <w:tcW w:w="960" w:type="dxa"/>
            <w:noWrap/>
            <w:vAlign w:val="center"/>
            <w:hideMark/>
          </w:tcPr>
          <w:p w14:paraId="10ECD6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68F65DE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r>
      <w:tr w:rsidR="00243A60" w14:paraId="59AFB62A" w14:textId="77777777" w:rsidTr="00243A60">
        <w:trPr>
          <w:trHeight w:val="288"/>
        </w:trPr>
        <w:tc>
          <w:tcPr>
            <w:tcW w:w="960" w:type="dxa"/>
            <w:noWrap/>
            <w:vAlign w:val="center"/>
            <w:hideMark/>
          </w:tcPr>
          <w:p w14:paraId="645330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667813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279900F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noWrap/>
            <w:vAlign w:val="center"/>
            <w:hideMark/>
          </w:tcPr>
          <w:p w14:paraId="33C6C1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60" w:type="dxa"/>
            <w:noWrap/>
            <w:vAlign w:val="center"/>
            <w:hideMark/>
          </w:tcPr>
          <w:p w14:paraId="6AE7CC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r>
      <w:tr w:rsidR="00243A60" w14:paraId="3C8F4C46" w14:textId="77777777" w:rsidTr="00243A60">
        <w:trPr>
          <w:trHeight w:val="288"/>
        </w:trPr>
        <w:tc>
          <w:tcPr>
            <w:tcW w:w="960" w:type="dxa"/>
            <w:noWrap/>
            <w:vAlign w:val="center"/>
            <w:hideMark/>
          </w:tcPr>
          <w:p w14:paraId="44EC42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36B4694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960" w:type="dxa"/>
            <w:noWrap/>
            <w:vAlign w:val="center"/>
            <w:hideMark/>
          </w:tcPr>
          <w:p w14:paraId="4238B9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w:t>
            </w:r>
          </w:p>
        </w:tc>
        <w:tc>
          <w:tcPr>
            <w:tcW w:w="960" w:type="dxa"/>
            <w:noWrap/>
            <w:vAlign w:val="center"/>
            <w:hideMark/>
          </w:tcPr>
          <w:p w14:paraId="153D50A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6C4C0CA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243A60" w14:paraId="7C7BF0DB" w14:textId="77777777" w:rsidTr="00243A60">
        <w:trPr>
          <w:trHeight w:val="288"/>
        </w:trPr>
        <w:tc>
          <w:tcPr>
            <w:tcW w:w="960" w:type="dxa"/>
            <w:noWrap/>
            <w:vAlign w:val="center"/>
            <w:hideMark/>
          </w:tcPr>
          <w:p w14:paraId="606DE3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72D00A1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32211D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c>
          <w:tcPr>
            <w:tcW w:w="960" w:type="dxa"/>
            <w:noWrap/>
            <w:vAlign w:val="center"/>
            <w:hideMark/>
          </w:tcPr>
          <w:p w14:paraId="3B6FFA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51EFEDA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02419324" w14:textId="77777777" w:rsidTr="00243A60">
        <w:trPr>
          <w:trHeight w:val="288"/>
        </w:trPr>
        <w:tc>
          <w:tcPr>
            <w:tcW w:w="960" w:type="dxa"/>
            <w:noWrap/>
            <w:vAlign w:val="center"/>
            <w:hideMark/>
          </w:tcPr>
          <w:p w14:paraId="39D40A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16AA784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24D4DEB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noWrap/>
            <w:vAlign w:val="center"/>
            <w:hideMark/>
          </w:tcPr>
          <w:p w14:paraId="1570B85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205BF1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1EEA3498" w14:textId="77777777" w:rsidTr="00243A60">
        <w:trPr>
          <w:trHeight w:val="288"/>
        </w:trPr>
        <w:tc>
          <w:tcPr>
            <w:tcW w:w="960" w:type="dxa"/>
            <w:noWrap/>
            <w:vAlign w:val="center"/>
            <w:hideMark/>
          </w:tcPr>
          <w:p w14:paraId="28B67C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7BD2618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60" w:type="dxa"/>
            <w:noWrap/>
            <w:vAlign w:val="center"/>
            <w:hideMark/>
          </w:tcPr>
          <w:p w14:paraId="50F5AA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7BA849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0215F1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r w:rsidR="00243A60" w14:paraId="6C988934" w14:textId="77777777" w:rsidTr="00243A60">
        <w:trPr>
          <w:trHeight w:val="288"/>
        </w:trPr>
        <w:tc>
          <w:tcPr>
            <w:tcW w:w="960" w:type="dxa"/>
            <w:noWrap/>
            <w:vAlign w:val="center"/>
            <w:hideMark/>
          </w:tcPr>
          <w:p w14:paraId="19F06D0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3792C2A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noWrap/>
            <w:vAlign w:val="center"/>
            <w:hideMark/>
          </w:tcPr>
          <w:p w14:paraId="1441CA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c>
          <w:tcPr>
            <w:tcW w:w="960" w:type="dxa"/>
            <w:noWrap/>
            <w:vAlign w:val="center"/>
            <w:hideMark/>
          </w:tcPr>
          <w:p w14:paraId="3AF0F83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51</w:t>
            </w:r>
          </w:p>
        </w:tc>
        <w:tc>
          <w:tcPr>
            <w:tcW w:w="960" w:type="dxa"/>
            <w:noWrap/>
            <w:vAlign w:val="center"/>
            <w:hideMark/>
          </w:tcPr>
          <w:p w14:paraId="497019B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4.34</w:t>
            </w:r>
          </w:p>
        </w:tc>
      </w:tr>
      <w:tr w:rsidR="00243A60" w14:paraId="269C98EF" w14:textId="77777777" w:rsidTr="00243A60">
        <w:trPr>
          <w:trHeight w:val="300"/>
        </w:trPr>
        <w:tc>
          <w:tcPr>
            <w:tcW w:w="960" w:type="dxa"/>
            <w:tcBorders>
              <w:top w:val="nil"/>
              <w:left w:val="nil"/>
              <w:bottom w:val="single" w:sz="8" w:space="0" w:color="auto"/>
              <w:right w:val="nil"/>
            </w:tcBorders>
            <w:noWrap/>
            <w:vAlign w:val="center"/>
            <w:hideMark/>
          </w:tcPr>
          <w:p w14:paraId="32D4816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1D7553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w:t>
            </w:r>
          </w:p>
        </w:tc>
        <w:tc>
          <w:tcPr>
            <w:tcW w:w="960" w:type="dxa"/>
            <w:tcBorders>
              <w:top w:val="nil"/>
              <w:left w:val="nil"/>
              <w:bottom w:val="single" w:sz="8" w:space="0" w:color="auto"/>
              <w:right w:val="nil"/>
            </w:tcBorders>
            <w:noWrap/>
            <w:vAlign w:val="center"/>
            <w:hideMark/>
          </w:tcPr>
          <w:p w14:paraId="391D350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4.42</w:t>
            </w:r>
          </w:p>
        </w:tc>
        <w:tc>
          <w:tcPr>
            <w:tcW w:w="960" w:type="dxa"/>
            <w:tcBorders>
              <w:top w:val="nil"/>
              <w:left w:val="nil"/>
              <w:bottom w:val="single" w:sz="8" w:space="0" w:color="auto"/>
              <w:right w:val="nil"/>
            </w:tcBorders>
            <w:noWrap/>
            <w:vAlign w:val="center"/>
            <w:hideMark/>
          </w:tcPr>
          <w:p w14:paraId="3087CE3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w:t>
            </w:r>
          </w:p>
        </w:tc>
        <w:tc>
          <w:tcPr>
            <w:tcW w:w="960" w:type="dxa"/>
            <w:tcBorders>
              <w:top w:val="nil"/>
              <w:left w:val="nil"/>
              <w:bottom w:val="single" w:sz="8" w:space="0" w:color="auto"/>
              <w:right w:val="nil"/>
            </w:tcBorders>
            <w:noWrap/>
            <w:vAlign w:val="center"/>
            <w:hideMark/>
          </w:tcPr>
          <w:p w14:paraId="64FF06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w:t>
            </w:r>
          </w:p>
        </w:tc>
      </w:tr>
    </w:tbl>
    <w:p w14:paraId="60A3BF38" w14:textId="77777777" w:rsidR="00243A60" w:rsidRDefault="00243A60" w:rsidP="00075858">
      <w:pPr>
        <w:spacing w:line="360" w:lineRule="auto"/>
        <w:rPr>
          <w:rFonts w:asciiTheme="minorHAnsi" w:eastAsiaTheme="minorHAnsi" w:hAnsiTheme="minorHAnsi" w:cstheme="minorBidi"/>
          <w:lang w:val="en-US"/>
        </w:rPr>
      </w:pPr>
    </w:p>
    <w:p w14:paraId="63956011" w14:textId="0EBBA464" w:rsidR="00243A60" w:rsidRDefault="00243A60" w:rsidP="00075858">
      <w:pPr>
        <w:spacing w:line="360" w:lineRule="auto"/>
      </w:pPr>
      <w:r>
        <w:rPr>
          <w:noProof/>
          <w:lang w:val="en-GB" w:eastAsia="en-GB"/>
        </w:rPr>
        <w:drawing>
          <wp:inline distT="0" distB="0" distL="0" distR="0" wp14:anchorId="037B93FF" wp14:editId="2DA6903A">
            <wp:extent cx="4601845" cy="2994660"/>
            <wp:effectExtent l="0" t="0" r="8255" b="15240"/>
            <wp:docPr id="30" name="Chart 30">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5164D3F4"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74934902"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+ 1%CCR + 1.5PW</w:t>
            </w:r>
          </w:p>
        </w:tc>
      </w:tr>
      <w:tr w:rsidR="00243A60" w14:paraId="6269CB5F" w14:textId="77777777" w:rsidTr="00243A60">
        <w:trPr>
          <w:trHeight w:val="288"/>
        </w:trPr>
        <w:tc>
          <w:tcPr>
            <w:tcW w:w="960" w:type="dxa"/>
            <w:vMerge w:val="restart"/>
            <w:tcBorders>
              <w:top w:val="nil"/>
              <w:left w:val="nil"/>
              <w:bottom w:val="double" w:sz="6" w:space="0" w:color="000000"/>
              <w:right w:val="nil"/>
            </w:tcBorders>
            <w:vAlign w:val="center"/>
            <w:hideMark/>
          </w:tcPr>
          <w:p w14:paraId="242405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14FF0189"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15EA8E82"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23B44B93" w14:textId="77777777" w:rsidTr="00243A60">
        <w:trPr>
          <w:trHeight w:val="804"/>
        </w:trPr>
        <w:tc>
          <w:tcPr>
            <w:tcW w:w="0" w:type="auto"/>
            <w:vMerge/>
            <w:tcBorders>
              <w:top w:val="nil"/>
              <w:left w:val="nil"/>
              <w:bottom w:val="double" w:sz="6" w:space="0" w:color="000000"/>
              <w:right w:val="nil"/>
            </w:tcBorders>
            <w:vAlign w:val="center"/>
            <w:hideMark/>
          </w:tcPr>
          <w:p w14:paraId="0FABD38E"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4DDFB2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19CE952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253D317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37A0825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469F17BE" w14:textId="77777777" w:rsidTr="00243A60">
        <w:trPr>
          <w:trHeight w:val="300"/>
        </w:trPr>
        <w:tc>
          <w:tcPr>
            <w:tcW w:w="960" w:type="dxa"/>
            <w:noWrap/>
            <w:vAlign w:val="center"/>
            <w:hideMark/>
          </w:tcPr>
          <w:p w14:paraId="56C3FA5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37673DA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0EB456E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3775C63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3C41E2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675EFBD9" w14:textId="77777777" w:rsidTr="00243A60">
        <w:trPr>
          <w:trHeight w:val="288"/>
        </w:trPr>
        <w:tc>
          <w:tcPr>
            <w:tcW w:w="960" w:type="dxa"/>
            <w:noWrap/>
            <w:vAlign w:val="center"/>
            <w:hideMark/>
          </w:tcPr>
          <w:p w14:paraId="605EC0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2DFE296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0A8725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60" w:type="dxa"/>
            <w:noWrap/>
            <w:vAlign w:val="center"/>
            <w:hideMark/>
          </w:tcPr>
          <w:p w14:paraId="7DBEBA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60" w:type="dxa"/>
            <w:noWrap/>
            <w:vAlign w:val="center"/>
            <w:hideMark/>
          </w:tcPr>
          <w:p w14:paraId="1901712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p>
        </w:tc>
      </w:tr>
      <w:tr w:rsidR="00243A60" w14:paraId="7920CCDB" w14:textId="77777777" w:rsidTr="00243A60">
        <w:trPr>
          <w:trHeight w:val="288"/>
        </w:trPr>
        <w:tc>
          <w:tcPr>
            <w:tcW w:w="960" w:type="dxa"/>
            <w:noWrap/>
            <w:vAlign w:val="center"/>
            <w:hideMark/>
          </w:tcPr>
          <w:p w14:paraId="41F098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4612DEA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5CF4EB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c>
          <w:tcPr>
            <w:tcW w:w="960" w:type="dxa"/>
            <w:noWrap/>
            <w:vAlign w:val="center"/>
            <w:hideMark/>
          </w:tcPr>
          <w:p w14:paraId="3AF32CF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60" w:type="dxa"/>
            <w:noWrap/>
            <w:vAlign w:val="center"/>
            <w:hideMark/>
          </w:tcPr>
          <w:p w14:paraId="1E1079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w:t>
            </w:r>
          </w:p>
        </w:tc>
      </w:tr>
      <w:tr w:rsidR="00243A60" w14:paraId="4590CDC8" w14:textId="77777777" w:rsidTr="00243A60">
        <w:trPr>
          <w:trHeight w:val="288"/>
        </w:trPr>
        <w:tc>
          <w:tcPr>
            <w:tcW w:w="960" w:type="dxa"/>
            <w:noWrap/>
            <w:vAlign w:val="center"/>
            <w:hideMark/>
          </w:tcPr>
          <w:p w14:paraId="7A5FF4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4E25788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60" w:type="dxa"/>
            <w:noWrap/>
            <w:vAlign w:val="center"/>
            <w:hideMark/>
          </w:tcPr>
          <w:p w14:paraId="0E8D5AC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c>
          <w:tcPr>
            <w:tcW w:w="960" w:type="dxa"/>
            <w:noWrap/>
            <w:vAlign w:val="center"/>
            <w:hideMark/>
          </w:tcPr>
          <w:p w14:paraId="5FDFB98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24DCCC2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r>
      <w:tr w:rsidR="00243A60" w14:paraId="4C2485FA" w14:textId="77777777" w:rsidTr="00243A60">
        <w:trPr>
          <w:trHeight w:val="288"/>
        </w:trPr>
        <w:tc>
          <w:tcPr>
            <w:tcW w:w="960" w:type="dxa"/>
            <w:noWrap/>
            <w:vAlign w:val="center"/>
            <w:hideMark/>
          </w:tcPr>
          <w:p w14:paraId="5F3354C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4F4888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960" w:type="dxa"/>
            <w:noWrap/>
            <w:vAlign w:val="center"/>
            <w:hideMark/>
          </w:tcPr>
          <w:p w14:paraId="2CB3E1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1.19</w:t>
            </w:r>
          </w:p>
        </w:tc>
        <w:tc>
          <w:tcPr>
            <w:tcW w:w="960" w:type="dxa"/>
            <w:noWrap/>
            <w:vAlign w:val="center"/>
            <w:hideMark/>
          </w:tcPr>
          <w:p w14:paraId="0BCCC6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960" w:type="dxa"/>
            <w:noWrap/>
            <w:vAlign w:val="center"/>
            <w:hideMark/>
          </w:tcPr>
          <w:p w14:paraId="49DD5C2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1.36</w:t>
            </w:r>
          </w:p>
        </w:tc>
      </w:tr>
      <w:tr w:rsidR="00243A60" w14:paraId="5DAE1DF1" w14:textId="77777777" w:rsidTr="00243A60">
        <w:trPr>
          <w:trHeight w:val="288"/>
        </w:trPr>
        <w:tc>
          <w:tcPr>
            <w:tcW w:w="960" w:type="dxa"/>
            <w:noWrap/>
            <w:vAlign w:val="center"/>
            <w:hideMark/>
          </w:tcPr>
          <w:p w14:paraId="3034AAC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6F8952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60" w:type="dxa"/>
            <w:noWrap/>
            <w:vAlign w:val="center"/>
            <w:hideMark/>
          </w:tcPr>
          <w:p w14:paraId="0226B63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c>
          <w:tcPr>
            <w:tcW w:w="960" w:type="dxa"/>
            <w:noWrap/>
            <w:vAlign w:val="center"/>
            <w:hideMark/>
          </w:tcPr>
          <w:p w14:paraId="2229A4B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32A0CB9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243A60" w14:paraId="3B32CBFF" w14:textId="77777777" w:rsidTr="00243A60">
        <w:trPr>
          <w:trHeight w:val="288"/>
        </w:trPr>
        <w:tc>
          <w:tcPr>
            <w:tcW w:w="960" w:type="dxa"/>
            <w:noWrap/>
            <w:vAlign w:val="center"/>
            <w:hideMark/>
          </w:tcPr>
          <w:p w14:paraId="7BBF7D1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7C2ED3B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2B7BFC5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c>
          <w:tcPr>
            <w:tcW w:w="960" w:type="dxa"/>
            <w:noWrap/>
            <w:vAlign w:val="center"/>
            <w:hideMark/>
          </w:tcPr>
          <w:p w14:paraId="4E8CD4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0BBF0B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r>
      <w:tr w:rsidR="00243A60" w14:paraId="2A41FACC" w14:textId="77777777" w:rsidTr="00243A60">
        <w:trPr>
          <w:trHeight w:val="288"/>
        </w:trPr>
        <w:tc>
          <w:tcPr>
            <w:tcW w:w="960" w:type="dxa"/>
            <w:noWrap/>
            <w:vAlign w:val="center"/>
            <w:hideMark/>
          </w:tcPr>
          <w:p w14:paraId="26C8CA2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0000362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232B27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noWrap/>
            <w:vAlign w:val="center"/>
            <w:hideMark/>
          </w:tcPr>
          <w:p w14:paraId="49945A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5B6419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r>
      <w:tr w:rsidR="00243A60" w14:paraId="05943A50" w14:textId="77777777" w:rsidTr="00243A60">
        <w:trPr>
          <w:trHeight w:val="288"/>
        </w:trPr>
        <w:tc>
          <w:tcPr>
            <w:tcW w:w="960" w:type="dxa"/>
            <w:noWrap/>
            <w:vAlign w:val="center"/>
            <w:hideMark/>
          </w:tcPr>
          <w:p w14:paraId="403F3C1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54F0882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2AA5406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noWrap/>
            <w:vAlign w:val="center"/>
            <w:hideMark/>
          </w:tcPr>
          <w:p w14:paraId="20A4744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600D9ED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r>
      <w:tr w:rsidR="00243A60" w14:paraId="59AB6F8A" w14:textId="77777777" w:rsidTr="00243A60">
        <w:trPr>
          <w:trHeight w:val="288"/>
        </w:trPr>
        <w:tc>
          <w:tcPr>
            <w:tcW w:w="960" w:type="dxa"/>
            <w:noWrap/>
            <w:vAlign w:val="center"/>
            <w:hideMark/>
          </w:tcPr>
          <w:p w14:paraId="228DC11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33365C4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60" w:type="dxa"/>
            <w:noWrap/>
            <w:vAlign w:val="center"/>
            <w:hideMark/>
          </w:tcPr>
          <w:p w14:paraId="477E514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960" w:type="dxa"/>
            <w:noWrap/>
            <w:vAlign w:val="center"/>
            <w:hideMark/>
          </w:tcPr>
          <w:p w14:paraId="5401E47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67A5AB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r>
      <w:tr w:rsidR="00243A60" w14:paraId="02C1C646" w14:textId="77777777" w:rsidTr="00243A60">
        <w:trPr>
          <w:trHeight w:val="288"/>
        </w:trPr>
        <w:tc>
          <w:tcPr>
            <w:tcW w:w="960" w:type="dxa"/>
            <w:noWrap/>
            <w:vAlign w:val="center"/>
            <w:hideMark/>
          </w:tcPr>
          <w:p w14:paraId="20E2E4C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3B6FE3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4E6B7F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c>
          <w:tcPr>
            <w:tcW w:w="960" w:type="dxa"/>
            <w:noWrap/>
            <w:vAlign w:val="center"/>
            <w:hideMark/>
          </w:tcPr>
          <w:p w14:paraId="0CF6150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5791785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59DCEF26" w14:textId="77777777" w:rsidTr="00243A60">
        <w:trPr>
          <w:trHeight w:val="288"/>
        </w:trPr>
        <w:tc>
          <w:tcPr>
            <w:tcW w:w="960" w:type="dxa"/>
            <w:noWrap/>
            <w:vAlign w:val="center"/>
            <w:hideMark/>
          </w:tcPr>
          <w:p w14:paraId="5EE00E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54A477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4493418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60" w:type="dxa"/>
            <w:noWrap/>
            <w:vAlign w:val="center"/>
            <w:hideMark/>
          </w:tcPr>
          <w:p w14:paraId="604632D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0018FE3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7C664AC6" w14:textId="77777777" w:rsidTr="00243A60">
        <w:trPr>
          <w:trHeight w:val="288"/>
        </w:trPr>
        <w:tc>
          <w:tcPr>
            <w:tcW w:w="960" w:type="dxa"/>
            <w:noWrap/>
            <w:vAlign w:val="center"/>
            <w:hideMark/>
          </w:tcPr>
          <w:p w14:paraId="0BCF71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30545D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2FA28D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c>
          <w:tcPr>
            <w:tcW w:w="960" w:type="dxa"/>
            <w:noWrap/>
            <w:vAlign w:val="center"/>
            <w:hideMark/>
          </w:tcPr>
          <w:p w14:paraId="0A22193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592F08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2F0452BF" w14:textId="77777777" w:rsidTr="00243A60">
        <w:trPr>
          <w:trHeight w:val="288"/>
        </w:trPr>
        <w:tc>
          <w:tcPr>
            <w:tcW w:w="960" w:type="dxa"/>
            <w:noWrap/>
            <w:vAlign w:val="center"/>
            <w:hideMark/>
          </w:tcPr>
          <w:p w14:paraId="7B4F8F2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3634BE4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2074E9F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c>
          <w:tcPr>
            <w:tcW w:w="960" w:type="dxa"/>
            <w:noWrap/>
            <w:vAlign w:val="center"/>
            <w:hideMark/>
          </w:tcPr>
          <w:p w14:paraId="40413ED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221587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7F75DC2F" w14:textId="77777777" w:rsidTr="00243A60">
        <w:trPr>
          <w:trHeight w:val="288"/>
        </w:trPr>
        <w:tc>
          <w:tcPr>
            <w:tcW w:w="960" w:type="dxa"/>
            <w:noWrap/>
            <w:vAlign w:val="center"/>
            <w:hideMark/>
          </w:tcPr>
          <w:p w14:paraId="53E7260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65A9CC2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noWrap/>
            <w:vAlign w:val="center"/>
            <w:hideMark/>
          </w:tcPr>
          <w:p w14:paraId="3E0AD6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c>
          <w:tcPr>
            <w:tcW w:w="960" w:type="dxa"/>
            <w:noWrap/>
            <w:vAlign w:val="center"/>
            <w:hideMark/>
          </w:tcPr>
          <w:p w14:paraId="40C2ACA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07666D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r w:rsidR="00243A60" w14:paraId="3D1AAE5E" w14:textId="77777777" w:rsidTr="00243A60">
        <w:trPr>
          <w:trHeight w:val="300"/>
        </w:trPr>
        <w:tc>
          <w:tcPr>
            <w:tcW w:w="960" w:type="dxa"/>
            <w:tcBorders>
              <w:top w:val="nil"/>
              <w:left w:val="nil"/>
              <w:bottom w:val="single" w:sz="8" w:space="0" w:color="auto"/>
              <w:right w:val="nil"/>
            </w:tcBorders>
            <w:noWrap/>
            <w:vAlign w:val="center"/>
            <w:hideMark/>
          </w:tcPr>
          <w:p w14:paraId="678CFCA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26C6273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tcBorders>
              <w:top w:val="nil"/>
              <w:left w:val="nil"/>
              <w:bottom w:val="single" w:sz="8" w:space="0" w:color="auto"/>
              <w:right w:val="nil"/>
            </w:tcBorders>
            <w:noWrap/>
            <w:vAlign w:val="center"/>
            <w:hideMark/>
          </w:tcPr>
          <w:p w14:paraId="1ADBC69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c>
          <w:tcPr>
            <w:tcW w:w="960" w:type="dxa"/>
            <w:tcBorders>
              <w:top w:val="nil"/>
              <w:left w:val="nil"/>
              <w:bottom w:val="single" w:sz="8" w:space="0" w:color="auto"/>
              <w:right w:val="nil"/>
            </w:tcBorders>
            <w:noWrap/>
            <w:vAlign w:val="center"/>
            <w:hideMark/>
          </w:tcPr>
          <w:p w14:paraId="7C5F80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tcBorders>
              <w:top w:val="nil"/>
              <w:left w:val="nil"/>
              <w:bottom w:val="single" w:sz="8" w:space="0" w:color="auto"/>
              <w:right w:val="nil"/>
            </w:tcBorders>
            <w:noWrap/>
            <w:vAlign w:val="center"/>
            <w:hideMark/>
          </w:tcPr>
          <w:p w14:paraId="76D0A36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r>
    </w:tbl>
    <w:p w14:paraId="43A02C48" w14:textId="77777777" w:rsidR="00243A60" w:rsidRDefault="00243A60" w:rsidP="00075858">
      <w:pPr>
        <w:spacing w:line="360" w:lineRule="auto"/>
        <w:rPr>
          <w:rFonts w:asciiTheme="minorHAnsi" w:eastAsiaTheme="minorHAnsi" w:hAnsiTheme="minorHAnsi" w:cstheme="minorBidi"/>
          <w:lang w:val="en-US"/>
        </w:rPr>
      </w:pPr>
    </w:p>
    <w:p w14:paraId="227BE856" w14:textId="4F9E3FC2" w:rsidR="00243A60" w:rsidRDefault="00243A60" w:rsidP="00075858">
      <w:pPr>
        <w:spacing w:line="360" w:lineRule="auto"/>
      </w:pPr>
      <w:r>
        <w:rPr>
          <w:noProof/>
          <w:lang w:val="en-GB" w:eastAsia="en-GB"/>
        </w:rPr>
        <w:drawing>
          <wp:inline distT="0" distB="0" distL="0" distR="0" wp14:anchorId="36E93E75" wp14:editId="6FB4F2B9">
            <wp:extent cx="4601845" cy="2994660"/>
            <wp:effectExtent l="0" t="0" r="8255" b="15240"/>
            <wp:docPr id="31" name="Chart 31">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6845A81D"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068CF2A7"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+ 1%CCR + 2.0PW</w:t>
            </w:r>
          </w:p>
        </w:tc>
      </w:tr>
      <w:tr w:rsidR="00243A60" w14:paraId="34A6CA76" w14:textId="77777777" w:rsidTr="00243A60">
        <w:trPr>
          <w:trHeight w:val="288"/>
        </w:trPr>
        <w:tc>
          <w:tcPr>
            <w:tcW w:w="960" w:type="dxa"/>
            <w:vMerge w:val="restart"/>
            <w:tcBorders>
              <w:top w:val="nil"/>
              <w:left w:val="nil"/>
              <w:bottom w:val="double" w:sz="6" w:space="0" w:color="000000"/>
              <w:right w:val="nil"/>
            </w:tcBorders>
            <w:vAlign w:val="center"/>
            <w:hideMark/>
          </w:tcPr>
          <w:p w14:paraId="534F4A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23E0AB22"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7D11F311"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493A8A7C" w14:textId="77777777" w:rsidTr="00243A60">
        <w:trPr>
          <w:trHeight w:val="804"/>
        </w:trPr>
        <w:tc>
          <w:tcPr>
            <w:tcW w:w="0" w:type="auto"/>
            <w:vMerge/>
            <w:tcBorders>
              <w:top w:val="nil"/>
              <w:left w:val="nil"/>
              <w:bottom w:val="double" w:sz="6" w:space="0" w:color="000000"/>
              <w:right w:val="nil"/>
            </w:tcBorders>
            <w:vAlign w:val="center"/>
            <w:hideMark/>
          </w:tcPr>
          <w:p w14:paraId="7DB1F14C"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2E82E8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6F0CDC8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5B748AB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20FA9BD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59CCD398" w14:textId="77777777" w:rsidTr="00243A60">
        <w:trPr>
          <w:trHeight w:val="300"/>
        </w:trPr>
        <w:tc>
          <w:tcPr>
            <w:tcW w:w="960" w:type="dxa"/>
            <w:noWrap/>
            <w:vAlign w:val="center"/>
            <w:hideMark/>
          </w:tcPr>
          <w:p w14:paraId="65DF94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4D3EE0B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003F45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165A908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B6842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4694A2B3" w14:textId="77777777" w:rsidTr="00243A60">
        <w:trPr>
          <w:trHeight w:val="288"/>
        </w:trPr>
        <w:tc>
          <w:tcPr>
            <w:tcW w:w="960" w:type="dxa"/>
            <w:noWrap/>
            <w:vAlign w:val="center"/>
            <w:hideMark/>
          </w:tcPr>
          <w:p w14:paraId="21DE54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vAlign w:val="center"/>
            <w:hideMark/>
          </w:tcPr>
          <w:p w14:paraId="694E044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960" w:type="dxa"/>
            <w:noWrap/>
            <w:vAlign w:val="center"/>
            <w:hideMark/>
          </w:tcPr>
          <w:p w14:paraId="7107CC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w:t>
            </w:r>
          </w:p>
        </w:tc>
        <w:tc>
          <w:tcPr>
            <w:tcW w:w="960" w:type="dxa"/>
            <w:vAlign w:val="center"/>
            <w:hideMark/>
          </w:tcPr>
          <w:p w14:paraId="532BCC8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52529E6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46497B86" w14:textId="77777777" w:rsidTr="00243A60">
        <w:trPr>
          <w:trHeight w:val="288"/>
        </w:trPr>
        <w:tc>
          <w:tcPr>
            <w:tcW w:w="960" w:type="dxa"/>
            <w:noWrap/>
            <w:vAlign w:val="center"/>
            <w:hideMark/>
          </w:tcPr>
          <w:p w14:paraId="4F3284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vAlign w:val="center"/>
            <w:hideMark/>
          </w:tcPr>
          <w:p w14:paraId="6010C87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960" w:type="dxa"/>
            <w:noWrap/>
            <w:vAlign w:val="center"/>
            <w:hideMark/>
          </w:tcPr>
          <w:p w14:paraId="7EE71AA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w:t>
            </w:r>
          </w:p>
        </w:tc>
        <w:tc>
          <w:tcPr>
            <w:tcW w:w="960" w:type="dxa"/>
            <w:vAlign w:val="center"/>
            <w:hideMark/>
          </w:tcPr>
          <w:p w14:paraId="02F7477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637CD02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r>
      <w:tr w:rsidR="00243A60" w14:paraId="7AA8FD8F" w14:textId="77777777" w:rsidTr="00243A60">
        <w:trPr>
          <w:trHeight w:val="288"/>
        </w:trPr>
        <w:tc>
          <w:tcPr>
            <w:tcW w:w="960" w:type="dxa"/>
            <w:noWrap/>
            <w:vAlign w:val="center"/>
            <w:hideMark/>
          </w:tcPr>
          <w:p w14:paraId="0C14A5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vAlign w:val="center"/>
            <w:hideMark/>
          </w:tcPr>
          <w:p w14:paraId="0F309A6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960" w:type="dxa"/>
            <w:noWrap/>
            <w:vAlign w:val="center"/>
            <w:hideMark/>
          </w:tcPr>
          <w:p w14:paraId="569F28F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0.85</w:t>
            </w:r>
          </w:p>
        </w:tc>
        <w:tc>
          <w:tcPr>
            <w:tcW w:w="960" w:type="dxa"/>
            <w:vAlign w:val="center"/>
            <w:hideMark/>
          </w:tcPr>
          <w:p w14:paraId="32F29E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60" w:type="dxa"/>
            <w:noWrap/>
            <w:vAlign w:val="center"/>
            <w:hideMark/>
          </w:tcPr>
          <w:p w14:paraId="20A87B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r>
      <w:tr w:rsidR="00243A60" w14:paraId="0BD6FA2B" w14:textId="77777777" w:rsidTr="00243A60">
        <w:trPr>
          <w:trHeight w:val="288"/>
        </w:trPr>
        <w:tc>
          <w:tcPr>
            <w:tcW w:w="960" w:type="dxa"/>
            <w:noWrap/>
            <w:vAlign w:val="center"/>
            <w:hideMark/>
          </w:tcPr>
          <w:p w14:paraId="40144BB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vAlign w:val="center"/>
            <w:hideMark/>
          </w:tcPr>
          <w:p w14:paraId="65A878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60" w:type="dxa"/>
            <w:noWrap/>
            <w:vAlign w:val="center"/>
            <w:hideMark/>
          </w:tcPr>
          <w:p w14:paraId="0B2E3BF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c>
          <w:tcPr>
            <w:tcW w:w="960" w:type="dxa"/>
            <w:vAlign w:val="center"/>
            <w:hideMark/>
          </w:tcPr>
          <w:p w14:paraId="07BF4C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50D80F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r>
      <w:tr w:rsidR="00243A60" w14:paraId="708C9953" w14:textId="77777777" w:rsidTr="00243A60">
        <w:trPr>
          <w:trHeight w:val="288"/>
        </w:trPr>
        <w:tc>
          <w:tcPr>
            <w:tcW w:w="960" w:type="dxa"/>
            <w:noWrap/>
            <w:vAlign w:val="center"/>
            <w:hideMark/>
          </w:tcPr>
          <w:p w14:paraId="5147E93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vAlign w:val="center"/>
            <w:hideMark/>
          </w:tcPr>
          <w:p w14:paraId="4ECB83A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960" w:type="dxa"/>
            <w:noWrap/>
            <w:vAlign w:val="center"/>
            <w:hideMark/>
          </w:tcPr>
          <w:p w14:paraId="70877E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1.36</w:t>
            </w:r>
          </w:p>
        </w:tc>
        <w:tc>
          <w:tcPr>
            <w:tcW w:w="960" w:type="dxa"/>
            <w:vAlign w:val="center"/>
            <w:hideMark/>
          </w:tcPr>
          <w:p w14:paraId="1915A19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60" w:type="dxa"/>
            <w:noWrap/>
            <w:vAlign w:val="center"/>
            <w:hideMark/>
          </w:tcPr>
          <w:p w14:paraId="6DE475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r>
      <w:tr w:rsidR="00243A60" w14:paraId="228ABB52" w14:textId="77777777" w:rsidTr="00243A60">
        <w:trPr>
          <w:trHeight w:val="288"/>
        </w:trPr>
        <w:tc>
          <w:tcPr>
            <w:tcW w:w="960" w:type="dxa"/>
            <w:noWrap/>
            <w:vAlign w:val="center"/>
            <w:hideMark/>
          </w:tcPr>
          <w:p w14:paraId="5CE3072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vAlign w:val="center"/>
            <w:hideMark/>
          </w:tcPr>
          <w:p w14:paraId="0C9642B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960" w:type="dxa"/>
            <w:noWrap/>
            <w:vAlign w:val="center"/>
            <w:hideMark/>
          </w:tcPr>
          <w:p w14:paraId="7B89BD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60" w:type="dxa"/>
            <w:vAlign w:val="center"/>
            <w:hideMark/>
          </w:tcPr>
          <w:p w14:paraId="6E3A5D2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960" w:type="dxa"/>
            <w:noWrap/>
            <w:vAlign w:val="center"/>
            <w:hideMark/>
          </w:tcPr>
          <w:p w14:paraId="5013CC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1.96</w:t>
            </w:r>
          </w:p>
        </w:tc>
      </w:tr>
      <w:tr w:rsidR="00243A60" w14:paraId="32BE1034" w14:textId="77777777" w:rsidTr="00243A60">
        <w:trPr>
          <w:trHeight w:val="288"/>
        </w:trPr>
        <w:tc>
          <w:tcPr>
            <w:tcW w:w="960" w:type="dxa"/>
            <w:noWrap/>
            <w:vAlign w:val="center"/>
            <w:hideMark/>
          </w:tcPr>
          <w:p w14:paraId="3F410E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vAlign w:val="center"/>
            <w:hideMark/>
          </w:tcPr>
          <w:p w14:paraId="3DD6634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960" w:type="dxa"/>
            <w:noWrap/>
            <w:vAlign w:val="center"/>
            <w:hideMark/>
          </w:tcPr>
          <w:p w14:paraId="64AB4A4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1.87</w:t>
            </w:r>
          </w:p>
        </w:tc>
        <w:tc>
          <w:tcPr>
            <w:tcW w:w="960" w:type="dxa"/>
            <w:vAlign w:val="center"/>
            <w:hideMark/>
          </w:tcPr>
          <w:p w14:paraId="1A4E259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430505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0D722F2D" w14:textId="77777777" w:rsidTr="00243A60">
        <w:trPr>
          <w:trHeight w:val="288"/>
        </w:trPr>
        <w:tc>
          <w:tcPr>
            <w:tcW w:w="960" w:type="dxa"/>
            <w:noWrap/>
            <w:vAlign w:val="center"/>
            <w:hideMark/>
          </w:tcPr>
          <w:p w14:paraId="408061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vAlign w:val="center"/>
            <w:hideMark/>
          </w:tcPr>
          <w:p w14:paraId="18283C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960" w:type="dxa"/>
            <w:noWrap/>
            <w:vAlign w:val="center"/>
            <w:hideMark/>
          </w:tcPr>
          <w:p w14:paraId="5AB2F4C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w:t>
            </w:r>
          </w:p>
        </w:tc>
        <w:tc>
          <w:tcPr>
            <w:tcW w:w="960" w:type="dxa"/>
            <w:vAlign w:val="center"/>
            <w:hideMark/>
          </w:tcPr>
          <w:p w14:paraId="1E6617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4D92A2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r>
      <w:tr w:rsidR="00243A60" w14:paraId="484D510B" w14:textId="77777777" w:rsidTr="00243A60">
        <w:trPr>
          <w:trHeight w:val="288"/>
        </w:trPr>
        <w:tc>
          <w:tcPr>
            <w:tcW w:w="960" w:type="dxa"/>
            <w:noWrap/>
            <w:vAlign w:val="center"/>
            <w:hideMark/>
          </w:tcPr>
          <w:p w14:paraId="708876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vAlign w:val="center"/>
            <w:hideMark/>
          </w:tcPr>
          <w:p w14:paraId="3E42DC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960" w:type="dxa"/>
            <w:noWrap/>
            <w:vAlign w:val="center"/>
            <w:hideMark/>
          </w:tcPr>
          <w:p w14:paraId="2612441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2.47</w:t>
            </w:r>
          </w:p>
        </w:tc>
        <w:tc>
          <w:tcPr>
            <w:tcW w:w="960" w:type="dxa"/>
            <w:vAlign w:val="center"/>
            <w:hideMark/>
          </w:tcPr>
          <w:p w14:paraId="25C9F5A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4FE2BBD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r>
      <w:tr w:rsidR="00243A60" w14:paraId="177D24FF" w14:textId="77777777" w:rsidTr="00243A60">
        <w:trPr>
          <w:trHeight w:val="288"/>
        </w:trPr>
        <w:tc>
          <w:tcPr>
            <w:tcW w:w="960" w:type="dxa"/>
            <w:noWrap/>
            <w:vAlign w:val="center"/>
            <w:hideMark/>
          </w:tcPr>
          <w:p w14:paraId="592AEB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vAlign w:val="center"/>
            <w:hideMark/>
          </w:tcPr>
          <w:p w14:paraId="5E93220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60" w:type="dxa"/>
            <w:noWrap/>
            <w:vAlign w:val="center"/>
            <w:hideMark/>
          </w:tcPr>
          <w:p w14:paraId="4D8C391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960" w:type="dxa"/>
            <w:vAlign w:val="center"/>
            <w:hideMark/>
          </w:tcPr>
          <w:p w14:paraId="1776C7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42D8F00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12F235F0" w14:textId="77777777" w:rsidTr="00243A60">
        <w:trPr>
          <w:trHeight w:val="288"/>
        </w:trPr>
        <w:tc>
          <w:tcPr>
            <w:tcW w:w="960" w:type="dxa"/>
            <w:noWrap/>
            <w:vAlign w:val="center"/>
            <w:hideMark/>
          </w:tcPr>
          <w:p w14:paraId="370106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vAlign w:val="center"/>
            <w:hideMark/>
          </w:tcPr>
          <w:p w14:paraId="3D52228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60" w:type="dxa"/>
            <w:noWrap/>
            <w:vAlign w:val="center"/>
            <w:hideMark/>
          </w:tcPr>
          <w:p w14:paraId="1302530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c>
          <w:tcPr>
            <w:tcW w:w="960" w:type="dxa"/>
            <w:vAlign w:val="center"/>
            <w:hideMark/>
          </w:tcPr>
          <w:p w14:paraId="5B390F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371A9C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243A60" w14:paraId="1C611A9F" w14:textId="77777777" w:rsidTr="00243A60">
        <w:trPr>
          <w:trHeight w:val="288"/>
        </w:trPr>
        <w:tc>
          <w:tcPr>
            <w:tcW w:w="960" w:type="dxa"/>
            <w:noWrap/>
            <w:vAlign w:val="center"/>
            <w:hideMark/>
          </w:tcPr>
          <w:p w14:paraId="710BF97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vAlign w:val="center"/>
            <w:hideMark/>
          </w:tcPr>
          <w:p w14:paraId="736D92A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4D9F336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60" w:type="dxa"/>
            <w:vAlign w:val="center"/>
            <w:hideMark/>
          </w:tcPr>
          <w:p w14:paraId="6F830B0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114B9A0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r>
      <w:tr w:rsidR="00243A60" w14:paraId="27A9525C" w14:textId="77777777" w:rsidTr="00243A60">
        <w:trPr>
          <w:trHeight w:val="288"/>
        </w:trPr>
        <w:tc>
          <w:tcPr>
            <w:tcW w:w="960" w:type="dxa"/>
            <w:noWrap/>
            <w:vAlign w:val="center"/>
            <w:hideMark/>
          </w:tcPr>
          <w:p w14:paraId="544706F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vAlign w:val="center"/>
            <w:hideMark/>
          </w:tcPr>
          <w:p w14:paraId="43E2732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6168F8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c>
          <w:tcPr>
            <w:tcW w:w="960" w:type="dxa"/>
            <w:vAlign w:val="center"/>
            <w:hideMark/>
          </w:tcPr>
          <w:p w14:paraId="131C16E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37A7490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7F757139" w14:textId="77777777" w:rsidTr="00243A60">
        <w:trPr>
          <w:trHeight w:val="288"/>
        </w:trPr>
        <w:tc>
          <w:tcPr>
            <w:tcW w:w="960" w:type="dxa"/>
            <w:noWrap/>
            <w:vAlign w:val="center"/>
            <w:hideMark/>
          </w:tcPr>
          <w:p w14:paraId="25C94B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vAlign w:val="center"/>
            <w:hideMark/>
          </w:tcPr>
          <w:p w14:paraId="36610F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449640C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vAlign w:val="center"/>
            <w:hideMark/>
          </w:tcPr>
          <w:p w14:paraId="53406A7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69410BF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r w:rsidR="00243A60" w14:paraId="6F6013AF" w14:textId="77777777" w:rsidTr="00243A60">
        <w:trPr>
          <w:trHeight w:val="300"/>
        </w:trPr>
        <w:tc>
          <w:tcPr>
            <w:tcW w:w="960" w:type="dxa"/>
            <w:tcBorders>
              <w:top w:val="nil"/>
              <w:left w:val="nil"/>
              <w:bottom w:val="single" w:sz="8" w:space="0" w:color="auto"/>
              <w:right w:val="nil"/>
            </w:tcBorders>
            <w:noWrap/>
            <w:vAlign w:val="center"/>
            <w:hideMark/>
          </w:tcPr>
          <w:p w14:paraId="57859E2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vAlign w:val="center"/>
            <w:hideMark/>
          </w:tcPr>
          <w:p w14:paraId="3C102CB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tcBorders>
              <w:top w:val="nil"/>
              <w:left w:val="nil"/>
              <w:bottom w:val="single" w:sz="8" w:space="0" w:color="auto"/>
              <w:right w:val="nil"/>
            </w:tcBorders>
            <w:noWrap/>
            <w:vAlign w:val="center"/>
            <w:hideMark/>
          </w:tcPr>
          <w:p w14:paraId="5390EC7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tcBorders>
              <w:top w:val="nil"/>
              <w:left w:val="nil"/>
              <w:bottom w:val="single" w:sz="8" w:space="0" w:color="auto"/>
              <w:right w:val="nil"/>
            </w:tcBorders>
            <w:vAlign w:val="center"/>
            <w:hideMark/>
          </w:tcPr>
          <w:p w14:paraId="79CD0F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tcBorders>
              <w:top w:val="nil"/>
              <w:left w:val="nil"/>
              <w:bottom w:val="single" w:sz="8" w:space="0" w:color="auto"/>
              <w:right w:val="nil"/>
            </w:tcBorders>
            <w:noWrap/>
            <w:vAlign w:val="center"/>
            <w:hideMark/>
          </w:tcPr>
          <w:p w14:paraId="4AE286F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r>
    </w:tbl>
    <w:p w14:paraId="53E000A2" w14:textId="77777777" w:rsidR="00243A60" w:rsidRDefault="00243A60" w:rsidP="00075858">
      <w:pPr>
        <w:spacing w:line="360" w:lineRule="auto"/>
        <w:rPr>
          <w:rFonts w:asciiTheme="minorHAnsi" w:eastAsiaTheme="minorHAnsi" w:hAnsiTheme="minorHAnsi" w:cstheme="minorBidi"/>
          <w:lang w:val="en-US"/>
        </w:rPr>
      </w:pPr>
    </w:p>
    <w:p w14:paraId="348080C5" w14:textId="0500CE7F" w:rsidR="00243A60" w:rsidRDefault="00243A60" w:rsidP="00075858">
      <w:pPr>
        <w:spacing w:line="360" w:lineRule="auto"/>
      </w:pPr>
      <w:r>
        <w:rPr>
          <w:noProof/>
          <w:lang w:val="en-GB" w:eastAsia="en-GB"/>
        </w:rPr>
        <w:drawing>
          <wp:inline distT="0" distB="0" distL="0" distR="0" wp14:anchorId="2D0DD769" wp14:editId="3DA49F8E">
            <wp:extent cx="4601845" cy="2994660"/>
            <wp:effectExtent l="0" t="0" r="8255" b="15240"/>
            <wp:docPr id="32" name="Chart 32">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br w:type="page"/>
      </w:r>
    </w:p>
    <w:tbl>
      <w:tblPr>
        <w:tblW w:w="4800" w:type="dxa"/>
        <w:tblLook w:val="04A0" w:firstRow="1" w:lastRow="0" w:firstColumn="1" w:lastColumn="0" w:noHBand="0" w:noVBand="1"/>
      </w:tblPr>
      <w:tblGrid>
        <w:gridCol w:w="1127"/>
        <w:gridCol w:w="960"/>
        <w:gridCol w:w="960"/>
        <w:gridCol w:w="960"/>
        <w:gridCol w:w="960"/>
      </w:tblGrid>
      <w:tr w:rsidR="00243A60" w14:paraId="56EED945"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40D8C448"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+ 2%CCR + 0.5PW</w:t>
            </w:r>
          </w:p>
        </w:tc>
      </w:tr>
      <w:tr w:rsidR="00243A60" w14:paraId="0A488C28" w14:textId="77777777" w:rsidTr="00243A60">
        <w:trPr>
          <w:trHeight w:val="288"/>
        </w:trPr>
        <w:tc>
          <w:tcPr>
            <w:tcW w:w="960" w:type="dxa"/>
            <w:vMerge w:val="restart"/>
            <w:tcBorders>
              <w:top w:val="nil"/>
              <w:left w:val="nil"/>
              <w:bottom w:val="double" w:sz="6" w:space="0" w:color="000000"/>
              <w:right w:val="nil"/>
            </w:tcBorders>
            <w:vAlign w:val="center"/>
            <w:hideMark/>
          </w:tcPr>
          <w:p w14:paraId="2412011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61C16F3A"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54D4FF07"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5E71EF88" w14:textId="77777777" w:rsidTr="00243A60">
        <w:trPr>
          <w:trHeight w:val="804"/>
        </w:trPr>
        <w:tc>
          <w:tcPr>
            <w:tcW w:w="0" w:type="auto"/>
            <w:vMerge/>
            <w:tcBorders>
              <w:top w:val="nil"/>
              <w:left w:val="nil"/>
              <w:bottom w:val="double" w:sz="6" w:space="0" w:color="000000"/>
              <w:right w:val="nil"/>
            </w:tcBorders>
            <w:vAlign w:val="center"/>
            <w:hideMark/>
          </w:tcPr>
          <w:p w14:paraId="1C35A17E"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508112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02BA120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3752065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60CAC84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04BD3955" w14:textId="77777777" w:rsidTr="00243A60">
        <w:trPr>
          <w:trHeight w:val="300"/>
        </w:trPr>
        <w:tc>
          <w:tcPr>
            <w:tcW w:w="960" w:type="dxa"/>
            <w:noWrap/>
            <w:vAlign w:val="center"/>
            <w:hideMark/>
          </w:tcPr>
          <w:p w14:paraId="53FF26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7E840E0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B1A555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2C49CDB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664D14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2BCA2C70" w14:textId="77777777" w:rsidTr="00243A60">
        <w:trPr>
          <w:trHeight w:val="288"/>
        </w:trPr>
        <w:tc>
          <w:tcPr>
            <w:tcW w:w="960" w:type="dxa"/>
            <w:noWrap/>
            <w:vAlign w:val="center"/>
            <w:hideMark/>
          </w:tcPr>
          <w:p w14:paraId="6A4D2F9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2E28B40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6A8EBB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60" w:type="dxa"/>
            <w:noWrap/>
            <w:vAlign w:val="center"/>
            <w:hideMark/>
          </w:tcPr>
          <w:p w14:paraId="00B5FA2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60" w:type="dxa"/>
            <w:noWrap/>
            <w:vAlign w:val="center"/>
            <w:hideMark/>
          </w:tcPr>
          <w:p w14:paraId="604AAC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w:t>
            </w:r>
          </w:p>
        </w:tc>
      </w:tr>
      <w:tr w:rsidR="00243A60" w14:paraId="77080BBA" w14:textId="77777777" w:rsidTr="00243A60">
        <w:trPr>
          <w:trHeight w:val="288"/>
        </w:trPr>
        <w:tc>
          <w:tcPr>
            <w:tcW w:w="960" w:type="dxa"/>
            <w:noWrap/>
            <w:vAlign w:val="center"/>
            <w:hideMark/>
          </w:tcPr>
          <w:p w14:paraId="06177EC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4E66A9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53834E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c>
          <w:tcPr>
            <w:tcW w:w="960" w:type="dxa"/>
            <w:noWrap/>
            <w:vAlign w:val="center"/>
            <w:hideMark/>
          </w:tcPr>
          <w:p w14:paraId="6F5CF64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5C60577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64FC123B" w14:textId="77777777" w:rsidTr="00243A60">
        <w:trPr>
          <w:trHeight w:val="288"/>
        </w:trPr>
        <w:tc>
          <w:tcPr>
            <w:tcW w:w="960" w:type="dxa"/>
            <w:noWrap/>
            <w:vAlign w:val="center"/>
            <w:hideMark/>
          </w:tcPr>
          <w:p w14:paraId="0AB6D1D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229BDA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500BD4F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960" w:type="dxa"/>
            <w:noWrap/>
            <w:vAlign w:val="center"/>
            <w:hideMark/>
          </w:tcPr>
          <w:p w14:paraId="70F6E6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60" w:type="dxa"/>
            <w:noWrap/>
            <w:vAlign w:val="center"/>
            <w:hideMark/>
          </w:tcPr>
          <w:p w14:paraId="4AE8EDE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r>
      <w:tr w:rsidR="00243A60" w14:paraId="06DCED19" w14:textId="77777777" w:rsidTr="00243A60">
        <w:trPr>
          <w:trHeight w:val="288"/>
        </w:trPr>
        <w:tc>
          <w:tcPr>
            <w:tcW w:w="960" w:type="dxa"/>
            <w:noWrap/>
            <w:vAlign w:val="center"/>
            <w:hideMark/>
          </w:tcPr>
          <w:p w14:paraId="355454A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7F4132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60" w:type="dxa"/>
            <w:noWrap/>
            <w:vAlign w:val="center"/>
            <w:hideMark/>
          </w:tcPr>
          <w:p w14:paraId="0331FD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c>
          <w:tcPr>
            <w:tcW w:w="960" w:type="dxa"/>
            <w:noWrap/>
            <w:vAlign w:val="center"/>
            <w:hideMark/>
          </w:tcPr>
          <w:p w14:paraId="2FE148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60" w:type="dxa"/>
            <w:noWrap/>
            <w:vAlign w:val="center"/>
            <w:hideMark/>
          </w:tcPr>
          <w:p w14:paraId="70AF0EE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r>
      <w:tr w:rsidR="00243A60" w14:paraId="5F4F1470" w14:textId="77777777" w:rsidTr="00243A60">
        <w:trPr>
          <w:trHeight w:val="288"/>
        </w:trPr>
        <w:tc>
          <w:tcPr>
            <w:tcW w:w="960" w:type="dxa"/>
            <w:noWrap/>
            <w:vAlign w:val="center"/>
            <w:hideMark/>
          </w:tcPr>
          <w:p w14:paraId="64809EB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35569D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56E5972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c>
          <w:tcPr>
            <w:tcW w:w="960" w:type="dxa"/>
            <w:noWrap/>
            <w:vAlign w:val="center"/>
            <w:hideMark/>
          </w:tcPr>
          <w:p w14:paraId="40E4E14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27A425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243A60" w14:paraId="6C237589" w14:textId="77777777" w:rsidTr="00243A60">
        <w:trPr>
          <w:trHeight w:val="288"/>
        </w:trPr>
        <w:tc>
          <w:tcPr>
            <w:tcW w:w="960" w:type="dxa"/>
            <w:noWrap/>
            <w:vAlign w:val="center"/>
            <w:hideMark/>
          </w:tcPr>
          <w:p w14:paraId="77D000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01B9AD7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4B3FFD9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noWrap/>
            <w:vAlign w:val="center"/>
            <w:hideMark/>
          </w:tcPr>
          <w:p w14:paraId="70F0DB3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63165E1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5C1654E8" w14:textId="77777777" w:rsidTr="00243A60">
        <w:trPr>
          <w:trHeight w:val="288"/>
        </w:trPr>
        <w:tc>
          <w:tcPr>
            <w:tcW w:w="960" w:type="dxa"/>
            <w:noWrap/>
            <w:vAlign w:val="center"/>
            <w:hideMark/>
          </w:tcPr>
          <w:p w14:paraId="2760EDE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4C9458F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7225DA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noWrap/>
            <w:vAlign w:val="center"/>
            <w:hideMark/>
          </w:tcPr>
          <w:p w14:paraId="313FAB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7291BD4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6BC27DD0" w14:textId="77777777" w:rsidTr="00243A60">
        <w:trPr>
          <w:trHeight w:val="288"/>
        </w:trPr>
        <w:tc>
          <w:tcPr>
            <w:tcW w:w="960" w:type="dxa"/>
            <w:noWrap/>
            <w:vAlign w:val="center"/>
            <w:hideMark/>
          </w:tcPr>
          <w:p w14:paraId="5FC4308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0485B81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18F4A53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60" w:type="dxa"/>
            <w:noWrap/>
            <w:vAlign w:val="center"/>
            <w:hideMark/>
          </w:tcPr>
          <w:p w14:paraId="7C73452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6D3029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03A0A9D5" w14:textId="77777777" w:rsidTr="00243A60">
        <w:trPr>
          <w:trHeight w:val="288"/>
        </w:trPr>
        <w:tc>
          <w:tcPr>
            <w:tcW w:w="960" w:type="dxa"/>
            <w:noWrap/>
            <w:vAlign w:val="center"/>
            <w:hideMark/>
          </w:tcPr>
          <w:p w14:paraId="1F618A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7C19860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7A37551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noWrap/>
            <w:vAlign w:val="center"/>
            <w:hideMark/>
          </w:tcPr>
          <w:p w14:paraId="37C752B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60" w:type="dxa"/>
            <w:noWrap/>
            <w:vAlign w:val="center"/>
            <w:hideMark/>
          </w:tcPr>
          <w:p w14:paraId="74BCA2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r>
      <w:tr w:rsidR="00243A60" w14:paraId="07260937" w14:textId="77777777" w:rsidTr="00243A60">
        <w:trPr>
          <w:trHeight w:val="288"/>
        </w:trPr>
        <w:tc>
          <w:tcPr>
            <w:tcW w:w="960" w:type="dxa"/>
            <w:noWrap/>
            <w:vAlign w:val="center"/>
            <w:hideMark/>
          </w:tcPr>
          <w:p w14:paraId="45A0085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276D32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2336144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c>
          <w:tcPr>
            <w:tcW w:w="960" w:type="dxa"/>
            <w:noWrap/>
            <w:vAlign w:val="center"/>
            <w:hideMark/>
          </w:tcPr>
          <w:p w14:paraId="6CB4330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60" w:type="dxa"/>
            <w:noWrap/>
            <w:vAlign w:val="center"/>
            <w:hideMark/>
          </w:tcPr>
          <w:p w14:paraId="58170B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2.98</w:t>
            </w:r>
          </w:p>
        </w:tc>
      </w:tr>
      <w:tr w:rsidR="00243A60" w14:paraId="1EEFC259" w14:textId="77777777" w:rsidTr="00243A60">
        <w:trPr>
          <w:trHeight w:val="288"/>
        </w:trPr>
        <w:tc>
          <w:tcPr>
            <w:tcW w:w="960" w:type="dxa"/>
            <w:noWrap/>
            <w:vAlign w:val="center"/>
            <w:hideMark/>
          </w:tcPr>
          <w:p w14:paraId="593C41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77B404A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502325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c>
          <w:tcPr>
            <w:tcW w:w="960" w:type="dxa"/>
            <w:noWrap/>
            <w:vAlign w:val="center"/>
            <w:hideMark/>
          </w:tcPr>
          <w:p w14:paraId="6F58028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1E64DFF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555298C1" w14:textId="77777777" w:rsidTr="00243A60">
        <w:trPr>
          <w:trHeight w:val="288"/>
        </w:trPr>
        <w:tc>
          <w:tcPr>
            <w:tcW w:w="960" w:type="dxa"/>
            <w:noWrap/>
            <w:vAlign w:val="center"/>
            <w:hideMark/>
          </w:tcPr>
          <w:p w14:paraId="6EFF80B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5AFA932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59ECE7F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c>
          <w:tcPr>
            <w:tcW w:w="960" w:type="dxa"/>
            <w:noWrap/>
            <w:vAlign w:val="center"/>
            <w:hideMark/>
          </w:tcPr>
          <w:p w14:paraId="708B8E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34DB1F7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685693E3" w14:textId="77777777" w:rsidTr="00243A60">
        <w:trPr>
          <w:trHeight w:val="288"/>
        </w:trPr>
        <w:tc>
          <w:tcPr>
            <w:tcW w:w="960" w:type="dxa"/>
            <w:noWrap/>
            <w:vAlign w:val="center"/>
            <w:hideMark/>
          </w:tcPr>
          <w:p w14:paraId="5CBB085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0E3CD95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4F6A944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noWrap/>
            <w:vAlign w:val="center"/>
            <w:hideMark/>
          </w:tcPr>
          <w:p w14:paraId="46C65D8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42FFBF3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2BFE1E80" w14:textId="77777777" w:rsidTr="00243A60">
        <w:trPr>
          <w:trHeight w:val="288"/>
        </w:trPr>
        <w:tc>
          <w:tcPr>
            <w:tcW w:w="960" w:type="dxa"/>
            <w:noWrap/>
            <w:vAlign w:val="center"/>
            <w:hideMark/>
          </w:tcPr>
          <w:p w14:paraId="5C746A8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792832B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60" w:type="dxa"/>
            <w:noWrap/>
            <w:vAlign w:val="center"/>
            <w:hideMark/>
          </w:tcPr>
          <w:p w14:paraId="162F20C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29093B0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noWrap/>
            <w:vAlign w:val="center"/>
            <w:hideMark/>
          </w:tcPr>
          <w:p w14:paraId="622B23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r>
      <w:tr w:rsidR="00243A60" w14:paraId="7835ABE6" w14:textId="77777777" w:rsidTr="00243A60">
        <w:trPr>
          <w:trHeight w:val="300"/>
        </w:trPr>
        <w:tc>
          <w:tcPr>
            <w:tcW w:w="960" w:type="dxa"/>
            <w:tcBorders>
              <w:top w:val="nil"/>
              <w:left w:val="nil"/>
              <w:bottom w:val="single" w:sz="8" w:space="0" w:color="auto"/>
              <w:right w:val="nil"/>
            </w:tcBorders>
            <w:noWrap/>
            <w:vAlign w:val="center"/>
            <w:hideMark/>
          </w:tcPr>
          <w:p w14:paraId="4EE4DA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3C8D54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tcBorders>
              <w:top w:val="nil"/>
              <w:left w:val="nil"/>
              <w:bottom w:val="single" w:sz="8" w:space="0" w:color="auto"/>
              <w:right w:val="nil"/>
            </w:tcBorders>
            <w:noWrap/>
            <w:vAlign w:val="center"/>
            <w:hideMark/>
          </w:tcPr>
          <w:p w14:paraId="14E8D1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c>
          <w:tcPr>
            <w:tcW w:w="960" w:type="dxa"/>
            <w:tcBorders>
              <w:top w:val="nil"/>
              <w:left w:val="nil"/>
              <w:bottom w:val="single" w:sz="8" w:space="0" w:color="auto"/>
              <w:right w:val="nil"/>
            </w:tcBorders>
            <w:noWrap/>
            <w:vAlign w:val="center"/>
            <w:hideMark/>
          </w:tcPr>
          <w:p w14:paraId="42C5F45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tcBorders>
              <w:top w:val="nil"/>
              <w:left w:val="nil"/>
              <w:bottom w:val="single" w:sz="8" w:space="0" w:color="auto"/>
              <w:right w:val="nil"/>
            </w:tcBorders>
            <w:noWrap/>
            <w:vAlign w:val="center"/>
            <w:hideMark/>
          </w:tcPr>
          <w:p w14:paraId="3F3BE7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bl>
    <w:p w14:paraId="3E1094E2" w14:textId="77777777" w:rsidR="00243A60" w:rsidRDefault="00243A60" w:rsidP="00075858">
      <w:pPr>
        <w:spacing w:line="360" w:lineRule="auto"/>
        <w:rPr>
          <w:rFonts w:asciiTheme="minorHAnsi" w:eastAsiaTheme="minorHAnsi" w:hAnsiTheme="minorHAnsi" w:cstheme="minorBidi"/>
          <w:lang w:val="en-US"/>
        </w:rPr>
      </w:pPr>
    </w:p>
    <w:p w14:paraId="500B8DAB" w14:textId="0AFE8986" w:rsidR="00243A60" w:rsidRDefault="00243A60" w:rsidP="00075858">
      <w:pPr>
        <w:spacing w:line="360" w:lineRule="auto"/>
      </w:pPr>
      <w:r>
        <w:rPr>
          <w:noProof/>
          <w:lang w:val="en-GB" w:eastAsia="en-GB"/>
        </w:rPr>
        <w:drawing>
          <wp:inline distT="0" distB="0" distL="0" distR="0" wp14:anchorId="070DA6DF" wp14:editId="366439AD">
            <wp:extent cx="4601845" cy="2994660"/>
            <wp:effectExtent l="0" t="0" r="8255" b="15240"/>
            <wp:docPr id="33" name="Chart 33">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42AB0943"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6646BC19"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+ 2%CCR + 1.0PW</w:t>
            </w:r>
          </w:p>
        </w:tc>
      </w:tr>
      <w:tr w:rsidR="00243A60" w14:paraId="122C2D56" w14:textId="77777777" w:rsidTr="00243A60">
        <w:trPr>
          <w:trHeight w:val="288"/>
        </w:trPr>
        <w:tc>
          <w:tcPr>
            <w:tcW w:w="960" w:type="dxa"/>
            <w:vMerge w:val="restart"/>
            <w:tcBorders>
              <w:top w:val="nil"/>
              <w:left w:val="nil"/>
              <w:bottom w:val="double" w:sz="6" w:space="0" w:color="000000"/>
              <w:right w:val="nil"/>
            </w:tcBorders>
            <w:vAlign w:val="center"/>
            <w:hideMark/>
          </w:tcPr>
          <w:p w14:paraId="368F24A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2C7F2325"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2474068E"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506ED39D" w14:textId="77777777" w:rsidTr="00243A60">
        <w:trPr>
          <w:trHeight w:val="804"/>
        </w:trPr>
        <w:tc>
          <w:tcPr>
            <w:tcW w:w="0" w:type="auto"/>
            <w:vMerge/>
            <w:tcBorders>
              <w:top w:val="nil"/>
              <w:left w:val="nil"/>
              <w:bottom w:val="double" w:sz="6" w:space="0" w:color="000000"/>
              <w:right w:val="nil"/>
            </w:tcBorders>
            <w:vAlign w:val="center"/>
            <w:hideMark/>
          </w:tcPr>
          <w:p w14:paraId="43D3F51D"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356F2E3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054C64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5EB738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360A9E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652C7FC9" w14:textId="77777777" w:rsidTr="00243A60">
        <w:trPr>
          <w:trHeight w:val="300"/>
        </w:trPr>
        <w:tc>
          <w:tcPr>
            <w:tcW w:w="960" w:type="dxa"/>
            <w:noWrap/>
            <w:vAlign w:val="center"/>
            <w:hideMark/>
          </w:tcPr>
          <w:p w14:paraId="46B8FC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41B541F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61B068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47A923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3ECD4DB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465FCC46" w14:textId="77777777" w:rsidTr="00243A60">
        <w:trPr>
          <w:trHeight w:val="288"/>
        </w:trPr>
        <w:tc>
          <w:tcPr>
            <w:tcW w:w="960" w:type="dxa"/>
            <w:noWrap/>
            <w:vAlign w:val="center"/>
            <w:hideMark/>
          </w:tcPr>
          <w:p w14:paraId="772F355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691DEC9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3C0B7B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60" w:type="dxa"/>
            <w:noWrap/>
            <w:vAlign w:val="center"/>
            <w:hideMark/>
          </w:tcPr>
          <w:p w14:paraId="1F90EB9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60" w:type="dxa"/>
            <w:noWrap/>
            <w:vAlign w:val="center"/>
            <w:hideMark/>
          </w:tcPr>
          <w:p w14:paraId="15AA6E8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w:t>
            </w:r>
          </w:p>
        </w:tc>
      </w:tr>
      <w:tr w:rsidR="00243A60" w14:paraId="6B9206F8" w14:textId="77777777" w:rsidTr="00243A60">
        <w:trPr>
          <w:trHeight w:val="288"/>
        </w:trPr>
        <w:tc>
          <w:tcPr>
            <w:tcW w:w="960" w:type="dxa"/>
            <w:noWrap/>
            <w:vAlign w:val="center"/>
            <w:hideMark/>
          </w:tcPr>
          <w:p w14:paraId="642C63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16048A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960" w:type="dxa"/>
            <w:noWrap/>
            <w:vAlign w:val="center"/>
            <w:hideMark/>
          </w:tcPr>
          <w:p w14:paraId="47339D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0.51</w:t>
            </w:r>
          </w:p>
        </w:tc>
        <w:tc>
          <w:tcPr>
            <w:tcW w:w="960" w:type="dxa"/>
            <w:noWrap/>
            <w:vAlign w:val="center"/>
            <w:hideMark/>
          </w:tcPr>
          <w:p w14:paraId="22287A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05F38D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294F35D8" w14:textId="77777777" w:rsidTr="00243A60">
        <w:trPr>
          <w:trHeight w:val="288"/>
        </w:trPr>
        <w:tc>
          <w:tcPr>
            <w:tcW w:w="960" w:type="dxa"/>
            <w:noWrap/>
            <w:vAlign w:val="center"/>
            <w:hideMark/>
          </w:tcPr>
          <w:p w14:paraId="5C223A7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282A20D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960" w:type="dxa"/>
            <w:noWrap/>
            <w:vAlign w:val="center"/>
            <w:hideMark/>
          </w:tcPr>
          <w:p w14:paraId="733A3BE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0.85</w:t>
            </w:r>
          </w:p>
        </w:tc>
        <w:tc>
          <w:tcPr>
            <w:tcW w:w="960" w:type="dxa"/>
            <w:noWrap/>
            <w:vAlign w:val="center"/>
            <w:hideMark/>
          </w:tcPr>
          <w:p w14:paraId="1C1A0E4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2EA2742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r>
      <w:tr w:rsidR="00243A60" w14:paraId="761D93FD" w14:textId="77777777" w:rsidTr="00243A60">
        <w:trPr>
          <w:trHeight w:val="288"/>
        </w:trPr>
        <w:tc>
          <w:tcPr>
            <w:tcW w:w="960" w:type="dxa"/>
            <w:noWrap/>
            <w:vAlign w:val="center"/>
            <w:hideMark/>
          </w:tcPr>
          <w:p w14:paraId="5ED156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2003189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960" w:type="dxa"/>
            <w:noWrap/>
            <w:vAlign w:val="center"/>
            <w:hideMark/>
          </w:tcPr>
          <w:p w14:paraId="31D3AC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1.19</w:t>
            </w:r>
          </w:p>
        </w:tc>
        <w:tc>
          <w:tcPr>
            <w:tcW w:w="960" w:type="dxa"/>
            <w:noWrap/>
            <w:vAlign w:val="center"/>
            <w:hideMark/>
          </w:tcPr>
          <w:p w14:paraId="209FD54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960" w:type="dxa"/>
            <w:noWrap/>
            <w:vAlign w:val="center"/>
            <w:hideMark/>
          </w:tcPr>
          <w:p w14:paraId="2EC5D23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1.36</w:t>
            </w:r>
          </w:p>
        </w:tc>
      </w:tr>
      <w:tr w:rsidR="00243A60" w14:paraId="5D5904B3" w14:textId="77777777" w:rsidTr="00243A60">
        <w:trPr>
          <w:trHeight w:val="288"/>
        </w:trPr>
        <w:tc>
          <w:tcPr>
            <w:tcW w:w="960" w:type="dxa"/>
            <w:noWrap/>
            <w:vAlign w:val="center"/>
            <w:hideMark/>
          </w:tcPr>
          <w:p w14:paraId="67C34A3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4A03232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60" w:type="dxa"/>
            <w:noWrap/>
            <w:vAlign w:val="center"/>
            <w:hideMark/>
          </w:tcPr>
          <w:p w14:paraId="756977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c>
          <w:tcPr>
            <w:tcW w:w="960" w:type="dxa"/>
            <w:noWrap/>
            <w:vAlign w:val="center"/>
            <w:hideMark/>
          </w:tcPr>
          <w:p w14:paraId="6A1D106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780B1CB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r>
      <w:tr w:rsidR="00243A60" w14:paraId="4F75B048" w14:textId="77777777" w:rsidTr="00243A60">
        <w:trPr>
          <w:trHeight w:val="288"/>
        </w:trPr>
        <w:tc>
          <w:tcPr>
            <w:tcW w:w="960" w:type="dxa"/>
            <w:noWrap/>
            <w:vAlign w:val="center"/>
            <w:hideMark/>
          </w:tcPr>
          <w:p w14:paraId="3B1622A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5B3CB3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42B42E8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c>
          <w:tcPr>
            <w:tcW w:w="960" w:type="dxa"/>
            <w:noWrap/>
            <w:vAlign w:val="center"/>
            <w:hideMark/>
          </w:tcPr>
          <w:p w14:paraId="156AD4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3E72A6C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4F31CD0D" w14:textId="77777777" w:rsidTr="00243A60">
        <w:trPr>
          <w:trHeight w:val="288"/>
        </w:trPr>
        <w:tc>
          <w:tcPr>
            <w:tcW w:w="960" w:type="dxa"/>
            <w:noWrap/>
            <w:vAlign w:val="center"/>
            <w:hideMark/>
          </w:tcPr>
          <w:p w14:paraId="70F8A1A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0D5D97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5A944B3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c>
          <w:tcPr>
            <w:tcW w:w="960" w:type="dxa"/>
            <w:noWrap/>
            <w:vAlign w:val="center"/>
            <w:hideMark/>
          </w:tcPr>
          <w:p w14:paraId="06155C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960" w:type="dxa"/>
            <w:noWrap/>
            <w:vAlign w:val="center"/>
            <w:hideMark/>
          </w:tcPr>
          <w:p w14:paraId="7C89D8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243A60" w14:paraId="43F783F3" w14:textId="77777777" w:rsidTr="00243A60">
        <w:trPr>
          <w:trHeight w:val="288"/>
        </w:trPr>
        <w:tc>
          <w:tcPr>
            <w:tcW w:w="960" w:type="dxa"/>
            <w:noWrap/>
            <w:vAlign w:val="center"/>
            <w:hideMark/>
          </w:tcPr>
          <w:p w14:paraId="449448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07A4F25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5DF15F0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noWrap/>
            <w:vAlign w:val="center"/>
            <w:hideMark/>
          </w:tcPr>
          <w:p w14:paraId="0FD65EB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2DFC52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730200A8" w14:textId="77777777" w:rsidTr="00243A60">
        <w:trPr>
          <w:trHeight w:val="288"/>
        </w:trPr>
        <w:tc>
          <w:tcPr>
            <w:tcW w:w="960" w:type="dxa"/>
            <w:noWrap/>
            <w:vAlign w:val="center"/>
            <w:hideMark/>
          </w:tcPr>
          <w:p w14:paraId="098DD8D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21C5A37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960" w:type="dxa"/>
            <w:noWrap/>
            <w:vAlign w:val="center"/>
            <w:hideMark/>
          </w:tcPr>
          <w:p w14:paraId="361C54B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960" w:type="dxa"/>
            <w:noWrap/>
            <w:vAlign w:val="center"/>
            <w:hideMark/>
          </w:tcPr>
          <w:p w14:paraId="77EA8D1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7C34071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r>
      <w:tr w:rsidR="00243A60" w14:paraId="418DAB99" w14:textId="77777777" w:rsidTr="00243A60">
        <w:trPr>
          <w:trHeight w:val="288"/>
        </w:trPr>
        <w:tc>
          <w:tcPr>
            <w:tcW w:w="960" w:type="dxa"/>
            <w:noWrap/>
            <w:vAlign w:val="center"/>
            <w:hideMark/>
          </w:tcPr>
          <w:p w14:paraId="2EE029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68A46F0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07438E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c>
          <w:tcPr>
            <w:tcW w:w="960" w:type="dxa"/>
            <w:noWrap/>
            <w:vAlign w:val="center"/>
            <w:hideMark/>
          </w:tcPr>
          <w:p w14:paraId="45B7BD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34EEA07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37A0C269" w14:textId="77777777" w:rsidTr="00243A60">
        <w:trPr>
          <w:trHeight w:val="288"/>
        </w:trPr>
        <w:tc>
          <w:tcPr>
            <w:tcW w:w="960" w:type="dxa"/>
            <w:noWrap/>
            <w:vAlign w:val="center"/>
            <w:hideMark/>
          </w:tcPr>
          <w:p w14:paraId="72FCEE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6C4E61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15F8A24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60" w:type="dxa"/>
            <w:noWrap/>
            <w:vAlign w:val="center"/>
            <w:hideMark/>
          </w:tcPr>
          <w:p w14:paraId="7E75E0F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0B43806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243A60" w14:paraId="1D1631DC" w14:textId="77777777" w:rsidTr="00243A60">
        <w:trPr>
          <w:trHeight w:val="288"/>
        </w:trPr>
        <w:tc>
          <w:tcPr>
            <w:tcW w:w="960" w:type="dxa"/>
            <w:noWrap/>
            <w:vAlign w:val="center"/>
            <w:hideMark/>
          </w:tcPr>
          <w:p w14:paraId="2D4F00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4ACC433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193CB2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noWrap/>
            <w:vAlign w:val="center"/>
            <w:hideMark/>
          </w:tcPr>
          <w:p w14:paraId="489BF12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217EEB5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r>
      <w:tr w:rsidR="00243A60" w14:paraId="30B8C3AB" w14:textId="77777777" w:rsidTr="00243A60">
        <w:trPr>
          <w:trHeight w:val="288"/>
        </w:trPr>
        <w:tc>
          <w:tcPr>
            <w:tcW w:w="960" w:type="dxa"/>
            <w:noWrap/>
            <w:vAlign w:val="center"/>
            <w:hideMark/>
          </w:tcPr>
          <w:p w14:paraId="7783779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098F142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5104D63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noWrap/>
            <w:vAlign w:val="center"/>
            <w:hideMark/>
          </w:tcPr>
          <w:p w14:paraId="419BB33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960" w:type="dxa"/>
            <w:noWrap/>
            <w:vAlign w:val="center"/>
            <w:hideMark/>
          </w:tcPr>
          <w:p w14:paraId="0D37CC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3.74</w:t>
            </w:r>
          </w:p>
        </w:tc>
      </w:tr>
      <w:tr w:rsidR="00243A60" w14:paraId="5126FA14" w14:textId="77777777" w:rsidTr="00243A60">
        <w:trPr>
          <w:trHeight w:val="288"/>
        </w:trPr>
        <w:tc>
          <w:tcPr>
            <w:tcW w:w="960" w:type="dxa"/>
            <w:noWrap/>
            <w:vAlign w:val="center"/>
            <w:hideMark/>
          </w:tcPr>
          <w:p w14:paraId="3B373FE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519A5C8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960" w:type="dxa"/>
            <w:noWrap/>
            <w:vAlign w:val="center"/>
            <w:hideMark/>
          </w:tcPr>
          <w:p w14:paraId="29DC6CF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084C922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noWrap/>
            <w:vAlign w:val="center"/>
            <w:hideMark/>
          </w:tcPr>
          <w:p w14:paraId="7C90916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r>
      <w:tr w:rsidR="00243A60" w14:paraId="5EEF8262" w14:textId="77777777" w:rsidTr="00243A60">
        <w:trPr>
          <w:trHeight w:val="300"/>
        </w:trPr>
        <w:tc>
          <w:tcPr>
            <w:tcW w:w="960" w:type="dxa"/>
            <w:tcBorders>
              <w:top w:val="nil"/>
              <w:left w:val="nil"/>
              <w:bottom w:val="single" w:sz="8" w:space="0" w:color="auto"/>
              <w:right w:val="nil"/>
            </w:tcBorders>
            <w:noWrap/>
            <w:vAlign w:val="center"/>
            <w:hideMark/>
          </w:tcPr>
          <w:p w14:paraId="5F54AD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4E8578D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w:t>
            </w:r>
          </w:p>
        </w:tc>
        <w:tc>
          <w:tcPr>
            <w:tcW w:w="960" w:type="dxa"/>
            <w:tcBorders>
              <w:top w:val="nil"/>
              <w:left w:val="nil"/>
              <w:bottom w:val="single" w:sz="8" w:space="0" w:color="auto"/>
              <w:right w:val="nil"/>
            </w:tcBorders>
            <w:noWrap/>
            <w:vAlign w:val="center"/>
            <w:hideMark/>
          </w:tcPr>
          <w:p w14:paraId="717A690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4.17</w:t>
            </w:r>
          </w:p>
        </w:tc>
        <w:tc>
          <w:tcPr>
            <w:tcW w:w="960" w:type="dxa"/>
            <w:tcBorders>
              <w:top w:val="nil"/>
              <w:left w:val="nil"/>
              <w:bottom w:val="single" w:sz="8" w:space="0" w:color="auto"/>
              <w:right w:val="nil"/>
            </w:tcBorders>
            <w:noWrap/>
            <w:vAlign w:val="center"/>
            <w:hideMark/>
          </w:tcPr>
          <w:p w14:paraId="001B70C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w:t>
            </w:r>
          </w:p>
        </w:tc>
        <w:tc>
          <w:tcPr>
            <w:tcW w:w="960" w:type="dxa"/>
            <w:tcBorders>
              <w:top w:val="nil"/>
              <w:left w:val="nil"/>
              <w:bottom w:val="single" w:sz="8" w:space="0" w:color="auto"/>
              <w:right w:val="nil"/>
            </w:tcBorders>
            <w:noWrap/>
            <w:vAlign w:val="center"/>
            <w:hideMark/>
          </w:tcPr>
          <w:p w14:paraId="37C36B1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4.17</w:t>
            </w:r>
          </w:p>
        </w:tc>
      </w:tr>
    </w:tbl>
    <w:p w14:paraId="2569C098" w14:textId="77777777" w:rsidR="00243A60" w:rsidRDefault="00243A60" w:rsidP="00075858">
      <w:pPr>
        <w:spacing w:line="360" w:lineRule="auto"/>
        <w:rPr>
          <w:rFonts w:asciiTheme="minorHAnsi" w:eastAsiaTheme="minorHAnsi" w:hAnsiTheme="minorHAnsi" w:cstheme="minorBidi"/>
          <w:lang w:val="en-US"/>
        </w:rPr>
      </w:pPr>
    </w:p>
    <w:p w14:paraId="7304B5C0" w14:textId="18A41DF4" w:rsidR="00243A60" w:rsidRDefault="00243A60" w:rsidP="00075858">
      <w:pPr>
        <w:spacing w:line="360" w:lineRule="auto"/>
      </w:pPr>
      <w:r>
        <w:rPr>
          <w:noProof/>
          <w:lang w:val="en-GB" w:eastAsia="en-GB"/>
        </w:rPr>
        <w:drawing>
          <wp:inline distT="0" distB="0" distL="0" distR="0" wp14:anchorId="31C776AE" wp14:editId="2BD2433B">
            <wp:extent cx="4601845" cy="2994660"/>
            <wp:effectExtent l="0" t="0" r="8255" b="15240"/>
            <wp:docPr id="34" name="Chart 34">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7C0F5D14"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16BD6D1B"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+ 2%CCR + 1.5PW</w:t>
            </w:r>
          </w:p>
        </w:tc>
      </w:tr>
      <w:tr w:rsidR="00243A60" w14:paraId="1FC64CA4" w14:textId="77777777" w:rsidTr="00243A60">
        <w:trPr>
          <w:trHeight w:val="288"/>
        </w:trPr>
        <w:tc>
          <w:tcPr>
            <w:tcW w:w="960" w:type="dxa"/>
            <w:vMerge w:val="restart"/>
            <w:tcBorders>
              <w:top w:val="nil"/>
              <w:left w:val="nil"/>
              <w:bottom w:val="double" w:sz="6" w:space="0" w:color="000000"/>
              <w:right w:val="nil"/>
            </w:tcBorders>
            <w:vAlign w:val="center"/>
            <w:hideMark/>
          </w:tcPr>
          <w:p w14:paraId="7472B1E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6F203C57"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42B7C9D2"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2DCB24B7" w14:textId="77777777" w:rsidTr="00243A60">
        <w:trPr>
          <w:trHeight w:val="804"/>
        </w:trPr>
        <w:tc>
          <w:tcPr>
            <w:tcW w:w="0" w:type="auto"/>
            <w:vMerge/>
            <w:tcBorders>
              <w:top w:val="nil"/>
              <w:left w:val="nil"/>
              <w:bottom w:val="double" w:sz="6" w:space="0" w:color="000000"/>
              <w:right w:val="nil"/>
            </w:tcBorders>
            <w:vAlign w:val="center"/>
            <w:hideMark/>
          </w:tcPr>
          <w:p w14:paraId="1576F0C5"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0EFF6A1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7795DAD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4AF9EF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717843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304DE22C" w14:textId="77777777" w:rsidTr="00243A60">
        <w:trPr>
          <w:trHeight w:val="300"/>
        </w:trPr>
        <w:tc>
          <w:tcPr>
            <w:tcW w:w="960" w:type="dxa"/>
            <w:noWrap/>
            <w:vAlign w:val="center"/>
            <w:hideMark/>
          </w:tcPr>
          <w:p w14:paraId="654C5AE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3D48CC6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CD7506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5B3390D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6447C49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688361D0" w14:textId="77777777" w:rsidTr="00243A60">
        <w:trPr>
          <w:trHeight w:val="288"/>
        </w:trPr>
        <w:tc>
          <w:tcPr>
            <w:tcW w:w="960" w:type="dxa"/>
            <w:noWrap/>
            <w:vAlign w:val="center"/>
            <w:hideMark/>
          </w:tcPr>
          <w:p w14:paraId="36EA7B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vAlign w:val="center"/>
            <w:hideMark/>
          </w:tcPr>
          <w:p w14:paraId="5C904B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26ADF06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960" w:type="dxa"/>
            <w:vAlign w:val="center"/>
            <w:hideMark/>
          </w:tcPr>
          <w:p w14:paraId="79EB82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60" w:type="dxa"/>
            <w:noWrap/>
            <w:vAlign w:val="center"/>
            <w:hideMark/>
          </w:tcPr>
          <w:p w14:paraId="5AFAF4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0.43</w:t>
            </w:r>
          </w:p>
        </w:tc>
      </w:tr>
      <w:tr w:rsidR="00243A60" w14:paraId="3CAE569E" w14:textId="77777777" w:rsidTr="00243A60">
        <w:trPr>
          <w:trHeight w:val="288"/>
        </w:trPr>
        <w:tc>
          <w:tcPr>
            <w:tcW w:w="960" w:type="dxa"/>
            <w:noWrap/>
            <w:vAlign w:val="center"/>
            <w:hideMark/>
          </w:tcPr>
          <w:p w14:paraId="134C5E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vAlign w:val="center"/>
            <w:hideMark/>
          </w:tcPr>
          <w:p w14:paraId="73C0EB5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4B125C6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c>
          <w:tcPr>
            <w:tcW w:w="960" w:type="dxa"/>
            <w:vAlign w:val="center"/>
            <w:hideMark/>
          </w:tcPr>
          <w:p w14:paraId="1A6F9A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960" w:type="dxa"/>
            <w:noWrap/>
            <w:vAlign w:val="center"/>
            <w:hideMark/>
          </w:tcPr>
          <w:p w14:paraId="468A24B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w:t>
            </w:r>
          </w:p>
        </w:tc>
      </w:tr>
      <w:tr w:rsidR="00243A60" w14:paraId="6FFDE2E7" w14:textId="77777777" w:rsidTr="00243A60">
        <w:trPr>
          <w:trHeight w:val="288"/>
        </w:trPr>
        <w:tc>
          <w:tcPr>
            <w:tcW w:w="960" w:type="dxa"/>
            <w:noWrap/>
            <w:vAlign w:val="center"/>
            <w:hideMark/>
          </w:tcPr>
          <w:p w14:paraId="073DCD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vAlign w:val="center"/>
            <w:hideMark/>
          </w:tcPr>
          <w:p w14:paraId="690958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960" w:type="dxa"/>
            <w:noWrap/>
            <w:vAlign w:val="center"/>
            <w:hideMark/>
          </w:tcPr>
          <w:p w14:paraId="268A30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w:t>
            </w:r>
          </w:p>
        </w:tc>
        <w:tc>
          <w:tcPr>
            <w:tcW w:w="960" w:type="dxa"/>
            <w:vAlign w:val="center"/>
            <w:hideMark/>
          </w:tcPr>
          <w:p w14:paraId="1E7024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60" w:type="dxa"/>
            <w:noWrap/>
            <w:vAlign w:val="center"/>
            <w:hideMark/>
          </w:tcPr>
          <w:p w14:paraId="4F3CF13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r>
      <w:tr w:rsidR="00243A60" w14:paraId="457D2FF6" w14:textId="77777777" w:rsidTr="00243A60">
        <w:trPr>
          <w:trHeight w:val="288"/>
        </w:trPr>
        <w:tc>
          <w:tcPr>
            <w:tcW w:w="960" w:type="dxa"/>
            <w:noWrap/>
            <w:vAlign w:val="center"/>
            <w:hideMark/>
          </w:tcPr>
          <w:p w14:paraId="79F6ACA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vAlign w:val="center"/>
            <w:hideMark/>
          </w:tcPr>
          <w:p w14:paraId="074A82E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960" w:type="dxa"/>
            <w:noWrap/>
            <w:vAlign w:val="center"/>
            <w:hideMark/>
          </w:tcPr>
          <w:p w14:paraId="508B76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1.36</w:t>
            </w:r>
          </w:p>
        </w:tc>
        <w:tc>
          <w:tcPr>
            <w:tcW w:w="960" w:type="dxa"/>
            <w:vAlign w:val="center"/>
            <w:hideMark/>
          </w:tcPr>
          <w:p w14:paraId="1157D0D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60" w:type="dxa"/>
            <w:noWrap/>
            <w:vAlign w:val="center"/>
            <w:hideMark/>
          </w:tcPr>
          <w:p w14:paraId="70F36B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r>
      <w:tr w:rsidR="00243A60" w14:paraId="5C49122E" w14:textId="77777777" w:rsidTr="00243A60">
        <w:trPr>
          <w:trHeight w:val="288"/>
        </w:trPr>
        <w:tc>
          <w:tcPr>
            <w:tcW w:w="960" w:type="dxa"/>
            <w:noWrap/>
            <w:vAlign w:val="center"/>
            <w:hideMark/>
          </w:tcPr>
          <w:p w14:paraId="6EA5B8D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vAlign w:val="center"/>
            <w:hideMark/>
          </w:tcPr>
          <w:p w14:paraId="66B042E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60" w:type="dxa"/>
            <w:noWrap/>
            <w:vAlign w:val="center"/>
            <w:hideMark/>
          </w:tcPr>
          <w:p w14:paraId="13047B0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c>
          <w:tcPr>
            <w:tcW w:w="960" w:type="dxa"/>
            <w:vAlign w:val="center"/>
            <w:hideMark/>
          </w:tcPr>
          <w:p w14:paraId="2DEFA7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960" w:type="dxa"/>
            <w:noWrap/>
            <w:vAlign w:val="center"/>
            <w:hideMark/>
          </w:tcPr>
          <w:p w14:paraId="5DF35D2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1.87</w:t>
            </w:r>
          </w:p>
        </w:tc>
      </w:tr>
      <w:tr w:rsidR="00243A60" w14:paraId="4B2E4226" w14:textId="77777777" w:rsidTr="00243A60">
        <w:trPr>
          <w:trHeight w:val="288"/>
        </w:trPr>
        <w:tc>
          <w:tcPr>
            <w:tcW w:w="960" w:type="dxa"/>
            <w:noWrap/>
            <w:vAlign w:val="center"/>
            <w:hideMark/>
          </w:tcPr>
          <w:p w14:paraId="7A4B625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vAlign w:val="center"/>
            <w:hideMark/>
          </w:tcPr>
          <w:p w14:paraId="3907EE6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0051E72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c>
          <w:tcPr>
            <w:tcW w:w="960" w:type="dxa"/>
            <w:vAlign w:val="center"/>
            <w:hideMark/>
          </w:tcPr>
          <w:p w14:paraId="611C53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960" w:type="dxa"/>
            <w:noWrap/>
            <w:vAlign w:val="center"/>
            <w:hideMark/>
          </w:tcPr>
          <w:p w14:paraId="16C97F8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w:t>
            </w:r>
          </w:p>
        </w:tc>
      </w:tr>
      <w:tr w:rsidR="00243A60" w14:paraId="0F42F27B" w14:textId="77777777" w:rsidTr="00243A60">
        <w:trPr>
          <w:trHeight w:val="288"/>
        </w:trPr>
        <w:tc>
          <w:tcPr>
            <w:tcW w:w="960" w:type="dxa"/>
            <w:noWrap/>
            <w:vAlign w:val="center"/>
            <w:hideMark/>
          </w:tcPr>
          <w:p w14:paraId="48AC790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vAlign w:val="center"/>
            <w:hideMark/>
          </w:tcPr>
          <w:p w14:paraId="1BACF25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960" w:type="dxa"/>
            <w:noWrap/>
            <w:vAlign w:val="center"/>
            <w:hideMark/>
          </w:tcPr>
          <w:p w14:paraId="54D9CEC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w:t>
            </w:r>
          </w:p>
        </w:tc>
        <w:tc>
          <w:tcPr>
            <w:tcW w:w="960" w:type="dxa"/>
            <w:vAlign w:val="center"/>
            <w:hideMark/>
          </w:tcPr>
          <w:p w14:paraId="42DF1DC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0485776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3F4DB5E6" w14:textId="77777777" w:rsidTr="00243A60">
        <w:trPr>
          <w:trHeight w:val="288"/>
        </w:trPr>
        <w:tc>
          <w:tcPr>
            <w:tcW w:w="960" w:type="dxa"/>
            <w:noWrap/>
            <w:vAlign w:val="center"/>
            <w:hideMark/>
          </w:tcPr>
          <w:p w14:paraId="165D0B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vAlign w:val="center"/>
            <w:hideMark/>
          </w:tcPr>
          <w:p w14:paraId="0A8B93D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960" w:type="dxa"/>
            <w:noWrap/>
            <w:vAlign w:val="center"/>
            <w:hideMark/>
          </w:tcPr>
          <w:p w14:paraId="27B43B2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2.47</w:t>
            </w:r>
          </w:p>
        </w:tc>
        <w:tc>
          <w:tcPr>
            <w:tcW w:w="960" w:type="dxa"/>
            <w:vAlign w:val="center"/>
            <w:hideMark/>
          </w:tcPr>
          <w:p w14:paraId="484E5E6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60" w:type="dxa"/>
            <w:noWrap/>
            <w:vAlign w:val="center"/>
            <w:hideMark/>
          </w:tcPr>
          <w:p w14:paraId="018751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r>
      <w:tr w:rsidR="00243A60" w14:paraId="720D1A8F" w14:textId="77777777" w:rsidTr="00243A60">
        <w:trPr>
          <w:trHeight w:val="288"/>
        </w:trPr>
        <w:tc>
          <w:tcPr>
            <w:tcW w:w="960" w:type="dxa"/>
            <w:noWrap/>
            <w:vAlign w:val="center"/>
            <w:hideMark/>
          </w:tcPr>
          <w:p w14:paraId="234806B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vAlign w:val="center"/>
            <w:hideMark/>
          </w:tcPr>
          <w:p w14:paraId="1D361E0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4029D47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60" w:type="dxa"/>
            <w:vAlign w:val="center"/>
            <w:hideMark/>
          </w:tcPr>
          <w:p w14:paraId="1FC7E93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534AA79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r>
      <w:tr w:rsidR="00243A60" w14:paraId="60904E55" w14:textId="77777777" w:rsidTr="00243A60">
        <w:trPr>
          <w:trHeight w:val="288"/>
        </w:trPr>
        <w:tc>
          <w:tcPr>
            <w:tcW w:w="960" w:type="dxa"/>
            <w:noWrap/>
            <w:vAlign w:val="center"/>
            <w:hideMark/>
          </w:tcPr>
          <w:p w14:paraId="7BC0C8B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vAlign w:val="center"/>
            <w:hideMark/>
          </w:tcPr>
          <w:p w14:paraId="2DE052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960" w:type="dxa"/>
            <w:noWrap/>
            <w:vAlign w:val="center"/>
            <w:hideMark/>
          </w:tcPr>
          <w:p w14:paraId="11C89E8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2.89</w:t>
            </w:r>
          </w:p>
        </w:tc>
        <w:tc>
          <w:tcPr>
            <w:tcW w:w="960" w:type="dxa"/>
            <w:vAlign w:val="center"/>
            <w:hideMark/>
          </w:tcPr>
          <w:p w14:paraId="5876B88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5D92B75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r>
      <w:tr w:rsidR="00243A60" w14:paraId="7175802B" w14:textId="77777777" w:rsidTr="00243A60">
        <w:trPr>
          <w:trHeight w:val="288"/>
        </w:trPr>
        <w:tc>
          <w:tcPr>
            <w:tcW w:w="960" w:type="dxa"/>
            <w:noWrap/>
            <w:vAlign w:val="center"/>
            <w:hideMark/>
          </w:tcPr>
          <w:p w14:paraId="1B1A08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vAlign w:val="center"/>
            <w:hideMark/>
          </w:tcPr>
          <w:p w14:paraId="50D3EF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960" w:type="dxa"/>
            <w:noWrap/>
            <w:vAlign w:val="center"/>
            <w:hideMark/>
          </w:tcPr>
          <w:p w14:paraId="6DA6C83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3.15</w:t>
            </w:r>
          </w:p>
        </w:tc>
        <w:tc>
          <w:tcPr>
            <w:tcW w:w="960" w:type="dxa"/>
            <w:vAlign w:val="center"/>
            <w:hideMark/>
          </w:tcPr>
          <w:p w14:paraId="325C676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1DF8EB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0BFE789C" w14:textId="77777777" w:rsidTr="00243A60">
        <w:trPr>
          <w:trHeight w:val="288"/>
        </w:trPr>
        <w:tc>
          <w:tcPr>
            <w:tcW w:w="960" w:type="dxa"/>
            <w:noWrap/>
            <w:vAlign w:val="center"/>
            <w:hideMark/>
          </w:tcPr>
          <w:p w14:paraId="43C2E04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vAlign w:val="center"/>
            <w:hideMark/>
          </w:tcPr>
          <w:p w14:paraId="26235BA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960" w:type="dxa"/>
            <w:noWrap/>
            <w:vAlign w:val="center"/>
            <w:hideMark/>
          </w:tcPr>
          <w:p w14:paraId="3580480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3.40</w:t>
            </w:r>
          </w:p>
        </w:tc>
        <w:tc>
          <w:tcPr>
            <w:tcW w:w="960" w:type="dxa"/>
            <w:vAlign w:val="center"/>
            <w:hideMark/>
          </w:tcPr>
          <w:p w14:paraId="1556E7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41EF14D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r>
      <w:tr w:rsidR="00243A60" w14:paraId="0EDFC49E" w14:textId="77777777" w:rsidTr="00243A60">
        <w:trPr>
          <w:trHeight w:val="288"/>
        </w:trPr>
        <w:tc>
          <w:tcPr>
            <w:tcW w:w="960" w:type="dxa"/>
            <w:noWrap/>
            <w:vAlign w:val="center"/>
            <w:hideMark/>
          </w:tcPr>
          <w:p w14:paraId="3C65B49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vAlign w:val="center"/>
            <w:hideMark/>
          </w:tcPr>
          <w:p w14:paraId="24CED0D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2D2F82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vAlign w:val="center"/>
            <w:hideMark/>
          </w:tcPr>
          <w:p w14:paraId="12A8AF4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6C5834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r>
      <w:tr w:rsidR="00243A60" w14:paraId="7616F87D" w14:textId="77777777" w:rsidTr="00243A60">
        <w:trPr>
          <w:trHeight w:val="288"/>
        </w:trPr>
        <w:tc>
          <w:tcPr>
            <w:tcW w:w="960" w:type="dxa"/>
            <w:noWrap/>
            <w:vAlign w:val="center"/>
            <w:hideMark/>
          </w:tcPr>
          <w:p w14:paraId="3986897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vAlign w:val="center"/>
            <w:hideMark/>
          </w:tcPr>
          <w:p w14:paraId="79553AB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55B9F15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vAlign w:val="center"/>
            <w:hideMark/>
          </w:tcPr>
          <w:p w14:paraId="596D85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noWrap/>
            <w:vAlign w:val="center"/>
            <w:hideMark/>
          </w:tcPr>
          <w:p w14:paraId="599CF95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r>
      <w:tr w:rsidR="00243A60" w14:paraId="297D440A" w14:textId="77777777" w:rsidTr="00243A60">
        <w:trPr>
          <w:trHeight w:val="300"/>
        </w:trPr>
        <w:tc>
          <w:tcPr>
            <w:tcW w:w="960" w:type="dxa"/>
            <w:tcBorders>
              <w:top w:val="nil"/>
              <w:left w:val="nil"/>
              <w:bottom w:val="single" w:sz="8" w:space="0" w:color="auto"/>
              <w:right w:val="nil"/>
            </w:tcBorders>
            <w:noWrap/>
            <w:vAlign w:val="center"/>
            <w:hideMark/>
          </w:tcPr>
          <w:p w14:paraId="6A47CAD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vAlign w:val="center"/>
            <w:hideMark/>
          </w:tcPr>
          <w:p w14:paraId="5F3DAE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tcBorders>
              <w:top w:val="nil"/>
              <w:left w:val="nil"/>
              <w:bottom w:val="single" w:sz="8" w:space="0" w:color="auto"/>
              <w:right w:val="nil"/>
            </w:tcBorders>
            <w:noWrap/>
            <w:vAlign w:val="center"/>
            <w:hideMark/>
          </w:tcPr>
          <w:p w14:paraId="5C6EF6A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c>
          <w:tcPr>
            <w:tcW w:w="960" w:type="dxa"/>
            <w:tcBorders>
              <w:top w:val="nil"/>
              <w:left w:val="nil"/>
              <w:bottom w:val="single" w:sz="8" w:space="0" w:color="auto"/>
              <w:right w:val="nil"/>
            </w:tcBorders>
            <w:vAlign w:val="center"/>
            <w:hideMark/>
          </w:tcPr>
          <w:p w14:paraId="27FA31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w:t>
            </w:r>
          </w:p>
        </w:tc>
        <w:tc>
          <w:tcPr>
            <w:tcW w:w="960" w:type="dxa"/>
            <w:tcBorders>
              <w:top w:val="nil"/>
              <w:left w:val="nil"/>
              <w:bottom w:val="single" w:sz="8" w:space="0" w:color="auto"/>
              <w:right w:val="nil"/>
            </w:tcBorders>
            <w:noWrap/>
            <w:vAlign w:val="center"/>
            <w:hideMark/>
          </w:tcPr>
          <w:p w14:paraId="44526F1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4.42</w:t>
            </w:r>
          </w:p>
        </w:tc>
      </w:tr>
    </w:tbl>
    <w:p w14:paraId="45A7F652" w14:textId="77777777" w:rsidR="00243A60" w:rsidRDefault="00243A60" w:rsidP="00075858">
      <w:pPr>
        <w:spacing w:line="360" w:lineRule="auto"/>
        <w:rPr>
          <w:rFonts w:asciiTheme="minorHAnsi" w:eastAsiaTheme="minorHAnsi" w:hAnsiTheme="minorHAnsi" w:cstheme="minorBidi"/>
          <w:lang w:val="en-US"/>
        </w:rPr>
      </w:pPr>
    </w:p>
    <w:p w14:paraId="6802A5A9" w14:textId="6B1DE5C4" w:rsidR="00243A60" w:rsidRDefault="00243A60" w:rsidP="00075858">
      <w:pPr>
        <w:spacing w:line="360" w:lineRule="auto"/>
      </w:pPr>
      <w:r>
        <w:rPr>
          <w:noProof/>
          <w:lang w:val="en-GB" w:eastAsia="en-GB"/>
        </w:rPr>
        <w:drawing>
          <wp:inline distT="0" distB="0" distL="0" distR="0" wp14:anchorId="4C20B77E" wp14:editId="2459E91C">
            <wp:extent cx="4601845" cy="2994660"/>
            <wp:effectExtent l="0" t="0" r="8255" b="15240"/>
            <wp:docPr id="35" name="Chart 35">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bl>
      <w:tblPr>
        <w:tblW w:w="4800" w:type="dxa"/>
        <w:tblLook w:val="04A0" w:firstRow="1" w:lastRow="0" w:firstColumn="1" w:lastColumn="0" w:noHBand="0" w:noVBand="1"/>
      </w:tblPr>
      <w:tblGrid>
        <w:gridCol w:w="1127"/>
        <w:gridCol w:w="960"/>
        <w:gridCol w:w="960"/>
        <w:gridCol w:w="960"/>
        <w:gridCol w:w="960"/>
      </w:tblGrid>
      <w:tr w:rsidR="00243A60" w14:paraId="5F6F0876" w14:textId="77777777" w:rsidTr="00243A60">
        <w:trPr>
          <w:trHeight w:val="288"/>
        </w:trPr>
        <w:tc>
          <w:tcPr>
            <w:tcW w:w="4800" w:type="dxa"/>
            <w:gridSpan w:val="5"/>
            <w:tcBorders>
              <w:top w:val="single" w:sz="8" w:space="0" w:color="auto"/>
              <w:left w:val="nil"/>
              <w:bottom w:val="nil"/>
              <w:right w:val="nil"/>
            </w:tcBorders>
            <w:shd w:val="clear" w:color="auto" w:fill="FFFFFF"/>
            <w:noWrap/>
            <w:vAlign w:val="center"/>
            <w:hideMark/>
          </w:tcPr>
          <w:p w14:paraId="489A384F"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6% LIME + 2%CCR + 2.0PW</w:t>
            </w:r>
          </w:p>
        </w:tc>
      </w:tr>
      <w:tr w:rsidR="00243A60" w14:paraId="7608F5FD" w14:textId="77777777" w:rsidTr="00243A60">
        <w:trPr>
          <w:trHeight w:val="288"/>
        </w:trPr>
        <w:tc>
          <w:tcPr>
            <w:tcW w:w="960" w:type="dxa"/>
            <w:vMerge w:val="restart"/>
            <w:tcBorders>
              <w:top w:val="nil"/>
              <w:left w:val="nil"/>
              <w:bottom w:val="double" w:sz="6" w:space="0" w:color="000000"/>
              <w:right w:val="nil"/>
            </w:tcBorders>
            <w:vAlign w:val="center"/>
            <w:hideMark/>
          </w:tcPr>
          <w:p w14:paraId="41A487E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(mm)</w:t>
            </w:r>
          </w:p>
        </w:tc>
        <w:tc>
          <w:tcPr>
            <w:tcW w:w="1920" w:type="dxa"/>
            <w:gridSpan w:val="2"/>
            <w:noWrap/>
            <w:vAlign w:val="center"/>
            <w:hideMark/>
          </w:tcPr>
          <w:p w14:paraId="5FFFB955"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w:t>
            </w:r>
          </w:p>
        </w:tc>
        <w:tc>
          <w:tcPr>
            <w:tcW w:w="1920" w:type="dxa"/>
            <w:gridSpan w:val="2"/>
            <w:noWrap/>
            <w:vAlign w:val="center"/>
            <w:hideMark/>
          </w:tcPr>
          <w:p w14:paraId="7075E617" w14:textId="77777777" w:rsidR="00243A60" w:rsidRDefault="00243A60" w:rsidP="00075858">
            <w:pPr>
              <w:spacing w:after="0" w:line="36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BOTTOM</w:t>
            </w:r>
          </w:p>
        </w:tc>
      </w:tr>
      <w:tr w:rsidR="00243A60" w14:paraId="0E72CD9E" w14:textId="77777777" w:rsidTr="00243A60">
        <w:trPr>
          <w:trHeight w:val="804"/>
        </w:trPr>
        <w:tc>
          <w:tcPr>
            <w:tcW w:w="0" w:type="auto"/>
            <w:vMerge/>
            <w:tcBorders>
              <w:top w:val="nil"/>
              <w:left w:val="nil"/>
              <w:bottom w:val="double" w:sz="6" w:space="0" w:color="000000"/>
              <w:right w:val="nil"/>
            </w:tcBorders>
            <w:vAlign w:val="center"/>
            <w:hideMark/>
          </w:tcPr>
          <w:p w14:paraId="50D1F201" w14:textId="77777777" w:rsidR="00243A60" w:rsidRDefault="00243A60" w:rsidP="00075858">
            <w:pPr>
              <w:spacing w:after="0" w:line="360" w:lineRule="auto"/>
              <w:rPr>
                <w:rFonts w:ascii="Times New Roman" w:eastAsia="Times New Roman" w:hAnsi="Times New Roman" w:cs="Times New Roman"/>
                <w:color w:val="000000"/>
                <w:sz w:val="20"/>
                <w:szCs w:val="20"/>
                <w:lang w:val="en-US"/>
              </w:rPr>
            </w:pPr>
          </w:p>
        </w:tc>
        <w:tc>
          <w:tcPr>
            <w:tcW w:w="960" w:type="dxa"/>
            <w:tcBorders>
              <w:top w:val="nil"/>
              <w:left w:val="nil"/>
              <w:bottom w:val="double" w:sz="6" w:space="0" w:color="auto"/>
              <w:right w:val="nil"/>
            </w:tcBorders>
            <w:vAlign w:val="center"/>
            <w:hideMark/>
          </w:tcPr>
          <w:p w14:paraId="213DFD6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622E7D7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c>
          <w:tcPr>
            <w:tcW w:w="960" w:type="dxa"/>
            <w:tcBorders>
              <w:top w:val="nil"/>
              <w:left w:val="nil"/>
              <w:bottom w:val="double" w:sz="6" w:space="0" w:color="auto"/>
              <w:right w:val="nil"/>
            </w:tcBorders>
            <w:vAlign w:val="center"/>
            <w:hideMark/>
          </w:tcPr>
          <w:p w14:paraId="2C8FB7B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Dial Gauge Reading</w:t>
            </w:r>
          </w:p>
        </w:tc>
        <w:tc>
          <w:tcPr>
            <w:tcW w:w="960" w:type="dxa"/>
            <w:tcBorders>
              <w:top w:val="nil"/>
              <w:left w:val="nil"/>
              <w:bottom w:val="double" w:sz="6" w:space="0" w:color="auto"/>
              <w:right w:val="nil"/>
            </w:tcBorders>
            <w:vAlign w:val="center"/>
            <w:hideMark/>
          </w:tcPr>
          <w:p w14:paraId="2087A28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Force (</w:t>
            </w:r>
            <w:proofErr w:type="spellStart"/>
            <w:r>
              <w:rPr>
                <w:rFonts w:ascii="Times New Roman" w:eastAsia="Times New Roman" w:hAnsi="Times New Roman" w:cs="Times New Roman"/>
                <w:color w:val="000000"/>
                <w:sz w:val="20"/>
                <w:szCs w:val="20"/>
              </w:rPr>
              <w:t>kN</w:t>
            </w:r>
            <w:proofErr w:type="spellEnd"/>
            <w:r>
              <w:rPr>
                <w:rFonts w:ascii="Times New Roman" w:eastAsia="Times New Roman" w:hAnsi="Times New Roman" w:cs="Times New Roman"/>
                <w:color w:val="000000"/>
                <w:sz w:val="20"/>
                <w:szCs w:val="20"/>
              </w:rPr>
              <w:t>)</w:t>
            </w:r>
          </w:p>
        </w:tc>
      </w:tr>
      <w:tr w:rsidR="00243A60" w14:paraId="3290B7BD" w14:textId="77777777" w:rsidTr="00243A60">
        <w:trPr>
          <w:trHeight w:val="300"/>
        </w:trPr>
        <w:tc>
          <w:tcPr>
            <w:tcW w:w="960" w:type="dxa"/>
            <w:noWrap/>
            <w:vAlign w:val="center"/>
            <w:hideMark/>
          </w:tcPr>
          <w:p w14:paraId="6546DF3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6AED4ED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2CF75B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960" w:type="dxa"/>
            <w:vAlign w:val="center"/>
            <w:hideMark/>
          </w:tcPr>
          <w:p w14:paraId="2890BB6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60" w:type="dxa"/>
            <w:noWrap/>
            <w:vAlign w:val="center"/>
            <w:hideMark/>
          </w:tcPr>
          <w:p w14:paraId="537109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243A60" w14:paraId="79C58E74" w14:textId="77777777" w:rsidTr="00243A60">
        <w:trPr>
          <w:trHeight w:val="288"/>
        </w:trPr>
        <w:tc>
          <w:tcPr>
            <w:tcW w:w="960" w:type="dxa"/>
            <w:noWrap/>
            <w:vAlign w:val="center"/>
            <w:hideMark/>
          </w:tcPr>
          <w:p w14:paraId="74E59A1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w:t>
            </w:r>
          </w:p>
        </w:tc>
        <w:tc>
          <w:tcPr>
            <w:tcW w:w="960" w:type="dxa"/>
            <w:noWrap/>
            <w:vAlign w:val="center"/>
            <w:hideMark/>
          </w:tcPr>
          <w:p w14:paraId="2755225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60" w:type="dxa"/>
            <w:noWrap/>
            <w:vAlign w:val="center"/>
            <w:hideMark/>
          </w:tcPr>
          <w:p w14:paraId="081286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w:t>
            </w:r>
          </w:p>
        </w:tc>
        <w:tc>
          <w:tcPr>
            <w:tcW w:w="960" w:type="dxa"/>
            <w:noWrap/>
            <w:vAlign w:val="center"/>
            <w:hideMark/>
          </w:tcPr>
          <w:p w14:paraId="49AC4CA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60" w:type="dxa"/>
            <w:noWrap/>
            <w:vAlign w:val="center"/>
            <w:hideMark/>
          </w:tcPr>
          <w:p w14:paraId="720661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r>
      <w:tr w:rsidR="00243A60" w14:paraId="483290E7" w14:textId="77777777" w:rsidTr="00243A60">
        <w:trPr>
          <w:trHeight w:val="288"/>
        </w:trPr>
        <w:tc>
          <w:tcPr>
            <w:tcW w:w="960" w:type="dxa"/>
            <w:noWrap/>
            <w:vAlign w:val="center"/>
            <w:hideMark/>
          </w:tcPr>
          <w:p w14:paraId="2AF6DF7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60" w:type="dxa"/>
            <w:noWrap/>
            <w:vAlign w:val="center"/>
            <w:hideMark/>
          </w:tcPr>
          <w:p w14:paraId="5BE7C4A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60" w:type="dxa"/>
            <w:noWrap/>
            <w:vAlign w:val="center"/>
            <w:hideMark/>
          </w:tcPr>
          <w:p w14:paraId="65700E2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0.77</w:t>
            </w:r>
          </w:p>
        </w:tc>
        <w:tc>
          <w:tcPr>
            <w:tcW w:w="960" w:type="dxa"/>
            <w:noWrap/>
            <w:vAlign w:val="center"/>
            <w:hideMark/>
          </w:tcPr>
          <w:p w14:paraId="16DB3BE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60" w:type="dxa"/>
            <w:noWrap/>
            <w:vAlign w:val="center"/>
            <w:hideMark/>
          </w:tcPr>
          <w:p w14:paraId="7395783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0.60</w:t>
            </w:r>
          </w:p>
        </w:tc>
      </w:tr>
      <w:tr w:rsidR="00243A60" w14:paraId="45D0307C" w14:textId="77777777" w:rsidTr="00243A60">
        <w:trPr>
          <w:trHeight w:val="288"/>
        </w:trPr>
        <w:tc>
          <w:tcPr>
            <w:tcW w:w="960" w:type="dxa"/>
            <w:noWrap/>
            <w:vAlign w:val="center"/>
            <w:hideMark/>
          </w:tcPr>
          <w:p w14:paraId="56EDD88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960" w:type="dxa"/>
            <w:noWrap/>
            <w:vAlign w:val="center"/>
            <w:hideMark/>
          </w:tcPr>
          <w:p w14:paraId="7D99122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60" w:type="dxa"/>
            <w:noWrap/>
            <w:vAlign w:val="center"/>
            <w:hideMark/>
          </w:tcPr>
          <w:p w14:paraId="745B45B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c>
          <w:tcPr>
            <w:tcW w:w="960" w:type="dxa"/>
            <w:noWrap/>
            <w:vAlign w:val="center"/>
            <w:hideMark/>
          </w:tcPr>
          <w:p w14:paraId="6C8DDFE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960" w:type="dxa"/>
            <w:noWrap/>
            <w:vAlign w:val="center"/>
            <w:hideMark/>
          </w:tcPr>
          <w:p w14:paraId="19D2C4A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r>
      <w:tr w:rsidR="00243A60" w14:paraId="0701461E" w14:textId="77777777" w:rsidTr="00243A60">
        <w:trPr>
          <w:trHeight w:val="288"/>
        </w:trPr>
        <w:tc>
          <w:tcPr>
            <w:tcW w:w="960" w:type="dxa"/>
            <w:noWrap/>
            <w:vAlign w:val="center"/>
            <w:hideMark/>
          </w:tcPr>
          <w:p w14:paraId="5EE0E6C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960" w:type="dxa"/>
            <w:noWrap/>
            <w:vAlign w:val="center"/>
            <w:hideMark/>
          </w:tcPr>
          <w:p w14:paraId="75014E8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60" w:type="dxa"/>
            <w:noWrap/>
            <w:vAlign w:val="center"/>
            <w:hideMark/>
          </w:tcPr>
          <w:p w14:paraId="4E2F92A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c>
          <w:tcPr>
            <w:tcW w:w="960" w:type="dxa"/>
            <w:noWrap/>
            <w:vAlign w:val="center"/>
            <w:hideMark/>
          </w:tcPr>
          <w:p w14:paraId="1218D37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960" w:type="dxa"/>
            <w:noWrap/>
            <w:vAlign w:val="center"/>
            <w:hideMark/>
          </w:tcPr>
          <w:p w14:paraId="5D75B0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1.28</w:t>
            </w:r>
          </w:p>
        </w:tc>
      </w:tr>
      <w:tr w:rsidR="00243A60" w14:paraId="0C081912" w14:textId="77777777" w:rsidTr="00243A60">
        <w:trPr>
          <w:trHeight w:val="288"/>
        </w:trPr>
        <w:tc>
          <w:tcPr>
            <w:tcW w:w="960" w:type="dxa"/>
            <w:noWrap/>
            <w:vAlign w:val="center"/>
            <w:hideMark/>
          </w:tcPr>
          <w:p w14:paraId="56EBAD0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c>
          <w:tcPr>
            <w:tcW w:w="960" w:type="dxa"/>
            <w:noWrap/>
            <w:vAlign w:val="center"/>
            <w:hideMark/>
          </w:tcPr>
          <w:p w14:paraId="2A5A1EB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5E583FC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c>
          <w:tcPr>
            <w:tcW w:w="960" w:type="dxa"/>
            <w:noWrap/>
            <w:vAlign w:val="center"/>
            <w:hideMark/>
          </w:tcPr>
          <w:p w14:paraId="7A934FB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960" w:type="dxa"/>
            <w:noWrap/>
            <w:vAlign w:val="center"/>
            <w:hideMark/>
          </w:tcPr>
          <w:p w14:paraId="00670A7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r>
      <w:tr w:rsidR="00243A60" w14:paraId="02C93ABF" w14:textId="77777777" w:rsidTr="00243A60">
        <w:trPr>
          <w:trHeight w:val="288"/>
        </w:trPr>
        <w:tc>
          <w:tcPr>
            <w:tcW w:w="960" w:type="dxa"/>
            <w:noWrap/>
            <w:vAlign w:val="center"/>
            <w:hideMark/>
          </w:tcPr>
          <w:p w14:paraId="2DB68B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c>
          <w:tcPr>
            <w:tcW w:w="960" w:type="dxa"/>
            <w:noWrap/>
            <w:vAlign w:val="center"/>
            <w:hideMark/>
          </w:tcPr>
          <w:p w14:paraId="4F1B2BA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960" w:type="dxa"/>
            <w:noWrap/>
            <w:vAlign w:val="center"/>
            <w:hideMark/>
          </w:tcPr>
          <w:p w14:paraId="6066DFD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2.13</w:t>
            </w:r>
          </w:p>
        </w:tc>
        <w:tc>
          <w:tcPr>
            <w:tcW w:w="960" w:type="dxa"/>
            <w:noWrap/>
            <w:vAlign w:val="center"/>
            <w:hideMark/>
          </w:tcPr>
          <w:p w14:paraId="65A599A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960" w:type="dxa"/>
            <w:noWrap/>
            <w:vAlign w:val="center"/>
            <w:hideMark/>
          </w:tcPr>
          <w:p w14:paraId="1D05CE5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243A60" w14:paraId="7E2BFDA4" w14:textId="77777777" w:rsidTr="00243A60">
        <w:trPr>
          <w:trHeight w:val="288"/>
        </w:trPr>
        <w:tc>
          <w:tcPr>
            <w:tcW w:w="960" w:type="dxa"/>
            <w:noWrap/>
            <w:vAlign w:val="center"/>
            <w:hideMark/>
          </w:tcPr>
          <w:p w14:paraId="7CDF56C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c>
          <w:tcPr>
            <w:tcW w:w="960" w:type="dxa"/>
            <w:noWrap/>
            <w:vAlign w:val="center"/>
            <w:hideMark/>
          </w:tcPr>
          <w:p w14:paraId="1F10DC4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64DF3B0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c>
          <w:tcPr>
            <w:tcW w:w="960" w:type="dxa"/>
            <w:noWrap/>
            <w:vAlign w:val="center"/>
            <w:hideMark/>
          </w:tcPr>
          <w:p w14:paraId="62E84DF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960" w:type="dxa"/>
            <w:noWrap/>
            <w:vAlign w:val="center"/>
            <w:hideMark/>
          </w:tcPr>
          <w:p w14:paraId="0503CF1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243A60" w14:paraId="554570A5" w14:textId="77777777" w:rsidTr="00243A60">
        <w:trPr>
          <w:trHeight w:val="288"/>
        </w:trPr>
        <w:tc>
          <w:tcPr>
            <w:tcW w:w="960" w:type="dxa"/>
            <w:noWrap/>
            <w:vAlign w:val="center"/>
            <w:hideMark/>
          </w:tcPr>
          <w:p w14:paraId="78AE727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w:t>
            </w:r>
          </w:p>
        </w:tc>
        <w:tc>
          <w:tcPr>
            <w:tcW w:w="960" w:type="dxa"/>
            <w:noWrap/>
            <w:vAlign w:val="center"/>
            <w:hideMark/>
          </w:tcPr>
          <w:p w14:paraId="5769284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960" w:type="dxa"/>
            <w:noWrap/>
            <w:vAlign w:val="center"/>
            <w:hideMark/>
          </w:tcPr>
          <w:p w14:paraId="7839F8F0"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2.64</w:t>
            </w:r>
          </w:p>
        </w:tc>
        <w:tc>
          <w:tcPr>
            <w:tcW w:w="960" w:type="dxa"/>
            <w:noWrap/>
            <w:vAlign w:val="center"/>
            <w:hideMark/>
          </w:tcPr>
          <w:p w14:paraId="630FF9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60" w:type="dxa"/>
            <w:noWrap/>
            <w:vAlign w:val="center"/>
            <w:hideMark/>
          </w:tcPr>
          <w:p w14:paraId="76DB472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w:t>
            </w:r>
          </w:p>
        </w:tc>
      </w:tr>
      <w:tr w:rsidR="00243A60" w14:paraId="3BA489C5" w14:textId="77777777" w:rsidTr="00243A60">
        <w:trPr>
          <w:trHeight w:val="288"/>
        </w:trPr>
        <w:tc>
          <w:tcPr>
            <w:tcW w:w="960" w:type="dxa"/>
            <w:noWrap/>
            <w:vAlign w:val="center"/>
            <w:hideMark/>
          </w:tcPr>
          <w:p w14:paraId="63FF3C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w:t>
            </w:r>
          </w:p>
        </w:tc>
        <w:tc>
          <w:tcPr>
            <w:tcW w:w="960" w:type="dxa"/>
            <w:noWrap/>
            <w:vAlign w:val="center"/>
            <w:hideMark/>
          </w:tcPr>
          <w:p w14:paraId="51CFAD3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60" w:type="dxa"/>
            <w:noWrap/>
            <w:vAlign w:val="center"/>
            <w:hideMark/>
          </w:tcPr>
          <w:p w14:paraId="27355EF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c>
          <w:tcPr>
            <w:tcW w:w="960" w:type="dxa"/>
            <w:noWrap/>
            <w:vAlign w:val="center"/>
            <w:hideMark/>
          </w:tcPr>
          <w:p w14:paraId="4588FBD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960" w:type="dxa"/>
            <w:noWrap/>
            <w:vAlign w:val="center"/>
            <w:hideMark/>
          </w:tcPr>
          <w:p w14:paraId="3332B708"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2.55</w:t>
            </w:r>
          </w:p>
        </w:tc>
      </w:tr>
      <w:tr w:rsidR="00243A60" w14:paraId="629ABE24" w14:textId="77777777" w:rsidTr="00243A60">
        <w:trPr>
          <w:trHeight w:val="288"/>
        </w:trPr>
        <w:tc>
          <w:tcPr>
            <w:tcW w:w="960" w:type="dxa"/>
            <w:noWrap/>
            <w:vAlign w:val="center"/>
            <w:hideMark/>
          </w:tcPr>
          <w:p w14:paraId="3246189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5.00</w:t>
            </w:r>
          </w:p>
        </w:tc>
        <w:tc>
          <w:tcPr>
            <w:tcW w:w="960" w:type="dxa"/>
            <w:noWrap/>
            <w:vAlign w:val="center"/>
            <w:hideMark/>
          </w:tcPr>
          <w:p w14:paraId="46294FE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39EA8F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c>
          <w:tcPr>
            <w:tcW w:w="960" w:type="dxa"/>
            <w:noWrap/>
            <w:vAlign w:val="center"/>
            <w:hideMark/>
          </w:tcPr>
          <w:p w14:paraId="769BB197"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60" w:type="dxa"/>
            <w:noWrap/>
            <w:vAlign w:val="center"/>
            <w:hideMark/>
          </w:tcPr>
          <w:p w14:paraId="4DF8F34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2.81</w:t>
            </w:r>
          </w:p>
        </w:tc>
      </w:tr>
      <w:tr w:rsidR="00243A60" w14:paraId="00B33E48" w14:textId="77777777" w:rsidTr="00243A60">
        <w:trPr>
          <w:trHeight w:val="288"/>
        </w:trPr>
        <w:tc>
          <w:tcPr>
            <w:tcW w:w="960" w:type="dxa"/>
            <w:noWrap/>
            <w:vAlign w:val="center"/>
            <w:hideMark/>
          </w:tcPr>
          <w:p w14:paraId="657D5DD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5.50</w:t>
            </w:r>
          </w:p>
        </w:tc>
        <w:tc>
          <w:tcPr>
            <w:tcW w:w="960" w:type="dxa"/>
            <w:noWrap/>
            <w:vAlign w:val="center"/>
            <w:hideMark/>
          </w:tcPr>
          <w:p w14:paraId="1586F1F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960" w:type="dxa"/>
            <w:noWrap/>
            <w:vAlign w:val="center"/>
            <w:hideMark/>
          </w:tcPr>
          <w:p w14:paraId="74FDE5F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c>
          <w:tcPr>
            <w:tcW w:w="960" w:type="dxa"/>
            <w:noWrap/>
            <w:vAlign w:val="center"/>
            <w:hideMark/>
          </w:tcPr>
          <w:p w14:paraId="4B6C7FB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960" w:type="dxa"/>
            <w:noWrap/>
            <w:vAlign w:val="center"/>
            <w:hideMark/>
          </w:tcPr>
          <w:p w14:paraId="1C6C4582"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3.06</w:t>
            </w:r>
          </w:p>
        </w:tc>
      </w:tr>
      <w:tr w:rsidR="00243A60" w14:paraId="42F87D1D" w14:textId="77777777" w:rsidTr="00243A60">
        <w:trPr>
          <w:trHeight w:val="288"/>
        </w:trPr>
        <w:tc>
          <w:tcPr>
            <w:tcW w:w="960" w:type="dxa"/>
            <w:noWrap/>
            <w:vAlign w:val="center"/>
            <w:hideMark/>
          </w:tcPr>
          <w:p w14:paraId="77691084"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6.00</w:t>
            </w:r>
          </w:p>
        </w:tc>
        <w:tc>
          <w:tcPr>
            <w:tcW w:w="960" w:type="dxa"/>
            <w:noWrap/>
            <w:vAlign w:val="center"/>
            <w:hideMark/>
          </w:tcPr>
          <w:p w14:paraId="14AB994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960" w:type="dxa"/>
            <w:noWrap/>
            <w:vAlign w:val="center"/>
            <w:hideMark/>
          </w:tcPr>
          <w:p w14:paraId="162431C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3.57</w:t>
            </w:r>
          </w:p>
        </w:tc>
        <w:tc>
          <w:tcPr>
            <w:tcW w:w="960" w:type="dxa"/>
            <w:noWrap/>
            <w:vAlign w:val="center"/>
            <w:hideMark/>
          </w:tcPr>
          <w:p w14:paraId="05976CB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960" w:type="dxa"/>
            <w:noWrap/>
            <w:vAlign w:val="center"/>
            <w:hideMark/>
          </w:tcPr>
          <w:p w14:paraId="1D32DA9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w:t>
            </w:r>
          </w:p>
        </w:tc>
      </w:tr>
      <w:tr w:rsidR="00243A60" w14:paraId="066DE38D" w14:textId="77777777" w:rsidTr="00243A60">
        <w:trPr>
          <w:trHeight w:val="288"/>
        </w:trPr>
        <w:tc>
          <w:tcPr>
            <w:tcW w:w="960" w:type="dxa"/>
            <w:noWrap/>
            <w:vAlign w:val="center"/>
            <w:hideMark/>
          </w:tcPr>
          <w:p w14:paraId="51E4AC75"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6.50</w:t>
            </w:r>
          </w:p>
        </w:tc>
        <w:tc>
          <w:tcPr>
            <w:tcW w:w="960" w:type="dxa"/>
            <w:noWrap/>
            <w:vAlign w:val="center"/>
            <w:hideMark/>
          </w:tcPr>
          <w:p w14:paraId="4CB8E60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960" w:type="dxa"/>
            <w:noWrap/>
            <w:vAlign w:val="center"/>
            <w:hideMark/>
          </w:tcPr>
          <w:p w14:paraId="6C5EBA51"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3.83</w:t>
            </w:r>
          </w:p>
        </w:tc>
        <w:tc>
          <w:tcPr>
            <w:tcW w:w="960" w:type="dxa"/>
            <w:noWrap/>
            <w:vAlign w:val="center"/>
            <w:hideMark/>
          </w:tcPr>
          <w:p w14:paraId="091EB2B6"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960" w:type="dxa"/>
            <w:noWrap/>
            <w:vAlign w:val="center"/>
            <w:hideMark/>
          </w:tcPr>
          <w:p w14:paraId="79BA9833"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r>
      <w:tr w:rsidR="00243A60" w14:paraId="12395A74" w14:textId="77777777" w:rsidTr="00243A60">
        <w:trPr>
          <w:trHeight w:val="288"/>
        </w:trPr>
        <w:tc>
          <w:tcPr>
            <w:tcW w:w="960" w:type="dxa"/>
            <w:noWrap/>
            <w:vAlign w:val="center"/>
            <w:hideMark/>
          </w:tcPr>
          <w:p w14:paraId="40BF57F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7.00</w:t>
            </w:r>
          </w:p>
        </w:tc>
        <w:tc>
          <w:tcPr>
            <w:tcW w:w="960" w:type="dxa"/>
            <w:noWrap/>
            <w:vAlign w:val="center"/>
            <w:hideMark/>
          </w:tcPr>
          <w:p w14:paraId="079F4E7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960" w:type="dxa"/>
            <w:noWrap/>
            <w:vAlign w:val="center"/>
            <w:hideMark/>
          </w:tcPr>
          <w:p w14:paraId="0592F97D"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4.08</w:t>
            </w:r>
          </w:p>
        </w:tc>
        <w:tc>
          <w:tcPr>
            <w:tcW w:w="960" w:type="dxa"/>
            <w:noWrap/>
            <w:vAlign w:val="center"/>
            <w:hideMark/>
          </w:tcPr>
          <w:p w14:paraId="7279EF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960" w:type="dxa"/>
            <w:noWrap/>
            <w:vAlign w:val="center"/>
            <w:hideMark/>
          </w:tcPr>
          <w:p w14:paraId="4AE01959"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r w:rsidR="00243A60" w14:paraId="067FB569" w14:textId="77777777" w:rsidTr="00243A60">
        <w:trPr>
          <w:trHeight w:val="300"/>
        </w:trPr>
        <w:tc>
          <w:tcPr>
            <w:tcW w:w="960" w:type="dxa"/>
            <w:tcBorders>
              <w:top w:val="nil"/>
              <w:left w:val="nil"/>
              <w:bottom w:val="single" w:sz="8" w:space="0" w:color="auto"/>
              <w:right w:val="nil"/>
            </w:tcBorders>
            <w:noWrap/>
            <w:vAlign w:val="center"/>
            <w:hideMark/>
          </w:tcPr>
          <w:p w14:paraId="3D4FD5EE"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w:t>
            </w:r>
          </w:p>
        </w:tc>
        <w:tc>
          <w:tcPr>
            <w:tcW w:w="960" w:type="dxa"/>
            <w:tcBorders>
              <w:top w:val="nil"/>
              <w:left w:val="nil"/>
              <w:bottom w:val="single" w:sz="8" w:space="0" w:color="auto"/>
              <w:right w:val="nil"/>
            </w:tcBorders>
            <w:noWrap/>
            <w:vAlign w:val="center"/>
            <w:hideMark/>
          </w:tcPr>
          <w:p w14:paraId="3ACED15F"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60" w:type="dxa"/>
            <w:tcBorders>
              <w:top w:val="nil"/>
              <w:left w:val="nil"/>
              <w:bottom w:val="single" w:sz="8" w:space="0" w:color="auto"/>
              <w:right w:val="nil"/>
            </w:tcBorders>
            <w:noWrap/>
            <w:vAlign w:val="center"/>
            <w:hideMark/>
          </w:tcPr>
          <w:p w14:paraId="2B42EF0C"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c>
          <w:tcPr>
            <w:tcW w:w="960" w:type="dxa"/>
            <w:tcBorders>
              <w:top w:val="nil"/>
              <w:left w:val="nil"/>
              <w:bottom w:val="single" w:sz="8" w:space="0" w:color="auto"/>
              <w:right w:val="nil"/>
            </w:tcBorders>
            <w:noWrap/>
            <w:vAlign w:val="center"/>
            <w:hideMark/>
          </w:tcPr>
          <w:p w14:paraId="41D9686A"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960" w:type="dxa"/>
            <w:tcBorders>
              <w:top w:val="nil"/>
              <w:left w:val="nil"/>
              <w:bottom w:val="single" w:sz="8" w:space="0" w:color="auto"/>
              <w:right w:val="nil"/>
            </w:tcBorders>
            <w:noWrap/>
            <w:vAlign w:val="center"/>
            <w:hideMark/>
          </w:tcPr>
          <w:p w14:paraId="4C87882B" w14:textId="77777777" w:rsidR="00243A60" w:rsidRDefault="00243A60" w:rsidP="00075858">
            <w:pPr>
              <w:spacing w:after="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3.91</w:t>
            </w:r>
          </w:p>
        </w:tc>
      </w:tr>
    </w:tbl>
    <w:p w14:paraId="6C5F442D" w14:textId="77777777" w:rsidR="00243A60" w:rsidRDefault="00243A60" w:rsidP="00075858">
      <w:pPr>
        <w:spacing w:line="360" w:lineRule="auto"/>
        <w:rPr>
          <w:rFonts w:asciiTheme="minorHAnsi" w:eastAsiaTheme="minorHAnsi" w:hAnsiTheme="minorHAnsi" w:cstheme="minorBidi"/>
          <w:lang w:val="en-US"/>
        </w:rPr>
      </w:pPr>
    </w:p>
    <w:p w14:paraId="1DC753AF" w14:textId="149609BC" w:rsidR="00243A60" w:rsidRDefault="00243A60" w:rsidP="00075858">
      <w:pPr>
        <w:spacing w:line="360" w:lineRule="auto"/>
      </w:pPr>
      <w:r>
        <w:rPr>
          <w:noProof/>
          <w:lang w:val="en-GB" w:eastAsia="en-GB"/>
        </w:rPr>
        <w:drawing>
          <wp:inline distT="0" distB="0" distL="0" distR="0" wp14:anchorId="1E2C4527" wp14:editId="5F95E599">
            <wp:extent cx="4601845" cy="2994660"/>
            <wp:effectExtent l="0" t="0" r="8255" b="15240"/>
            <wp:docPr id="37" name="Chart 37">
              <a:extLst xmlns:a="http://schemas.openxmlformats.org/drawingml/2006/main">
                <a:ext uri="{FF2B5EF4-FFF2-40B4-BE49-F238E27FC236}">
                  <a16:creationId xmlns:a16="http://schemas.microsoft.com/office/drawing/2014/main" id="{6B8AA8C4-FE0A-4370-A7CE-033C9868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02E21241" w14:textId="77777777" w:rsidR="00243A60" w:rsidRDefault="00243A60" w:rsidP="00075858">
      <w:pPr>
        <w:spacing w:line="360" w:lineRule="auto"/>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w:lastRenderedPageBreak/>
            <m:t xml:space="preserve">CBR= </m:t>
          </m:r>
          <m:f>
            <m:fPr>
              <m:ctrlPr>
                <w:rPr>
                  <w:rFonts w:ascii="Cambria Math" w:hAnsi="Cambria Math" w:cs="Times New Roman"/>
                  <w:i/>
                  <w:sz w:val="24"/>
                  <w:szCs w:val="24"/>
                  <w:lang w:val="en-US"/>
                </w:rPr>
              </m:ctrlPr>
            </m:fPr>
            <m:num>
              <m:r>
                <w:rPr>
                  <w:rFonts w:ascii="Cambria Math" w:hAnsi="Cambria Math" w:cs="Times New Roman"/>
                  <w:sz w:val="24"/>
                  <w:szCs w:val="24"/>
                </w:rPr>
                <m:t>Test Load</m:t>
              </m:r>
            </m:num>
            <m:den>
              <m:r>
                <w:rPr>
                  <w:rFonts w:ascii="Cambria Math" w:hAnsi="Cambria Math" w:cs="Times New Roman"/>
                  <w:sz w:val="24"/>
                  <w:szCs w:val="24"/>
                </w:rPr>
                <m:t>Standard Load</m:t>
              </m:r>
            </m:den>
          </m:f>
          <m:r>
            <w:rPr>
              <w:rFonts w:ascii="Cambria Math" w:hAnsi="Cambria Math" w:cs="Times New Roman"/>
              <w:sz w:val="24"/>
              <w:szCs w:val="24"/>
            </w:rPr>
            <m:t>×100</m:t>
          </m:r>
          <m:r>
            <m:rPr>
              <m:sty m:val="bi"/>
            </m:rPr>
            <w:rPr>
              <w:rFonts w:ascii="Cambria Math" w:hAnsi="Cambria Math" w:cs="Times New Roman"/>
              <w:sz w:val="24"/>
              <w:szCs w:val="24"/>
            </w:rPr>
            <m:t>%</m:t>
          </m:r>
        </m:oMath>
      </m:oMathPara>
    </w:p>
    <w:p w14:paraId="49C1D677" w14:textId="6226F7AC" w:rsidR="00DE1116" w:rsidRDefault="00243A60" w:rsidP="00075858">
      <w:pPr>
        <w:spacing w:line="360" w:lineRule="auto"/>
        <w:rPr>
          <w:rFonts w:ascii="Times New Roman" w:hAnsi="Times New Roman" w:cs="Times New Roman"/>
          <w:sz w:val="24"/>
          <w:szCs w:val="24"/>
        </w:rPr>
      </w:pPr>
      <w:r>
        <w:rPr>
          <w:rFonts w:ascii="Times New Roman" w:hAnsi="Times New Roman" w:cs="Times New Roman"/>
          <w:sz w:val="24"/>
          <w:szCs w:val="24"/>
        </w:rPr>
        <w:t>Standard load at 2.50mm penetration = 13.24kN, at 5.0mm penetration = 19.96kN.</w:t>
      </w:r>
      <w:r w:rsidR="001D1FEB">
        <w:rPr>
          <w:rFonts w:ascii="Times New Roman" w:hAnsi="Times New Roman" w:cs="Times New Roman"/>
          <w:sz w:val="24"/>
          <w:szCs w:val="24"/>
        </w:rPr>
        <w:t>0</w:t>
      </w:r>
    </w:p>
    <w:p w14:paraId="0BF87627" w14:textId="55D96286" w:rsidR="00EC5165" w:rsidRDefault="00EC5165" w:rsidP="00075858">
      <w:pPr>
        <w:spacing w:line="360" w:lineRule="auto"/>
        <w:rPr>
          <w:rFonts w:ascii="Times New Roman" w:hAnsi="Times New Roman" w:cs="Times New Roman"/>
          <w:sz w:val="24"/>
          <w:szCs w:val="24"/>
        </w:rPr>
      </w:pPr>
    </w:p>
    <w:p w14:paraId="0FA59CE7" w14:textId="5F8104CF" w:rsidR="00EC5165" w:rsidRDefault="00EC5165" w:rsidP="00075858">
      <w:pPr>
        <w:spacing w:line="360" w:lineRule="auto"/>
        <w:rPr>
          <w:rFonts w:ascii="Times New Roman" w:hAnsi="Times New Roman" w:cs="Times New Roman"/>
          <w:sz w:val="24"/>
          <w:szCs w:val="24"/>
        </w:rPr>
      </w:pPr>
    </w:p>
    <w:p w14:paraId="73A2708F" w14:textId="39C5055A" w:rsidR="00EC5165" w:rsidRDefault="00EC5165" w:rsidP="00075858">
      <w:pPr>
        <w:spacing w:line="360" w:lineRule="auto"/>
        <w:rPr>
          <w:rFonts w:ascii="Times New Roman" w:hAnsi="Times New Roman" w:cs="Times New Roman"/>
          <w:sz w:val="24"/>
          <w:szCs w:val="24"/>
        </w:rPr>
      </w:pPr>
    </w:p>
    <w:p w14:paraId="566B1AA5" w14:textId="65EA1AAF" w:rsidR="00EC5165" w:rsidRDefault="00EC5165" w:rsidP="00075858">
      <w:pPr>
        <w:spacing w:line="360" w:lineRule="auto"/>
        <w:rPr>
          <w:rFonts w:ascii="Times New Roman" w:hAnsi="Times New Roman" w:cs="Times New Roman"/>
          <w:sz w:val="24"/>
          <w:szCs w:val="24"/>
        </w:rPr>
      </w:pPr>
    </w:p>
    <w:p w14:paraId="610E973F" w14:textId="07CD2667" w:rsidR="00EC5165" w:rsidRDefault="00EC5165" w:rsidP="00075858">
      <w:pPr>
        <w:spacing w:line="360" w:lineRule="auto"/>
        <w:rPr>
          <w:rFonts w:ascii="Times New Roman" w:hAnsi="Times New Roman" w:cs="Times New Roman"/>
          <w:sz w:val="24"/>
          <w:szCs w:val="24"/>
        </w:rPr>
      </w:pPr>
    </w:p>
    <w:p w14:paraId="64470114" w14:textId="130136EF" w:rsidR="00EC5165" w:rsidRDefault="00EC5165" w:rsidP="00075858">
      <w:pPr>
        <w:spacing w:line="360" w:lineRule="auto"/>
        <w:rPr>
          <w:rFonts w:ascii="Times New Roman" w:hAnsi="Times New Roman" w:cs="Times New Roman"/>
          <w:sz w:val="24"/>
          <w:szCs w:val="24"/>
        </w:rPr>
      </w:pPr>
    </w:p>
    <w:p w14:paraId="30A51A0F" w14:textId="48E583DF" w:rsidR="00EC5165" w:rsidRDefault="00EC5165" w:rsidP="00075858">
      <w:pPr>
        <w:spacing w:line="360" w:lineRule="auto"/>
        <w:rPr>
          <w:rFonts w:ascii="Times New Roman" w:hAnsi="Times New Roman" w:cs="Times New Roman"/>
          <w:sz w:val="24"/>
          <w:szCs w:val="24"/>
        </w:rPr>
      </w:pPr>
    </w:p>
    <w:p w14:paraId="2800D45C" w14:textId="42DF98CD" w:rsidR="00EC5165" w:rsidRDefault="00EC5165" w:rsidP="00075858">
      <w:pPr>
        <w:spacing w:line="360" w:lineRule="auto"/>
        <w:rPr>
          <w:rFonts w:ascii="Times New Roman" w:hAnsi="Times New Roman" w:cs="Times New Roman"/>
          <w:sz w:val="24"/>
          <w:szCs w:val="24"/>
        </w:rPr>
      </w:pPr>
    </w:p>
    <w:p w14:paraId="16F5BFF9" w14:textId="6CD28294" w:rsidR="00EC5165" w:rsidRDefault="00EC5165" w:rsidP="00075858">
      <w:pPr>
        <w:spacing w:line="360" w:lineRule="auto"/>
        <w:rPr>
          <w:rFonts w:ascii="Times New Roman" w:hAnsi="Times New Roman" w:cs="Times New Roman"/>
          <w:sz w:val="24"/>
          <w:szCs w:val="24"/>
        </w:rPr>
      </w:pPr>
    </w:p>
    <w:p w14:paraId="62E860C6" w14:textId="07D57342" w:rsidR="00EC5165" w:rsidRDefault="00EC5165" w:rsidP="00075858">
      <w:pPr>
        <w:spacing w:line="360" w:lineRule="auto"/>
        <w:rPr>
          <w:rFonts w:ascii="Times New Roman" w:hAnsi="Times New Roman" w:cs="Times New Roman"/>
          <w:sz w:val="24"/>
          <w:szCs w:val="24"/>
        </w:rPr>
      </w:pPr>
    </w:p>
    <w:p w14:paraId="22B370F6" w14:textId="590159DE" w:rsidR="00EC5165" w:rsidRDefault="00EC5165" w:rsidP="00075858">
      <w:pPr>
        <w:spacing w:line="360" w:lineRule="auto"/>
        <w:rPr>
          <w:rFonts w:ascii="Times New Roman" w:hAnsi="Times New Roman" w:cs="Times New Roman"/>
          <w:sz w:val="24"/>
          <w:szCs w:val="24"/>
        </w:rPr>
      </w:pPr>
    </w:p>
    <w:p w14:paraId="23E184F3" w14:textId="1DB615F4" w:rsidR="00EC5165" w:rsidRDefault="00EC5165" w:rsidP="00075858">
      <w:pPr>
        <w:spacing w:line="360" w:lineRule="auto"/>
        <w:rPr>
          <w:rFonts w:ascii="Times New Roman" w:hAnsi="Times New Roman" w:cs="Times New Roman"/>
          <w:sz w:val="24"/>
          <w:szCs w:val="24"/>
        </w:rPr>
      </w:pPr>
    </w:p>
    <w:p w14:paraId="6D74E38A" w14:textId="384A2449" w:rsidR="00EC5165" w:rsidRDefault="00EC5165" w:rsidP="00075858">
      <w:pPr>
        <w:spacing w:line="360" w:lineRule="auto"/>
        <w:rPr>
          <w:rFonts w:ascii="Times New Roman" w:hAnsi="Times New Roman" w:cs="Times New Roman"/>
          <w:sz w:val="24"/>
          <w:szCs w:val="24"/>
        </w:rPr>
      </w:pPr>
    </w:p>
    <w:p w14:paraId="0F5EE7CE" w14:textId="46EF70CC" w:rsidR="00EC5165" w:rsidRDefault="00EC5165" w:rsidP="00075858">
      <w:pPr>
        <w:spacing w:line="360" w:lineRule="auto"/>
        <w:rPr>
          <w:rFonts w:ascii="Times New Roman" w:hAnsi="Times New Roman" w:cs="Times New Roman"/>
          <w:sz w:val="24"/>
          <w:szCs w:val="24"/>
        </w:rPr>
      </w:pPr>
    </w:p>
    <w:p w14:paraId="6AC72D54" w14:textId="7622ECF1" w:rsidR="00EC5165" w:rsidRDefault="00EC5165" w:rsidP="00075858">
      <w:pPr>
        <w:spacing w:line="360" w:lineRule="auto"/>
        <w:rPr>
          <w:rFonts w:ascii="Times New Roman" w:hAnsi="Times New Roman" w:cs="Times New Roman"/>
          <w:sz w:val="24"/>
          <w:szCs w:val="24"/>
        </w:rPr>
      </w:pPr>
    </w:p>
    <w:p w14:paraId="34E8DC74" w14:textId="645E0E34" w:rsidR="00EC5165" w:rsidRDefault="00EC5165" w:rsidP="00075858">
      <w:pPr>
        <w:spacing w:line="360" w:lineRule="auto"/>
        <w:rPr>
          <w:rFonts w:ascii="Times New Roman" w:hAnsi="Times New Roman" w:cs="Times New Roman"/>
          <w:sz w:val="24"/>
          <w:szCs w:val="24"/>
        </w:rPr>
      </w:pPr>
    </w:p>
    <w:p w14:paraId="0753C659" w14:textId="33ECF590" w:rsidR="00EC5165" w:rsidRDefault="00EC5165" w:rsidP="00075858">
      <w:pPr>
        <w:spacing w:line="360" w:lineRule="auto"/>
        <w:rPr>
          <w:rFonts w:ascii="Times New Roman" w:hAnsi="Times New Roman" w:cs="Times New Roman"/>
          <w:sz w:val="24"/>
          <w:szCs w:val="24"/>
        </w:rPr>
      </w:pPr>
    </w:p>
    <w:p w14:paraId="249555C1" w14:textId="100788AF" w:rsidR="00EC5165" w:rsidRDefault="00EC5165" w:rsidP="00075858">
      <w:pPr>
        <w:spacing w:line="360" w:lineRule="auto"/>
        <w:rPr>
          <w:rFonts w:ascii="Times New Roman" w:hAnsi="Times New Roman" w:cs="Times New Roman"/>
          <w:sz w:val="24"/>
          <w:szCs w:val="24"/>
        </w:rPr>
      </w:pPr>
    </w:p>
    <w:p w14:paraId="0C136490" w14:textId="5F05AA9F" w:rsidR="00EC5165" w:rsidRDefault="00EC5165" w:rsidP="00075858">
      <w:pPr>
        <w:spacing w:line="360" w:lineRule="auto"/>
        <w:rPr>
          <w:rFonts w:ascii="Times New Roman" w:hAnsi="Times New Roman" w:cs="Times New Roman"/>
          <w:sz w:val="24"/>
          <w:szCs w:val="24"/>
        </w:rPr>
      </w:pPr>
    </w:p>
    <w:p w14:paraId="10C6B4E7" w14:textId="3216CDBF" w:rsidR="00EC5165" w:rsidRDefault="00EC5165" w:rsidP="00075858">
      <w:pPr>
        <w:spacing w:line="360" w:lineRule="auto"/>
        <w:rPr>
          <w:rFonts w:ascii="Times New Roman" w:hAnsi="Times New Roman" w:cs="Times New Roman"/>
          <w:sz w:val="24"/>
          <w:szCs w:val="24"/>
        </w:rPr>
      </w:pPr>
    </w:p>
    <w:tbl>
      <w:tblPr>
        <w:tblStyle w:val="TableGrid"/>
        <w:tblpPr w:leftFromText="180" w:rightFromText="180" w:horzAnchor="margin" w:tblpY="-540"/>
        <w:tblW w:w="9805" w:type="dxa"/>
        <w:tblLook w:val="04A0" w:firstRow="1" w:lastRow="0" w:firstColumn="1" w:lastColumn="0" w:noHBand="0" w:noVBand="1"/>
      </w:tblPr>
      <w:tblGrid>
        <w:gridCol w:w="712"/>
        <w:gridCol w:w="4413"/>
        <w:gridCol w:w="4680"/>
      </w:tblGrid>
      <w:tr w:rsidR="00EC5165" w14:paraId="4311001A" w14:textId="77777777" w:rsidTr="00A44D82">
        <w:trPr>
          <w:trHeight w:val="893"/>
        </w:trPr>
        <w:tc>
          <w:tcPr>
            <w:tcW w:w="712" w:type="dxa"/>
          </w:tcPr>
          <w:p w14:paraId="3C53F8A4" w14:textId="77777777" w:rsidR="00EC5165" w:rsidRDefault="00EC5165" w:rsidP="00A44D82">
            <w:r>
              <w:lastRenderedPageBreak/>
              <w:t>S/N</w:t>
            </w:r>
          </w:p>
        </w:tc>
        <w:tc>
          <w:tcPr>
            <w:tcW w:w="4413" w:type="dxa"/>
          </w:tcPr>
          <w:p w14:paraId="7C768078" w14:textId="77777777" w:rsidR="00EC5165" w:rsidRDefault="00EC5165" w:rsidP="00A44D82">
            <w:r>
              <w:t xml:space="preserve">SAMPLE MIX </w:t>
            </w:r>
          </w:p>
        </w:tc>
        <w:tc>
          <w:tcPr>
            <w:tcW w:w="4680" w:type="dxa"/>
          </w:tcPr>
          <w:p w14:paraId="692B7414" w14:textId="77777777" w:rsidR="00EC5165" w:rsidRDefault="00EC5165" w:rsidP="00A44D82">
            <w:r>
              <w:t xml:space="preserve">SAMPLE DESCRIPTION </w:t>
            </w:r>
          </w:p>
        </w:tc>
      </w:tr>
      <w:tr w:rsidR="00EC5165" w14:paraId="790D555E" w14:textId="77777777" w:rsidTr="00A44D82">
        <w:trPr>
          <w:trHeight w:val="924"/>
        </w:trPr>
        <w:tc>
          <w:tcPr>
            <w:tcW w:w="712" w:type="dxa"/>
          </w:tcPr>
          <w:p w14:paraId="7E3DC14E" w14:textId="77777777" w:rsidR="00EC5165" w:rsidRDefault="00EC5165" w:rsidP="00A44D82">
            <w:r>
              <w:t>1.</w:t>
            </w:r>
          </w:p>
        </w:tc>
        <w:tc>
          <w:tcPr>
            <w:tcW w:w="4413" w:type="dxa"/>
          </w:tcPr>
          <w:p w14:paraId="222DC1B4" w14:textId="77777777" w:rsidR="00EC5165" w:rsidRDefault="00EC5165" w:rsidP="00A44D82">
            <w:r>
              <w:t>SOIL + 6% L</w:t>
            </w:r>
          </w:p>
        </w:tc>
        <w:tc>
          <w:tcPr>
            <w:tcW w:w="4680" w:type="dxa"/>
          </w:tcPr>
          <w:p w14:paraId="506CCD50" w14:textId="77777777" w:rsidR="00EC5165" w:rsidRDefault="00EC5165" w:rsidP="00A44D82">
            <w:r>
              <w:t>L6</w:t>
            </w:r>
          </w:p>
        </w:tc>
      </w:tr>
      <w:tr w:rsidR="00EC5165" w14:paraId="39DC4F1E" w14:textId="77777777" w:rsidTr="00A44D82">
        <w:trPr>
          <w:trHeight w:val="893"/>
        </w:trPr>
        <w:tc>
          <w:tcPr>
            <w:tcW w:w="712" w:type="dxa"/>
          </w:tcPr>
          <w:p w14:paraId="0F90F927" w14:textId="77777777" w:rsidR="00EC5165" w:rsidRDefault="00EC5165" w:rsidP="00A44D82">
            <w:r>
              <w:t>2.</w:t>
            </w:r>
          </w:p>
        </w:tc>
        <w:tc>
          <w:tcPr>
            <w:tcW w:w="4413" w:type="dxa"/>
          </w:tcPr>
          <w:p w14:paraId="47B30657" w14:textId="77777777" w:rsidR="00EC5165" w:rsidRDefault="00EC5165" w:rsidP="00A44D82">
            <w:r>
              <w:t xml:space="preserve">SOIL + 6%L +1% CCR </w:t>
            </w:r>
          </w:p>
        </w:tc>
        <w:tc>
          <w:tcPr>
            <w:tcW w:w="4680" w:type="dxa"/>
          </w:tcPr>
          <w:p w14:paraId="3A0701C9" w14:textId="77777777" w:rsidR="00EC5165" w:rsidRDefault="00EC5165" w:rsidP="00A44D82">
            <w:r>
              <w:t xml:space="preserve"> L6-C1</w:t>
            </w:r>
          </w:p>
        </w:tc>
      </w:tr>
      <w:tr w:rsidR="00EC5165" w14:paraId="78B63418" w14:textId="77777777" w:rsidTr="00A44D82">
        <w:trPr>
          <w:trHeight w:val="893"/>
        </w:trPr>
        <w:tc>
          <w:tcPr>
            <w:tcW w:w="712" w:type="dxa"/>
          </w:tcPr>
          <w:p w14:paraId="53D3F63B" w14:textId="77777777" w:rsidR="00EC5165" w:rsidRDefault="00EC5165" w:rsidP="00A44D82">
            <w:r>
              <w:t>3.</w:t>
            </w:r>
          </w:p>
        </w:tc>
        <w:tc>
          <w:tcPr>
            <w:tcW w:w="4413" w:type="dxa"/>
          </w:tcPr>
          <w:p w14:paraId="059A2874" w14:textId="77777777" w:rsidR="00EC5165" w:rsidRDefault="00EC5165" w:rsidP="00A44D82">
            <w:pPr>
              <w:spacing w:line="360" w:lineRule="auto"/>
            </w:pPr>
            <w:r>
              <w:t>SOIL + 6%L +1% CCR + 0.5%PW</w:t>
            </w:r>
          </w:p>
        </w:tc>
        <w:tc>
          <w:tcPr>
            <w:tcW w:w="4680" w:type="dxa"/>
          </w:tcPr>
          <w:p w14:paraId="060E96A7" w14:textId="77777777" w:rsidR="00EC5165" w:rsidRDefault="00EC5165" w:rsidP="00A44D82">
            <w:r>
              <w:t>L6-C1-P0.5</w:t>
            </w:r>
          </w:p>
        </w:tc>
      </w:tr>
      <w:tr w:rsidR="00EC5165" w14:paraId="26E1A585" w14:textId="77777777" w:rsidTr="00A44D82">
        <w:trPr>
          <w:trHeight w:val="893"/>
        </w:trPr>
        <w:tc>
          <w:tcPr>
            <w:tcW w:w="712" w:type="dxa"/>
          </w:tcPr>
          <w:p w14:paraId="00F97C1A" w14:textId="77777777" w:rsidR="00EC5165" w:rsidRDefault="00EC5165" w:rsidP="00A44D82">
            <w:r>
              <w:t>4.</w:t>
            </w:r>
          </w:p>
        </w:tc>
        <w:tc>
          <w:tcPr>
            <w:tcW w:w="4413" w:type="dxa"/>
          </w:tcPr>
          <w:p w14:paraId="7E1A9CD3" w14:textId="77777777" w:rsidR="00EC5165" w:rsidRDefault="00EC5165" w:rsidP="00A44D82">
            <w:r>
              <w:t>SOIL + 6%L +1% CCR + 1%PW</w:t>
            </w:r>
          </w:p>
        </w:tc>
        <w:tc>
          <w:tcPr>
            <w:tcW w:w="4680" w:type="dxa"/>
          </w:tcPr>
          <w:p w14:paraId="5DFF5160" w14:textId="77777777" w:rsidR="00EC5165" w:rsidRDefault="00EC5165" w:rsidP="00A44D82">
            <w:r>
              <w:t>L6-C1-P1</w:t>
            </w:r>
          </w:p>
        </w:tc>
      </w:tr>
      <w:tr w:rsidR="00EC5165" w14:paraId="7109616F" w14:textId="77777777" w:rsidTr="00A44D82">
        <w:trPr>
          <w:trHeight w:val="924"/>
        </w:trPr>
        <w:tc>
          <w:tcPr>
            <w:tcW w:w="712" w:type="dxa"/>
          </w:tcPr>
          <w:p w14:paraId="3997AA65" w14:textId="77777777" w:rsidR="00EC5165" w:rsidRDefault="00EC5165" w:rsidP="00A44D82">
            <w:r>
              <w:t>5.</w:t>
            </w:r>
          </w:p>
        </w:tc>
        <w:tc>
          <w:tcPr>
            <w:tcW w:w="4413" w:type="dxa"/>
          </w:tcPr>
          <w:p w14:paraId="0A70BEAF" w14:textId="77777777" w:rsidR="00EC5165" w:rsidRDefault="00EC5165" w:rsidP="00A44D82">
            <w:r>
              <w:t>SOIL + 6%L +1% CCR + 1.5%PW</w:t>
            </w:r>
          </w:p>
        </w:tc>
        <w:tc>
          <w:tcPr>
            <w:tcW w:w="4680" w:type="dxa"/>
          </w:tcPr>
          <w:p w14:paraId="224FF8D2" w14:textId="77777777" w:rsidR="00EC5165" w:rsidRDefault="00EC5165" w:rsidP="00A44D82">
            <w:r>
              <w:t>L6-C1-P1.5</w:t>
            </w:r>
          </w:p>
        </w:tc>
      </w:tr>
      <w:tr w:rsidR="00EC5165" w14:paraId="7B02779D" w14:textId="77777777" w:rsidTr="00A44D82">
        <w:trPr>
          <w:trHeight w:val="893"/>
        </w:trPr>
        <w:tc>
          <w:tcPr>
            <w:tcW w:w="712" w:type="dxa"/>
          </w:tcPr>
          <w:p w14:paraId="0FEBD4AA" w14:textId="77777777" w:rsidR="00EC5165" w:rsidRDefault="00EC5165" w:rsidP="00A44D82">
            <w:r>
              <w:t>6.</w:t>
            </w:r>
          </w:p>
        </w:tc>
        <w:tc>
          <w:tcPr>
            <w:tcW w:w="4413" w:type="dxa"/>
          </w:tcPr>
          <w:p w14:paraId="654A429D" w14:textId="77777777" w:rsidR="00EC5165" w:rsidRDefault="00EC5165" w:rsidP="00A44D82">
            <w:r>
              <w:t>SOIL + 6%L +1% CCR + 2%PW</w:t>
            </w:r>
          </w:p>
        </w:tc>
        <w:tc>
          <w:tcPr>
            <w:tcW w:w="4680" w:type="dxa"/>
          </w:tcPr>
          <w:p w14:paraId="6CEA7E76" w14:textId="77777777" w:rsidR="00EC5165" w:rsidRDefault="00EC5165" w:rsidP="00A44D82">
            <w:r>
              <w:t>L6-C1-P2</w:t>
            </w:r>
          </w:p>
        </w:tc>
      </w:tr>
      <w:tr w:rsidR="00EC5165" w14:paraId="5859990F" w14:textId="77777777" w:rsidTr="00A44D82">
        <w:trPr>
          <w:trHeight w:val="893"/>
        </w:trPr>
        <w:tc>
          <w:tcPr>
            <w:tcW w:w="712" w:type="dxa"/>
          </w:tcPr>
          <w:p w14:paraId="28B3C0E4" w14:textId="77777777" w:rsidR="00EC5165" w:rsidRDefault="00EC5165" w:rsidP="00A44D82">
            <w:r>
              <w:t>7.</w:t>
            </w:r>
          </w:p>
        </w:tc>
        <w:tc>
          <w:tcPr>
            <w:tcW w:w="4413" w:type="dxa"/>
          </w:tcPr>
          <w:p w14:paraId="12FBB23D" w14:textId="77777777" w:rsidR="00EC5165" w:rsidRDefault="00EC5165" w:rsidP="00A44D82">
            <w:r>
              <w:t>SOIL + 6%L + 2%CCR</w:t>
            </w:r>
          </w:p>
          <w:p w14:paraId="5CF1859B" w14:textId="77777777" w:rsidR="00EC5165" w:rsidRDefault="00EC5165" w:rsidP="00A44D82"/>
        </w:tc>
        <w:tc>
          <w:tcPr>
            <w:tcW w:w="4680" w:type="dxa"/>
          </w:tcPr>
          <w:p w14:paraId="389F7508" w14:textId="77777777" w:rsidR="00EC5165" w:rsidRDefault="00EC5165" w:rsidP="00A44D82">
            <w:r>
              <w:t>L6-C2</w:t>
            </w:r>
          </w:p>
        </w:tc>
      </w:tr>
      <w:tr w:rsidR="00EC5165" w14:paraId="31B7F7BD" w14:textId="77777777" w:rsidTr="00A44D82">
        <w:trPr>
          <w:trHeight w:val="924"/>
        </w:trPr>
        <w:tc>
          <w:tcPr>
            <w:tcW w:w="712" w:type="dxa"/>
          </w:tcPr>
          <w:p w14:paraId="0051B689" w14:textId="77777777" w:rsidR="00EC5165" w:rsidRDefault="00EC5165" w:rsidP="00A44D82">
            <w:r>
              <w:t>8.</w:t>
            </w:r>
          </w:p>
        </w:tc>
        <w:tc>
          <w:tcPr>
            <w:tcW w:w="4413" w:type="dxa"/>
          </w:tcPr>
          <w:p w14:paraId="59D45054" w14:textId="77777777" w:rsidR="00EC5165" w:rsidRDefault="00EC5165" w:rsidP="00A44D82">
            <w:r>
              <w:t>SOIL + 6%L +2% CCR + 0.5%PW</w:t>
            </w:r>
          </w:p>
        </w:tc>
        <w:tc>
          <w:tcPr>
            <w:tcW w:w="4680" w:type="dxa"/>
          </w:tcPr>
          <w:p w14:paraId="411A86F3" w14:textId="77777777" w:rsidR="00EC5165" w:rsidRDefault="00EC5165" w:rsidP="00A44D82">
            <w:r>
              <w:t>L6-C2-P0.5</w:t>
            </w:r>
          </w:p>
        </w:tc>
      </w:tr>
      <w:tr w:rsidR="00EC5165" w14:paraId="4DCA23DD" w14:textId="77777777" w:rsidTr="00A44D82">
        <w:trPr>
          <w:trHeight w:val="893"/>
        </w:trPr>
        <w:tc>
          <w:tcPr>
            <w:tcW w:w="712" w:type="dxa"/>
          </w:tcPr>
          <w:p w14:paraId="79A7D0DE" w14:textId="77777777" w:rsidR="00EC5165" w:rsidRDefault="00EC5165" w:rsidP="00A44D82">
            <w:r>
              <w:t>9.</w:t>
            </w:r>
          </w:p>
        </w:tc>
        <w:tc>
          <w:tcPr>
            <w:tcW w:w="4413" w:type="dxa"/>
          </w:tcPr>
          <w:p w14:paraId="3604D23B" w14:textId="77777777" w:rsidR="00EC5165" w:rsidRDefault="00EC5165" w:rsidP="00A44D82">
            <w:r>
              <w:t>SOIL + 6%L +2% CCR + 1%PW</w:t>
            </w:r>
          </w:p>
        </w:tc>
        <w:tc>
          <w:tcPr>
            <w:tcW w:w="4680" w:type="dxa"/>
          </w:tcPr>
          <w:p w14:paraId="7201E564" w14:textId="77777777" w:rsidR="00EC5165" w:rsidRDefault="00EC5165" w:rsidP="00A44D82">
            <w:r>
              <w:t>L6-C2-P1</w:t>
            </w:r>
          </w:p>
        </w:tc>
      </w:tr>
      <w:tr w:rsidR="00EC5165" w14:paraId="5F414C88" w14:textId="77777777" w:rsidTr="00A44D82">
        <w:trPr>
          <w:trHeight w:val="893"/>
        </w:trPr>
        <w:tc>
          <w:tcPr>
            <w:tcW w:w="712" w:type="dxa"/>
          </w:tcPr>
          <w:p w14:paraId="5ECEBCE9" w14:textId="77777777" w:rsidR="00EC5165" w:rsidRDefault="00EC5165" w:rsidP="00A44D82">
            <w:r>
              <w:t>10.</w:t>
            </w:r>
          </w:p>
        </w:tc>
        <w:tc>
          <w:tcPr>
            <w:tcW w:w="4413" w:type="dxa"/>
          </w:tcPr>
          <w:p w14:paraId="3C321880" w14:textId="77777777" w:rsidR="00EC5165" w:rsidRDefault="00EC5165" w:rsidP="00A44D82">
            <w:r>
              <w:t>SOIL + 6%L +2% CCR + 1.5%PW</w:t>
            </w:r>
          </w:p>
        </w:tc>
        <w:tc>
          <w:tcPr>
            <w:tcW w:w="4680" w:type="dxa"/>
          </w:tcPr>
          <w:p w14:paraId="68E2C8E1" w14:textId="77777777" w:rsidR="00EC5165" w:rsidRDefault="00EC5165" w:rsidP="00A44D82">
            <w:r>
              <w:t>L6-C2-P1.5</w:t>
            </w:r>
          </w:p>
        </w:tc>
      </w:tr>
      <w:tr w:rsidR="00EC5165" w14:paraId="0C33B4E3" w14:textId="77777777" w:rsidTr="00A44D82">
        <w:trPr>
          <w:trHeight w:val="674"/>
        </w:trPr>
        <w:tc>
          <w:tcPr>
            <w:tcW w:w="712" w:type="dxa"/>
          </w:tcPr>
          <w:p w14:paraId="6721F3B7" w14:textId="77777777" w:rsidR="00EC5165" w:rsidRDefault="00EC5165" w:rsidP="00A44D82">
            <w:r>
              <w:t>11.</w:t>
            </w:r>
          </w:p>
        </w:tc>
        <w:tc>
          <w:tcPr>
            <w:tcW w:w="4413" w:type="dxa"/>
          </w:tcPr>
          <w:p w14:paraId="1C8FAC6B" w14:textId="77777777" w:rsidR="00EC5165" w:rsidRDefault="00EC5165" w:rsidP="00A44D82">
            <w:r>
              <w:t>SOIL + 6%L +2% CCR + 2%PW</w:t>
            </w:r>
          </w:p>
        </w:tc>
        <w:tc>
          <w:tcPr>
            <w:tcW w:w="4680" w:type="dxa"/>
          </w:tcPr>
          <w:p w14:paraId="4ED63ECA" w14:textId="77777777" w:rsidR="00EC5165" w:rsidRDefault="00EC5165" w:rsidP="00A44D82">
            <w:r>
              <w:t>L6-C2-P2</w:t>
            </w:r>
          </w:p>
        </w:tc>
      </w:tr>
    </w:tbl>
    <w:p w14:paraId="36AF125A" w14:textId="77777777" w:rsidR="00EC5165" w:rsidRDefault="00EC5165" w:rsidP="00EC5165"/>
    <w:p w14:paraId="755FCEC6" w14:textId="77777777" w:rsidR="00EC5165" w:rsidRDefault="00EC5165" w:rsidP="00EC5165"/>
    <w:p w14:paraId="778C7817" w14:textId="77777777" w:rsidR="00EC5165" w:rsidRDefault="00EC5165" w:rsidP="00EC5165"/>
    <w:p w14:paraId="62E7F56D" w14:textId="4E917FB2" w:rsidR="00EC5165" w:rsidRDefault="00EC5165" w:rsidP="00EC5165"/>
    <w:p w14:paraId="3EDCA8AE" w14:textId="77777777" w:rsidR="00EC5165" w:rsidRDefault="00EC5165" w:rsidP="00EC5165"/>
    <w:p w14:paraId="77BF462A" w14:textId="77777777" w:rsidR="00EC5165" w:rsidRDefault="00EC5165" w:rsidP="00EC5165"/>
    <w:tbl>
      <w:tblPr>
        <w:tblStyle w:val="TableGrid"/>
        <w:tblW w:w="9484" w:type="dxa"/>
        <w:tblInd w:w="-1085" w:type="dxa"/>
        <w:tblLook w:val="04A0" w:firstRow="1" w:lastRow="0" w:firstColumn="1" w:lastColumn="0" w:noHBand="0" w:noVBand="1"/>
      </w:tblPr>
      <w:tblGrid>
        <w:gridCol w:w="1343"/>
        <w:gridCol w:w="1037"/>
        <w:gridCol w:w="1035"/>
        <w:gridCol w:w="962"/>
        <w:gridCol w:w="1035"/>
        <w:gridCol w:w="1008"/>
        <w:gridCol w:w="1035"/>
        <w:gridCol w:w="1110"/>
        <w:gridCol w:w="919"/>
      </w:tblGrid>
      <w:tr w:rsidR="00EC5165" w14:paraId="12281FB3" w14:textId="77777777" w:rsidTr="00A44D82">
        <w:trPr>
          <w:trHeight w:val="298"/>
        </w:trPr>
        <w:tc>
          <w:tcPr>
            <w:tcW w:w="1343" w:type="dxa"/>
          </w:tcPr>
          <w:p w14:paraId="7FF3A4DA" w14:textId="77777777" w:rsidR="00EC5165" w:rsidRDefault="00EC5165" w:rsidP="00A44D82">
            <w:r>
              <w:lastRenderedPageBreak/>
              <w:t>SAMPLE</w:t>
            </w:r>
          </w:p>
        </w:tc>
        <w:tc>
          <w:tcPr>
            <w:tcW w:w="1037" w:type="dxa"/>
          </w:tcPr>
          <w:p w14:paraId="4108391B" w14:textId="77777777" w:rsidR="00EC5165" w:rsidRDefault="00EC5165" w:rsidP="00A44D82">
            <w:r>
              <w:t>LL</w:t>
            </w:r>
          </w:p>
        </w:tc>
        <w:tc>
          <w:tcPr>
            <w:tcW w:w="1035" w:type="dxa"/>
          </w:tcPr>
          <w:p w14:paraId="738388A9" w14:textId="77777777" w:rsidR="00EC5165" w:rsidRDefault="00EC5165" w:rsidP="00A44D82">
            <w:r>
              <w:t>PL</w:t>
            </w:r>
          </w:p>
        </w:tc>
        <w:tc>
          <w:tcPr>
            <w:tcW w:w="962" w:type="dxa"/>
          </w:tcPr>
          <w:p w14:paraId="181EC304" w14:textId="77777777" w:rsidR="00EC5165" w:rsidRDefault="00EC5165" w:rsidP="00A44D82">
            <w:r>
              <w:t>LS</w:t>
            </w:r>
          </w:p>
        </w:tc>
        <w:tc>
          <w:tcPr>
            <w:tcW w:w="1035" w:type="dxa"/>
          </w:tcPr>
          <w:p w14:paraId="6F2C4199" w14:textId="77777777" w:rsidR="00EC5165" w:rsidRDefault="00EC5165" w:rsidP="00A44D82">
            <w:r>
              <w:t>PI</w:t>
            </w:r>
          </w:p>
        </w:tc>
        <w:tc>
          <w:tcPr>
            <w:tcW w:w="1008" w:type="dxa"/>
          </w:tcPr>
          <w:p w14:paraId="0FDD7FEC" w14:textId="77777777" w:rsidR="00EC5165" w:rsidRDefault="00EC5165" w:rsidP="00A44D82">
            <w:r>
              <w:t>MDD</w:t>
            </w:r>
          </w:p>
        </w:tc>
        <w:tc>
          <w:tcPr>
            <w:tcW w:w="1035" w:type="dxa"/>
          </w:tcPr>
          <w:p w14:paraId="3F814598" w14:textId="77777777" w:rsidR="00EC5165" w:rsidRDefault="00EC5165" w:rsidP="00A44D82">
            <w:r>
              <w:t>OMC</w:t>
            </w:r>
          </w:p>
        </w:tc>
        <w:tc>
          <w:tcPr>
            <w:tcW w:w="1110" w:type="dxa"/>
          </w:tcPr>
          <w:p w14:paraId="5D57AF49" w14:textId="77777777" w:rsidR="00EC5165" w:rsidRDefault="00EC5165" w:rsidP="00A44D82">
            <w:r>
              <w:t xml:space="preserve">UCS </w:t>
            </w:r>
          </w:p>
        </w:tc>
        <w:tc>
          <w:tcPr>
            <w:tcW w:w="919" w:type="dxa"/>
          </w:tcPr>
          <w:p w14:paraId="07EC5FE9" w14:textId="77777777" w:rsidR="00EC5165" w:rsidRDefault="00EC5165" w:rsidP="00A44D82">
            <w:r>
              <w:t>CBR</w:t>
            </w:r>
          </w:p>
        </w:tc>
      </w:tr>
      <w:tr w:rsidR="00EC5165" w14:paraId="5121B26F" w14:textId="77777777" w:rsidTr="00A44D82">
        <w:trPr>
          <w:trHeight w:val="309"/>
        </w:trPr>
        <w:tc>
          <w:tcPr>
            <w:tcW w:w="1343" w:type="dxa"/>
          </w:tcPr>
          <w:p w14:paraId="2854D664" w14:textId="77777777" w:rsidR="00EC5165" w:rsidRDefault="00EC5165" w:rsidP="00A44D82">
            <w:r>
              <w:t>SOIL</w:t>
            </w:r>
          </w:p>
        </w:tc>
        <w:tc>
          <w:tcPr>
            <w:tcW w:w="1037" w:type="dxa"/>
          </w:tcPr>
          <w:p w14:paraId="59B1954A" w14:textId="77777777" w:rsidR="00EC5165" w:rsidRDefault="00EC5165" w:rsidP="00A44D82">
            <w:r>
              <w:t>56.5</w:t>
            </w:r>
          </w:p>
        </w:tc>
        <w:tc>
          <w:tcPr>
            <w:tcW w:w="1035" w:type="dxa"/>
          </w:tcPr>
          <w:p w14:paraId="0CB9255B" w14:textId="77777777" w:rsidR="00EC5165" w:rsidRDefault="00EC5165" w:rsidP="00A44D82">
            <w:r>
              <w:t>31.18</w:t>
            </w:r>
          </w:p>
        </w:tc>
        <w:tc>
          <w:tcPr>
            <w:tcW w:w="962" w:type="dxa"/>
          </w:tcPr>
          <w:p w14:paraId="35DAD5FF" w14:textId="77777777" w:rsidR="00EC5165" w:rsidRDefault="00EC5165" w:rsidP="00A44D82">
            <w:r>
              <w:t>7.86</w:t>
            </w:r>
          </w:p>
        </w:tc>
        <w:tc>
          <w:tcPr>
            <w:tcW w:w="1035" w:type="dxa"/>
          </w:tcPr>
          <w:p w14:paraId="27506B7C" w14:textId="77777777" w:rsidR="00EC5165" w:rsidRDefault="00EC5165" w:rsidP="00A44D82">
            <w:r>
              <w:t>25.32</w:t>
            </w:r>
          </w:p>
        </w:tc>
        <w:tc>
          <w:tcPr>
            <w:tcW w:w="1008" w:type="dxa"/>
          </w:tcPr>
          <w:p w14:paraId="53383156" w14:textId="77777777" w:rsidR="00EC5165" w:rsidRDefault="00EC5165" w:rsidP="00A44D82">
            <w:r>
              <w:t>1781</w:t>
            </w:r>
          </w:p>
        </w:tc>
        <w:tc>
          <w:tcPr>
            <w:tcW w:w="1035" w:type="dxa"/>
          </w:tcPr>
          <w:p w14:paraId="2DC9A069" w14:textId="77777777" w:rsidR="00EC5165" w:rsidRDefault="00EC5165" w:rsidP="00A44D82">
            <w:r>
              <w:t>15</w:t>
            </w:r>
          </w:p>
        </w:tc>
        <w:tc>
          <w:tcPr>
            <w:tcW w:w="1110" w:type="dxa"/>
          </w:tcPr>
          <w:p w14:paraId="2B1BB2C3" w14:textId="77777777" w:rsidR="00EC5165" w:rsidRDefault="00EC5165" w:rsidP="00A44D82">
            <w:r>
              <w:t>147.53</w:t>
            </w:r>
          </w:p>
        </w:tc>
        <w:tc>
          <w:tcPr>
            <w:tcW w:w="919" w:type="dxa"/>
          </w:tcPr>
          <w:p w14:paraId="60A5BBC7" w14:textId="77777777" w:rsidR="00EC5165" w:rsidRDefault="00EC5165" w:rsidP="00A44D82">
            <w:r>
              <w:t>14.23</w:t>
            </w:r>
          </w:p>
        </w:tc>
      </w:tr>
      <w:tr w:rsidR="00EC5165" w14:paraId="133E52C5" w14:textId="77777777" w:rsidTr="00A44D82">
        <w:trPr>
          <w:trHeight w:val="309"/>
        </w:trPr>
        <w:tc>
          <w:tcPr>
            <w:tcW w:w="1343" w:type="dxa"/>
          </w:tcPr>
          <w:p w14:paraId="14C730CE" w14:textId="77777777" w:rsidR="00EC5165" w:rsidRDefault="00EC5165" w:rsidP="00A44D82">
            <w:r>
              <w:t>L6</w:t>
            </w:r>
          </w:p>
        </w:tc>
        <w:tc>
          <w:tcPr>
            <w:tcW w:w="1037" w:type="dxa"/>
          </w:tcPr>
          <w:p w14:paraId="38A81891" w14:textId="77777777" w:rsidR="00EC5165" w:rsidRDefault="00EC5165" w:rsidP="00A44D82">
            <w:r>
              <w:t>59.60</w:t>
            </w:r>
          </w:p>
        </w:tc>
        <w:tc>
          <w:tcPr>
            <w:tcW w:w="1035" w:type="dxa"/>
          </w:tcPr>
          <w:p w14:paraId="23C34254" w14:textId="77777777" w:rsidR="00EC5165" w:rsidRDefault="00EC5165" w:rsidP="00A44D82">
            <w:r>
              <w:t>48.69</w:t>
            </w:r>
          </w:p>
        </w:tc>
        <w:tc>
          <w:tcPr>
            <w:tcW w:w="962" w:type="dxa"/>
          </w:tcPr>
          <w:p w14:paraId="14D44737" w14:textId="77777777" w:rsidR="00EC5165" w:rsidRDefault="00EC5165" w:rsidP="00A44D82">
            <w:r>
              <w:t>6.43</w:t>
            </w:r>
          </w:p>
        </w:tc>
        <w:tc>
          <w:tcPr>
            <w:tcW w:w="1035" w:type="dxa"/>
          </w:tcPr>
          <w:p w14:paraId="2EBCD363" w14:textId="77777777" w:rsidR="00EC5165" w:rsidRDefault="00EC5165" w:rsidP="00A44D82">
            <w:r>
              <w:t>10.91</w:t>
            </w:r>
          </w:p>
        </w:tc>
        <w:tc>
          <w:tcPr>
            <w:tcW w:w="1008" w:type="dxa"/>
          </w:tcPr>
          <w:p w14:paraId="1D063E9B" w14:textId="77777777" w:rsidR="00EC5165" w:rsidRDefault="00EC5165" w:rsidP="00A44D82">
            <w:r>
              <w:t>1821</w:t>
            </w:r>
          </w:p>
        </w:tc>
        <w:tc>
          <w:tcPr>
            <w:tcW w:w="1035" w:type="dxa"/>
          </w:tcPr>
          <w:p w14:paraId="139C7848" w14:textId="77777777" w:rsidR="00EC5165" w:rsidRDefault="00EC5165" w:rsidP="00A44D82">
            <w:r>
              <w:t>20.60</w:t>
            </w:r>
          </w:p>
        </w:tc>
        <w:tc>
          <w:tcPr>
            <w:tcW w:w="1110" w:type="dxa"/>
          </w:tcPr>
          <w:p w14:paraId="74BF2FEE" w14:textId="77777777" w:rsidR="00EC5165" w:rsidRDefault="00EC5165" w:rsidP="00A44D82">
            <w:r>
              <w:t>176.46</w:t>
            </w:r>
          </w:p>
        </w:tc>
        <w:tc>
          <w:tcPr>
            <w:tcW w:w="919" w:type="dxa"/>
          </w:tcPr>
          <w:p w14:paraId="659EAC21" w14:textId="77777777" w:rsidR="00EC5165" w:rsidRDefault="00EC5165" w:rsidP="00A44D82">
            <w:r>
              <w:t>14.31</w:t>
            </w:r>
          </w:p>
        </w:tc>
      </w:tr>
      <w:tr w:rsidR="00EC5165" w14:paraId="6C85BFAF" w14:textId="77777777" w:rsidTr="00A44D82">
        <w:trPr>
          <w:trHeight w:val="607"/>
        </w:trPr>
        <w:tc>
          <w:tcPr>
            <w:tcW w:w="1343" w:type="dxa"/>
          </w:tcPr>
          <w:p w14:paraId="58FA0ECE" w14:textId="77777777" w:rsidR="00EC5165" w:rsidRDefault="00EC5165" w:rsidP="00A44D82">
            <w:r>
              <w:t>L6-C1</w:t>
            </w:r>
          </w:p>
        </w:tc>
        <w:tc>
          <w:tcPr>
            <w:tcW w:w="1037" w:type="dxa"/>
          </w:tcPr>
          <w:p w14:paraId="0C16DA5E" w14:textId="77777777" w:rsidR="00EC5165" w:rsidRDefault="00EC5165" w:rsidP="00A44D82">
            <w:r>
              <w:t>77.10</w:t>
            </w:r>
          </w:p>
        </w:tc>
        <w:tc>
          <w:tcPr>
            <w:tcW w:w="1035" w:type="dxa"/>
          </w:tcPr>
          <w:p w14:paraId="63C40058" w14:textId="77777777" w:rsidR="00EC5165" w:rsidRDefault="00EC5165" w:rsidP="00A44D82">
            <w:r>
              <w:t>49.43</w:t>
            </w:r>
          </w:p>
        </w:tc>
        <w:tc>
          <w:tcPr>
            <w:tcW w:w="962" w:type="dxa"/>
          </w:tcPr>
          <w:p w14:paraId="714E12A6" w14:textId="77777777" w:rsidR="00EC5165" w:rsidRDefault="00EC5165" w:rsidP="00A44D82">
            <w:r>
              <w:t>7.97</w:t>
            </w:r>
          </w:p>
        </w:tc>
        <w:tc>
          <w:tcPr>
            <w:tcW w:w="1035" w:type="dxa"/>
          </w:tcPr>
          <w:p w14:paraId="5B2E4C9C" w14:textId="77777777" w:rsidR="00EC5165" w:rsidRDefault="00EC5165" w:rsidP="00A44D82">
            <w:r>
              <w:t>27.67</w:t>
            </w:r>
          </w:p>
        </w:tc>
        <w:tc>
          <w:tcPr>
            <w:tcW w:w="1008" w:type="dxa"/>
          </w:tcPr>
          <w:p w14:paraId="1A3DE281" w14:textId="77777777" w:rsidR="00EC5165" w:rsidRDefault="00EC5165" w:rsidP="00A44D82">
            <w:r>
              <w:t>1760</w:t>
            </w:r>
          </w:p>
        </w:tc>
        <w:tc>
          <w:tcPr>
            <w:tcW w:w="1035" w:type="dxa"/>
          </w:tcPr>
          <w:p w14:paraId="53271C92" w14:textId="77777777" w:rsidR="00EC5165" w:rsidRDefault="00EC5165" w:rsidP="00A44D82">
            <w:r>
              <w:t>19.20</w:t>
            </w:r>
          </w:p>
        </w:tc>
        <w:tc>
          <w:tcPr>
            <w:tcW w:w="1110" w:type="dxa"/>
          </w:tcPr>
          <w:p w14:paraId="1E7FDF3D" w14:textId="77777777" w:rsidR="00EC5165" w:rsidRDefault="00EC5165" w:rsidP="00A44D82">
            <w:r>
              <w:t>196.19</w:t>
            </w:r>
          </w:p>
        </w:tc>
        <w:tc>
          <w:tcPr>
            <w:tcW w:w="919" w:type="dxa"/>
          </w:tcPr>
          <w:p w14:paraId="2AA3E49A" w14:textId="77777777" w:rsidR="00EC5165" w:rsidRDefault="00EC5165" w:rsidP="00A44D82">
            <w:r>
              <w:t>14.87</w:t>
            </w:r>
          </w:p>
        </w:tc>
      </w:tr>
      <w:tr w:rsidR="00EC5165" w14:paraId="7BE88092" w14:textId="77777777" w:rsidTr="00A44D82">
        <w:trPr>
          <w:trHeight w:val="596"/>
        </w:trPr>
        <w:tc>
          <w:tcPr>
            <w:tcW w:w="1343" w:type="dxa"/>
          </w:tcPr>
          <w:p w14:paraId="62179150" w14:textId="77777777" w:rsidR="00EC5165" w:rsidRDefault="00EC5165" w:rsidP="00A44D82">
            <w:r>
              <w:t>L6-C1-P0.5</w:t>
            </w:r>
          </w:p>
        </w:tc>
        <w:tc>
          <w:tcPr>
            <w:tcW w:w="1037" w:type="dxa"/>
          </w:tcPr>
          <w:p w14:paraId="3D2E83E7" w14:textId="77777777" w:rsidR="00EC5165" w:rsidRDefault="00EC5165" w:rsidP="00A44D82">
            <w:r>
              <w:t>77.50</w:t>
            </w:r>
          </w:p>
        </w:tc>
        <w:tc>
          <w:tcPr>
            <w:tcW w:w="1035" w:type="dxa"/>
          </w:tcPr>
          <w:p w14:paraId="3C870697" w14:textId="77777777" w:rsidR="00EC5165" w:rsidRDefault="00EC5165" w:rsidP="00A44D82">
            <w:r>
              <w:t>51.55</w:t>
            </w:r>
          </w:p>
        </w:tc>
        <w:tc>
          <w:tcPr>
            <w:tcW w:w="962" w:type="dxa"/>
          </w:tcPr>
          <w:p w14:paraId="2314A83F" w14:textId="77777777" w:rsidR="00EC5165" w:rsidRDefault="00EC5165" w:rsidP="00A44D82">
            <w:r>
              <w:t>7.86</w:t>
            </w:r>
          </w:p>
        </w:tc>
        <w:tc>
          <w:tcPr>
            <w:tcW w:w="1035" w:type="dxa"/>
          </w:tcPr>
          <w:p w14:paraId="6A87471C" w14:textId="77777777" w:rsidR="00EC5165" w:rsidRDefault="00EC5165" w:rsidP="00A44D82">
            <w:r>
              <w:t>26.75</w:t>
            </w:r>
          </w:p>
        </w:tc>
        <w:tc>
          <w:tcPr>
            <w:tcW w:w="1008" w:type="dxa"/>
          </w:tcPr>
          <w:p w14:paraId="62BFEF49" w14:textId="77777777" w:rsidR="00EC5165" w:rsidRDefault="00EC5165" w:rsidP="00A44D82">
            <w:r>
              <w:t>1802</w:t>
            </w:r>
          </w:p>
        </w:tc>
        <w:tc>
          <w:tcPr>
            <w:tcW w:w="1035" w:type="dxa"/>
          </w:tcPr>
          <w:p w14:paraId="784BB5DB" w14:textId="77777777" w:rsidR="00EC5165" w:rsidRDefault="00EC5165" w:rsidP="00A44D82">
            <w:r>
              <w:t>19.20</w:t>
            </w:r>
          </w:p>
        </w:tc>
        <w:tc>
          <w:tcPr>
            <w:tcW w:w="1110" w:type="dxa"/>
          </w:tcPr>
          <w:p w14:paraId="0B8C99CF" w14:textId="77777777" w:rsidR="00EC5165" w:rsidRDefault="00EC5165" w:rsidP="00A44D82">
            <w:r>
              <w:t>185.04</w:t>
            </w:r>
          </w:p>
        </w:tc>
        <w:tc>
          <w:tcPr>
            <w:tcW w:w="919" w:type="dxa"/>
          </w:tcPr>
          <w:p w14:paraId="2BF5486E" w14:textId="77777777" w:rsidR="00EC5165" w:rsidRDefault="00EC5165" w:rsidP="00A44D82">
            <w:r>
              <w:t>15.72</w:t>
            </w:r>
          </w:p>
        </w:tc>
      </w:tr>
      <w:tr w:rsidR="00EC5165" w14:paraId="5DE93DF1" w14:textId="77777777" w:rsidTr="00A44D82">
        <w:trPr>
          <w:trHeight w:val="607"/>
        </w:trPr>
        <w:tc>
          <w:tcPr>
            <w:tcW w:w="1343" w:type="dxa"/>
          </w:tcPr>
          <w:p w14:paraId="21994E5D" w14:textId="77777777" w:rsidR="00EC5165" w:rsidRDefault="00EC5165" w:rsidP="00A44D82">
            <w:r>
              <w:t>L6-C1-P1</w:t>
            </w:r>
          </w:p>
        </w:tc>
        <w:tc>
          <w:tcPr>
            <w:tcW w:w="1037" w:type="dxa"/>
          </w:tcPr>
          <w:p w14:paraId="115FF9DD" w14:textId="77777777" w:rsidR="00EC5165" w:rsidRDefault="00EC5165" w:rsidP="00A44D82">
            <w:r>
              <w:t>77.70</w:t>
            </w:r>
          </w:p>
        </w:tc>
        <w:tc>
          <w:tcPr>
            <w:tcW w:w="1035" w:type="dxa"/>
          </w:tcPr>
          <w:p w14:paraId="2A014FFB" w14:textId="77777777" w:rsidR="00EC5165" w:rsidRDefault="00EC5165" w:rsidP="00A44D82">
            <w:r>
              <w:t>52.65</w:t>
            </w:r>
          </w:p>
        </w:tc>
        <w:tc>
          <w:tcPr>
            <w:tcW w:w="962" w:type="dxa"/>
          </w:tcPr>
          <w:p w14:paraId="0F66089C" w14:textId="77777777" w:rsidR="00EC5165" w:rsidRDefault="00EC5165" w:rsidP="00A44D82">
            <w:r>
              <w:t>7.86</w:t>
            </w:r>
          </w:p>
        </w:tc>
        <w:tc>
          <w:tcPr>
            <w:tcW w:w="1035" w:type="dxa"/>
          </w:tcPr>
          <w:p w14:paraId="5864F388" w14:textId="77777777" w:rsidR="00EC5165" w:rsidRDefault="00EC5165" w:rsidP="00A44D82">
            <w:r>
              <w:t>25.05</w:t>
            </w:r>
          </w:p>
        </w:tc>
        <w:tc>
          <w:tcPr>
            <w:tcW w:w="1008" w:type="dxa"/>
          </w:tcPr>
          <w:p w14:paraId="33DF7E5A" w14:textId="77777777" w:rsidR="00EC5165" w:rsidRDefault="00EC5165" w:rsidP="00A44D82">
            <w:r>
              <w:t>1769</w:t>
            </w:r>
          </w:p>
        </w:tc>
        <w:tc>
          <w:tcPr>
            <w:tcW w:w="1035" w:type="dxa"/>
          </w:tcPr>
          <w:p w14:paraId="1FFF0349" w14:textId="77777777" w:rsidR="00EC5165" w:rsidRDefault="00EC5165" w:rsidP="00A44D82">
            <w:r>
              <w:t>18.30</w:t>
            </w:r>
          </w:p>
        </w:tc>
        <w:tc>
          <w:tcPr>
            <w:tcW w:w="1110" w:type="dxa"/>
          </w:tcPr>
          <w:p w14:paraId="152DD107" w14:textId="77777777" w:rsidR="00EC5165" w:rsidRDefault="00EC5165" w:rsidP="00A44D82">
            <w:r>
              <w:t>183.17</w:t>
            </w:r>
          </w:p>
        </w:tc>
        <w:tc>
          <w:tcPr>
            <w:tcW w:w="919" w:type="dxa"/>
          </w:tcPr>
          <w:p w14:paraId="19B8B44A" w14:textId="77777777" w:rsidR="00EC5165" w:rsidRDefault="00EC5165" w:rsidP="00A44D82">
            <w:r>
              <w:t>14.74</w:t>
            </w:r>
          </w:p>
        </w:tc>
      </w:tr>
      <w:tr w:rsidR="00EC5165" w14:paraId="5CA0F3D9" w14:textId="77777777" w:rsidTr="00A44D82">
        <w:trPr>
          <w:trHeight w:val="607"/>
        </w:trPr>
        <w:tc>
          <w:tcPr>
            <w:tcW w:w="1343" w:type="dxa"/>
          </w:tcPr>
          <w:p w14:paraId="57FA3631" w14:textId="77777777" w:rsidR="00EC5165" w:rsidRDefault="00EC5165" w:rsidP="00A44D82">
            <w:r>
              <w:t>L6-C1-P1.5</w:t>
            </w:r>
          </w:p>
        </w:tc>
        <w:tc>
          <w:tcPr>
            <w:tcW w:w="1037" w:type="dxa"/>
          </w:tcPr>
          <w:p w14:paraId="34FDE85E" w14:textId="77777777" w:rsidR="00EC5165" w:rsidRDefault="00EC5165" w:rsidP="00A44D82">
            <w:r>
              <w:t>81.10</w:t>
            </w:r>
          </w:p>
        </w:tc>
        <w:tc>
          <w:tcPr>
            <w:tcW w:w="1035" w:type="dxa"/>
          </w:tcPr>
          <w:p w14:paraId="0BC82D93" w14:textId="77777777" w:rsidR="00EC5165" w:rsidRDefault="00EC5165" w:rsidP="00A44D82">
            <w:r>
              <w:t>52.92</w:t>
            </w:r>
          </w:p>
        </w:tc>
        <w:tc>
          <w:tcPr>
            <w:tcW w:w="962" w:type="dxa"/>
          </w:tcPr>
          <w:p w14:paraId="19892890" w14:textId="77777777" w:rsidR="00EC5165" w:rsidRDefault="00EC5165" w:rsidP="00A44D82">
            <w:r>
              <w:t>7.25</w:t>
            </w:r>
          </w:p>
        </w:tc>
        <w:tc>
          <w:tcPr>
            <w:tcW w:w="1035" w:type="dxa"/>
          </w:tcPr>
          <w:p w14:paraId="3DE5CCB7" w14:textId="77777777" w:rsidR="00EC5165" w:rsidRDefault="00EC5165" w:rsidP="00A44D82">
            <w:r>
              <w:t>28.18</w:t>
            </w:r>
          </w:p>
        </w:tc>
        <w:tc>
          <w:tcPr>
            <w:tcW w:w="1008" w:type="dxa"/>
          </w:tcPr>
          <w:p w14:paraId="33EB6F5C" w14:textId="77777777" w:rsidR="00EC5165" w:rsidRDefault="00EC5165" w:rsidP="00A44D82">
            <w:r>
              <w:t>1720</w:t>
            </w:r>
          </w:p>
        </w:tc>
        <w:tc>
          <w:tcPr>
            <w:tcW w:w="1035" w:type="dxa"/>
          </w:tcPr>
          <w:p w14:paraId="6A1BDEF5" w14:textId="77777777" w:rsidR="00EC5165" w:rsidRDefault="00EC5165" w:rsidP="00A44D82">
            <w:r>
              <w:t>16.20</w:t>
            </w:r>
          </w:p>
        </w:tc>
        <w:tc>
          <w:tcPr>
            <w:tcW w:w="1110" w:type="dxa"/>
          </w:tcPr>
          <w:p w14:paraId="4A45423B" w14:textId="77777777" w:rsidR="00EC5165" w:rsidRDefault="00EC5165" w:rsidP="00A44D82">
            <w:r>
              <w:t>169.75</w:t>
            </w:r>
          </w:p>
        </w:tc>
        <w:tc>
          <w:tcPr>
            <w:tcW w:w="919" w:type="dxa"/>
          </w:tcPr>
          <w:p w14:paraId="5E0ABA7B" w14:textId="77777777" w:rsidR="00EC5165" w:rsidRDefault="00EC5165" w:rsidP="00A44D82">
            <w:r>
              <w:t>14.65</w:t>
            </w:r>
          </w:p>
        </w:tc>
      </w:tr>
      <w:tr w:rsidR="00EC5165" w14:paraId="5565A1DF" w14:textId="77777777" w:rsidTr="00A44D82">
        <w:trPr>
          <w:trHeight w:val="607"/>
        </w:trPr>
        <w:tc>
          <w:tcPr>
            <w:tcW w:w="1343" w:type="dxa"/>
          </w:tcPr>
          <w:p w14:paraId="25B7ACA4" w14:textId="77777777" w:rsidR="00EC5165" w:rsidRDefault="00EC5165" w:rsidP="00A44D82">
            <w:r>
              <w:t>L6-C1-P2</w:t>
            </w:r>
          </w:p>
        </w:tc>
        <w:tc>
          <w:tcPr>
            <w:tcW w:w="1037" w:type="dxa"/>
          </w:tcPr>
          <w:p w14:paraId="1266DD22" w14:textId="77777777" w:rsidR="00EC5165" w:rsidRDefault="00EC5165" w:rsidP="00A44D82">
            <w:r>
              <w:t>82.85</w:t>
            </w:r>
          </w:p>
        </w:tc>
        <w:tc>
          <w:tcPr>
            <w:tcW w:w="1035" w:type="dxa"/>
          </w:tcPr>
          <w:p w14:paraId="0F3E14C1" w14:textId="77777777" w:rsidR="00EC5165" w:rsidRDefault="00EC5165" w:rsidP="00A44D82">
            <w:r>
              <w:t>50.60</w:t>
            </w:r>
          </w:p>
        </w:tc>
        <w:tc>
          <w:tcPr>
            <w:tcW w:w="962" w:type="dxa"/>
          </w:tcPr>
          <w:p w14:paraId="5BAEFAD1" w14:textId="77777777" w:rsidR="00EC5165" w:rsidRDefault="00EC5165" w:rsidP="00A44D82">
            <w:r>
              <w:t>7.14</w:t>
            </w:r>
          </w:p>
        </w:tc>
        <w:tc>
          <w:tcPr>
            <w:tcW w:w="1035" w:type="dxa"/>
          </w:tcPr>
          <w:p w14:paraId="62D9016F" w14:textId="77777777" w:rsidR="00EC5165" w:rsidRDefault="00EC5165" w:rsidP="00A44D82">
            <w:r>
              <w:t>32.25</w:t>
            </w:r>
          </w:p>
        </w:tc>
        <w:tc>
          <w:tcPr>
            <w:tcW w:w="1008" w:type="dxa"/>
          </w:tcPr>
          <w:p w14:paraId="3A18F38A" w14:textId="77777777" w:rsidR="00EC5165" w:rsidRDefault="00EC5165" w:rsidP="00A44D82">
            <w:r>
              <w:t>1721</w:t>
            </w:r>
          </w:p>
        </w:tc>
        <w:tc>
          <w:tcPr>
            <w:tcW w:w="1035" w:type="dxa"/>
          </w:tcPr>
          <w:p w14:paraId="6A43C468" w14:textId="77777777" w:rsidR="00EC5165" w:rsidRDefault="00EC5165" w:rsidP="00A44D82">
            <w:r>
              <w:t>21.60</w:t>
            </w:r>
          </w:p>
        </w:tc>
        <w:tc>
          <w:tcPr>
            <w:tcW w:w="1110" w:type="dxa"/>
          </w:tcPr>
          <w:p w14:paraId="44D2AA5D" w14:textId="77777777" w:rsidR="00EC5165" w:rsidRDefault="00EC5165" w:rsidP="00A44D82">
            <w:r>
              <w:t>160.17</w:t>
            </w:r>
          </w:p>
        </w:tc>
        <w:tc>
          <w:tcPr>
            <w:tcW w:w="919" w:type="dxa"/>
          </w:tcPr>
          <w:p w14:paraId="60DE90CB" w14:textId="77777777" w:rsidR="00EC5165" w:rsidRDefault="00EC5165" w:rsidP="00A44D82">
            <w:r>
              <w:t>14.01</w:t>
            </w:r>
          </w:p>
        </w:tc>
      </w:tr>
      <w:tr w:rsidR="00EC5165" w14:paraId="78400C5D" w14:textId="77777777" w:rsidTr="00A44D82">
        <w:trPr>
          <w:trHeight w:val="607"/>
        </w:trPr>
        <w:tc>
          <w:tcPr>
            <w:tcW w:w="1343" w:type="dxa"/>
          </w:tcPr>
          <w:p w14:paraId="36FFD7F5" w14:textId="77777777" w:rsidR="00EC5165" w:rsidRDefault="00EC5165" w:rsidP="00A44D82">
            <w:r>
              <w:t>L6-C2</w:t>
            </w:r>
          </w:p>
        </w:tc>
        <w:tc>
          <w:tcPr>
            <w:tcW w:w="1037" w:type="dxa"/>
          </w:tcPr>
          <w:p w14:paraId="100C93B8" w14:textId="77777777" w:rsidR="00EC5165" w:rsidRDefault="00EC5165" w:rsidP="00A44D82">
            <w:r>
              <w:t>76.50</w:t>
            </w:r>
          </w:p>
        </w:tc>
        <w:tc>
          <w:tcPr>
            <w:tcW w:w="1035" w:type="dxa"/>
          </w:tcPr>
          <w:p w14:paraId="4D8BB8C8" w14:textId="77777777" w:rsidR="00EC5165" w:rsidRDefault="00EC5165" w:rsidP="00A44D82">
            <w:r>
              <w:t>48.08</w:t>
            </w:r>
          </w:p>
        </w:tc>
        <w:tc>
          <w:tcPr>
            <w:tcW w:w="962" w:type="dxa"/>
          </w:tcPr>
          <w:p w14:paraId="043CC0AE" w14:textId="77777777" w:rsidR="00EC5165" w:rsidRDefault="00EC5165" w:rsidP="00A44D82">
            <w:r>
              <w:t>7.86</w:t>
            </w:r>
          </w:p>
        </w:tc>
        <w:tc>
          <w:tcPr>
            <w:tcW w:w="1035" w:type="dxa"/>
          </w:tcPr>
          <w:p w14:paraId="29B87588" w14:textId="77777777" w:rsidR="00EC5165" w:rsidRDefault="00EC5165" w:rsidP="00A44D82">
            <w:r>
              <w:t>28.42</w:t>
            </w:r>
          </w:p>
        </w:tc>
        <w:tc>
          <w:tcPr>
            <w:tcW w:w="1008" w:type="dxa"/>
          </w:tcPr>
          <w:p w14:paraId="24819D3A" w14:textId="77777777" w:rsidR="00EC5165" w:rsidRDefault="00EC5165" w:rsidP="00A44D82">
            <w:r>
              <w:t>1748</w:t>
            </w:r>
          </w:p>
        </w:tc>
        <w:tc>
          <w:tcPr>
            <w:tcW w:w="1035" w:type="dxa"/>
          </w:tcPr>
          <w:p w14:paraId="1B79841A" w14:textId="77777777" w:rsidR="00EC5165" w:rsidRDefault="00EC5165" w:rsidP="00A44D82">
            <w:r>
              <w:t>19.8</w:t>
            </w:r>
          </w:p>
        </w:tc>
        <w:tc>
          <w:tcPr>
            <w:tcW w:w="1110" w:type="dxa"/>
          </w:tcPr>
          <w:p w14:paraId="1FCD9E9B" w14:textId="77777777" w:rsidR="00EC5165" w:rsidRDefault="00EC5165" w:rsidP="00A44D82">
            <w:r>
              <w:t>206.08</w:t>
            </w:r>
          </w:p>
        </w:tc>
        <w:tc>
          <w:tcPr>
            <w:tcW w:w="919" w:type="dxa"/>
          </w:tcPr>
          <w:p w14:paraId="2E4A6CE3" w14:textId="77777777" w:rsidR="00EC5165" w:rsidRDefault="00EC5165" w:rsidP="00A44D82">
            <w:r>
              <w:t>13.59</w:t>
            </w:r>
          </w:p>
        </w:tc>
      </w:tr>
      <w:tr w:rsidR="00EC5165" w14:paraId="6CE773AF" w14:textId="77777777" w:rsidTr="00A44D82">
        <w:trPr>
          <w:trHeight w:val="596"/>
        </w:trPr>
        <w:tc>
          <w:tcPr>
            <w:tcW w:w="1343" w:type="dxa"/>
          </w:tcPr>
          <w:p w14:paraId="4C274C10" w14:textId="77777777" w:rsidR="00EC5165" w:rsidRDefault="00EC5165" w:rsidP="00A44D82">
            <w:r>
              <w:t>L6-C2-P0.5</w:t>
            </w:r>
          </w:p>
        </w:tc>
        <w:tc>
          <w:tcPr>
            <w:tcW w:w="1037" w:type="dxa"/>
          </w:tcPr>
          <w:p w14:paraId="1A9DDA75" w14:textId="77777777" w:rsidR="00EC5165" w:rsidRDefault="00EC5165" w:rsidP="00A44D82">
            <w:r>
              <w:t>79.35</w:t>
            </w:r>
          </w:p>
        </w:tc>
        <w:tc>
          <w:tcPr>
            <w:tcW w:w="1035" w:type="dxa"/>
          </w:tcPr>
          <w:p w14:paraId="34D26969" w14:textId="77777777" w:rsidR="00EC5165" w:rsidRDefault="00EC5165" w:rsidP="00A44D82">
            <w:r>
              <w:t>53.73</w:t>
            </w:r>
          </w:p>
        </w:tc>
        <w:tc>
          <w:tcPr>
            <w:tcW w:w="962" w:type="dxa"/>
          </w:tcPr>
          <w:p w14:paraId="0722AFC0" w14:textId="77777777" w:rsidR="00EC5165" w:rsidRDefault="00EC5165" w:rsidP="00A44D82">
            <w:r>
              <w:t>7.14</w:t>
            </w:r>
          </w:p>
        </w:tc>
        <w:tc>
          <w:tcPr>
            <w:tcW w:w="1035" w:type="dxa"/>
          </w:tcPr>
          <w:p w14:paraId="58BCFA9E" w14:textId="77777777" w:rsidR="00EC5165" w:rsidRDefault="00EC5165" w:rsidP="00A44D82">
            <w:r>
              <w:t>25.62</w:t>
            </w:r>
          </w:p>
        </w:tc>
        <w:tc>
          <w:tcPr>
            <w:tcW w:w="1008" w:type="dxa"/>
          </w:tcPr>
          <w:p w14:paraId="64E75D22" w14:textId="77777777" w:rsidR="00EC5165" w:rsidRDefault="00EC5165" w:rsidP="00A44D82">
            <w:r>
              <w:t>1701</w:t>
            </w:r>
          </w:p>
        </w:tc>
        <w:tc>
          <w:tcPr>
            <w:tcW w:w="1035" w:type="dxa"/>
          </w:tcPr>
          <w:p w14:paraId="1AECC41C" w14:textId="77777777" w:rsidR="00EC5165" w:rsidRDefault="00EC5165" w:rsidP="00A44D82">
            <w:r>
              <w:t>17.50</w:t>
            </w:r>
          </w:p>
        </w:tc>
        <w:tc>
          <w:tcPr>
            <w:tcW w:w="1110" w:type="dxa"/>
          </w:tcPr>
          <w:p w14:paraId="082C2916" w14:textId="77777777" w:rsidR="00EC5165" w:rsidRDefault="00EC5165" w:rsidP="00A44D82">
            <w:r>
              <w:t>213.11</w:t>
            </w:r>
          </w:p>
        </w:tc>
        <w:tc>
          <w:tcPr>
            <w:tcW w:w="919" w:type="dxa"/>
          </w:tcPr>
          <w:p w14:paraId="2130EC56" w14:textId="77777777" w:rsidR="00EC5165" w:rsidRDefault="00EC5165" w:rsidP="00A44D82">
            <w:r>
              <w:t>14.43</w:t>
            </w:r>
          </w:p>
        </w:tc>
      </w:tr>
      <w:tr w:rsidR="00EC5165" w14:paraId="4AB9771D" w14:textId="77777777" w:rsidTr="00A44D82">
        <w:trPr>
          <w:trHeight w:val="607"/>
        </w:trPr>
        <w:tc>
          <w:tcPr>
            <w:tcW w:w="1343" w:type="dxa"/>
          </w:tcPr>
          <w:p w14:paraId="064DF59E" w14:textId="77777777" w:rsidR="00EC5165" w:rsidRDefault="00EC5165" w:rsidP="00A44D82">
            <w:r>
              <w:t>L6-C2-P1</w:t>
            </w:r>
          </w:p>
        </w:tc>
        <w:tc>
          <w:tcPr>
            <w:tcW w:w="1037" w:type="dxa"/>
          </w:tcPr>
          <w:p w14:paraId="77D45762" w14:textId="77777777" w:rsidR="00EC5165" w:rsidRDefault="00EC5165" w:rsidP="00A44D82">
            <w:r>
              <w:t>77.00</w:t>
            </w:r>
          </w:p>
        </w:tc>
        <w:tc>
          <w:tcPr>
            <w:tcW w:w="1035" w:type="dxa"/>
          </w:tcPr>
          <w:p w14:paraId="28293227" w14:textId="77777777" w:rsidR="00EC5165" w:rsidRDefault="00EC5165" w:rsidP="00A44D82">
            <w:r>
              <w:t>53.53</w:t>
            </w:r>
          </w:p>
        </w:tc>
        <w:tc>
          <w:tcPr>
            <w:tcW w:w="962" w:type="dxa"/>
          </w:tcPr>
          <w:p w14:paraId="4F75DD35" w14:textId="77777777" w:rsidR="00EC5165" w:rsidRDefault="00EC5165" w:rsidP="00A44D82">
            <w:r>
              <w:t>8.63</w:t>
            </w:r>
          </w:p>
        </w:tc>
        <w:tc>
          <w:tcPr>
            <w:tcW w:w="1035" w:type="dxa"/>
          </w:tcPr>
          <w:p w14:paraId="77B40853" w14:textId="77777777" w:rsidR="00EC5165" w:rsidRDefault="00EC5165" w:rsidP="00A44D82">
            <w:r>
              <w:t>23.47</w:t>
            </w:r>
          </w:p>
        </w:tc>
        <w:tc>
          <w:tcPr>
            <w:tcW w:w="1008" w:type="dxa"/>
          </w:tcPr>
          <w:p w14:paraId="50B062B2" w14:textId="77777777" w:rsidR="00EC5165" w:rsidRDefault="00EC5165" w:rsidP="00A44D82">
            <w:r>
              <w:t>1723</w:t>
            </w:r>
          </w:p>
        </w:tc>
        <w:tc>
          <w:tcPr>
            <w:tcW w:w="1035" w:type="dxa"/>
          </w:tcPr>
          <w:p w14:paraId="19C71AF6" w14:textId="77777777" w:rsidR="00EC5165" w:rsidRDefault="00EC5165" w:rsidP="00A44D82">
            <w:r>
              <w:t>16.00</w:t>
            </w:r>
          </w:p>
        </w:tc>
        <w:tc>
          <w:tcPr>
            <w:tcW w:w="1110" w:type="dxa"/>
          </w:tcPr>
          <w:p w14:paraId="0662101C" w14:textId="77777777" w:rsidR="00EC5165" w:rsidRDefault="00EC5165" w:rsidP="00A44D82">
            <w:r>
              <w:t>197.93</w:t>
            </w:r>
          </w:p>
        </w:tc>
        <w:tc>
          <w:tcPr>
            <w:tcW w:w="919" w:type="dxa"/>
          </w:tcPr>
          <w:p w14:paraId="7B10B33F" w14:textId="77777777" w:rsidR="00EC5165" w:rsidRDefault="00EC5165" w:rsidP="00A44D82">
            <w:r>
              <w:t>14.55</w:t>
            </w:r>
          </w:p>
        </w:tc>
      </w:tr>
      <w:tr w:rsidR="00EC5165" w14:paraId="18777525" w14:textId="77777777" w:rsidTr="00A44D82">
        <w:trPr>
          <w:trHeight w:val="607"/>
        </w:trPr>
        <w:tc>
          <w:tcPr>
            <w:tcW w:w="1343" w:type="dxa"/>
          </w:tcPr>
          <w:p w14:paraId="481B7DDC" w14:textId="77777777" w:rsidR="00EC5165" w:rsidRDefault="00EC5165" w:rsidP="00A44D82">
            <w:r>
              <w:t>L6-C2-P1.5</w:t>
            </w:r>
          </w:p>
        </w:tc>
        <w:tc>
          <w:tcPr>
            <w:tcW w:w="1037" w:type="dxa"/>
          </w:tcPr>
          <w:p w14:paraId="61B83118" w14:textId="77777777" w:rsidR="00EC5165" w:rsidRDefault="00EC5165" w:rsidP="00A44D82">
            <w:r>
              <w:t>81.00</w:t>
            </w:r>
          </w:p>
        </w:tc>
        <w:tc>
          <w:tcPr>
            <w:tcW w:w="1035" w:type="dxa"/>
          </w:tcPr>
          <w:p w14:paraId="72404D31" w14:textId="77777777" w:rsidR="00EC5165" w:rsidRDefault="00EC5165" w:rsidP="00A44D82">
            <w:r>
              <w:t>53.18</w:t>
            </w:r>
          </w:p>
        </w:tc>
        <w:tc>
          <w:tcPr>
            <w:tcW w:w="962" w:type="dxa"/>
          </w:tcPr>
          <w:p w14:paraId="27DE4B16" w14:textId="77777777" w:rsidR="00EC5165" w:rsidRDefault="00EC5165" w:rsidP="00A44D82">
            <w:r>
              <w:t>7.97</w:t>
            </w:r>
          </w:p>
        </w:tc>
        <w:tc>
          <w:tcPr>
            <w:tcW w:w="1035" w:type="dxa"/>
          </w:tcPr>
          <w:p w14:paraId="15F34F41" w14:textId="77777777" w:rsidR="00EC5165" w:rsidRDefault="00EC5165" w:rsidP="00A44D82">
            <w:r>
              <w:t>27.82</w:t>
            </w:r>
          </w:p>
        </w:tc>
        <w:tc>
          <w:tcPr>
            <w:tcW w:w="1008" w:type="dxa"/>
          </w:tcPr>
          <w:p w14:paraId="3234364C" w14:textId="77777777" w:rsidR="00EC5165" w:rsidRDefault="00EC5165" w:rsidP="00A44D82">
            <w:r>
              <w:t>1713</w:t>
            </w:r>
          </w:p>
        </w:tc>
        <w:tc>
          <w:tcPr>
            <w:tcW w:w="1035" w:type="dxa"/>
          </w:tcPr>
          <w:p w14:paraId="1813D89B" w14:textId="77777777" w:rsidR="00EC5165" w:rsidRDefault="00EC5165" w:rsidP="00A44D82">
            <w:r>
              <w:t>16.60</w:t>
            </w:r>
          </w:p>
        </w:tc>
        <w:tc>
          <w:tcPr>
            <w:tcW w:w="1110" w:type="dxa"/>
          </w:tcPr>
          <w:p w14:paraId="4C69615D" w14:textId="77777777" w:rsidR="00EC5165" w:rsidRDefault="00EC5165" w:rsidP="00A44D82">
            <w:r>
              <w:t>180.32</w:t>
            </w:r>
          </w:p>
        </w:tc>
        <w:tc>
          <w:tcPr>
            <w:tcW w:w="919" w:type="dxa"/>
          </w:tcPr>
          <w:p w14:paraId="01C90953" w14:textId="77777777" w:rsidR="00EC5165" w:rsidRDefault="00EC5165" w:rsidP="00A44D82">
            <w:r>
              <w:t>15.58</w:t>
            </w:r>
          </w:p>
        </w:tc>
      </w:tr>
      <w:tr w:rsidR="00EC5165" w14:paraId="1AF97FC4" w14:textId="77777777" w:rsidTr="00A44D82">
        <w:trPr>
          <w:trHeight w:val="607"/>
        </w:trPr>
        <w:tc>
          <w:tcPr>
            <w:tcW w:w="1343" w:type="dxa"/>
          </w:tcPr>
          <w:p w14:paraId="39D5C491" w14:textId="77777777" w:rsidR="00EC5165" w:rsidRDefault="00EC5165" w:rsidP="00A44D82">
            <w:r>
              <w:t>L6-C2-P2</w:t>
            </w:r>
          </w:p>
        </w:tc>
        <w:tc>
          <w:tcPr>
            <w:tcW w:w="1037" w:type="dxa"/>
          </w:tcPr>
          <w:p w14:paraId="58E2BB07" w14:textId="77777777" w:rsidR="00EC5165" w:rsidRDefault="00EC5165" w:rsidP="00A44D82">
            <w:r>
              <w:t>83.15</w:t>
            </w:r>
          </w:p>
        </w:tc>
        <w:tc>
          <w:tcPr>
            <w:tcW w:w="1035" w:type="dxa"/>
          </w:tcPr>
          <w:p w14:paraId="0D2DD8E8" w14:textId="77777777" w:rsidR="00EC5165" w:rsidRDefault="00EC5165" w:rsidP="00A44D82">
            <w:r>
              <w:t>52.89</w:t>
            </w:r>
          </w:p>
        </w:tc>
        <w:tc>
          <w:tcPr>
            <w:tcW w:w="962" w:type="dxa"/>
          </w:tcPr>
          <w:p w14:paraId="32E6FC32" w14:textId="77777777" w:rsidR="00EC5165" w:rsidRDefault="00EC5165" w:rsidP="00A44D82">
            <w:r>
              <w:t>6.98</w:t>
            </w:r>
          </w:p>
        </w:tc>
        <w:tc>
          <w:tcPr>
            <w:tcW w:w="1035" w:type="dxa"/>
          </w:tcPr>
          <w:p w14:paraId="6265E1AE" w14:textId="77777777" w:rsidR="00EC5165" w:rsidRDefault="00EC5165" w:rsidP="00A44D82">
            <w:r>
              <w:t>30.26</w:t>
            </w:r>
          </w:p>
        </w:tc>
        <w:tc>
          <w:tcPr>
            <w:tcW w:w="1008" w:type="dxa"/>
          </w:tcPr>
          <w:p w14:paraId="798FB00B" w14:textId="77777777" w:rsidR="00EC5165" w:rsidRDefault="00EC5165" w:rsidP="00A44D82">
            <w:r>
              <w:t>1677</w:t>
            </w:r>
          </w:p>
        </w:tc>
        <w:tc>
          <w:tcPr>
            <w:tcW w:w="1035" w:type="dxa"/>
          </w:tcPr>
          <w:p w14:paraId="18617C0D" w14:textId="77777777" w:rsidR="00EC5165" w:rsidRDefault="00EC5165" w:rsidP="00A44D82">
            <w:r>
              <w:t>21.85</w:t>
            </w:r>
          </w:p>
        </w:tc>
        <w:tc>
          <w:tcPr>
            <w:tcW w:w="1110" w:type="dxa"/>
          </w:tcPr>
          <w:p w14:paraId="6EE0C17B" w14:textId="77777777" w:rsidR="00EC5165" w:rsidRDefault="00EC5165" w:rsidP="00A44D82">
            <w:r>
              <w:t>155.95</w:t>
            </w:r>
          </w:p>
        </w:tc>
        <w:tc>
          <w:tcPr>
            <w:tcW w:w="919" w:type="dxa"/>
          </w:tcPr>
          <w:p w14:paraId="3F6B85D1" w14:textId="77777777" w:rsidR="00EC5165" w:rsidRDefault="00EC5165" w:rsidP="00A44D82">
            <w:r>
              <w:t>14.43</w:t>
            </w:r>
          </w:p>
        </w:tc>
      </w:tr>
    </w:tbl>
    <w:p w14:paraId="70A737B3" w14:textId="77777777" w:rsidR="00EC5165" w:rsidRPr="008038DA" w:rsidRDefault="00EC5165" w:rsidP="00EC5165"/>
    <w:p w14:paraId="2FDFEB55" w14:textId="77777777" w:rsidR="00EC5165" w:rsidRPr="00243A60" w:rsidRDefault="00EC5165" w:rsidP="00075858">
      <w:pPr>
        <w:spacing w:line="360" w:lineRule="auto"/>
        <w:rPr>
          <w:rFonts w:ascii="Times New Roman" w:hAnsi="Times New Roman" w:cs="Times New Roman"/>
          <w:sz w:val="24"/>
          <w:szCs w:val="24"/>
        </w:rPr>
      </w:pPr>
    </w:p>
    <w:sectPr w:rsidR="00EC5165" w:rsidRPr="00243A60">
      <w:headerReference w:type="default" r:id="rId59"/>
      <w:footerReference w:type="default" r:id="rId6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EB664" w14:textId="77777777" w:rsidR="00E97556" w:rsidRDefault="00E97556" w:rsidP="00AB6E28">
      <w:pPr>
        <w:spacing w:after="0" w:line="240" w:lineRule="auto"/>
      </w:pPr>
      <w:r>
        <w:separator/>
      </w:r>
    </w:p>
  </w:endnote>
  <w:endnote w:type="continuationSeparator" w:id="0">
    <w:p w14:paraId="5B854485" w14:textId="77777777" w:rsidR="00E97556" w:rsidRDefault="00E97556" w:rsidP="00AB6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660629"/>
      <w:docPartObj>
        <w:docPartGallery w:val="Page Numbers (Bottom of Page)"/>
        <w:docPartUnique/>
      </w:docPartObj>
    </w:sdtPr>
    <w:sdtEndPr>
      <w:rPr>
        <w:noProof/>
      </w:rPr>
    </w:sdtEndPr>
    <w:sdtContent>
      <w:p w14:paraId="65393C12" w14:textId="4300D6A5" w:rsidR="00243A60" w:rsidRDefault="00243A60">
        <w:pPr>
          <w:pStyle w:val="Footer"/>
          <w:jc w:val="center"/>
        </w:pPr>
        <w:r>
          <w:fldChar w:fldCharType="begin"/>
        </w:r>
        <w:r>
          <w:instrText xml:space="preserve"> PAGE   \* MERGEFORMAT </w:instrText>
        </w:r>
        <w:r>
          <w:fldChar w:fldCharType="separate"/>
        </w:r>
        <w:r w:rsidR="001D1FEB">
          <w:rPr>
            <w:noProof/>
          </w:rPr>
          <w:t>92</w:t>
        </w:r>
        <w:r>
          <w:rPr>
            <w:noProof/>
          </w:rPr>
          <w:fldChar w:fldCharType="end"/>
        </w:r>
      </w:p>
    </w:sdtContent>
  </w:sdt>
  <w:p w14:paraId="288B1856" w14:textId="77777777" w:rsidR="00243A60" w:rsidRDefault="00243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B15E1" w14:textId="77777777" w:rsidR="00E97556" w:rsidRDefault="00E97556" w:rsidP="00AB6E28">
      <w:pPr>
        <w:spacing w:after="0" w:line="240" w:lineRule="auto"/>
      </w:pPr>
      <w:r>
        <w:separator/>
      </w:r>
    </w:p>
  </w:footnote>
  <w:footnote w:type="continuationSeparator" w:id="0">
    <w:p w14:paraId="12BF139A" w14:textId="77777777" w:rsidR="00E97556" w:rsidRDefault="00E97556" w:rsidP="00AB6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8A5F" w14:textId="5E1058C1" w:rsidR="00243A60" w:rsidRDefault="00243A60">
    <w:pPr>
      <w:pStyle w:val="Header"/>
    </w:pPr>
  </w:p>
  <w:p w14:paraId="72BE3CBE" w14:textId="77777777" w:rsidR="00243A60" w:rsidRDefault="00243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6D49"/>
    <w:multiLevelType w:val="multilevel"/>
    <w:tmpl w:val="91804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E80C9F"/>
    <w:multiLevelType w:val="multilevel"/>
    <w:tmpl w:val="BDA63F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E229FC"/>
    <w:multiLevelType w:val="hybridMultilevel"/>
    <w:tmpl w:val="37A40410"/>
    <w:lvl w:ilvl="0" w:tplc="64F0D6E2">
      <w:start w:val="2"/>
      <w:numFmt w:val="upperLetter"/>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776"/>
    <w:multiLevelType w:val="multilevel"/>
    <w:tmpl w:val="225438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8105BE"/>
    <w:multiLevelType w:val="multilevel"/>
    <w:tmpl w:val="D68EB518"/>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B045FC"/>
    <w:multiLevelType w:val="multilevel"/>
    <w:tmpl w:val="882EBDB8"/>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4C643F"/>
    <w:multiLevelType w:val="multilevel"/>
    <w:tmpl w:val="2C66BE3C"/>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B17307F"/>
    <w:multiLevelType w:val="hybridMultilevel"/>
    <w:tmpl w:val="85CC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8424C"/>
    <w:multiLevelType w:val="hybridMultilevel"/>
    <w:tmpl w:val="C2F2688C"/>
    <w:lvl w:ilvl="0" w:tplc="3D343DA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2A21EC"/>
    <w:multiLevelType w:val="multilevel"/>
    <w:tmpl w:val="357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C5FA8"/>
    <w:multiLevelType w:val="multilevel"/>
    <w:tmpl w:val="0A12AD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47560B1"/>
    <w:multiLevelType w:val="multilevel"/>
    <w:tmpl w:val="CAC44B2C"/>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6F134F5"/>
    <w:multiLevelType w:val="hybridMultilevel"/>
    <w:tmpl w:val="F2D68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656928"/>
    <w:multiLevelType w:val="hybridMultilevel"/>
    <w:tmpl w:val="FE0CBBF8"/>
    <w:lvl w:ilvl="0" w:tplc="3F46B5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42515"/>
    <w:multiLevelType w:val="multilevel"/>
    <w:tmpl w:val="E9A63D96"/>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443525"/>
    <w:multiLevelType w:val="hybridMultilevel"/>
    <w:tmpl w:val="0C24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14FF7"/>
    <w:multiLevelType w:val="multilevel"/>
    <w:tmpl w:val="E752F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EC347B5"/>
    <w:multiLevelType w:val="multilevel"/>
    <w:tmpl w:val="63DC8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EE3176E"/>
    <w:multiLevelType w:val="hybridMultilevel"/>
    <w:tmpl w:val="7CEE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EA19C7"/>
    <w:multiLevelType w:val="multilevel"/>
    <w:tmpl w:val="16BA201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F8328AA"/>
    <w:multiLevelType w:val="multilevel"/>
    <w:tmpl w:val="8A2E8C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16"/>
  </w:num>
  <w:num w:numId="3">
    <w:abstractNumId w:val="4"/>
  </w:num>
  <w:num w:numId="4">
    <w:abstractNumId w:val="5"/>
  </w:num>
  <w:num w:numId="5">
    <w:abstractNumId w:val="1"/>
  </w:num>
  <w:num w:numId="6">
    <w:abstractNumId w:val="10"/>
  </w:num>
  <w:num w:numId="7">
    <w:abstractNumId w:val="14"/>
  </w:num>
  <w:num w:numId="8">
    <w:abstractNumId w:val="20"/>
  </w:num>
  <w:num w:numId="9">
    <w:abstractNumId w:val="17"/>
  </w:num>
  <w:num w:numId="10">
    <w:abstractNumId w:val="0"/>
  </w:num>
  <w:num w:numId="11">
    <w:abstractNumId w:val="19"/>
  </w:num>
  <w:num w:numId="12">
    <w:abstractNumId w:val="9"/>
  </w:num>
  <w:num w:numId="13">
    <w:abstractNumId w:val="18"/>
  </w:num>
  <w:num w:numId="14">
    <w:abstractNumId w:val="13"/>
  </w:num>
  <w:num w:numId="15">
    <w:abstractNumId w:val="15"/>
  </w:num>
  <w:num w:numId="16">
    <w:abstractNumId w:val="7"/>
  </w:num>
  <w:num w:numId="17">
    <w:abstractNumId w:val="2"/>
  </w:num>
  <w:num w:numId="18">
    <w:abstractNumId w:val="11"/>
  </w:num>
  <w:num w:numId="19">
    <w:abstractNumId w:val="6"/>
  </w:num>
  <w:num w:numId="20">
    <w:abstractNumId w:val="1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59F"/>
    <w:rsid w:val="00023DAF"/>
    <w:rsid w:val="00034CED"/>
    <w:rsid w:val="000421AC"/>
    <w:rsid w:val="0004381F"/>
    <w:rsid w:val="00075858"/>
    <w:rsid w:val="000763DE"/>
    <w:rsid w:val="00091DAE"/>
    <w:rsid w:val="000A45CB"/>
    <w:rsid w:val="000B53E6"/>
    <w:rsid w:val="000D0D3D"/>
    <w:rsid w:val="000F1224"/>
    <w:rsid w:val="00111C37"/>
    <w:rsid w:val="001157A6"/>
    <w:rsid w:val="00115BD2"/>
    <w:rsid w:val="001240FC"/>
    <w:rsid w:val="0012432C"/>
    <w:rsid w:val="00127D93"/>
    <w:rsid w:val="00130071"/>
    <w:rsid w:val="001300FF"/>
    <w:rsid w:val="0013167D"/>
    <w:rsid w:val="0014146F"/>
    <w:rsid w:val="001424CC"/>
    <w:rsid w:val="001506CA"/>
    <w:rsid w:val="00191939"/>
    <w:rsid w:val="001A6D67"/>
    <w:rsid w:val="001A7193"/>
    <w:rsid w:val="001B0055"/>
    <w:rsid w:val="001D1FEB"/>
    <w:rsid w:val="001E5323"/>
    <w:rsid w:val="002064F4"/>
    <w:rsid w:val="0021426F"/>
    <w:rsid w:val="002251CA"/>
    <w:rsid w:val="00243A60"/>
    <w:rsid w:val="00243DE4"/>
    <w:rsid w:val="00253FEB"/>
    <w:rsid w:val="002745E0"/>
    <w:rsid w:val="00292D04"/>
    <w:rsid w:val="00293F64"/>
    <w:rsid w:val="002B1730"/>
    <w:rsid w:val="002B6DF0"/>
    <w:rsid w:val="002E489A"/>
    <w:rsid w:val="003319DB"/>
    <w:rsid w:val="00344EA6"/>
    <w:rsid w:val="00355FB0"/>
    <w:rsid w:val="00360839"/>
    <w:rsid w:val="003A5B27"/>
    <w:rsid w:val="003A6321"/>
    <w:rsid w:val="003A776B"/>
    <w:rsid w:val="003A77DE"/>
    <w:rsid w:val="003C3D5A"/>
    <w:rsid w:val="003D6947"/>
    <w:rsid w:val="003D7DB8"/>
    <w:rsid w:val="00417420"/>
    <w:rsid w:val="0045189A"/>
    <w:rsid w:val="004522A1"/>
    <w:rsid w:val="00482808"/>
    <w:rsid w:val="004A4B07"/>
    <w:rsid w:val="004C3945"/>
    <w:rsid w:val="004D25E0"/>
    <w:rsid w:val="004D2F63"/>
    <w:rsid w:val="004D78F3"/>
    <w:rsid w:val="00502E95"/>
    <w:rsid w:val="00504962"/>
    <w:rsid w:val="0050559F"/>
    <w:rsid w:val="005228C1"/>
    <w:rsid w:val="00530B03"/>
    <w:rsid w:val="0055047C"/>
    <w:rsid w:val="0055260A"/>
    <w:rsid w:val="00580724"/>
    <w:rsid w:val="005951EB"/>
    <w:rsid w:val="005A2F39"/>
    <w:rsid w:val="005A4D94"/>
    <w:rsid w:val="005C6B2A"/>
    <w:rsid w:val="005D1E9D"/>
    <w:rsid w:val="005E28EF"/>
    <w:rsid w:val="005F351B"/>
    <w:rsid w:val="006051D5"/>
    <w:rsid w:val="00610010"/>
    <w:rsid w:val="0062168A"/>
    <w:rsid w:val="006507D3"/>
    <w:rsid w:val="00663842"/>
    <w:rsid w:val="00702FB7"/>
    <w:rsid w:val="00752310"/>
    <w:rsid w:val="00770226"/>
    <w:rsid w:val="0077725C"/>
    <w:rsid w:val="00795A4F"/>
    <w:rsid w:val="007A65E5"/>
    <w:rsid w:val="007B51BD"/>
    <w:rsid w:val="007C17F8"/>
    <w:rsid w:val="007D001F"/>
    <w:rsid w:val="007E164F"/>
    <w:rsid w:val="007E2958"/>
    <w:rsid w:val="007E7CFB"/>
    <w:rsid w:val="007F01DB"/>
    <w:rsid w:val="007F651B"/>
    <w:rsid w:val="00800EB6"/>
    <w:rsid w:val="008144A3"/>
    <w:rsid w:val="008163B1"/>
    <w:rsid w:val="00820CBB"/>
    <w:rsid w:val="00822423"/>
    <w:rsid w:val="00846EE6"/>
    <w:rsid w:val="00851424"/>
    <w:rsid w:val="00852A42"/>
    <w:rsid w:val="008637AC"/>
    <w:rsid w:val="00890CB8"/>
    <w:rsid w:val="008914E0"/>
    <w:rsid w:val="008936F7"/>
    <w:rsid w:val="00895977"/>
    <w:rsid w:val="008B0CD7"/>
    <w:rsid w:val="00905242"/>
    <w:rsid w:val="00914ED7"/>
    <w:rsid w:val="009338C5"/>
    <w:rsid w:val="0095025B"/>
    <w:rsid w:val="00966B03"/>
    <w:rsid w:val="00984088"/>
    <w:rsid w:val="009C7D5D"/>
    <w:rsid w:val="009D0884"/>
    <w:rsid w:val="00A205D4"/>
    <w:rsid w:val="00A3104C"/>
    <w:rsid w:val="00A34F29"/>
    <w:rsid w:val="00A56C9E"/>
    <w:rsid w:val="00A61119"/>
    <w:rsid w:val="00A630E6"/>
    <w:rsid w:val="00A70015"/>
    <w:rsid w:val="00A97099"/>
    <w:rsid w:val="00AA0E67"/>
    <w:rsid w:val="00AA760C"/>
    <w:rsid w:val="00AB6E28"/>
    <w:rsid w:val="00AC3B03"/>
    <w:rsid w:val="00AD36E5"/>
    <w:rsid w:val="00AE6E8F"/>
    <w:rsid w:val="00AF1C8F"/>
    <w:rsid w:val="00AF2AD0"/>
    <w:rsid w:val="00AF51DF"/>
    <w:rsid w:val="00B002B8"/>
    <w:rsid w:val="00B103EE"/>
    <w:rsid w:val="00B306C3"/>
    <w:rsid w:val="00B35D58"/>
    <w:rsid w:val="00B46A10"/>
    <w:rsid w:val="00B64C27"/>
    <w:rsid w:val="00B95429"/>
    <w:rsid w:val="00BA5269"/>
    <w:rsid w:val="00BB4519"/>
    <w:rsid w:val="00BC7135"/>
    <w:rsid w:val="00BD049E"/>
    <w:rsid w:val="00BD253F"/>
    <w:rsid w:val="00BD503F"/>
    <w:rsid w:val="00BD5470"/>
    <w:rsid w:val="00BE5B68"/>
    <w:rsid w:val="00BE65F0"/>
    <w:rsid w:val="00C05B00"/>
    <w:rsid w:val="00C4420E"/>
    <w:rsid w:val="00C45106"/>
    <w:rsid w:val="00C70BD3"/>
    <w:rsid w:val="00CC1946"/>
    <w:rsid w:val="00CE43A9"/>
    <w:rsid w:val="00CE4DDC"/>
    <w:rsid w:val="00D13696"/>
    <w:rsid w:val="00D170E0"/>
    <w:rsid w:val="00D17D78"/>
    <w:rsid w:val="00D3048F"/>
    <w:rsid w:val="00D4559B"/>
    <w:rsid w:val="00D5043D"/>
    <w:rsid w:val="00D65647"/>
    <w:rsid w:val="00D91E3A"/>
    <w:rsid w:val="00DA428C"/>
    <w:rsid w:val="00DB6FD2"/>
    <w:rsid w:val="00DC1027"/>
    <w:rsid w:val="00DC218D"/>
    <w:rsid w:val="00DE1116"/>
    <w:rsid w:val="00E06626"/>
    <w:rsid w:val="00E1788D"/>
    <w:rsid w:val="00E41530"/>
    <w:rsid w:val="00E7169C"/>
    <w:rsid w:val="00E7569F"/>
    <w:rsid w:val="00E84671"/>
    <w:rsid w:val="00E949B2"/>
    <w:rsid w:val="00E97556"/>
    <w:rsid w:val="00EC5165"/>
    <w:rsid w:val="00EC79E4"/>
    <w:rsid w:val="00ED4EC2"/>
    <w:rsid w:val="00ED645F"/>
    <w:rsid w:val="00ED7CC1"/>
    <w:rsid w:val="00EE13A7"/>
    <w:rsid w:val="00EE7500"/>
    <w:rsid w:val="00F01CCA"/>
    <w:rsid w:val="00F02CB4"/>
    <w:rsid w:val="00F04F8D"/>
    <w:rsid w:val="00F1226E"/>
    <w:rsid w:val="00F23814"/>
    <w:rsid w:val="00F43DF9"/>
    <w:rsid w:val="00F54D56"/>
    <w:rsid w:val="00F633B5"/>
    <w:rsid w:val="00F74D09"/>
    <w:rsid w:val="00F93525"/>
    <w:rsid w:val="00FB22D4"/>
    <w:rsid w:val="00FD5B09"/>
    <w:rsid w:val="00FE0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B57BDB"/>
  <w15:docId w15:val="{94D6CA56-1B57-4F5C-AE56-838194F6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8637AC"/>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637AC"/>
    <w:rPr>
      <w:b/>
      <w:bCs/>
    </w:rPr>
  </w:style>
  <w:style w:type="paragraph" w:styleId="NormalWeb">
    <w:name w:val="Normal (Web)"/>
    <w:basedOn w:val="Normal"/>
    <w:uiPriority w:val="99"/>
    <w:unhideWhenUsed/>
    <w:rsid w:val="008637A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637AC"/>
    <w:rPr>
      <w:i/>
      <w:iCs/>
    </w:rPr>
  </w:style>
  <w:style w:type="character" w:styleId="Hyperlink">
    <w:name w:val="Hyperlink"/>
    <w:basedOn w:val="DefaultParagraphFont"/>
    <w:uiPriority w:val="99"/>
    <w:unhideWhenUsed/>
    <w:rsid w:val="008637AC"/>
    <w:rPr>
      <w:color w:val="0000FF" w:themeColor="hyperlink"/>
      <w:u w:val="single"/>
    </w:rPr>
  </w:style>
  <w:style w:type="character" w:customStyle="1" w:styleId="a">
    <w:name w:val="_"/>
    <w:basedOn w:val="DefaultParagraphFont"/>
    <w:rsid w:val="008637AC"/>
  </w:style>
  <w:style w:type="paragraph" w:styleId="Header">
    <w:name w:val="header"/>
    <w:basedOn w:val="Normal"/>
    <w:link w:val="HeaderChar"/>
    <w:uiPriority w:val="99"/>
    <w:unhideWhenUsed/>
    <w:rsid w:val="00AB6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E28"/>
  </w:style>
  <w:style w:type="paragraph" w:styleId="Footer">
    <w:name w:val="footer"/>
    <w:basedOn w:val="Normal"/>
    <w:link w:val="FooterChar"/>
    <w:uiPriority w:val="99"/>
    <w:unhideWhenUsed/>
    <w:rsid w:val="00AB6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E28"/>
  </w:style>
  <w:style w:type="paragraph" w:styleId="ListParagraph">
    <w:name w:val="List Paragraph"/>
    <w:basedOn w:val="Normal"/>
    <w:uiPriority w:val="34"/>
    <w:qFormat/>
    <w:rsid w:val="001240FC"/>
    <w:pPr>
      <w:ind w:left="720"/>
      <w:contextualSpacing/>
    </w:pPr>
  </w:style>
  <w:style w:type="character" w:customStyle="1" w:styleId="UnresolvedMention1">
    <w:name w:val="Unresolved Mention1"/>
    <w:basedOn w:val="DefaultParagraphFont"/>
    <w:uiPriority w:val="99"/>
    <w:semiHidden/>
    <w:unhideWhenUsed/>
    <w:rsid w:val="002745E0"/>
    <w:rPr>
      <w:color w:val="605E5C"/>
      <w:shd w:val="clear" w:color="auto" w:fill="E1DFDD"/>
    </w:rPr>
  </w:style>
  <w:style w:type="paragraph" w:styleId="NoSpacing">
    <w:name w:val="No Spacing"/>
    <w:uiPriority w:val="1"/>
    <w:qFormat/>
    <w:rsid w:val="00DC1027"/>
    <w:pPr>
      <w:spacing w:after="0" w:line="240" w:lineRule="auto"/>
    </w:pPr>
  </w:style>
  <w:style w:type="paragraph" w:styleId="FootnoteText">
    <w:name w:val="footnote text"/>
    <w:basedOn w:val="Normal"/>
    <w:link w:val="FootnoteTextChar"/>
    <w:uiPriority w:val="99"/>
    <w:semiHidden/>
    <w:unhideWhenUsed/>
    <w:rsid w:val="003C3D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3D5A"/>
    <w:rPr>
      <w:sz w:val="20"/>
      <w:szCs w:val="20"/>
    </w:rPr>
  </w:style>
  <w:style w:type="character" w:styleId="FootnoteReference">
    <w:name w:val="footnote reference"/>
    <w:basedOn w:val="DefaultParagraphFont"/>
    <w:uiPriority w:val="99"/>
    <w:semiHidden/>
    <w:unhideWhenUsed/>
    <w:rsid w:val="003C3D5A"/>
    <w:rPr>
      <w:vertAlign w:val="superscript"/>
    </w:rPr>
  </w:style>
  <w:style w:type="paragraph" w:styleId="BalloonText">
    <w:name w:val="Balloon Text"/>
    <w:basedOn w:val="Normal"/>
    <w:link w:val="BalloonTextChar"/>
    <w:uiPriority w:val="99"/>
    <w:semiHidden/>
    <w:unhideWhenUsed/>
    <w:rsid w:val="00C442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420E"/>
    <w:rPr>
      <w:rFonts w:ascii="Segoe UI" w:hAnsi="Segoe UI" w:cs="Segoe UI"/>
      <w:sz w:val="18"/>
      <w:szCs w:val="18"/>
    </w:rPr>
  </w:style>
  <w:style w:type="character" w:customStyle="1" w:styleId="katex-mathml">
    <w:name w:val="katex-mathml"/>
    <w:basedOn w:val="DefaultParagraphFont"/>
    <w:rsid w:val="004C3945"/>
  </w:style>
  <w:style w:type="character" w:customStyle="1" w:styleId="mord">
    <w:name w:val="mord"/>
    <w:basedOn w:val="DefaultParagraphFont"/>
    <w:rsid w:val="004C3945"/>
  </w:style>
  <w:style w:type="character" w:customStyle="1" w:styleId="vlist-s">
    <w:name w:val="vlist-s"/>
    <w:basedOn w:val="DefaultParagraphFont"/>
    <w:rsid w:val="004C3945"/>
  </w:style>
  <w:style w:type="character" w:customStyle="1" w:styleId="mrel">
    <w:name w:val="mrel"/>
    <w:basedOn w:val="DefaultParagraphFont"/>
    <w:rsid w:val="004C3945"/>
  </w:style>
  <w:style w:type="character" w:customStyle="1" w:styleId="mopen">
    <w:name w:val="mopen"/>
    <w:basedOn w:val="DefaultParagraphFont"/>
    <w:rsid w:val="004C3945"/>
  </w:style>
  <w:style w:type="character" w:customStyle="1" w:styleId="mbin">
    <w:name w:val="mbin"/>
    <w:basedOn w:val="DefaultParagraphFont"/>
    <w:rsid w:val="004C3945"/>
  </w:style>
  <w:style w:type="character" w:customStyle="1" w:styleId="mclose">
    <w:name w:val="mclose"/>
    <w:basedOn w:val="DefaultParagraphFont"/>
    <w:rsid w:val="004C3945"/>
  </w:style>
  <w:style w:type="paragraph" w:styleId="z-TopofForm">
    <w:name w:val="HTML Top of Form"/>
    <w:basedOn w:val="Normal"/>
    <w:next w:val="Normal"/>
    <w:link w:val="z-TopofFormChar"/>
    <w:hidden/>
    <w:uiPriority w:val="99"/>
    <w:semiHidden/>
    <w:unhideWhenUsed/>
    <w:rsid w:val="00BC7135"/>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BC7135"/>
    <w:rPr>
      <w:rFonts w:ascii="Arial" w:eastAsia="Times New Roman" w:hAnsi="Arial" w:cs="Arial"/>
      <w:vanish/>
      <w:sz w:val="16"/>
      <w:szCs w:val="16"/>
      <w:lang w:val="en-US"/>
    </w:rPr>
  </w:style>
  <w:style w:type="paragraph" w:customStyle="1" w:styleId="placeholder">
    <w:name w:val="placeholder"/>
    <w:basedOn w:val="Normal"/>
    <w:rsid w:val="00BC71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BC7135"/>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BC7135"/>
    <w:rPr>
      <w:rFonts w:ascii="Arial" w:eastAsia="Times New Roman" w:hAnsi="Arial" w:cs="Arial"/>
      <w:vanish/>
      <w:sz w:val="16"/>
      <w:szCs w:val="16"/>
      <w:lang w:val="en-US"/>
    </w:rPr>
  </w:style>
  <w:style w:type="character" w:styleId="PlaceholderText">
    <w:name w:val="Placeholder Text"/>
    <w:basedOn w:val="DefaultParagraphFont"/>
    <w:uiPriority w:val="99"/>
    <w:semiHidden/>
    <w:rsid w:val="001424CC"/>
    <w:rPr>
      <w:color w:val="808080"/>
    </w:rPr>
  </w:style>
  <w:style w:type="character" w:styleId="UnresolvedMention">
    <w:name w:val="Unresolved Mention"/>
    <w:basedOn w:val="DefaultParagraphFont"/>
    <w:uiPriority w:val="99"/>
    <w:semiHidden/>
    <w:unhideWhenUsed/>
    <w:rsid w:val="00360839"/>
    <w:rPr>
      <w:color w:val="605E5C"/>
      <w:shd w:val="clear" w:color="auto" w:fill="E1DFDD"/>
    </w:rPr>
  </w:style>
  <w:style w:type="paragraph" w:styleId="Caption">
    <w:name w:val="caption"/>
    <w:basedOn w:val="Normal"/>
    <w:next w:val="Normal"/>
    <w:uiPriority w:val="35"/>
    <w:semiHidden/>
    <w:unhideWhenUsed/>
    <w:qFormat/>
    <w:rsid w:val="00ED7CC1"/>
    <w:pPr>
      <w:spacing w:line="240" w:lineRule="auto"/>
    </w:pPr>
    <w:rPr>
      <w:rFonts w:asciiTheme="minorHAnsi" w:eastAsiaTheme="minorHAnsi" w:hAnsiTheme="minorHAnsi" w:cstheme="minorBidi"/>
      <w:i/>
      <w:iCs/>
      <w:color w:val="1F497D" w:themeColor="text2"/>
      <w:sz w:val="18"/>
      <w:szCs w:val="18"/>
      <w:lang w:val="en-US"/>
    </w:rPr>
  </w:style>
  <w:style w:type="paragraph" w:customStyle="1" w:styleId="MyTable">
    <w:name w:val="My Table"/>
    <w:basedOn w:val="Caption"/>
    <w:next w:val="Caption"/>
    <w:qFormat/>
    <w:rsid w:val="00ED7CC1"/>
    <w:pPr>
      <w:spacing w:after="0" w:line="360" w:lineRule="auto"/>
    </w:pPr>
    <w:rPr>
      <w:rFonts w:cs="Times New Roman"/>
      <w:b/>
      <w:i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08">
      <w:bodyDiv w:val="1"/>
      <w:marLeft w:val="0"/>
      <w:marRight w:val="0"/>
      <w:marTop w:val="0"/>
      <w:marBottom w:val="0"/>
      <w:divBdr>
        <w:top w:val="none" w:sz="0" w:space="0" w:color="auto"/>
        <w:left w:val="none" w:sz="0" w:space="0" w:color="auto"/>
        <w:bottom w:val="none" w:sz="0" w:space="0" w:color="auto"/>
        <w:right w:val="none" w:sz="0" w:space="0" w:color="auto"/>
      </w:divBdr>
    </w:div>
    <w:div w:id="28260426">
      <w:bodyDiv w:val="1"/>
      <w:marLeft w:val="0"/>
      <w:marRight w:val="0"/>
      <w:marTop w:val="0"/>
      <w:marBottom w:val="0"/>
      <w:divBdr>
        <w:top w:val="none" w:sz="0" w:space="0" w:color="auto"/>
        <w:left w:val="none" w:sz="0" w:space="0" w:color="auto"/>
        <w:bottom w:val="none" w:sz="0" w:space="0" w:color="auto"/>
        <w:right w:val="none" w:sz="0" w:space="0" w:color="auto"/>
      </w:divBdr>
    </w:div>
    <w:div w:id="33190463">
      <w:bodyDiv w:val="1"/>
      <w:marLeft w:val="0"/>
      <w:marRight w:val="0"/>
      <w:marTop w:val="0"/>
      <w:marBottom w:val="0"/>
      <w:divBdr>
        <w:top w:val="none" w:sz="0" w:space="0" w:color="auto"/>
        <w:left w:val="none" w:sz="0" w:space="0" w:color="auto"/>
        <w:bottom w:val="none" w:sz="0" w:space="0" w:color="auto"/>
        <w:right w:val="none" w:sz="0" w:space="0" w:color="auto"/>
      </w:divBdr>
    </w:div>
    <w:div w:id="59602390">
      <w:bodyDiv w:val="1"/>
      <w:marLeft w:val="0"/>
      <w:marRight w:val="0"/>
      <w:marTop w:val="0"/>
      <w:marBottom w:val="0"/>
      <w:divBdr>
        <w:top w:val="none" w:sz="0" w:space="0" w:color="auto"/>
        <w:left w:val="none" w:sz="0" w:space="0" w:color="auto"/>
        <w:bottom w:val="none" w:sz="0" w:space="0" w:color="auto"/>
        <w:right w:val="none" w:sz="0" w:space="0" w:color="auto"/>
      </w:divBdr>
    </w:div>
    <w:div w:id="557975673">
      <w:bodyDiv w:val="1"/>
      <w:marLeft w:val="0"/>
      <w:marRight w:val="0"/>
      <w:marTop w:val="0"/>
      <w:marBottom w:val="0"/>
      <w:divBdr>
        <w:top w:val="none" w:sz="0" w:space="0" w:color="auto"/>
        <w:left w:val="none" w:sz="0" w:space="0" w:color="auto"/>
        <w:bottom w:val="none" w:sz="0" w:space="0" w:color="auto"/>
        <w:right w:val="none" w:sz="0" w:space="0" w:color="auto"/>
      </w:divBdr>
      <w:divsChild>
        <w:div w:id="24403218">
          <w:marLeft w:val="0"/>
          <w:marRight w:val="0"/>
          <w:marTop w:val="0"/>
          <w:marBottom w:val="0"/>
          <w:divBdr>
            <w:top w:val="none" w:sz="0" w:space="0" w:color="auto"/>
            <w:left w:val="none" w:sz="0" w:space="0" w:color="auto"/>
            <w:bottom w:val="none" w:sz="0" w:space="0" w:color="auto"/>
            <w:right w:val="none" w:sz="0" w:space="0" w:color="auto"/>
          </w:divBdr>
        </w:div>
      </w:divsChild>
    </w:div>
    <w:div w:id="577909638">
      <w:bodyDiv w:val="1"/>
      <w:marLeft w:val="0"/>
      <w:marRight w:val="0"/>
      <w:marTop w:val="0"/>
      <w:marBottom w:val="0"/>
      <w:divBdr>
        <w:top w:val="none" w:sz="0" w:space="0" w:color="auto"/>
        <w:left w:val="none" w:sz="0" w:space="0" w:color="auto"/>
        <w:bottom w:val="none" w:sz="0" w:space="0" w:color="auto"/>
        <w:right w:val="none" w:sz="0" w:space="0" w:color="auto"/>
      </w:divBdr>
    </w:div>
    <w:div w:id="642931769">
      <w:bodyDiv w:val="1"/>
      <w:marLeft w:val="0"/>
      <w:marRight w:val="0"/>
      <w:marTop w:val="0"/>
      <w:marBottom w:val="0"/>
      <w:divBdr>
        <w:top w:val="none" w:sz="0" w:space="0" w:color="auto"/>
        <w:left w:val="none" w:sz="0" w:space="0" w:color="auto"/>
        <w:bottom w:val="none" w:sz="0" w:space="0" w:color="auto"/>
        <w:right w:val="none" w:sz="0" w:space="0" w:color="auto"/>
      </w:divBdr>
    </w:div>
    <w:div w:id="662709745">
      <w:bodyDiv w:val="1"/>
      <w:marLeft w:val="0"/>
      <w:marRight w:val="0"/>
      <w:marTop w:val="0"/>
      <w:marBottom w:val="0"/>
      <w:divBdr>
        <w:top w:val="none" w:sz="0" w:space="0" w:color="auto"/>
        <w:left w:val="none" w:sz="0" w:space="0" w:color="auto"/>
        <w:bottom w:val="none" w:sz="0" w:space="0" w:color="auto"/>
        <w:right w:val="none" w:sz="0" w:space="0" w:color="auto"/>
      </w:divBdr>
    </w:div>
    <w:div w:id="740756853">
      <w:bodyDiv w:val="1"/>
      <w:marLeft w:val="0"/>
      <w:marRight w:val="0"/>
      <w:marTop w:val="0"/>
      <w:marBottom w:val="0"/>
      <w:divBdr>
        <w:top w:val="none" w:sz="0" w:space="0" w:color="auto"/>
        <w:left w:val="none" w:sz="0" w:space="0" w:color="auto"/>
        <w:bottom w:val="none" w:sz="0" w:space="0" w:color="auto"/>
        <w:right w:val="none" w:sz="0" w:space="0" w:color="auto"/>
      </w:divBdr>
    </w:div>
    <w:div w:id="783421580">
      <w:bodyDiv w:val="1"/>
      <w:marLeft w:val="0"/>
      <w:marRight w:val="0"/>
      <w:marTop w:val="0"/>
      <w:marBottom w:val="0"/>
      <w:divBdr>
        <w:top w:val="none" w:sz="0" w:space="0" w:color="auto"/>
        <w:left w:val="none" w:sz="0" w:space="0" w:color="auto"/>
        <w:bottom w:val="none" w:sz="0" w:space="0" w:color="auto"/>
        <w:right w:val="none" w:sz="0" w:space="0" w:color="auto"/>
      </w:divBdr>
    </w:div>
    <w:div w:id="860901880">
      <w:bodyDiv w:val="1"/>
      <w:marLeft w:val="0"/>
      <w:marRight w:val="0"/>
      <w:marTop w:val="0"/>
      <w:marBottom w:val="0"/>
      <w:divBdr>
        <w:top w:val="none" w:sz="0" w:space="0" w:color="auto"/>
        <w:left w:val="none" w:sz="0" w:space="0" w:color="auto"/>
        <w:bottom w:val="none" w:sz="0" w:space="0" w:color="auto"/>
        <w:right w:val="none" w:sz="0" w:space="0" w:color="auto"/>
      </w:divBdr>
      <w:divsChild>
        <w:div w:id="141624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97295">
      <w:bodyDiv w:val="1"/>
      <w:marLeft w:val="0"/>
      <w:marRight w:val="0"/>
      <w:marTop w:val="0"/>
      <w:marBottom w:val="0"/>
      <w:divBdr>
        <w:top w:val="none" w:sz="0" w:space="0" w:color="auto"/>
        <w:left w:val="none" w:sz="0" w:space="0" w:color="auto"/>
        <w:bottom w:val="none" w:sz="0" w:space="0" w:color="auto"/>
        <w:right w:val="none" w:sz="0" w:space="0" w:color="auto"/>
      </w:divBdr>
    </w:div>
    <w:div w:id="945843921">
      <w:bodyDiv w:val="1"/>
      <w:marLeft w:val="0"/>
      <w:marRight w:val="0"/>
      <w:marTop w:val="0"/>
      <w:marBottom w:val="0"/>
      <w:divBdr>
        <w:top w:val="none" w:sz="0" w:space="0" w:color="auto"/>
        <w:left w:val="none" w:sz="0" w:space="0" w:color="auto"/>
        <w:bottom w:val="none" w:sz="0" w:space="0" w:color="auto"/>
        <w:right w:val="none" w:sz="0" w:space="0" w:color="auto"/>
      </w:divBdr>
    </w:div>
    <w:div w:id="1090660393">
      <w:bodyDiv w:val="1"/>
      <w:marLeft w:val="0"/>
      <w:marRight w:val="0"/>
      <w:marTop w:val="0"/>
      <w:marBottom w:val="0"/>
      <w:divBdr>
        <w:top w:val="none" w:sz="0" w:space="0" w:color="auto"/>
        <w:left w:val="none" w:sz="0" w:space="0" w:color="auto"/>
        <w:bottom w:val="none" w:sz="0" w:space="0" w:color="auto"/>
        <w:right w:val="none" w:sz="0" w:space="0" w:color="auto"/>
      </w:divBdr>
    </w:div>
    <w:div w:id="1331257914">
      <w:bodyDiv w:val="1"/>
      <w:marLeft w:val="0"/>
      <w:marRight w:val="0"/>
      <w:marTop w:val="0"/>
      <w:marBottom w:val="0"/>
      <w:divBdr>
        <w:top w:val="none" w:sz="0" w:space="0" w:color="auto"/>
        <w:left w:val="none" w:sz="0" w:space="0" w:color="auto"/>
        <w:bottom w:val="none" w:sz="0" w:space="0" w:color="auto"/>
        <w:right w:val="none" w:sz="0" w:space="0" w:color="auto"/>
      </w:divBdr>
    </w:div>
    <w:div w:id="1538618183">
      <w:bodyDiv w:val="1"/>
      <w:marLeft w:val="0"/>
      <w:marRight w:val="0"/>
      <w:marTop w:val="0"/>
      <w:marBottom w:val="0"/>
      <w:divBdr>
        <w:top w:val="none" w:sz="0" w:space="0" w:color="auto"/>
        <w:left w:val="none" w:sz="0" w:space="0" w:color="auto"/>
        <w:bottom w:val="none" w:sz="0" w:space="0" w:color="auto"/>
        <w:right w:val="none" w:sz="0" w:space="0" w:color="auto"/>
      </w:divBdr>
    </w:div>
    <w:div w:id="1660301700">
      <w:bodyDiv w:val="1"/>
      <w:marLeft w:val="0"/>
      <w:marRight w:val="0"/>
      <w:marTop w:val="0"/>
      <w:marBottom w:val="0"/>
      <w:divBdr>
        <w:top w:val="none" w:sz="0" w:space="0" w:color="auto"/>
        <w:left w:val="none" w:sz="0" w:space="0" w:color="auto"/>
        <w:bottom w:val="none" w:sz="0" w:space="0" w:color="auto"/>
        <w:right w:val="none" w:sz="0" w:space="0" w:color="auto"/>
      </w:divBdr>
    </w:div>
    <w:div w:id="1744840335">
      <w:bodyDiv w:val="1"/>
      <w:marLeft w:val="0"/>
      <w:marRight w:val="0"/>
      <w:marTop w:val="0"/>
      <w:marBottom w:val="0"/>
      <w:divBdr>
        <w:top w:val="none" w:sz="0" w:space="0" w:color="auto"/>
        <w:left w:val="none" w:sz="0" w:space="0" w:color="auto"/>
        <w:bottom w:val="none" w:sz="0" w:space="0" w:color="auto"/>
        <w:right w:val="none" w:sz="0" w:space="0" w:color="auto"/>
      </w:divBdr>
    </w:div>
    <w:div w:id="1809973729">
      <w:bodyDiv w:val="1"/>
      <w:marLeft w:val="0"/>
      <w:marRight w:val="0"/>
      <w:marTop w:val="0"/>
      <w:marBottom w:val="0"/>
      <w:divBdr>
        <w:top w:val="none" w:sz="0" w:space="0" w:color="auto"/>
        <w:left w:val="none" w:sz="0" w:space="0" w:color="auto"/>
        <w:bottom w:val="none" w:sz="0" w:space="0" w:color="auto"/>
        <w:right w:val="none" w:sz="0" w:space="0" w:color="auto"/>
      </w:divBdr>
    </w:div>
    <w:div w:id="1848712348">
      <w:bodyDiv w:val="1"/>
      <w:marLeft w:val="0"/>
      <w:marRight w:val="0"/>
      <w:marTop w:val="0"/>
      <w:marBottom w:val="0"/>
      <w:divBdr>
        <w:top w:val="none" w:sz="0" w:space="0" w:color="auto"/>
        <w:left w:val="none" w:sz="0" w:space="0" w:color="auto"/>
        <w:bottom w:val="none" w:sz="0" w:space="0" w:color="auto"/>
        <w:right w:val="none" w:sz="0" w:space="0" w:color="auto"/>
      </w:divBdr>
      <w:divsChild>
        <w:div w:id="1240597023">
          <w:marLeft w:val="0"/>
          <w:marRight w:val="0"/>
          <w:marTop w:val="0"/>
          <w:marBottom w:val="0"/>
          <w:divBdr>
            <w:top w:val="none" w:sz="0" w:space="0" w:color="auto"/>
            <w:left w:val="none" w:sz="0" w:space="0" w:color="auto"/>
            <w:bottom w:val="none" w:sz="0" w:space="0" w:color="auto"/>
            <w:right w:val="none" w:sz="0" w:space="0" w:color="auto"/>
          </w:divBdr>
        </w:div>
      </w:divsChild>
    </w:div>
    <w:div w:id="1856847079">
      <w:bodyDiv w:val="1"/>
      <w:marLeft w:val="0"/>
      <w:marRight w:val="0"/>
      <w:marTop w:val="0"/>
      <w:marBottom w:val="0"/>
      <w:divBdr>
        <w:top w:val="none" w:sz="0" w:space="0" w:color="auto"/>
        <w:left w:val="none" w:sz="0" w:space="0" w:color="auto"/>
        <w:bottom w:val="none" w:sz="0" w:space="0" w:color="auto"/>
        <w:right w:val="none" w:sz="0" w:space="0" w:color="auto"/>
      </w:divBdr>
    </w:div>
    <w:div w:id="1937012650">
      <w:bodyDiv w:val="1"/>
      <w:marLeft w:val="0"/>
      <w:marRight w:val="0"/>
      <w:marTop w:val="0"/>
      <w:marBottom w:val="0"/>
      <w:divBdr>
        <w:top w:val="none" w:sz="0" w:space="0" w:color="auto"/>
        <w:left w:val="none" w:sz="0" w:space="0" w:color="auto"/>
        <w:bottom w:val="none" w:sz="0" w:space="0" w:color="auto"/>
        <w:right w:val="none" w:sz="0" w:space="0" w:color="auto"/>
      </w:divBdr>
    </w:div>
    <w:div w:id="1986469678">
      <w:bodyDiv w:val="1"/>
      <w:marLeft w:val="0"/>
      <w:marRight w:val="0"/>
      <w:marTop w:val="0"/>
      <w:marBottom w:val="0"/>
      <w:divBdr>
        <w:top w:val="none" w:sz="0" w:space="0" w:color="auto"/>
        <w:left w:val="none" w:sz="0" w:space="0" w:color="auto"/>
        <w:bottom w:val="none" w:sz="0" w:space="0" w:color="auto"/>
        <w:right w:val="none" w:sz="0" w:space="0" w:color="auto"/>
      </w:divBdr>
      <w:divsChild>
        <w:div w:id="1822649022">
          <w:marLeft w:val="0"/>
          <w:marRight w:val="0"/>
          <w:marTop w:val="0"/>
          <w:marBottom w:val="0"/>
          <w:divBdr>
            <w:top w:val="none" w:sz="0" w:space="0" w:color="auto"/>
            <w:left w:val="none" w:sz="0" w:space="0" w:color="auto"/>
            <w:bottom w:val="none" w:sz="0" w:space="0" w:color="auto"/>
            <w:right w:val="none" w:sz="0" w:space="0" w:color="auto"/>
          </w:divBdr>
          <w:divsChild>
            <w:div w:id="796525865">
              <w:marLeft w:val="0"/>
              <w:marRight w:val="0"/>
              <w:marTop w:val="0"/>
              <w:marBottom w:val="0"/>
              <w:divBdr>
                <w:top w:val="none" w:sz="0" w:space="0" w:color="auto"/>
                <w:left w:val="none" w:sz="0" w:space="0" w:color="auto"/>
                <w:bottom w:val="none" w:sz="0" w:space="0" w:color="auto"/>
                <w:right w:val="none" w:sz="0" w:space="0" w:color="auto"/>
              </w:divBdr>
              <w:divsChild>
                <w:div w:id="2095852682">
                  <w:marLeft w:val="0"/>
                  <w:marRight w:val="0"/>
                  <w:marTop w:val="0"/>
                  <w:marBottom w:val="0"/>
                  <w:divBdr>
                    <w:top w:val="none" w:sz="0" w:space="0" w:color="auto"/>
                    <w:left w:val="none" w:sz="0" w:space="0" w:color="auto"/>
                    <w:bottom w:val="none" w:sz="0" w:space="0" w:color="auto"/>
                    <w:right w:val="none" w:sz="0" w:space="0" w:color="auto"/>
                  </w:divBdr>
                  <w:divsChild>
                    <w:div w:id="947661386">
                      <w:marLeft w:val="0"/>
                      <w:marRight w:val="0"/>
                      <w:marTop w:val="0"/>
                      <w:marBottom w:val="0"/>
                      <w:divBdr>
                        <w:top w:val="none" w:sz="0" w:space="0" w:color="auto"/>
                        <w:left w:val="none" w:sz="0" w:space="0" w:color="auto"/>
                        <w:bottom w:val="none" w:sz="0" w:space="0" w:color="auto"/>
                        <w:right w:val="none" w:sz="0" w:space="0" w:color="auto"/>
                      </w:divBdr>
                      <w:divsChild>
                        <w:div w:id="219677504">
                          <w:marLeft w:val="0"/>
                          <w:marRight w:val="0"/>
                          <w:marTop w:val="0"/>
                          <w:marBottom w:val="0"/>
                          <w:divBdr>
                            <w:top w:val="none" w:sz="0" w:space="0" w:color="auto"/>
                            <w:left w:val="none" w:sz="0" w:space="0" w:color="auto"/>
                            <w:bottom w:val="none" w:sz="0" w:space="0" w:color="auto"/>
                            <w:right w:val="none" w:sz="0" w:space="0" w:color="auto"/>
                          </w:divBdr>
                          <w:divsChild>
                            <w:div w:id="328599026">
                              <w:marLeft w:val="0"/>
                              <w:marRight w:val="0"/>
                              <w:marTop w:val="0"/>
                              <w:marBottom w:val="0"/>
                              <w:divBdr>
                                <w:top w:val="none" w:sz="0" w:space="0" w:color="auto"/>
                                <w:left w:val="none" w:sz="0" w:space="0" w:color="auto"/>
                                <w:bottom w:val="none" w:sz="0" w:space="0" w:color="auto"/>
                                <w:right w:val="none" w:sz="0" w:space="0" w:color="auto"/>
                              </w:divBdr>
                              <w:divsChild>
                                <w:div w:id="1805924430">
                                  <w:marLeft w:val="0"/>
                                  <w:marRight w:val="0"/>
                                  <w:marTop w:val="0"/>
                                  <w:marBottom w:val="0"/>
                                  <w:divBdr>
                                    <w:top w:val="none" w:sz="0" w:space="0" w:color="auto"/>
                                    <w:left w:val="none" w:sz="0" w:space="0" w:color="auto"/>
                                    <w:bottom w:val="none" w:sz="0" w:space="0" w:color="auto"/>
                                    <w:right w:val="none" w:sz="0" w:space="0" w:color="auto"/>
                                  </w:divBdr>
                                  <w:divsChild>
                                    <w:div w:id="71643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160286">
          <w:marLeft w:val="0"/>
          <w:marRight w:val="0"/>
          <w:marTop w:val="0"/>
          <w:marBottom w:val="0"/>
          <w:divBdr>
            <w:top w:val="none" w:sz="0" w:space="0" w:color="auto"/>
            <w:left w:val="none" w:sz="0" w:space="0" w:color="auto"/>
            <w:bottom w:val="none" w:sz="0" w:space="0" w:color="auto"/>
            <w:right w:val="none" w:sz="0" w:space="0" w:color="auto"/>
          </w:divBdr>
          <w:divsChild>
            <w:div w:id="123038520">
              <w:marLeft w:val="0"/>
              <w:marRight w:val="0"/>
              <w:marTop w:val="0"/>
              <w:marBottom w:val="0"/>
              <w:divBdr>
                <w:top w:val="none" w:sz="0" w:space="0" w:color="auto"/>
                <w:left w:val="none" w:sz="0" w:space="0" w:color="auto"/>
                <w:bottom w:val="none" w:sz="0" w:space="0" w:color="auto"/>
                <w:right w:val="none" w:sz="0" w:space="0" w:color="auto"/>
              </w:divBdr>
              <w:divsChild>
                <w:div w:id="1211184862">
                  <w:marLeft w:val="0"/>
                  <w:marRight w:val="0"/>
                  <w:marTop w:val="0"/>
                  <w:marBottom w:val="0"/>
                  <w:divBdr>
                    <w:top w:val="none" w:sz="0" w:space="0" w:color="auto"/>
                    <w:left w:val="none" w:sz="0" w:space="0" w:color="auto"/>
                    <w:bottom w:val="none" w:sz="0" w:space="0" w:color="auto"/>
                    <w:right w:val="none" w:sz="0" w:space="0" w:color="auto"/>
                  </w:divBdr>
                  <w:divsChild>
                    <w:div w:id="717362239">
                      <w:marLeft w:val="0"/>
                      <w:marRight w:val="0"/>
                      <w:marTop w:val="0"/>
                      <w:marBottom w:val="0"/>
                      <w:divBdr>
                        <w:top w:val="none" w:sz="0" w:space="0" w:color="auto"/>
                        <w:left w:val="none" w:sz="0" w:space="0" w:color="auto"/>
                        <w:bottom w:val="none" w:sz="0" w:space="0" w:color="auto"/>
                        <w:right w:val="none" w:sz="0" w:space="0" w:color="auto"/>
                      </w:divBdr>
                      <w:divsChild>
                        <w:div w:id="831264424">
                          <w:marLeft w:val="0"/>
                          <w:marRight w:val="0"/>
                          <w:marTop w:val="0"/>
                          <w:marBottom w:val="0"/>
                          <w:divBdr>
                            <w:top w:val="none" w:sz="0" w:space="0" w:color="auto"/>
                            <w:left w:val="none" w:sz="0" w:space="0" w:color="auto"/>
                            <w:bottom w:val="none" w:sz="0" w:space="0" w:color="auto"/>
                            <w:right w:val="none" w:sz="0" w:space="0" w:color="auto"/>
                          </w:divBdr>
                          <w:divsChild>
                            <w:div w:id="812647582">
                              <w:marLeft w:val="0"/>
                              <w:marRight w:val="0"/>
                              <w:marTop w:val="0"/>
                              <w:marBottom w:val="0"/>
                              <w:divBdr>
                                <w:top w:val="none" w:sz="0" w:space="0" w:color="auto"/>
                                <w:left w:val="none" w:sz="0" w:space="0" w:color="auto"/>
                                <w:bottom w:val="none" w:sz="0" w:space="0" w:color="auto"/>
                                <w:right w:val="none" w:sz="0" w:space="0" w:color="auto"/>
                              </w:divBdr>
                              <w:divsChild>
                                <w:div w:id="1853954448">
                                  <w:marLeft w:val="0"/>
                                  <w:marRight w:val="0"/>
                                  <w:marTop w:val="0"/>
                                  <w:marBottom w:val="0"/>
                                  <w:divBdr>
                                    <w:top w:val="none" w:sz="0" w:space="0" w:color="auto"/>
                                    <w:left w:val="none" w:sz="0" w:space="0" w:color="auto"/>
                                    <w:bottom w:val="none" w:sz="0" w:space="0" w:color="auto"/>
                                    <w:right w:val="none" w:sz="0" w:space="0" w:color="auto"/>
                                  </w:divBdr>
                                  <w:divsChild>
                                    <w:div w:id="1015964235">
                                      <w:marLeft w:val="0"/>
                                      <w:marRight w:val="0"/>
                                      <w:marTop w:val="0"/>
                                      <w:marBottom w:val="0"/>
                                      <w:divBdr>
                                        <w:top w:val="none" w:sz="0" w:space="0" w:color="auto"/>
                                        <w:left w:val="none" w:sz="0" w:space="0" w:color="auto"/>
                                        <w:bottom w:val="none" w:sz="0" w:space="0" w:color="auto"/>
                                        <w:right w:val="none" w:sz="0" w:space="0" w:color="auto"/>
                                      </w:divBdr>
                                      <w:divsChild>
                                        <w:div w:id="2092384929">
                                          <w:marLeft w:val="0"/>
                                          <w:marRight w:val="0"/>
                                          <w:marTop w:val="0"/>
                                          <w:marBottom w:val="0"/>
                                          <w:divBdr>
                                            <w:top w:val="none" w:sz="0" w:space="0" w:color="auto"/>
                                            <w:left w:val="none" w:sz="0" w:space="0" w:color="auto"/>
                                            <w:bottom w:val="none" w:sz="0" w:space="0" w:color="auto"/>
                                            <w:right w:val="none" w:sz="0" w:space="0" w:color="auto"/>
                                          </w:divBdr>
                                          <w:divsChild>
                                            <w:div w:id="6973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39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buildings15081387" TargetMode="External"/><Relationship Id="rId18" Type="http://schemas.openxmlformats.org/officeDocument/2006/relationships/hyperlink" Target="https://www.ijert.org/research/utilization-of-waste-%09plastic-%09in-manufacturing-of-plastic-soil-bricks-IJERTV3IS080515.pdf" TargetMode="External"/><Relationship Id="rId26" Type="http://schemas.openxmlformats.org/officeDocument/2006/relationships/chart" Target="charts/chart10.xml"/><Relationship Id="rId39" Type="http://schemas.openxmlformats.org/officeDocument/2006/relationships/chart" Target="charts/chart23.xml"/><Relationship Id="rId21" Type="http://schemas.openxmlformats.org/officeDocument/2006/relationships/hyperlink" Target="https://doi.org/10.1016/J.JCLEPRO.2021.129055" TargetMode="External"/><Relationship Id="rId34" Type="http://schemas.openxmlformats.org/officeDocument/2006/relationships/chart" Target="charts/chart18.xml"/><Relationship Id="rId42" Type="http://schemas.openxmlformats.org/officeDocument/2006/relationships/chart" Target="charts/chart26.xml"/><Relationship Id="rId47" Type="http://schemas.openxmlformats.org/officeDocument/2006/relationships/chart" Target="charts/chart31.xml"/><Relationship Id="rId50" Type="http://schemas.openxmlformats.org/officeDocument/2006/relationships/chart" Target="charts/chart34.xml"/><Relationship Id="rId55" Type="http://schemas.openxmlformats.org/officeDocument/2006/relationships/chart" Target="charts/chart3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su16125195" TargetMode="External"/><Relationship Id="rId29" Type="http://schemas.openxmlformats.org/officeDocument/2006/relationships/chart" Target="charts/chart13.xml"/><Relationship Id="rId11" Type="http://schemas.openxmlformats.org/officeDocument/2006/relationships/chart" Target="charts/chart4.xm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chart" Target="charts/chart21.xml"/><Relationship Id="rId40" Type="http://schemas.openxmlformats.org/officeDocument/2006/relationships/chart" Target="charts/chart24.xml"/><Relationship Id="rId45" Type="http://schemas.openxmlformats.org/officeDocument/2006/relationships/chart" Target="charts/chart29.xml"/><Relationship Id="rId53" Type="http://schemas.openxmlformats.org/officeDocument/2006/relationships/chart" Target="charts/chart37.xml"/><Relationship Id="rId58" Type="http://schemas.openxmlformats.org/officeDocument/2006/relationships/chart" Target="charts/chart4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dl.lib.uom.lk/handle/123/20284" TargetMode="External"/><Relationship Id="rId14" Type="http://schemas.openxmlformats.org/officeDocument/2006/relationships/hyperlink" Target="https://doi.org/10.1016/j.matpr.2021.12.465" TargetMode="Externa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9.xml"/><Relationship Id="rId43" Type="http://schemas.openxmlformats.org/officeDocument/2006/relationships/chart" Target="charts/chart27.xml"/><Relationship Id="rId48" Type="http://schemas.openxmlformats.org/officeDocument/2006/relationships/chart" Target="charts/chart32.xml"/><Relationship Id="rId56" Type="http://schemas.openxmlformats.org/officeDocument/2006/relationships/chart" Target="charts/chart40.xml"/><Relationship Id="rId8" Type="http://schemas.openxmlformats.org/officeDocument/2006/relationships/chart" Target="charts/chart1.xml"/><Relationship Id="rId51" Type="http://schemas.openxmlformats.org/officeDocument/2006/relationships/chart" Target="charts/chart35.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hyperlink" Target="https://doi.org/10.1007/s40515-020-00145-4" TargetMode="Externa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chart" Target="charts/chart22.xml"/><Relationship Id="rId46" Type="http://schemas.openxmlformats.org/officeDocument/2006/relationships/chart" Target="charts/chart30.xml"/><Relationship Id="rId59" Type="http://schemas.openxmlformats.org/officeDocument/2006/relationships/header" Target="header1.xml"/><Relationship Id="rId20" Type="http://schemas.openxmlformats.org/officeDocument/2006/relationships/hyperlink" Target="https://www.ijset.in/wp-content/uploads/IJSET_V12_issue6_881.pdf" TargetMode="External"/><Relationship Id="rId41" Type="http://schemas.openxmlformats.org/officeDocument/2006/relationships/chart" Target="charts/chart25.xml"/><Relationship Id="rId54" Type="http://schemas.openxmlformats.org/officeDocument/2006/relationships/chart" Target="charts/chart38.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buildings15081387" TargetMode="Externa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20.xml"/><Relationship Id="rId49" Type="http://schemas.openxmlformats.org/officeDocument/2006/relationships/chart" Target="charts/chart33.xml"/><Relationship Id="rId57" Type="http://schemas.openxmlformats.org/officeDocument/2006/relationships/chart" Target="charts/chart41.xml"/><Relationship Id="rId10" Type="http://schemas.openxmlformats.org/officeDocument/2006/relationships/chart" Target="charts/chart3.xml"/><Relationship Id="rId31" Type="http://schemas.openxmlformats.org/officeDocument/2006/relationships/chart" Target="charts/chart15.xml"/><Relationship Id="rId44" Type="http://schemas.openxmlformats.org/officeDocument/2006/relationships/chart" Target="charts/chart28.xml"/><Relationship Id="rId52" Type="http://schemas.openxmlformats.org/officeDocument/2006/relationships/chart" Target="charts/chart36.xm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oleObject" Target="file:///C:\Users\Admin\Desktop\LABORATORY%20TESTS\ENGR%20ALO.xlsx" TargetMode="External"/><Relationship Id="rId2" Type="http://schemas.microsoft.com/office/2011/relationships/chartColorStyle" Target="colors42.xml"/><Relationship Id="rId1" Type="http://schemas.microsoft.com/office/2011/relationships/chartStyle" Target="style4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Sheet2!$A$2:$A$17</c:f>
              <c:numCache>
                <c:formatCode>General</c:formatCode>
                <c:ptCount val="16"/>
                <c:pt idx="0">
                  <c:v>9.5</c:v>
                </c:pt>
                <c:pt idx="1">
                  <c:v>4.75</c:v>
                </c:pt>
                <c:pt idx="2">
                  <c:v>2.36</c:v>
                </c:pt>
                <c:pt idx="3">
                  <c:v>1.18</c:v>
                </c:pt>
                <c:pt idx="4">
                  <c:v>0.6</c:v>
                </c:pt>
                <c:pt idx="5">
                  <c:v>0.3</c:v>
                </c:pt>
                <c:pt idx="6">
                  <c:v>0.15</c:v>
                </c:pt>
                <c:pt idx="7">
                  <c:v>7.4999999999999997E-2</c:v>
                </c:pt>
                <c:pt idx="8">
                  <c:v>1.9867000698604038E-2</c:v>
                </c:pt>
                <c:pt idx="9">
                  <c:v>9.6537114410230034E-3</c:v>
                </c:pt>
                <c:pt idx="10">
                  <c:v>5.4389483453091535E-3</c:v>
                </c:pt>
                <c:pt idx="11">
                  <c:v>3.2777587355920508E-3</c:v>
                </c:pt>
                <c:pt idx="12">
                  <c:v>2.5410520153940712E-3</c:v>
                </c:pt>
                <c:pt idx="13">
                  <c:v>1.8678855096000086E-3</c:v>
                </c:pt>
                <c:pt idx="14">
                  <c:v>1.5833417810696309E-3</c:v>
                </c:pt>
                <c:pt idx="15">
                  <c:v>1.395700301157872E-3</c:v>
                </c:pt>
              </c:numCache>
            </c:numRef>
          </c:xVal>
          <c:yVal>
            <c:numRef>
              <c:f>Sheet2!$D$2:$D$17</c:f>
              <c:numCache>
                <c:formatCode>0.00</c:formatCode>
                <c:ptCount val="16"/>
                <c:pt idx="0">
                  <c:v>94.228999999999999</c:v>
                </c:pt>
                <c:pt idx="1">
                  <c:v>84.941000000000003</c:v>
                </c:pt>
                <c:pt idx="2">
                  <c:v>73.805999999999997</c:v>
                </c:pt>
                <c:pt idx="3">
                  <c:v>67.128</c:v>
                </c:pt>
                <c:pt idx="4">
                  <c:v>62.204000000000001</c:v>
                </c:pt>
                <c:pt idx="5">
                  <c:v>58.097000000000001</c:v>
                </c:pt>
                <c:pt idx="6">
                  <c:v>53.838000000000001</c:v>
                </c:pt>
                <c:pt idx="7">
                  <c:v>51.297000000000004</c:v>
                </c:pt>
                <c:pt idx="8" formatCode="General">
                  <c:v>23.294304</c:v>
                </c:pt>
                <c:pt idx="9" formatCode="General">
                  <c:v>20.043936000000002</c:v>
                </c:pt>
                <c:pt idx="10" formatCode="General">
                  <c:v>16.793568000000004</c:v>
                </c:pt>
                <c:pt idx="11" formatCode="General">
                  <c:v>14.626656000000001</c:v>
                </c:pt>
                <c:pt idx="12" formatCode="General">
                  <c:v>13.001472000000001</c:v>
                </c:pt>
                <c:pt idx="13" formatCode="General">
                  <c:v>11.918016</c:v>
                </c:pt>
                <c:pt idx="14" formatCode="General">
                  <c:v>11.376288000000001</c:v>
                </c:pt>
                <c:pt idx="15" formatCode="General">
                  <c:v>10.834560000000002</c:v>
                </c:pt>
              </c:numCache>
            </c:numRef>
          </c:yVal>
          <c:smooth val="1"/>
          <c:extLst>
            <c:ext xmlns:c16="http://schemas.microsoft.com/office/drawing/2014/chart" uri="{C3380CC4-5D6E-409C-BE32-E72D297353CC}">
              <c16:uniqueId val="{00000000-498E-48BF-939F-A1C9CE3780D4}"/>
            </c:ext>
          </c:extLst>
        </c:ser>
        <c:dLbls>
          <c:showLegendKey val="0"/>
          <c:showVal val="0"/>
          <c:showCatName val="0"/>
          <c:showSerName val="0"/>
          <c:showPercent val="0"/>
          <c:showBubbleSize val="0"/>
        </c:dLbls>
        <c:axId val="452240208"/>
        <c:axId val="452251184"/>
      </c:scatterChart>
      <c:valAx>
        <c:axId val="452240208"/>
        <c:scaling>
          <c:logBase val="10"/>
          <c:orientation val="minMax"/>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Particle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1184"/>
        <c:crosses val="autoZero"/>
        <c:crossBetween val="midCat"/>
      </c:valAx>
      <c:valAx>
        <c:axId val="452251184"/>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Percentage Passing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40208"/>
        <c:crossesAt val="1.0000000000000002E-3"/>
        <c:crossBetween val="midCat"/>
        <c:min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Sheet1!$C$1</c:f>
              <c:strCache>
                <c:ptCount val="1"/>
                <c:pt idx="0">
                  <c:v>Liquid Limit LL (%)</c:v>
                </c:pt>
              </c:strCache>
            </c:strRef>
          </c:tx>
          <c:spPr>
            <a:solidFill>
              <a:schemeClr val="accent1"/>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Sheet1!$A$2:$A$14</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Sheet1!$C$2:$C$14</c:f>
              <c:numCache>
                <c:formatCode>General</c:formatCode>
                <c:ptCount val="13"/>
                <c:pt idx="0">
                  <c:v>56.5</c:v>
                </c:pt>
                <c:pt idx="1">
                  <c:v>59.6</c:v>
                </c:pt>
                <c:pt idx="2">
                  <c:v>77.099999999999994</c:v>
                </c:pt>
                <c:pt idx="3">
                  <c:v>77.5</c:v>
                </c:pt>
                <c:pt idx="4">
                  <c:v>77.7</c:v>
                </c:pt>
                <c:pt idx="5">
                  <c:v>81.099999999999994</c:v>
                </c:pt>
                <c:pt idx="6">
                  <c:v>82.85</c:v>
                </c:pt>
                <c:pt idx="7">
                  <c:v>76.5</c:v>
                </c:pt>
                <c:pt idx="8">
                  <c:v>79.349999999999994</c:v>
                </c:pt>
                <c:pt idx="9">
                  <c:v>77</c:v>
                </c:pt>
                <c:pt idx="10">
                  <c:v>81</c:v>
                </c:pt>
                <c:pt idx="11">
                  <c:v>83.15</c:v>
                </c:pt>
              </c:numCache>
            </c:numRef>
          </c:val>
          <c:extLst>
            <c:ext xmlns:c16="http://schemas.microsoft.com/office/drawing/2014/chart" uri="{C3380CC4-5D6E-409C-BE32-E72D297353CC}">
              <c16:uniqueId val="{00000000-9D62-4025-8EA4-052A97A81C1B}"/>
            </c:ext>
          </c:extLst>
        </c:ser>
        <c:ser>
          <c:idx val="1"/>
          <c:order val="1"/>
          <c:tx>
            <c:strRef>
              <c:f>Sheet1!$D$1</c:f>
              <c:strCache>
                <c:ptCount val="1"/>
                <c:pt idx="0">
                  <c:v>Plastic Limit PL (%)</c:v>
                </c:pt>
              </c:strCache>
            </c:strRef>
          </c:tx>
          <c:spPr>
            <a:solidFill>
              <a:schemeClr val="accent2"/>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Sheet1!$A$2:$A$14</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Sheet1!$D$2:$D$14</c:f>
              <c:numCache>
                <c:formatCode>General</c:formatCode>
                <c:ptCount val="13"/>
                <c:pt idx="0">
                  <c:v>31.18</c:v>
                </c:pt>
                <c:pt idx="1">
                  <c:v>48.69</c:v>
                </c:pt>
                <c:pt idx="2">
                  <c:v>49.43</c:v>
                </c:pt>
                <c:pt idx="3">
                  <c:v>51.55</c:v>
                </c:pt>
                <c:pt idx="4">
                  <c:v>52.65</c:v>
                </c:pt>
                <c:pt idx="5">
                  <c:v>52.92</c:v>
                </c:pt>
                <c:pt idx="6">
                  <c:v>50.6</c:v>
                </c:pt>
                <c:pt idx="7">
                  <c:v>48.08</c:v>
                </c:pt>
                <c:pt idx="8">
                  <c:v>53.73</c:v>
                </c:pt>
                <c:pt idx="9">
                  <c:v>53.53</c:v>
                </c:pt>
                <c:pt idx="10">
                  <c:v>53.18</c:v>
                </c:pt>
                <c:pt idx="11">
                  <c:v>52.89</c:v>
                </c:pt>
              </c:numCache>
            </c:numRef>
          </c:val>
          <c:extLst>
            <c:ext xmlns:c16="http://schemas.microsoft.com/office/drawing/2014/chart" uri="{C3380CC4-5D6E-409C-BE32-E72D297353CC}">
              <c16:uniqueId val="{00000001-9D62-4025-8EA4-052A97A81C1B}"/>
            </c:ext>
          </c:extLst>
        </c:ser>
        <c:ser>
          <c:idx val="3"/>
          <c:order val="3"/>
          <c:tx>
            <c:strRef>
              <c:f>Sheet1!$F$1</c:f>
              <c:strCache>
                <c:ptCount val="1"/>
                <c:pt idx="0">
                  <c:v>Shrinkage Limit</c:v>
                </c:pt>
              </c:strCache>
            </c:strRef>
          </c:tx>
          <c:spPr>
            <a:solidFill>
              <a:schemeClr val="accent4"/>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Sheet1!$A$2:$A$14</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Sheet1!$F$2:$F$14</c:f>
              <c:numCache>
                <c:formatCode>General</c:formatCode>
                <c:ptCount val="13"/>
                <c:pt idx="0">
                  <c:v>7.86</c:v>
                </c:pt>
                <c:pt idx="1">
                  <c:v>6.43</c:v>
                </c:pt>
                <c:pt idx="2">
                  <c:v>7.97</c:v>
                </c:pt>
                <c:pt idx="3">
                  <c:v>7.86</c:v>
                </c:pt>
                <c:pt idx="4">
                  <c:v>7.86</c:v>
                </c:pt>
                <c:pt idx="5">
                  <c:v>7.25</c:v>
                </c:pt>
                <c:pt idx="6">
                  <c:v>7.14</c:v>
                </c:pt>
                <c:pt idx="7">
                  <c:v>7.86</c:v>
                </c:pt>
                <c:pt idx="8">
                  <c:v>7.14</c:v>
                </c:pt>
                <c:pt idx="9">
                  <c:v>8.6300000000000008</c:v>
                </c:pt>
                <c:pt idx="10">
                  <c:v>7.97</c:v>
                </c:pt>
                <c:pt idx="11">
                  <c:v>6.98</c:v>
                </c:pt>
              </c:numCache>
            </c:numRef>
          </c:val>
          <c:extLst>
            <c:ext xmlns:c16="http://schemas.microsoft.com/office/drawing/2014/chart" uri="{C3380CC4-5D6E-409C-BE32-E72D297353CC}">
              <c16:uniqueId val="{00000002-9D62-4025-8EA4-052A97A81C1B}"/>
            </c:ext>
          </c:extLst>
        </c:ser>
        <c:dLbls>
          <c:showLegendKey val="0"/>
          <c:showVal val="0"/>
          <c:showCatName val="0"/>
          <c:showSerName val="0"/>
          <c:showPercent val="0"/>
          <c:showBubbleSize val="0"/>
        </c:dLbls>
        <c:gapWidth val="219"/>
        <c:axId val="452247656"/>
        <c:axId val="452248832"/>
      </c:barChart>
      <c:lineChart>
        <c:grouping val="standard"/>
        <c:varyColors val="0"/>
        <c:ser>
          <c:idx val="2"/>
          <c:order val="2"/>
          <c:tx>
            <c:strRef>
              <c:f>Sheet1!$E$1</c:f>
              <c:strCache>
                <c:ptCount val="1"/>
                <c:pt idx="0">
                  <c:v>Plasticity Index PI = LL − PL (%)</c:v>
                </c:pt>
              </c:strCache>
            </c:strRef>
          </c:tx>
          <c:spPr>
            <a:ln w="28575" cap="rnd">
              <a:solidFill>
                <a:schemeClr val="accent3"/>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Sheet1!$A$2:$A$14</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Sheet1!$E$2:$E$14</c:f>
              <c:numCache>
                <c:formatCode>General</c:formatCode>
                <c:ptCount val="13"/>
                <c:pt idx="0">
                  <c:v>25.32</c:v>
                </c:pt>
                <c:pt idx="1">
                  <c:v>10.91</c:v>
                </c:pt>
                <c:pt idx="2">
                  <c:v>27.67</c:v>
                </c:pt>
                <c:pt idx="3">
                  <c:v>26.75</c:v>
                </c:pt>
                <c:pt idx="4">
                  <c:v>25.05</c:v>
                </c:pt>
                <c:pt idx="5">
                  <c:v>28.18</c:v>
                </c:pt>
                <c:pt idx="6">
                  <c:v>32.25</c:v>
                </c:pt>
                <c:pt idx="7">
                  <c:v>28.42</c:v>
                </c:pt>
                <c:pt idx="8">
                  <c:v>25.62</c:v>
                </c:pt>
                <c:pt idx="9">
                  <c:v>23.47</c:v>
                </c:pt>
                <c:pt idx="10">
                  <c:v>27.82</c:v>
                </c:pt>
                <c:pt idx="11">
                  <c:v>30.26</c:v>
                </c:pt>
              </c:numCache>
            </c:numRef>
          </c:val>
          <c:smooth val="0"/>
          <c:extLst>
            <c:ext xmlns:c16="http://schemas.microsoft.com/office/drawing/2014/chart" uri="{C3380CC4-5D6E-409C-BE32-E72D297353CC}">
              <c16:uniqueId val="{00000003-9D62-4025-8EA4-052A97A81C1B}"/>
            </c:ext>
          </c:extLst>
        </c:ser>
        <c:dLbls>
          <c:showLegendKey val="0"/>
          <c:showVal val="0"/>
          <c:showCatName val="0"/>
          <c:showSerName val="0"/>
          <c:showPercent val="0"/>
          <c:showBubbleSize val="0"/>
        </c:dLbls>
        <c:marker val="1"/>
        <c:smooth val="0"/>
        <c:axId val="452247656"/>
        <c:axId val="452248832"/>
      </c:lineChart>
      <c:catAx>
        <c:axId val="4522476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8832"/>
        <c:crosses val="autoZero"/>
        <c:auto val="1"/>
        <c:lblAlgn val="ctr"/>
        <c:lblOffset val="100"/>
        <c:noMultiLvlLbl val="0"/>
      </c:catAx>
      <c:valAx>
        <c:axId val="452248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Consistency</a:t>
                </a:r>
                <a:r>
                  <a:rPr lang="en-US" baseline="0"/>
                  <a:t>  limit(%)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76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98873578302712"/>
          <c:y val="0.15873015873015872"/>
          <c:w val="0.80752715806357533"/>
          <c:h val="0.58883545806774151"/>
        </c:manualLayout>
      </c:layout>
      <c:barChart>
        <c:barDir val="col"/>
        <c:grouping val="clustered"/>
        <c:varyColors val="0"/>
        <c:ser>
          <c:idx val="0"/>
          <c:order val="0"/>
          <c:tx>
            <c:strRef>
              <c:f>Sheet1!$B$1</c:f>
              <c:strCache>
                <c:ptCount val="1"/>
                <c:pt idx="0">
                  <c:v>MDD</c:v>
                </c:pt>
              </c:strCache>
            </c:strRef>
          </c:tx>
          <c:spPr>
            <a:solidFill>
              <a:schemeClr val="accent1"/>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Sheet1!$A$2:$A$13</c:f>
              <c:strCache>
                <c:ptCount val="12"/>
                <c:pt idx="0">
                  <c:v>L6</c:v>
                </c:pt>
                <c:pt idx="1">
                  <c:v>L6-C1</c:v>
                </c:pt>
                <c:pt idx="2">
                  <c:v>L6-C1-P0.5</c:v>
                </c:pt>
                <c:pt idx="3">
                  <c:v>L6-C1-P1</c:v>
                </c:pt>
                <c:pt idx="4">
                  <c:v>L6-C1-P1.5</c:v>
                </c:pt>
                <c:pt idx="5">
                  <c:v>L6-C1-P2</c:v>
                </c:pt>
                <c:pt idx="6">
                  <c:v>L6-C2</c:v>
                </c:pt>
                <c:pt idx="7">
                  <c:v>L6-C2-P0.5</c:v>
                </c:pt>
                <c:pt idx="8">
                  <c:v>L6-C2-P1</c:v>
                </c:pt>
                <c:pt idx="9">
                  <c:v>L6-C2-P1.5</c:v>
                </c:pt>
                <c:pt idx="10">
                  <c:v>L6-C2-P2</c:v>
                </c:pt>
                <c:pt idx="11">
                  <c:v>0%</c:v>
                </c:pt>
              </c:strCache>
            </c:strRef>
          </c:cat>
          <c:val>
            <c:numRef>
              <c:f>Sheet1!$B$2:$B$13</c:f>
              <c:numCache>
                <c:formatCode>General</c:formatCode>
                <c:ptCount val="12"/>
                <c:pt idx="0">
                  <c:v>1821</c:v>
                </c:pt>
                <c:pt idx="1">
                  <c:v>1760</c:v>
                </c:pt>
                <c:pt idx="2">
                  <c:v>1802</c:v>
                </c:pt>
                <c:pt idx="3">
                  <c:v>1769</c:v>
                </c:pt>
                <c:pt idx="4">
                  <c:v>1720</c:v>
                </c:pt>
                <c:pt idx="5">
                  <c:v>1721</c:v>
                </c:pt>
                <c:pt idx="6">
                  <c:v>1748</c:v>
                </c:pt>
                <c:pt idx="7">
                  <c:v>1701</c:v>
                </c:pt>
                <c:pt idx="8">
                  <c:v>1723</c:v>
                </c:pt>
                <c:pt idx="9">
                  <c:v>1713</c:v>
                </c:pt>
                <c:pt idx="10">
                  <c:v>1677</c:v>
                </c:pt>
                <c:pt idx="11">
                  <c:v>1781</c:v>
                </c:pt>
              </c:numCache>
            </c:numRef>
          </c:val>
          <c:extLst>
            <c:ext xmlns:c16="http://schemas.microsoft.com/office/drawing/2014/chart" uri="{C3380CC4-5D6E-409C-BE32-E72D297353CC}">
              <c16:uniqueId val="{00000000-A8C8-4AE1-8CD6-A883CE657CD2}"/>
            </c:ext>
          </c:extLst>
        </c:ser>
        <c:dLbls>
          <c:showLegendKey val="0"/>
          <c:showVal val="0"/>
          <c:showCatName val="0"/>
          <c:showSerName val="0"/>
          <c:showPercent val="0"/>
          <c:showBubbleSize val="0"/>
        </c:dLbls>
        <c:gapWidth val="219"/>
        <c:overlap val="-27"/>
        <c:axId val="452248440"/>
        <c:axId val="452248048"/>
      </c:barChart>
      <c:lineChart>
        <c:grouping val="standard"/>
        <c:varyColors val="0"/>
        <c:ser>
          <c:idx val="1"/>
          <c:order val="1"/>
          <c:tx>
            <c:strRef>
              <c:f>Sheet1!$C$1</c:f>
              <c:strCache>
                <c:ptCount val="1"/>
                <c:pt idx="0">
                  <c:v>OMC</c:v>
                </c:pt>
              </c:strCache>
            </c:strRef>
          </c:tx>
          <c:spPr>
            <a:ln w="28575" cap="rnd">
              <a:solidFill>
                <a:schemeClr val="accent2"/>
              </a:solidFill>
              <a:round/>
            </a:ln>
            <a:effectLst/>
          </c:spPr>
          <c:marker>
            <c:symbol val="none"/>
          </c:marker>
          <c:cat>
            <c:strRef>
              <c:f>Sheet1!$A$2:$A$13</c:f>
              <c:strCache>
                <c:ptCount val="12"/>
                <c:pt idx="0">
                  <c:v>L6</c:v>
                </c:pt>
                <c:pt idx="1">
                  <c:v>L6-C1</c:v>
                </c:pt>
                <c:pt idx="2">
                  <c:v>L6-C1-P0.5</c:v>
                </c:pt>
                <c:pt idx="3">
                  <c:v>L6-C1-P1</c:v>
                </c:pt>
                <c:pt idx="4">
                  <c:v>L6-C1-P1.5</c:v>
                </c:pt>
                <c:pt idx="5">
                  <c:v>L6-C1-P2</c:v>
                </c:pt>
                <c:pt idx="6">
                  <c:v>L6-C2</c:v>
                </c:pt>
                <c:pt idx="7">
                  <c:v>L6-C2-P0.5</c:v>
                </c:pt>
                <c:pt idx="8">
                  <c:v>L6-C2-P1</c:v>
                </c:pt>
                <c:pt idx="9">
                  <c:v>L6-C2-P1.5</c:v>
                </c:pt>
                <c:pt idx="10">
                  <c:v>L6-C2-P2</c:v>
                </c:pt>
                <c:pt idx="11">
                  <c:v>0%</c:v>
                </c:pt>
              </c:strCache>
            </c:strRef>
          </c:cat>
          <c:val>
            <c:numRef>
              <c:f>Sheet1!$C$2:$C$13</c:f>
              <c:numCache>
                <c:formatCode>General</c:formatCode>
                <c:ptCount val="12"/>
                <c:pt idx="0">
                  <c:v>20.66</c:v>
                </c:pt>
                <c:pt idx="1">
                  <c:v>19.2</c:v>
                </c:pt>
                <c:pt idx="2">
                  <c:v>19.2</c:v>
                </c:pt>
                <c:pt idx="3">
                  <c:v>18.3</c:v>
                </c:pt>
                <c:pt idx="4">
                  <c:v>16.2</c:v>
                </c:pt>
                <c:pt idx="5">
                  <c:v>21.6</c:v>
                </c:pt>
                <c:pt idx="6">
                  <c:v>19.8</c:v>
                </c:pt>
                <c:pt idx="7">
                  <c:v>17.5</c:v>
                </c:pt>
                <c:pt idx="8">
                  <c:v>16</c:v>
                </c:pt>
                <c:pt idx="9">
                  <c:v>16.600000000000001</c:v>
                </c:pt>
                <c:pt idx="10">
                  <c:v>21.85</c:v>
                </c:pt>
                <c:pt idx="11">
                  <c:v>15</c:v>
                </c:pt>
              </c:numCache>
            </c:numRef>
          </c:val>
          <c:smooth val="0"/>
          <c:extLst>
            <c:ext xmlns:c16="http://schemas.microsoft.com/office/drawing/2014/chart" uri="{C3380CC4-5D6E-409C-BE32-E72D297353CC}">
              <c16:uniqueId val="{00000001-A8C8-4AE1-8CD6-A883CE657CD2}"/>
            </c:ext>
          </c:extLst>
        </c:ser>
        <c:dLbls>
          <c:showLegendKey val="0"/>
          <c:showVal val="0"/>
          <c:showCatName val="0"/>
          <c:showSerName val="0"/>
          <c:showPercent val="0"/>
          <c:showBubbleSize val="0"/>
        </c:dLbls>
        <c:marker val="1"/>
        <c:smooth val="0"/>
        <c:axId val="452240600"/>
        <c:axId val="452249224"/>
      </c:lineChart>
      <c:valAx>
        <c:axId val="452249224"/>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0600"/>
        <c:crosses val="max"/>
        <c:crossBetween val="between"/>
      </c:valAx>
      <c:catAx>
        <c:axId val="452240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COMPACTION CHARACTERISTICS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9224"/>
        <c:crosses val="autoZero"/>
        <c:auto val="1"/>
        <c:lblAlgn val="ctr"/>
        <c:lblOffset val="100"/>
        <c:noMultiLvlLbl val="0"/>
      </c:catAx>
      <c:valAx>
        <c:axId val="4522480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i="0" baseline="0">
                    <a:effectLst/>
                  </a:rPr>
                  <a:t>MDD Kg\m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8440"/>
        <c:crosses val="autoZero"/>
        <c:crossBetween val="between"/>
      </c:valAx>
      <c:catAx>
        <c:axId val="452248440"/>
        <c:scaling>
          <c:orientation val="minMax"/>
        </c:scaling>
        <c:delete val="1"/>
        <c:axPos val="b"/>
        <c:numFmt formatCode="General" sourceLinked="1"/>
        <c:majorTickMark val="none"/>
        <c:minorTickMark val="none"/>
        <c:tickLblPos val="nextTo"/>
        <c:crossAx val="452248048"/>
        <c:crosses val="autoZero"/>
        <c:auto val="1"/>
        <c:lblAlgn val="ctr"/>
        <c:lblOffset val="100"/>
        <c:noMultiLvlLbl val="0"/>
      </c:catAx>
      <c:spPr>
        <a:noFill/>
        <a:ln>
          <a:noFill/>
        </a:ln>
        <a:effectLst/>
      </c:spPr>
    </c:plotArea>
    <c:legend>
      <c:legendPos val="b"/>
      <c:layout>
        <c:manualLayout>
          <c:xMode val="edge"/>
          <c:yMode val="edge"/>
          <c:x val="0.38163859725867599"/>
          <c:y val="4.7619047619047616E-2"/>
          <c:w val="0.23672262321376494"/>
          <c:h val="9.07742782152230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Series 1</c:v>
                </c:pt>
              </c:strCache>
            </c:strRef>
          </c:tx>
          <c:spPr>
            <a:solidFill>
              <a:schemeClr val="accent2"/>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'[Chart in Microsoft Word]Sheet1'!$A$2:$A$14</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'[Chart in Microsoft Word]Sheet1'!$B$2:$B$14</c:f>
              <c:numCache>
                <c:formatCode>General</c:formatCode>
                <c:ptCount val="13"/>
                <c:pt idx="0">
                  <c:v>147.53</c:v>
                </c:pt>
                <c:pt idx="1">
                  <c:v>176.46</c:v>
                </c:pt>
                <c:pt idx="2">
                  <c:v>196.19</c:v>
                </c:pt>
                <c:pt idx="3">
                  <c:v>185.04</c:v>
                </c:pt>
                <c:pt idx="4">
                  <c:v>183.17</c:v>
                </c:pt>
                <c:pt idx="5">
                  <c:v>169.75</c:v>
                </c:pt>
                <c:pt idx="6">
                  <c:v>160.16999999999999</c:v>
                </c:pt>
                <c:pt idx="7">
                  <c:v>206.08</c:v>
                </c:pt>
                <c:pt idx="8">
                  <c:v>213.11</c:v>
                </c:pt>
                <c:pt idx="9">
                  <c:v>197.93</c:v>
                </c:pt>
                <c:pt idx="10">
                  <c:v>180.32</c:v>
                </c:pt>
                <c:pt idx="11">
                  <c:v>155.94999999999999</c:v>
                </c:pt>
              </c:numCache>
            </c:numRef>
          </c:val>
          <c:extLst>
            <c:ext xmlns:c16="http://schemas.microsoft.com/office/drawing/2014/chart" uri="{C3380CC4-5D6E-409C-BE32-E72D297353CC}">
              <c16:uniqueId val="{00000000-3515-4DE3-B8B5-B930C9DC0584}"/>
            </c:ext>
          </c:extLst>
        </c:ser>
        <c:dLbls>
          <c:showLegendKey val="0"/>
          <c:showVal val="0"/>
          <c:showCatName val="0"/>
          <c:showSerName val="0"/>
          <c:showPercent val="0"/>
          <c:showBubbleSize val="0"/>
        </c:dLbls>
        <c:gapWidth val="219"/>
        <c:overlap val="-27"/>
        <c:axId val="452251968"/>
        <c:axId val="452242168"/>
      </c:barChart>
      <c:catAx>
        <c:axId val="452251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a:t>UCS BEHAVIOUR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42168"/>
        <c:crosses val="autoZero"/>
        <c:auto val="1"/>
        <c:lblAlgn val="ctr"/>
        <c:lblOffset val="100"/>
        <c:noMultiLvlLbl val="0"/>
      </c:catAx>
      <c:valAx>
        <c:axId val="452242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i="0" baseline="0">
                    <a:effectLst/>
                  </a:rPr>
                  <a:t>UCS (kN/m²)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519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CBR</c:v>
                </c:pt>
              </c:strCache>
            </c:strRef>
          </c:tx>
          <c:spPr>
            <a:ln w="28575" cap="rnd">
              <a:solidFill>
                <a:schemeClr val="accent1"/>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Sheet1!$A$2:$A$13</c:f>
              <c:strCache>
                <c:ptCount val="12"/>
                <c:pt idx="0">
                  <c:v>0%</c:v>
                </c:pt>
                <c:pt idx="1">
                  <c:v>L6</c:v>
                </c:pt>
                <c:pt idx="2">
                  <c:v>L6-C1</c:v>
                </c:pt>
                <c:pt idx="3">
                  <c:v>L6-C1-P0.5</c:v>
                </c:pt>
                <c:pt idx="4">
                  <c:v>L6-C1-P1</c:v>
                </c:pt>
                <c:pt idx="5">
                  <c:v>L6-C1-P1.5</c:v>
                </c:pt>
                <c:pt idx="6">
                  <c:v>L6-C1-P2</c:v>
                </c:pt>
                <c:pt idx="7">
                  <c:v>L6-C2</c:v>
                </c:pt>
                <c:pt idx="8">
                  <c:v>L6-C2-P0.5</c:v>
                </c:pt>
                <c:pt idx="9">
                  <c:v>L6-C2-P1</c:v>
                </c:pt>
                <c:pt idx="10">
                  <c:v>L6-C2-P1.5</c:v>
                </c:pt>
                <c:pt idx="11">
                  <c:v>L6-C2-P2</c:v>
                </c:pt>
              </c:strCache>
            </c:strRef>
          </c:cat>
          <c:val>
            <c:numRef>
              <c:f>Sheet1!$B$2:$B$13</c:f>
              <c:numCache>
                <c:formatCode>General</c:formatCode>
                <c:ptCount val="12"/>
                <c:pt idx="0">
                  <c:v>14.23</c:v>
                </c:pt>
                <c:pt idx="1">
                  <c:v>14.31</c:v>
                </c:pt>
                <c:pt idx="2">
                  <c:v>14.87</c:v>
                </c:pt>
                <c:pt idx="3">
                  <c:v>15.72</c:v>
                </c:pt>
                <c:pt idx="4">
                  <c:v>14.74</c:v>
                </c:pt>
                <c:pt idx="5">
                  <c:v>14.65</c:v>
                </c:pt>
                <c:pt idx="6">
                  <c:v>14.01</c:v>
                </c:pt>
                <c:pt idx="7">
                  <c:v>13.59</c:v>
                </c:pt>
                <c:pt idx="8">
                  <c:v>14.43</c:v>
                </c:pt>
                <c:pt idx="9">
                  <c:v>14.55</c:v>
                </c:pt>
                <c:pt idx="10">
                  <c:v>15.58</c:v>
                </c:pt>
                <c:pt idx="11">
                  <c:v>14.43</c:v>
                </c:pt>
              </c:numCache>
            </c:numRef>
          </c:val>
          <c:smooth val="0"/>
          <c:extLst>
            <c:ext xmlns:c16="http://schemas.microsoft.com/office/drawing/2014/chart" uri="{C3380CC4-5D6E-409C-BE32-E72D297353CC}">
              <c16:uniqueId val="{00000000-4D09-4E58-8A1B-19A38052B914}"/>
            </c:ext>
          </c:extLst>
        </c:ser>
        <c:dLbls>
          <c:showLegendKey val="0"/>
          <c:showVal val="0"/>
          <c:showCatName val="0"/>
          <c:showSerName val="0"/>
          <c:showPercent val="0"/>
          <c:showBubbleSize val="0"/>
        </c:dLbls>
        <c:smooth val="0"/>
        <c:axId val="452261376"/>
        <c:axId val="452258632"/>
      </c:lineChart>
      <c:catAx>
        <c:axId val="452261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CBR</a:t>
                </a:r>
                <a:r>
                  <a:rPr lang="en-US" b="1" baseline="0"/>
                  <a:t> BEHAVIOUR</a:t>
                </a:r>
                <a:endParaRPr lang="en-US" b="1"/>
              </a:p>
            </c:rich>
          </c:tx>
          <c:layout>
            <c:manualLayout>
              <c:xMode val="edge"/>
              <c:yMode val="edge"/>
              <c:x val="0.42268937694263625"/>
              <c:y val="0.8606855961186669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58632"/>
        <c:crosses val="autoZero"/>
        <c:auto val="1"/>
        <c:lblAlgn val="ctr"/>
        <c:lblOffset val="100"/>
        <c:noMultiLvlLbl val="0"/>
      </c:catAx>
      <c:valAx>
        <c:axId val="452258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i="0" baseline="0">
                    <a:effectLst/>
                    <a:latin typeface="Times New Roman" panose="02020603050405020304" pitchFamily="18" charset="0"/>
                    <a:cs typeface="Times New Roman" panose="02020603050405020304" pitchFamily="18" charset="0"/>
                  </a:rPr>
                  <a:t>CBR(%)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2613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Sheet2!$A$2:$A$17</c:f>
              <c:numCache>
                <c:formatCode>General</c:formatCode>
                <c:ptCount val="16"/>
                <c:pt idx="0">
                  <c:v>9.5</c:v>
                </c:pt>
                <c:pt idx="1">
                  <c:v>4.75</c:v>
                </c:pt>
                <c:pt idx="2">
                  <c:v>2.36</c:v>
                </c:pt>
                <c:pt idx="3">
                  <c:v>1.18</c:v>
                </c:pt>
                <c:pt idx="4">
                  <c:v>0.6</c:v>
                </c:pt>
                <c:pt idx="5">
                  <c:v>0.3</c:v>
                </c:pt>
                <c:pt idx="6">
                  <c:v>0.15</c:v>
                </c:pt>
                <c:pt idx="7">
                  <c:v>7.4999999999999997E-2</c:v>
                </c:pt>
                <c:pt idx="8">
                  <c:v>1.9867000698604038E-2</c:v>
                </c:pt>
                <c:pt idx="9">
                  <c:v>9.6537114410230034E-3</c:v>
                </c:pt>
                <c:pt idx="10">
                  <c:v>5.4389483453091535E-3</c:v>
                </c:pt>
                <c:pt idx="11">
                  <c:v>3.2777587355920508E-3</c:v>
                </c:pt>
                <c:pt idx="12">
                  <c:v>2.5410520153940712E-3</c:v>
                </c:pt>
                <c:pt idx="13">
                  <c:v>1.8678855096000086E-3</c:v>
                </c:pt>
                <c:pt idx="14">
                  <c:v>1.5833417810696309E-3</c:v>
                </c:pt>
                <c:pt idx="15">
                  <c:v>1.395700301157872E-3</c:v>
                </c:pt>
              </c:numCache>
            </c:numRef>
          </c:xVal>
          <c:yVal>
            <c:numRef>
              <c:f>Sheet2!$D$2:$D$17</c:f>
              <c:numCache>
                <c:formatCode>0.00</c:formatCode>
                <c:ptCount val="16"/>
                <c:pt idx="0">
                  <c:v>94.228999999999999</c:v>
                </c:pt>
                <c:pt idx="1">
                  <c:v>84.941000000000003</c:v>
                </c:pt>
                <c:pt idx="2">
                  <c:v>73.805999999999997</c:v>
                </c:pt>
                <c:pt idx="3">
                  <c:v>67.128</c:v>
                </c:pt>
                <c:pt idx="4">
                  <c:v>62.204000000000001</c:v>
                </c:pt>
                <c:pt idx="5">
                  <c:v>58.097000000000001</c:v>
                </c:pt>
                <c:pt idx="6">
                  <c:v>53.838000000000001</c:v>
                </c:pt>
                <c:pt idx="7">
                  <c:v>51.297000000000004</c:v>
                </c:pt>
                <c:pt idx="8" formatCode="General">
                  <c:v>23.294304</c:v>
                </c:pt>
                <c:pt idx="9" formatCode="General">
                  <c:v>20.043936000000002</c:v>
                </c:pt>
                <c:pt idx="10" formatCode="General">
                  <c:v>16.793568000000004</c:v>
                </c:pt>
                <c:pt idx="11" formatCode="General">
                  <c:v>14.626656000000001</c:v>
                </c:pt>
                <c:pt idx="12" formatCode="General">
                  <c:v>13.001472000000001</c:v>
                </c:pt>
                <c:pt idx="13" formatCode="General">
                  <c:v>11.918016</c:v>
                </c:pt>
                <c:pt idx="14" formatCode="General">
                  <c:v>11.376288000000001</c:v>
                </c:pt>
                <c:pt idx="15" formatCode="General">
                  <c:v>10.834560000000002</c:v>
                </c:pt>
              </c:numCache>
            </c:numRef>
          </c:yVal>
          <c:smooth val="1"/>
          <c:extLst>
            <c:ext xmlns:c16="http://schemas.microsoft.com/office/drawing/2014/chart" uri="{C3380CC4-5D6E-409C-BE32-E72D297353CC}">
              <c16:uniqueId val="{00000000-340A-43C6-BE2A-437CD73E7D13}"/>
            </c:ext>
          </c:extLst>
        </c:ser>
        <c:dLbls>
          <c:showLegendKey val="0"/>
          <c:showVal val="0"/>
          <c:showCatName val="0"/>
          <c:showSerName val="0"/>
          <c:showPercent val="0"/>
          <c:showBubbleSize val="0"/>
        </c:dLbls>
        <c:axId val="452259024"/>
        <c:axId val="452262552"/>
      </c:scatterChart>
      <c:valAx>
        <c:axId val="452259024"/>
        <c:scaling>
          <c:logBase val="10"/>
          <c:orientation val="minMax"/>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Particle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2552"/>
        <c:crosses val="autoZero"/>
        <c:crossBetween val="midCat"/>
      </c:valAx>
      <c:valAx>
        <c:axId val="452262552"/>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Percentage Passing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9024"/>
        <c:crossesAt val="1.0000000000000002E-3"/>
        <c:crossBetween val="midCat"/>
        <c:min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Sheet1!$BU$1</c:f>
              <c:strCache>
                <c:ptCount val="1"/>
                <c:pt idx="0">
                  <c:v>0%</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Sheet1!$BV$10:$BY$10</c:f>
              <c:numCache>
                <c:formatCode>0.00</c:formatCode>
                <c:ptCount val="4"/>
                <c:pt idx="0">
                  <c:v>44.818181818181806</c:v>
                </c:pt>
                <c:pt idx="1">
                  <c:v>55.810616929698689</c:v>
                </c:pt>
                <c:pt idx="2">
                  <c:v>58.444444444444443</c:v>
                </c:pt>
                <c:pt idx="3">
                  <c:v>67.140600315955751</c:v>
                </c:pt>
              </c:numCache>
            </c:numRef>
          </c:xVal>
          <c:yVal>
            <c:numRef>
              <c:f>Sheet1!$BV$6:$BY$6</c:f>
              <c:numCache>
                <c:formatCode>0.0</c:formatCode>
                <c:ptCount val="4"/>
                <c:pt idx="0">
                  <c:v>9.4</c:v>
                </c:pt>
                <c:pt idx="1">
                  <c:v>19.899999999999999</c:v>
                </c:pt>
                <c:pt idx="2">
                  <c:v>22.8</c:v>
                </c:pt>
                <c:pt idx="3">
                  <c:v>27.9</c:v>
                </c:pt>
              </c:numCache>
            </c:numRef>
          </c:yVal>
          <c:smooth val="0"/>
          <c:extLst>
            <c:ext xmlns:c16="http://schemas.microsoft.com/office/drawing/2014/chart" uri="{C3380CC4-5D6E-409C-BE32-E72D297353CC}">
              <c16:uniqueId val="{00000000-F6CE-44DC-BEE6-EA02E52F83B6}"/>
            </c:ext>
          </c:extLst>
        </c:ser>
        <c:dLbls>
          <c:showLegendKey val="0"/>
          <c:showVal val="0"/>
          <c:showCatName val="0"/>
          <c:showSerName val="0"/>
          <c:showPercent val="0"/>
          <c:showBubbleSize val="0"/>
        </c:dLbls>
        <c:axId val="452263728"/>
        <c:axId val="452253536"/>
      </c:scatterChart>
      <c:valAx>
        <c:axId val="452263728"/>
        <c:scaling>
          <c:orientation val="minMax"/>
          <c:min val="4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3536"/>
        <c:crosses val="autoZero"/>
        <c:crossBetween val="midCat"/>
      </c:valAx>
      <c:valAx>
        <c:axId val="452253536"/>
        <c:scaling>
          <c:orientation val="minMax"/>
          <c:min val="5"/>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37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Sheet1!$KT$1</c:f>
              <c:strCache>
                <c:ptCount val="1"/>
                <c:pt idx="0">
                  <c:v>SOIL + 6% LIME</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Sheet1!$KU$10:$KX$10</c:f>
              <c:numCache>
                <c:formatCode>0.00</c:formatCode>
                <c:ptCount val="4"/>
                <c:pt idx="0">
                  <c:v>51.730418943533692</c:v>
                </c:pt>
                <c:pt idx="1">
                  <c:v>59.502262443438916</c:v>
                </c:pt>
                <c:pt idx="2">
                  <c:v>66.908212560386445</c:v>
                </c:pt>
                <c:pt idx="3">
                  <c:v>73.219978746014874</c:v>
                </c:pt>
              </c:numCache>
            </c:numRef>
          </c:xVal>
          <c:yVal>
            <c:numRef>
              <c:f>Sheet1!$KU$6:$KX$6</c:f>
              <c:numCache>
                <c:formatCode>0.0</c:formatCode>
                <c:ptCount val="4"/>
                <c:pt idx="0">
                  <c:v>14.1</c:v>
                </c:pt>
                <c:pt idx="1">
                  <c:v>20.5</c:v>
                </c:pt>
                <c:pt idx="2">
                  <c:v>25.1</c:v>
                </c:pt>
                <c:pt idx="3">
                  <c:v>29</c:v>
                </c:pt>
              </c:numCache>
            </c:numRef>
          </c:yVal>
          <c:smooth val="0"/>
          <c:extLst>
            <c:ext xmlns:c16="http://schemas.microsoft.com/office/drawing/2014/chart" uri="{C3380CC4-5D6E-409C-BE32-E72D297353CC}">
              <c16:uniqueId val="{00000000-F920-45C2-8441-C3AD87FB5276}"/>
            </c:ext>
          </c:extLst>
        </c:ser>
        <c:dLbls>
          <c:showLegendKey val="0"/>
          <c:showVal val="0"/>
          <c:showCatName val="0"/>
          <c:showSerName val="0"/>
          <c:showPercent val="0"/>
          <c:showBubbleSize val="0"/>
        </c:dLbls>
        <c:axId val="452254320"/>
        <c:axId val="452261768"/>
      </c:scatterChart>
      <c:valAx>
        <c:axId val="452254320"/>
        <c:scaling>
          <c:orientation val="minMax"/>
          <c:min val="5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1768"/>
        <c:crosses val="autoZero"/>
        <c:crossBetween val="midCat"/>
      </c:valAx>
      <c:valAx>
        <c:axId val="452261768"/>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4320"/>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Sheet1!$JN$1</c:f>
              <c:strCache>
                <c:ptCount val="1"/>
                <c:pt idx="0">
                  <c:v>SOIL+6%LIME+1%CCR</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Sheet1!$JO$10:$JR$10</c:f>
              <c:numCache>
                <c:formatCode>0.00</c:formatCode>
                <c:ptCount val="4"/>
                <c:pt idx="0">
                  <c:v>70.774647887323965</c:v>
                </c:pt>
                <c:pt idx="1">
                  <c:v>74.020618556701024</c:v>
                </c:pt>
                <c:pt idx="2">
                  <c:v>81.481481481481509</c:v>
                </c:pt>
                <c:pt idx="3">
                  <c:v>88.474025974025963</c:v>
                </c:pt>
              </c:numCache>
            </c:numRef>
          </c:xVal>
          <c:yVal>
            <c:numRef>
              <c:f>Sheet1!$JO$6:$JR$6</c:f>
              <c:numCache>
                <c:formatCode>0.0</c:formatCode>
                <c:ptCount val="4"/>
                <c:pt idx="0">
                  <c:v>14.3</c:v>
                </c:pt>
                <c:pt idx="1">
                  <c:v>16</c:v>
                </c:pt>
                <c:pt idx="2">
                  <c:v>24.8</c:v>
                </c:pt>
                <c:pt idx="3">
                  <c:v>31.5</c:v>
                </c:pt>
              </c:numCache>
            </c:numRef>
          </c:yVal>
          <c:smooth val="0"/>
          <c:extLst>
            <c:ext xmlns:c16="http://schemas.microsoft.com/office/drawing/2014/chart" uri="{C3380CC4-5D6E-409C-BE32-E72D297353CC}">
              <c16:uniqueId val="{00000000-2916-47A0-BB7C-546A7EBD9A0C}"/>
            </c:ext>
          </c:extLst>
        </c:ser>
        <c:dLbls>
          <c:showLegendKey val="0"/>
          <c:showVal val="0"/>
          <c:showCatName val="0"/>
          <c:showSerName val="0"/>
          <c:showPercent val="0"/>
          <c:showBubbleSize val="0"/>
        </c:dLbls>
        <c:axId val="452253144"/>
        <c:axId val="452254712"/>
      </c:scatterChart>
      <c:valAx>
        <c:axId val="452253144"/>
        <c:scaling>
          <c:orientation val="minMax"/>
          <c:min val="7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4712"/>
        <c:crosses val="autoZero"/>
        <c:crossBetween val="midCat"/>
      </c:valAx>
      <c:valAx>
        <c:axId val="452254712"/>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3144"/>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Sheet1!$IX$1</c:f>
              <c:strCache>
                <c:ptCount val="1"/>
                <c:pt idx="0">
                  <c:v>SOIL+6%LIME+1%CCR+0.5%PW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Sheet1!$IY$10:$JB$10</c:f>
              <c:numCache>
                <c:formatCode>0.00</c:formatCode>
                <c:ptCount val="4"/>
                <c:pt idx="0">
                  <c:v>71.243941841680126</c:v>
                </c:pt>
                <c:pt idx="1">
                  <c:v>76.898734177215147</c:v>
                </c:pt>
                <c:pt idx="2">
                  <c:v>82.712765957446805</c:v>
                </c:pt>
                <c:pt idx="3">
                  <c:v>86.775362318840578</c:v>
                </c:pt>
              </c:numCache>
            </c:numRef>
          </c:xVal>
          <c:yVal>
            <c:numRef>
              <c:f>Sheet1!$IY$6:$JB$6</c:f>
              <c:numCache>
                <c:formatCode>0.0</c:formatCode>
                <c:ptCount val="4"/>
                <c:pt idx="0">
                  <c:v>12</c:v>
                </c:pt>
                <c:pt idx="1">
                  <c:v>17.399999999999999</c:v>
                </c:pt>
                <c:pt idx="2">
                  <c:v>28.5</c:v>
                </c:pt>
                <c:pt idx="3">
                  <c:v>33.300000000000004</c:v>
                </c:pt>
              </c:numCache>
            </c:numRef>
          </c:yVal>
          <c:smooth val="0"/>
          <c:extLst>
            <c:ext xmlns:c16="http://schemas.microsoft.com/office/drawing/2014/chart" uri="{C3380CC4-5D6E-409C-BE32-E72D297353CC}">
              <c16:uniqueId val="{00000000-4BF5-4FB1-87BD-86C8570188D7}"/>
            </c:ext>
          </c:extLst>
        </c:ser>
        <c:dLbls>
          <c:showLegendKey val="0"/>
          <c:showVal val="0"/>
          <c:showCatName val="0"/>
          <c:showSerName val="0"/>
          <c:showPercent val="0"/>
          <c:showBubbleSize val="0"/>
        </c:dLbls>
        <c:axId val="452255496"/>
        <c:axId val="452256280"/>
      </c:scatterChart>
      <c:valAx>
        <c:axId val="452255496"/>
        <c:scaling>
          <c:orientation val="minMax"/>
          <c:min val="7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6280"/>
        <c:crosses val="autoZero"/>
        <c:crossBetween val="midCat"/>
      </c:valAx>
      <c:valAx>
        <c:axId val="452256280"/>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5496"/>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Sheet1!$JV$1</c:f>
              <c:strCache>
                <c:ptCount val="1"/>
                <c:pt idx="0">
                  <c:v>SOIL+6%LIME+1%CCR+1%PW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Sheet1!$JW$10:$JZ$10</c:f>
              <c:numCache>
                <c:formatCode>0.00</c:formatCode>
                <c:ptCount val="4"/>
                <c:pt idx="0">
                  <c:v>71.330275229357795</c:v>
                </c:pt>
                <c:pt idx="1">
                  <c:v>74.309392265193381</c:v>
                </c:pt>
                <c:pt idx="2">
                  <c:v>80.769230769230788</c:v>
                </c:pt>
                <c:pt idx="3">
                  <c:v>87.789473684210535</c:v>
                </c:pt>
              </c:numCache>
            </c:numRef>
          </c:xVal>
          <c:yVal>
            <c:numRef>
              <c:f>Sheet1!$JW$6:$JZ$6</c:f>
              <c:numCache>
                <c:formatCode>0.0</c:formatCode>
                <c:ptCount val="4"/>
                <c:pt idx="0">
                  <c:v>15</c:v>
                </c:pt>
                <c:pt idx="1">
                  <c:v>17.3</c:v>
                </c:pt>
                <c:pt idx="2">
                  <c:v>22.4</c:v>
                </c:pt>
                <c:pt idx="3">
                  <c:v>27.8</c:v>
                </c:pt>
              </c:numCache>
            </c:numRef>
          </c:yVal>
          <c:smooth val="0"/>
          <c:extLst>
            <c:ext xmlns:c16="http://schemas.microsoft.com/office/drawing/2014/chart" uri="{C3380CC4-5D6E-409C-BE32-E72D297353CC}">
              <c16:uniqueId val="{00000000-876F-4D7B-B206-7F913B2C1E04}"/>
            </c:ext>
          </c:extLst>
        </c:ser>
        <c:dLbls>
          <c:showLegendKey val="0"/>
          <c:showVal val="0"/>
          <c:showCatName val="0"/>
          <c:showSerName val="0"/>
          <c:showPercent val="0"/>
          <c:showBubbleSize val="0"/>
        </c:dLbls>
        <c:axId val="452257064"/>
        <c:axId val="452257456"/>
      </c:scatterChart>
      <c:valAx>
        <c:axId val="452257064"/>
        <c:scaling>
          <c:orientation val="minMax"/>
          <c:min val="7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7456"/>
        <c:crosses val="autoZero"/>
        <c:crossBetween val="midCat"/>
      </c:valAx>
      <c:valAx>
        <c:axId val="452257456"/>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57064"/>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Sheet1!$HZ$1</c:f>
              <c:strCache>
                <c:ptCount val="1"/>
                <c:pt idx="0">
                  <c:v>SOIL+6%LIME+1%CCR+1.5%PW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Sheet1!$IA$10:$ID$10</c:f>
              <c:numCache>
                <c:formatCode>0.00</c:formatCode>
                <c:ptCount val="4"/>
                <c:pt idx="0">
                  <c:v>73.986013986014001</c:v>
                </c:pt>
                <c:pt idx="1">
                  <c:v>80.867630700778662</c:v>
                </c:pt>
                <c:pt idx="2">
                  <c:v>86.621751684311846</c:v>
                </c:pt>
                <c:pt idx="3">
                  <c:v>92.664092664092678</c:v>
                </c:pt>
              </c:numCache>
            </c:numRef>
          </c:xVal>
          <c:yVal>
            <c:numRef>
              <c:f>Sheet1!$IA$6:$ID$6</c:f>
              <c:numCache>
                <c:formatCode>0.0</c:formatCode>
                <c:ptCount val="4"/>
                <c:pt idx="0">
                  <c:v>13.1</c:v>
                </c:pt>
                <c:pt idx="1">
                  <c:v>17.799999999999997</c:v>
                </c:pt>
                <c:pt idx="2">
                  <c:v>27.599999999999998</c:v>
                </c:pt>
                <c:pt idx="3">
                  <c:v>31.9</c:v>
                </c:pt>
              </c:numCache>
            </c:numRef>
          </c:yVal>
          <c:smooth val="0"/>
          <c:extLst>
            <c:ext xmlns:c16="http://schemas.microsoft.com/office/drawing/2014/chart" uri="{C3380CC4-5D6E-409C-BE32-E72D297353CC}">
              <c16:uniqueId val="{00000000-5CA1-4916-9C62-5533CFA73DD5}"/>
            </c:ext>
          </c:extLst>
        </c:ser>
        <c:dLbls>
          <c:showLegendKey val="0"/>
          <c:showVal val="0"/>
          <c:showCatName val="0"/>
          <c:showSerName val="0"/>
          <c:showPercent val="0"/>
          <c:showBubbleSize val="0"/>
        </c:dLbls>
        <c:axId val="452271960"/>
        <c:axId val="452268040"/>
      </c:scatterChart>
      <c:valAx>
        <c:axId val="452271960"/>
        <c:scaling>
          <c:orientation val="minMax"/>
          <c:min val="7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8040"/>
        <c:crosses val="autoZero"/>
        <c:crossBetween val="midCat"/>
      </c:valAx>
      <c:valAx>
        <c:axId val="452268040"/>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71960"/>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Sheet1!$IH$1</c:f>
              <c:strCache>
                <c:ptCount val="1"/>
                <c:pt idx="0">
                  <c:v>SOIL+6%LIME+1%CCR+2%PW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Sheet1!$II$10:$IL$10</c:f>
              <c:numCache>
                <c:formatCode>0.00</c:formatCode>
                <c:ptCount val="4"/>
                <c:pt idx="0">
                  <c:v>75.748031496062978</c:v>
                </c:pt>
                <c:pt idx="1">
                  <c:v>82.932166301969374</c:v>
                </c:pt>
                <c:pt idx="2">
                  <c:v>86.692759295499016</c:v>
                </c:pt>
                <c:pt idx="3">
                  <c:v>92.696629213483178</c:v>
                </c:pt>
              </c:numCache>
            </c:numRef>
          </c:xVal>
          <c:yVal>
            <c:numRef>
              <c:f>Sheet1!$II$6:$IL$6</c:f>
              <c:numCache>
                <c:formatCode>0.0</c:formatCode>
                <c:ptCount val="4"/>
                <c:pt idx="0">
                  <c:v>14.9</c:v>
                </c:pt>
                <c:pt idx="1">
                  <c:v>20.100000000000001</c:v>
                </c:pt>
                <c:pt idx="2">
                  <c:v>22.6</c:v>
                </c:pt>
                <c:pt idx="3">
                  <c:v>27.299999999999997</c:v>
                </c:pt>
              </c:numCache>
            </c:numRef>
          </c:yVal>
          <c:smooth val="0"/>
          <c:extLst>
            <c:ext xmlns:c16="http://schemas.microsoft.com/office/drawing/2014/chart" uri="{C3380CC4-5D6E-409C-BE32-E72D297353CC}">
              <c16:uniqueId val="{00000000-57D8-44E2-B2E8-6AE031DB9025}"/>
            </c:ext>
          </c:extLst>
        </c:ser>
        <c:dLbls>
          <c:showLegendKey val="0"/>
          <c:showVal val="0"/>
          <c:showCatName val="0"/>
          <c:showSerName val="0"/>
          <c:showPercent val="0"/>
          <c:showBubbleSize val="0"/>
        </c:dLbls>
        <c:axId val="452265296"/>
        <c:axId val="452269608"/>
      </c:scatterChart>
      <c:valAx>
        <c:axId val="452265296"/>
        <c:scaling>
          <c:orientation val="minMax"/>
          <c:min val="7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9608"/>
        <c:crosses val="autoZero"/>
        <c:crossBetween val="midCat"/>
      </c:valAx>
      <c:valAx>
        <c:axId val="452269608"/>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5296"/>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Sheet1!$JF$1</c:f>
              <c:strCache>
                <c:ptCount val="1"/>
                <c:pt idx="0">
                  <c:v>SOIL+6%LIME+2%CCR</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Sheet1!$JG$10:$JJ$10</c:f>
              <c:numCache>
                <c:formatCode>0.00</c:formatCode>
                <c:ptCount val="4"/>
                <c:pt idx="0">
                  <c:v>70.408163265306101</c:v>
                </c:pt>
                <c:pt idx="1">
                  <c:v>74.40119760479044</c:v>
                </c:pt>
                <c:pt idx="2">
                  <c:v>82.149362477231293</c:v>
                </c:pt>
                <c:pt idx="3">
                  <c:v>83.655536028119514</c:v>
                </c:pt>
              </c:numCache>
            </c:numRef>
          </c:xVal>
          <c:yVal>
            <c:numRef>
              <c:f>Sheet1!$JG$6:$JJ$6</c:f>
              <c:numCache>
                <c:formatCode>0.0</c:formatCode>
                <c:ptCount val="4"/>
                <c:pt idx="0">
                  <c:v>12.2</c:v>
                </c:pt>
                <c:pt idx="1">
                  <c:v>17</c:v>
                </c:pt>
                <c:pt idx="2">
                  <c:v>27.6</c:v>
                </c:pt>
                <c:pt idx="3">
                  <c:v>29.5</c:v>
                </c:pt>
              </c:numCache>
            </c:numRef>
          </c:yVal>
          <c:smooth val="0"/>
          <c:extLst>
            <c:ext xmlns:c16="http://schemas.microsoft.com/office/drawing/2014/chart" uri="{C3380CC4-5D6E-409C-BE32-E72D297353CC}">
              <c16:uniqueId val="{00000000-B7E2-4E45-A96E-9681F1CB9E00}"/>
            </c:ext>
          </c:extLst>
        </c:ser>
        <c:dLbls>
          <c:showLegendKey val="0"/>
          <c:showVal val="0"/>
          <c:showCatName val="0"/>
          <c:showSerName val="0"/>
          <c:showPercent val="0"/>
          <c:showBubbleSize val="0"/>
        </c:dLbls>
        <c:axId val="452272352"/>
        <c:axId val="452265688"/>
      </c:scatterChart>
      <c:valAx>
        <c:axId val="452272352"/>
        <c:scaling>
          <c:orientation val="minMax"/>
          <c:min val="7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5688"/>
        <c:crosses val="autoZero"/>
        <c:crossBetween val="midCat"/>
      </c:valAx>
      <c:valAx>
        <c:axId val="452265688"/>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72352"/>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Sheet1!$LB$1</c:f>
              <c:strCache>
                <c:ptCount val="1"/>
                <c:pt idx="0">
                  <c:v>SOIL+6%LIME+2%CCR+0.5%PW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Sheet1!$LC$10:$LF$10</c:f>
              <c:numCache>
                <c:formatCode>0.00</c:formatCode>
                <c:ptCount val="4"/>
                <c:pt idx="0">
                  <c:v>73.281249999999986</c:v>
                </c:pt>
                <c:pt idx="1">
                  <c:v>78.231292517006793</c:v>
                </c:pt>
                <c:pt idx="2">
                  <c:v>82.94010889292197</c:v>
                </c:pt>
                <c:pt idx="3">
                  <c:v>88.929219600725958</c:v>
                </c:pt>
              </c:numCache>
            </c:numRef>
          </c:xVal>
          <c:yVal>
            <c:numRef>
              <c:f>Sheet1!$LC$6:$LF$6</c:f>
              <c:numCache>
                <c:formatCode>0.0</c:formatCode>
                <c:ptCount val="4"/>
                <c:pt idx="0">
                  <c:v>12.8</c:v>
                </c:pt>
                <c:pt idx="1">
                  <c:v>19.100000000000001</c:v>
                </c:pt>
                <c:pt idx="2">
                  <c:v>23.9</c:v>
                </c:pt>
                <c:pt idx="3">
                  <c:v>30.5</c:v>
                </c:pt>
              </c:numCache>
            </c:numRef>
          </c:yVal>
          <c:smooth val="0"/>
          <c:extLst>
            <c:ext xmlns:c16="http://schemas.microsoft.com/office/drawing/2014/chart" uri="{C3380CC4-5D6E-409C-BE32-E72D297353CC}">
              <c16:uniqueId val="{00000000-8CAC-4358-B5E8-9E8FDB061C59}"/>
            </c:ext>
          </c:extLst>
        </c:ser>
        <c:dLbls>
          <c:showLegendKey val="0"/>
          <c:showVal val="0"/>
          <c:showCatName val="0"/>
          <c:showSerName val="0"/>
          <c:showPercent val="0"/>
          <c:showBubbleSize val="0"/>
        </c:dLbls>
        <c:axId val="452266864"/>
        <c:axId val="452266080"/>
      </c:scatterChart>
      <c:valAx>
        <c:axId val="452266864"/>
        <c:scaling>
          <c:orientation val="minMax"/>
          <c:min val="7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6080"/>
        <c:crosses val="autoZero"/>
        <c:crossBetween val="midCat"/>
      </c:valAx>
      <c:valAx>
        <c:axId val="452266080"/>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6864"/>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Sheet1!$KD$1</c:f>
              <c:strCache>
                <c:ptCount val="1"/>
                <c:pt idx="0">
                  <c:v>SOIL+6%LIME+2%CCR+1%PW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Sheet1!$KE$10:$KH$10</c:f>
              <c:numCache>
                <c:formatCode>0.00</c:formatCode>
                <c:ptCount val="4"/>
                <c:pt idx="0">
                  <c:v>67.21698113207546</c:v>
                </c:pt>
                <c:pt idx="1">
                  <c:v>73.913043478260875</c:v>
                </c:pt>
                <c:pt idx="2">
                  <c:v>82.017900732302664</c:v>
                </c:pt>
                <c:pt idx="3">
                  <c:v>86.221590909090878</c:v>
                </c:pt>
              </c:numCache>
            </c:numRef>
          </c:xVal>
          <c:yVal>
            <c:numRef>
              <c:f>Sheet1!$KE$6:$KH$6</c:f>
              <c:numCache>
                <c:formatCode>0.0</c:formatCode>
                <c:ptCount val="4"/>
                <c:pt idx="0">
                  <c:v>11.8</c:v>
                </c:pt>
                <c:pt idx="1">
                  <c:v>16.899999999999999</c:v>
                </c:pt>
                <c:pt idx="2">
                  <c:v>25.3</c:v>
                </c:pt>
                <c:pt idx="3">
                  <c:v>27.200000000000003</c:v>
                </c:pt>
              </c:numCache>
            </c:numRef>
          </c:yVal>
          <c:smooth val="0"/>
          <c:extLst>
            <c:ext xmlns:c16="http://schemas.microsoft.com/office/drawing/2014/chart" uri="{C3380CC4-5D6E-409C-BE32-E72D297353CC}">
              <c16:uniqueId val="{00000000-6712-4BF9-81EA-AB6DC75A8FDA}"/>
            </c:ext>
          </c:extLst>
        </c:ser>
        <c:dLbls>
          <c:showLegendKey val="0"/>
          <c:showVal val="0"/>
          <c:showCatName val="0"/>
          <c:showSerName val="0"/>
          <c:showPercent val="0"/>
          <c:showBubbleSize val="0"/>
        </c:dLbls>
        <c:axId val="452266472"/>
        <c:axId val="452267648"/>
      </c:scatterChart>
      <c:valAx>
        <c:axId val="452266472"/>
        <c:scaling>
          <c:orientation val="minMax"/>
          <c:min val="65"/>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7648"/>
        <c:crosses val="autoZero"/>
        <c:crossBetween val="midCat"/>
      </c:valAx>
      <c:valAx>
        <c:axId val="452267648"/>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66472"/>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Sheet1!$KL$1</c:f>
              <c:strCache>
                <c:ptCount val="1"/>
                <c:pt idx="0">
                  <c:v>SOIL+6%LIME+2%CCR+1.5%PW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Sheet1!$KM$10:$KP$10</c:f>
              <c:numCache>
                <c:formatCode>0.00</c:formatCode>
                <c:ptCount val="4"/>
                <c:pt idx="0">
                  <c:v>66.574585635359114</c:v>
                </c:pt>
                <c:pt idx="1">
                  <c:v>76.398601398601372</c:v>
                </c:pt>
                <c:pt idx="2">
                  <c:v>82.283464566929183</c:v>
                </c:pt>
                <c:pt idx="3">
                  <c:v>91.938997821350782</c:v>
                </c:pt>
              </c:numCache>
            </c:numRef>
          </c:xVal>
          <c:yVal>
            <c:numRef>
              <c:f>Sheet1!$KM$6:$KP$6</c:f>
              <c:numCache>
                <c:formatCode>0.0</c:formatCode>
                <c:ptCount val="4"/>
                <c:pt idx="0">
                  <c:v>13.299999999999999</c:v>
                </c:pt>
                <c:pt idx="1">
                  <c:v>17.2</c:v>
                </c:pt>
                <c:pt idx="2">
                  <c:v>20.9</c:v>
                </c:pt>
                <c:pt idx="3">
                  <c:v>25.3</c:v>
                </c:pt>
              </c:numCache>
            </c:numRef>
          </c:yVal>
          <c:smooth val="0"/>
          <c:extLst>
            <c:ext xmlns:c16="http://schemas.microsoft.com/office/drawing/2014/chart" uri="{C3380CC4-5D6E-409C-BE32-E72D297353CC}">
              <c16:uniqueId val="{00000000-D52B-4075-9F23-B6441184D995}"/>
            </c:ext>
          </c:extLst>
        </c:ser>
        <c:dLbls>
          <c:showLegendKey val="0"/>
          <c:showVal val="0"/>
          <c:showCatName val="0"/>
          <c:showSerName val="0"/>
          <c:showPercent val="0"/>
          <c:showBubbleSize val="0"/>
        </c:dLbls>
        <c:axId val="452270392"/>
        <c:axId val="452270784"/>
      </c:scatterChart>
      <c:valAx>
        <c:axId val="452270392"/>
        <c:scaling>
          <c:orientation val="minMax"/>
          <c:min val="65"/>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70784"/>
        <c:crosses val="autoZero"/>
        <c:crossBetween val="midCat"/>
      </c:valAx>
      <c:valAx>
        <c:axId val="452270784"/>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270392"/>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1"/>
          <c:order val="0"/>
          <c:tx>
            <c:strRef>
              <c:f>Sheet1!$IP$1</c:f>
              <c:strCache>
                <c:ptCount val="1"/>
                <c:pt idx="0">
                  <c:v>SOIL+6%LIME+2%CCR+2%PW</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linear"/>
            <c:dispRSqr val="0"/>
            <c:dispEq val="0"/>
          </c:trendline>
          <c:xVal>
            <c:numRef>
              <c:f>Sheet1!$IQ$10:$IT$10</c:f>
              <c:numCache>
                <c:formatCode>0.00</c:formatCode>
                <c:ptCount val="4"/>
                <c:pt idx="0">
                  <c:v>78.3151326053042</c:v>
                </c:pt>
                <c:pt idx="1">
                  <c:v>81.972789115646293</c:v>
                </c:pt>
                <c:pt idx="2">
                  <c:v>86.655948553054671</c:v>
                </c:pt>
                <c:pt idx="3">
                  <c:v>90.202177293934668</c:v>
                </c:pt>
              </c:numCache>
            </c:numRef>
          </c:xVal>
          <c:yVal>
            <c:numRef>
              <c:f>Sheet1!$IQ$6:$IT$6</c:f>
              <c:numCache>
                <c:formatCode>0.0</c:formatCode>
                <c:ptCount val="4"/>
                <c:pt idx="0">
                  <c:v>14.1</c:v>
                </c:pt>
                <c:pt idx="1">
                  <c:v>18.100000000000001</c:v>
                </c:pt>
                <c:pt idx="2">
                  <c:v>23.6</c:v>
                </c:pt>
                <c:pt idx="3">
                  <c:v>30.200000000000003</c:v>
                </c:pt>
              </c:numCache>
            </c:numRef>
          </c:yVal>
          <c:smooth val="0"/>
          <c:extLst>
            <c:ext xmlns:c16="http://schemas.microsoft.com/office/drawing/2014/chart" uri="{C3380CC4-5D6E-409C-BE32-E72D297353CC}">
              <c16:uniqueId val="{00000000-E59E-49E8-9D07-B761CC824DD2}"/>
            </c:ext>
          </c:extLst>
        </c:ser>
        <c:dLbls>
          <c:showLegendKey val="0"/>
          <c:showVal val="0"/>
          <c:showCatName val="0"/>
          <c:showSerName val="0"/>
          <c:showPercent val="0"/>
          <c:showBubbleSize val="0"/>
        </c:dLbls>
        <c:axId val="279507200"/>
        <c:axId val="279508376"/>
      </c:scatterChart>
      <c:valAx>
        <c:axId val="279507200"/>
        <c:scaling>
          <c:orientation val="minMax"/>
          <c:min val="77"/>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9508376"/>
        <c:crosses val="autoZero"/>
        <c:crossBetween val="midCat"/>
      </c:valAx>
      <c:valAx>
        <c:axId val="279508376"/>
        <c:scaling>
          <c:orientation val="minMax"/>
          <c:min val="1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3.0555555555555555E-2"/>
              <c:y val="0.380362715077282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9507200"/>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Sheet3!$BB$1</c:f>
              <c:strCache>
                <c:ptCount val="1"/>
                <c:pt idx="0">
                  <c:v>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Sheet3!$BC$11:$BF$11</c:f>
              <c:numCache>
                <c:formatCode>0.00</c:formatCode>
                <c:ptCount val="4"/>
                <c:pt idx="0">
                  <c:v>9.095688748685598</c:v>
                </c:pt>
                <c:pt idx="1">
                  <c:v>12.439418416801287</c:v>
                </c:pt>
                <c:pt idx="2">
                  <c:v>15.167095115681253</c:v>
                </c:pt>
                <c:pt idx="3">
                  <c:v>17.436380772855795</c:v>
                </c:pt>
              </c:numCache>
            </c:numRef>
          </c:xVal>
          <c:yVal>
            <c:numRef>
              <c:f>Sheet3!$BC$12:$BF$12</c:f>
              <c:numCache>
                <c:formatCode>0</c:formatCode>
                <c:ptCount val="4"/>
                <c:pt idx="0">
                  <c:v>1649.9277108433732</c:v>
                </c:pt>
                <c:pt idx="1">
                  <c:v>1734.2672413793105</c:v>
                </c:pt>
                <c:pt idx="2">
                  <c:v>1780.0223214285711</c:v>
                </c:pt>
                <c:pt idx="3">
                  <c:v>1703.0497592295346</c:v>
                </c:pt>
              </c:numCache>
            </c:numRef>
          </c:yVal>
          <c:smooth val="1"/>
          <c:extLst>
            <c:ext xmlns:c16="http://schemas.microsoft.com/office/drawing/2014/chart" uri="{C3380CC4-5D6E-409C-BE32-E72D297353CC}">
              <c16:uniqueId val="{00000000-EE62-4969-A8B7-6E8DFA13617C}"/>
            </c:ext>
          </c:extLst>
        </c:ser>
        <c:dLbls>
          <c:showLegendKey val="0"/>
          <c:showVal val="0"/>
          <c:showCatName val="0"/>
          <c:showSerName val="0"/>
          <c:showPercent val="0"/>
          <c:showBubbleSize val="0"/>
        </c:dLbls>
        <c:axId val="279509160"/>
        <c:axId val="279507592"/>
      </c:scatterChart>
      <c:valAx>
        <c:axId val="279509160"/>
        <c:scaling>
          <c:orientation val="minMax"/>
          <c:min val="8"/>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7592"/>
        <c:crosses val="autoZero"/>
        <c:crossBetween val="midCat"/>
      </c:valAx>
      <c:valAx>
        <c:axId val="279507592"/>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9160"/>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Sheet3!$BQ$1</c:f>
              <c:strCache>
                <c:ptCount val="1"/>
                <c:pt idx="0">
                  <c:v>SOIL+6% LIME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Sheet3!$BR$11:$BV$11</c:f>
              <c:numCache>
                <c:formatCode>0.00</c:formatCode>
                <c:ptCount val="5"/>
                <c:pt idx="0">
                  <c:v>11.52103559870551</c:v>
                </c:pt>
                <c:pt idx="1">
                  <c:v>14.343163538873997</c:v>
                </c:pt>
                <c:pt idx="2">
                  <c:v>17.537942664418217</c:v>
                </c:pt>
                <c:pt idx="3">
                  <c:v>21.062740076824575</c:v>
                </c:pt>
                <c:pt idx="4">
                  <c:v>23.044575273338928</c:v>
                </c:pt>
              </c:numCache>
            </c:numRef>
          </c:xVal>
          <c:yVal>
            <c:numRef>
              <c:f>Sheet3!$BR$12:$BV$12</c:f>
              <c:numCache>
                <c:formatCode>0</c:formatCode>
                <c:ptCount val="5"/>
                <c:pt idx="0">
                  <c:v>1703.7144515380151</c:v>
                </c:pt>
                <c:pt idx="1">
                  <c:v>1749.1207502930833</c:v>
                </c:pt>
                <c:pt idx="2">
                  <c:v>1786.6571018651359</c:v>
                </c:pt>
                <c:pt idx="3">
                  <c:v>1817.239555790587</c:v>
                </c:pt>
                <c:pt idx="4">
                  <c:v>1706.6985645933012</c:v>
                </c:pt>
              </c:numCache>
            </c:numRef>
          </c:yVal>
          <c:smooth val="1"/>
          <c:extLst>
            <c:ext xmlns:c16="http://schemas.microsoft.com/office/drawing/2014/chart" uri="{C3380CC4-5D6E-409C-BE32-E72D297353CC}">
              <c16:uniqueId val="{00000000-50EA-4A83-AFD0-5C14E22FFB54}"/>
            </c:ext>
          </c:extLst>
        </c:ser>
        <c:dLbls>
          <c:showLegendKey val="0"/>
          <c:showVal val="0"/>
          <c:showCatName val="0"/>
          <c:showSerName val="0"/>
          <c:showPercent val="0"/>
          <c:showBubbleSize val="0"/>
        </c:dLbls>
        <c:axId val="279509944"/>
        <c:axId val="279503672"/>
      </c:scatterChart>
      <c:valAx>
        <c:axId val="279509944"/>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3672"/>
        <c:crosses val="autoZero"/>
        <c:crossBetween val="midCat"/>
      </c:valAx>
      <c:valAx>
        <c:axId val="279503672"/>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9944"/>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Sheet3!$BX$1</c:f>
              <c:strCache>
                <c:ptCount val="1"/>
                <c:pt idx="0">
                  <c:v>SOIL+6%LIME+1%CCR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Sheet3!$BY$11:$CB$11</c:f>
              <c:numCache>
                <c:formatCode>0.00</c:formatCode>
                <c:ptCount val="4"/>
                <c:pt idx="0">
                  <c:v>15.754560530679921</c:v>
                </c:pt>
                <c:pt idx="1">
                  <c:v>17.402597402597401</c:v>
                </c:pt>
                <c:pt idx="2">
                  <c:v>19.40425531914893</c:v>
                </c:pt>
                <c:pt idx="3">
                  <c:v>21.376146788990845</c:v>
                </c:pt>
              </c:numCache>
            </c:numRef>
          </c:xVal>
          <c:yVal>
            <c:numRef>
              <c:f>Sheet3!$BY$12:$CB$12</c:f>
              <c:numCache>
                <c:formatCode>0</c:formatCode>
                <c:ptCount val="4"/>
                <c:pt idx="0">
                  <c:v>1641.4040114613185</c:v>
                </c:pt>
                <c:pt idx="1">
                  <c:v>1703.5398230088497</c:v>
                </c:pt>
                <c:pt idx="2">
                  <c:v>1758.7312900926584</c:v>
                </c:pt>
                <c:pt idx="3">
                  <c:v>1647.7702191987903</c:v>
                </c:pt>
              </c:numCache>
            </c:numRef>
          </c:yVal>
          <c:smooth val="1"/>
          <c:extLst>
            <c:ext xmlns:c16="http://schemas.microsoft.com/office/drawing/2014/chart" uri="{C3380CC4-5D6E-409C-BE32-E72D297353CC}">
              <c16:uniqueId val="{00000000-77A8-47C9-A0FB-3759A23C785C}"/>
            </c:ext>
          </c:extLst>
        </c:ser>
        <c:dLbls>
          <c:showLegendKey val="0"/>
          <c:showVal val="0"/>
          <c:showCatName val="0"/>
          <c:showSerName val="0"/>
          <c:showPercent val="0"/>
          <c:showBubbleSize val="0"/>
        </c:dLbls>
        <c:axId val="279506416"/>
        <c:axId val="279506808"/>
      </c:scatterChart>
      <c:valAx>
        <c:axId val="279506416"/>
        <c:scaling>
          <c:orientation val="minMax"/>
          <c:min val="15"/>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6808"/>
        <c:crosses val="autoZero"/>
        <c:crossBetween val="midCat"/>
      </c:valAx>
      <c:valAx>
        <c:axId val="279506808"/>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6416"/>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Sheet3!$CC$1</c:f>
              <c:strCache>
                <c:ptCount val="1"/>
                <c:pt idx="0">
                  <c:v>SOIL+6%LIME+2%CCR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Sheet3!$CD$11:$CH$11</c:f>
              <c:numCache>
                <c:formatCode>0.00</c:formatCode>
                <c:ptCount val="5"/>
                <c:pt idx="0">
                  <c:v>12.662662662662672</c:v>
                </c:pt>
                <c:pt idx="1">
                  <c:v>15.611814345991554</c:v>
                </c:pt>
                <c:pt idx="2">
                  <c:v>18.122270742358079</c:v>
                </c:pt>
                <c:pt idx="3">
                  <c:v>20.803782505910171</c:v>
                </c:pt>
                <c:pt idx="4">
                  <c:v>22.78536800352579</c:v>
                </c:pt>
              </c:numCache>
            </c:numRef>
          </c:xVal>
          <c:yVal>
            <c:numRef>
              <c:f>Sheet3!$CD$12:$CH$12</c:f>
              <c:numCache>
                <c:formatCode>0</c:formatCode>
                <c:ptCount val="5"/>
                <c:pt idx="0">
                  <c:v>1597.6899155930694</c:v>
                </c:pt>
                <c:pt idx="1">
                  <c:v>1686.6788321167887</c:v>
                </c:pt>
                <c:pt idx="2">
                  <c:v>1735.4898336414049</c:v>
                </c:pt>
                <c:pt idx="3">
                  <c:v>1738.3561643835612</c:v>
                </c:pt>
                <c:pt idx="4">
                  <c:v>1628.8585786073222</c:v>
                </c:pt>
              </c:numCache>
            </c:numRef>
          </c:yVal>
          <c:smooth val="1"/>
          <c:extLst>
            <c:ext xmlns:c16="http://schemas.microsoft.com/office/drawing/2014/chart" uri="{C3380CC4-5D6E-409C-BE32-E72D297353CC}">
              <c16:uniqueId val="{00000000-3BD8-48B5-990A-6B544FBA1FFB}"/>
            </c:ext>
          </c:extLst>
        </c:ser>
        <c:dLbls>
          <c:showLegendKey val="0"/>
          <c:showVal val="0"/>
          <c:showCatName val="0"/>
          <c:showSerName val="0"/>
          <c:showPercent val="0"/>
          <c:showBubbleSize val="0"/>
        </c:dLbls>
        <c:axId val="279504064"/>
        <c:axId val="279504456"/>
      </c:scatterChart>
      <c:valAx>
        <c:axId val="279504064"/>
        <c:scaling>
          <c:orientation val="minMax"/>
          <c:min val="1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4456"/>
        <c:crosses val="autoZero"/>
        <c:crossBetween val="midCat"/>
      </c:valAx>
      <c:valAx>
        <c:axId val="279504456"/>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504064"/>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Sheet3!$CI$1</c:f>
              <c:strCache>
                <c:ptCount val="1"/>
                <c:pt idx="0">
                  <c:v>SOIL+6%LIME+1%CCR+0.5%PW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Sheet3!$CJ$11:$CM$11</c:f>
              <c:numCache>
                <c:formatCode>0.00</c:formatCode>
                <c:ptCount val="4"/>
                <c:pt idx="0">
                  <c:v>15.436241610738252</c:v>
                </c:pt>
                <c:pt idx="1">
                  <c:v>17.273090763694523</c:v>
                </c:pt>
                <c:pt idx="2">
                  <c:v>19.46688206785139</c:v>
                </c:pt>
                <c:pt idx="3">
                  <c:v>21.461187214611872</c:v>
                </c:pt>
              </c:numCache>
            </c:numRef>
          </c:xVal>
          <c:yVal>
            <c:numRef>
              <c:f>Sheet3!$CJ$12:$CM$12</c:f>
              <c:numCache>
                <c:formatCode>0</c:formatCode>
                <c:ptCount val="4"/>
                <c:pt idx="0">
                  <c:v>1645.9302325581398</c:v>
                </c:pt>
                <c:pt idx="1">
                  <c:v>1748.0565973406069</c:v>
                </c:pt>
                <c:pt idx="2">
                  <c:v>1799.661933739013</c:v>
                </c:pt>
                <c:pt idx="3">
                  <c:v>1687.781954887218</c:v>
                </c:pt>
              </c:numCache>
            </c:numRef>
          </c:yVal>
          <c:smooth val="1"/>
          <c:extLst>
            <c:ext xmlns:c16="http://schemas.microsoft.com/office/drawing/2014/chart" uri="{C3380CC4-5D6E-409C-BE32-E72D297353CC}">
              <c16:uniqueId val="{00000000-F179-4B76-B2AA-51B5E3186089}"/>
            </c:ext>
          </c:extLst>
        </c:ser>
        <c:dLbls>
          <c:showLegendKey val="0"/>
          <c:showVal val="0"/>
          <c:showCatName val="0"/>
          <c:showSerName val="0"/>
          <c:showPercent val="0"/>
          <c:showBubbleSize val="0"/>
        </c:dLbls>
        <c:axId val="337872768"/>
        <c:axId val="337873160"/>
      </c:scatterChart>
      <c:valAx>
        <c:axId val="337872768"/>
        <c:scaling>
          <c:orientation val="minMax"/>
          <c:min val="14"/>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3160"/>
        <c:crosses val="autoZero"/>
        <c:crossBetween val="midCat"/>
      </c:valAx>
      <c:valAx>
        <c:axId val="337873160"/>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2768"/>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Sheet3!$CN$1</c:f>
              <c:strCache>
                <c:ptCount val="1"/>
                <c:pt idx="0">
                  <c:v>SOIL+6%LIME+1%CCR+1%PW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Sheet3!$CO$11:$CS$11</c:f>
              <c:numCache>
                <c:formatCode>0.00</c:formatCode>
                <c:ptCount val="5"/>
                <c:pt idx="0">
                  <c:v>10.560519902518269</c:v>
                </c:pt>
                <c:pt idx="1">
                  <c:v>12.617220801364013</c:v>
                </c:pt>
                <c:pt idx="2">
                  <c:v>15.182357930449525</c:v>
                </c:pt>
                <c:pt idx="3">
                  <c:v>18.96813353566009</c:v>
                </c:pt>
                <c:pt idx="4">
                  <c:v>21.644736842105257</c:v>
                </c:pt>
              </c:numCache>
            </c:numRef>
          </c:xVal>
          <c:yVal>
            <c:numRef>
              <c:f>Sheet3!$CO$12:$CS$12</c:f>
              <c:numCache>
                <c:formatCode>0</c:formatCode>
                <c:ptCount val="5"/>
                <c:pt idx="0">
                  <c:v>1628.0675973548864</c:v>
                </c:pt>
                <c:pt idx="1">
                  <c:v>1687.1309613928843</c:v>
                </c:pt>
                <c:pt idx="2">
                  <c:v>1736.3770250368193</c:v>
                </c:pt>
                <c:pt idx="3">
                  <c:v>1765.1785714285713</c:v>
                </c:pt>
                <c:pt idx="4">
                  <c:v>1644.1319632233644</c:v>
                </c:pt>
              </c:numCache>
            </c:numRef>
          </c:yVal>
          <c:smooth val="1"/>
          <c:extLst>
            <c:ext xmlns:c16="http://schemas.microsoft.com/office/drawing/2014/chart" uri="{C3380CC4-5D6E-409C-BE32-E72D297353CC}">
              <c16:uniqueId val="{00000000-0804-4093-ABE4-D29C6CF368F7}"/>
            </c:ext>
          </c:extLst>
        </c:ser>
        <c:dLbls>
          <c:showLegendKey val="0"/>
          <c:showVal val="0"/>
          <c:showCatName val="0"/>
          <c:showSerName val="0"/>
          <c:showPercent val="0"/>
          <c:showBubbleSize val="0"/>
        </c:dLbls>
        <c:axId val="337874336"/>
        <c:axId val="337875512"/>
      </c:scatterChart>
      <c:valAx>
        <c:axId val="337874336"/>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5512"/>
        <c:crosses val="autoZero"/>
        <c:crossBetween val="midCat"/>
      </c:valAx>
      <c:valAx>
        <c:axId val="337875512"/>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4336"/>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Sheet3!$CT$1</c:f>
              <c:strCache>
                <c:ptCount val="1"/>
                <c:pt idx="0">
                  <c:v>SOIL+6%LIME+1%CCR+1.5%PW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Sheet3!$CU$11:$CX$11</c:f>
              <c:numCache>
                <c:formatCode>0.00</c:formatCode>
                <c:ptCount val="4"/>
                <c:pt idx="0">
                  <c:v>11.636656812684778</c:v>
                </c:pt>
                <c:pt idx="1">
                  <c:v>14.030612244897958</c:v>
                </c:pt>
                <c:pt idx="2">
                  <c:v>16.303054343514475</c:v>
                </c:pt>
                <c:pt idx="3">
                  <c:v>18.784530386740343</c:v>
                </c:pt>
              </c:numCache>
            </c:numRef>
          </c:xVal>
          <c:yVal>
            <c:numRef>
              <c:f>Sheet3!$CU$12:$CX$12</c:f>
              <c:numCache>
                <c:formatCode>0</c:formatCode>
                <c:ptCount val="4"/>
                <c:pt idx="0">
                  <c:v>1612.3736157920073</c:v>
                </c:pt>
                <c:pt idx="1">
                  <c:v>1666.2192393736018</c:v>
                </c:pt>
                <c:pt idx="2">
                  <c:v>1719.6452933151434</c:v>
                </c:pt>
                <c:pt idx="3">
                  <c:v>1641.627906976744</c:v>
                </c:pt>
              </c:numCache>
            </c:numRef>
          </c:yVal>
          <c:smooth val="1"/>
          <c:extLst>
            <c:ext xmlns:c16="http://schemas.microsoft.com/office/drawing/2014/chart" uri="{C3380CC4-5D6E-409C-BE32-E72D297353CC}">
              <c16:uniqueId val="{00000000-8B2D-493F-AD5A-7345FAA90026}"/>
            </c:ext>
          </c:extLst>
        </c:ser>
        <c:dLbls>
          <c:showLegendKey val="0"/>
          <c:showVal val="0"/>
          <c:showCatName val="0"/>
          <c:showSerName val="0"/>
          <c:showPercent val="0"/>
          <c:showBubbleSize val="0"/>
        </c:dLbls>
        <c:axId val="337873944"/>
        <c:axId val="337876296"/>
      </c:scatterChart>
      <c:valAx>
        <c:axId val="337873944"/>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6296"/>
        <c:crosses val="autoZero"/>
        <c:crossBetween val="midCat"/>
      </c:valAx>
      <c:valAx>
        <c:axId val="337876296"/>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3944"/>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Sheet3!$CY$1</c:f>
              <c:strCache>
                <c:ptCount val="1"/>
                <c:pt idx="0">
                  <c:v>SOIL+6%LIME+1%CCR+2%PW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Sheet3!$CZ$11:$DD$11</c:f>
              <c:numCache>
                <c:formatCode>0.00</c:formatCode>
                <c:ptCount val="5"/>
                <c:pt idx="0">
                  <c:v>12.185560274420114</c:v>
                </c:pt>
                <c:pt idx="1">
                  <c:v>15.074024226110378</c:v>
                </c:pt>
                <c:pt idx="2">
                  <c:v>18.170731707317049</c:v>
                </c:pt>
                <c:pt idx="3">
                  <c:v>22.358900144717801</c:v>
                </c:pt>
                <c:pt idx="4">
                  <c:v>24.790187217559712</c:v>
                </c:pt>
              </c:numCache>
            </c:numRef>
          </c:xVal>
          <c:yVal>
            <c:numRef>
              <c:f>Sheet3!$CZ$12:$DD$12</c:f>
              <c:numCache>
                <c:formatCode>0</c:formatCode>
                <c:ptCount val="5"/>
                <c:pt idx="0">
                  <c:v>1604.4845661036697</c:v>
                </c:pt>
                <c:pt idx="1">
                  <c:v>1651.1111111111109</c:v>
                </c:pt>
                <c:pt idx="2">
                  <c:v>1692.4664602683179</c:v>
                </c:pt>
                <c:pt idx="3">
                  <c:v>1716.2625665286812</c:v>
                </c:pt>
                <c:pt idx="4">
                  <c:v>1602.6901189860316</c:v>
                </c:pt>
              </c:numCache>
            </c:numRef>
          </c:yVal>
          <c:smooth val="1"/>
          <c:extLst>
            <c:ext xmlns:c16="http://schemas.microsoft.com/office/drawing/2014/chart" uri="{C3380CC4-5D6E-409C-BE32-E72D297353CC}">
              <c16:uniqueId val="{00000000-0B60-4386-9723-DB537D711CCB}"/>
            </c:ext>
          </c:extLst>
        </c:ser>
        <c:dLbls>
          <c:showLegendKey val="0"/>
          <c:showVal val="0"/>
          <c:showCatName val="0"/>
          <c:showSerName val="0"/>
          <c:showPercent val="0"/>
          <c:showBubbleSize val="0"/>
        </c:dLbls>
        <c:axId val="337874728"/>
        <c:axId val="337875120"/>
      </c:scatterChart>
      <c:valAx>
        <c:axId val="337874728"/>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5120"/>
        <c:crosses val="autoZero"/>
        <c:crossBetween val="midCat"/>
      </c:valAx>
      <c:valAx>
        <c:axId val="337875120"/>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4728"/>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Sheet3!$DK$1</c:f>
              <c:strCache>
                <c:ptCount val="1"/>
                <c:pt idx="0">
                  <c:v>SOIL+6%LIME+2%CCR+0.5%PW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Sheet3!$DL$11:$DO$11</c:f>
              <c:numCache>
                <c:formatCode>0.00</c:formatCode>
                <c:ptCount val="4"/>
                <c:pt idx="0">
                  <c:v>13.534316869788347</c:v>
                </c:pt>
                <c:pt idx="1">
                  <c:v>15.542328042328052</c:v>
                </c:pt>
                <c:pt idx="2">
                  <c:v>17.563291139240516</c:v>
                </c:pt>
                <c:pt idx="3">
                  <c:v>19.72433460076045</c:v>
                </c:pt>
              </c:numCache>
            </c:numRef>
          </c:xVal>
          <c:yVal>
            <c:numRef>
              <c:f>Sheet3!$DL$12:$DO$12</c:f>
              <c:numCache>
                <c:formatCode>0</c:formatCode>
                <c:ptCount val="4"/>
                <c:pt idx="0">
                  <c:v>1585.4237288135594</c:v>
                </c:pt>
                <c:pt idx="1">
                  <c:v>1644.4190040068686</c:v>
                </c:pt>
                <c:pt idx="2">
                  <c:v>1701.2113055181699</c:v>
                </c:pt>
                <c:pt idx="3">
                  <c:v>1628.7415641127429</c:v>
                </c:pt>
              </c:numCache>
            </c:numRef>
          </c:yVal>
          <c:smooth val="1"/>
          <c:extLst>
            <c:ext xmlns:c16="http://schemas.microsoft.com/office/drawing/2014/chart" uri="{C3380CC4-5D6E-409C-BE32-E72D297353CC}">
              <c16:uniqueId val="{00000000-9E13-427F-91B7-3DCB6F3733DF}"/>
            </c:ext>
          </c:extLst>
        </c:ser>
        <c:dLbls>
          <c:showLegendKey val="0"/>
          <c:showVal val="0"/>
          <c:showCatName val="0"/>
          <c:showSerName val="0"/>
          <c:showPercent val="0"/>
          <c:showBubbleSize val="0"/>
        </c:dLbls>
        <c:axId val="337875904"/>
        <c:axId val="337879040"/>
      </c:scatterChart>
      <c:valAx>
        <c:axId val="337875904"/>
        <c:scaling>
          <c:orientation val="minMax"/>
          <c:min val="1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9040"/>
        <c:crosses val="autoZero"/>
        <c:crossBetween val="midCat"/>
      </c:valAx>
      <c:valAx>
        <c:axId val="337879040"/>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7875904"/>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Sheet3!$DP$1</c:f>
              <c:strCache>
                <c:ptCount val="1"/>
                <c:pt idx="0">
                  <c:v>SOIL+6%LIME+2%CCR+1%PW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Sheet3!$DQ$11:$DT$11</c:f>
              <c:numCache>
                <c:formatCode>0.00</c:formatCode>
                <c:ptCount val="4"/>
                <c:pt idx="0">
                  <c:v>11.206120612061197</c:v>
                </c:pt>
                <c:pt idx="1">
                  <c:v>13.386613386613384</c:v>
                </c:pt>
                <c:pt idx="2">
                  <c:v>16.050744622173198</c:v>
                </c:pt>
                <c:pt idx="3">
                  <c:v>18.733738074588032</c:v>
                </c:pt>
              </c:numCache>
            </c:numRef>
          </c:xVal>
          <c:yVal>
            <c:numRef>
              <c:f>Sheet3!$DQ$12:$DT$12</c:f>
              <c:numCache>
                <c:formatCode>0</c:formatCode>
                <c:ptCount val="4"/>
                <c:pt idx="0">
                  <c:v>1573.6543909348445</c:v>
                </c:pt>
                <c:pt idx="1">
                  <c:v>1631.5859030837003</c:v>
                </c:pt>
                <c:pt idx="2">
                  <c:v>1723.3840304182509</c:v>
                </c:pt>
                <c:pt idx="3">
                  <c:v>1600.2191380569761</c:v>
                </c:pt>
              </c:numCache>
            </c:numRef>
          </c:yVal>
          <c:smooth val="1"/>
          <c:extLst>
            <c:ext xmlns:c16="http://schemas.microsoft.com/office/drawing/2014/chart" uri="{C3380CC4-5D6E-409C-BE32-E72D297353CC}">
              <c16:uniqueId val="{00000000-5129-44B8-839B-8EA2B37EBE15}"/>
            </c:ext>
          </c:extLst>
        </c:ser>
        <c:dLbls>
          <c:showLegendKey val="0"/>
          <c:showVal val="0"/>
          <c:showCatName val="0"/>
          <c:showSerName val="0"/>
          <c:showPercent val="0"/>
          <c:showBubbleSize val="0"/>
        </c:dLbls>
        <c:axId val="278996240"/>
        <c:axId val="278999376"/>
      </c:scatterChart>
      <c:valAx>
        <c:axId val="278996240"/>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999376"/>
        <c:crosses val="autoZero"/>
        <c:crossBetween val="midCat"/>
      </c:valAx>
      <c:valAx>
        <c:axId val="278999376"/>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996240"/>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Sheet3!$DU$1</c:f>
              <c:strCache>
                <c:ptCount val="1"/>
                <c:pt idx="0">
                  <c:v>SOIL+6%LIME+2%CCR+1.5%PW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Sheet3!$DV$11:$DY$11</c:f>
              <c:numCache>
                <c:formatCode>0.00</c:formatCode>
                <c:ptCount val="4"/>
                <c:pt idx="0">
                  <c:v>11.598173515981731</c:v>
                </c:pt>
                <c:pt idx="1">
                  <c:v>14.105123087159022</c:v>
                </c:pt>
                <c:pt idx="2">
                  <c:v>16.784869976359335</c:v>
                </c:pt>
                <c:pt idx="3">
                  <c:v>19.77878985035786</c:v>
                </c:pt>
              </c:numCache>
            </c:numRef>
          </c:xVal>
          <c:yVal>
            <c:numRef>
              <c:f>Sheet3!$DV$12:$DY$12</c:f>
              <c:numCache>
                <c:formatCode>0</c:formatCode>
                <c:ptCount val="4"/>
                <c:pt idx="0">
                  <c:v>1612.9296235679217</c:v>
                </c:pt>
                <c:pt idx="1">
                  <c:v>1665.1311953352765</c:v>
                </c:pt>
                <c:pt idx="2">
                  <c:v>1712.5506072874491</c:v>
                </c:pt>
                <c:pt idx="3">
                  <c:v>1628.001086366105</c:v>
                </c:pt>
              </c:numCache>
            </c:numRef>
          </c:yVal>
          <c:smooth val="1"/>
          <c:extLst>
            <c:ext xmlns:c16="http://schemas.microsoft.com/office/drawing/2014/chart" uri="{C3380CC4-5D6E-409C-BE32-E72D297353CC}">
              <c16:uniqueId val="{00000000-852B-4E5E-9834-9AE5017FD6B7}"/>
            </c:ext>
          </c:extLst>
        </c:ser>
        <c:dLbls>
          <c:showLegendKey val="0"/>
          <c:showVal val="0"/>
          <c:showCatName val="0"/>
          <c:showSerName val="0"/>
          <c:showPercent val="0"/>
          <c:showBubbleSize val="0"/>
        </c:dLbls>
        <c:axId val="278997024"/>
        <c:axId val="279000160"/>
      </c:scatterChart>
      <c:valAx>
        <c:axId val="278997024"/>
        <c:scaling>
          <c:orientation val="minMax"/>
          <c:min val="10"/>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000160"/>
        <c:crosses val="autoZero"/>
        <c:crossBetween val="midCat"/>
      </c:valAx>
      <c:valAx>
        <c:axId val="279000160"/>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997024"/>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Sheet3!$DE$1</c:f>
              <c:strCache>
                <c:ptCount val="1"/>
                <c:pt idx="0">
                  <c:v>SOIL+6%LIME+2%CCR+2%PW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Sheet3!$DF$11:$DJ$11</c:f>
              <c:numCache>
                <c:formatCode>0.00</c:formatCode>
                <c:ptCount val="5"/>
                <c:pt idx="0">
                  <c:v>14.874999999999993</c:v>
                </c:pt>
                <c:pt idx="1">
                  <c:v>17.633042096902312</c:v>
                </c:pt>
                <c:pt idx="2">
                  <c:v>20.328849028400615</c:v>
                </c:pt>
                <c:pt idx="3">
                  <c:v>22.619047619047642</c:v>
                </c:pt>
                <c:pt idx="4">
                  <c:v>24.946236559139766</c:v>
                </c:pt>
              </c:numCache>
            </c:numRef>
          </c:xVal>
          <c:yVal>
            <c:numRef>
              <c:f>Sheet3!$DF$12:$DJ$12</c:f>
              <c:numCache>
                <c:formatCode>0</c:formatCode>
                <c:ptCount val="5"/>
                <c:pt idx="0">
                  <c:v>1566.9205658324267</c:v>
                </c:pt>
                <c:pt idx="1">
                  <c:v>1615.1924375422009</c:v>
                </c:pt>
                <c:pt idx="2">
                  <c:v>1662.1118012422362</c:v>
                </c:pt>
                <c:pt idx="3">
                  <c:v>1671.8446601941744</c:v>
                </c:pt>
                <c:pt idx="4">
                  <c:v>1600.6884681583483</c:v>
                </c:pt>
              </c:numCache>
            </c:numRef>
          </c:yVal>
          <c:smooth val="1"/>
          <c:extLst>
            <c:ext xmlns:c16="http://schemas.microsoft.com/office/drawing/2014/chart" uri="{C3380CC4-5D6E-409C-BE32-E72D297353CC}">
              <c16:uniqueId val="{00000000-9E9E-42F9-9AC2-150FDACDA29B}"/>
            </c:ext>
          </c:extLst>
        </c:ser>
        <c:dLbls>
          <c:showLegendKey val="0"/>
          <c:showVal val="0"/>
          <c:showCatName val="0"/>
          <c:showSerName val="0"/>
          <c:showPercent val="0"/>
          <c:showBubbleSize val="0"/>
        </c:dLbls>
        <c:axId val="279001728"/>
        <c:axId val="278994280"/>
      </c:scatterChart>
      <c:valAx>
        <c:axId val="279001728"/>
        <c:scaling>
          <c:orientation val="minMax"/>
          <c:min val="14"/>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Moisture Contents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994280"/>
        <c:crosses val="autoZero"/>
        <c:crossBetween val="midCat"/>
      </c:valAx>
      <c:valAx>
        <c:axId val="278994280"/>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Dry Density (kg/m</a:t>
                </a:r>
                <a:r>
                  <a:rPr lang="en-US" baseline="30000"/>
                  <a:t>3</a:t>
                </a:r>
                <a:r>
                  <a:rPr lang="en-US" baseline="0"/>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001728"/>
        <c:crosses val="autoZero"/>
        <c:crossBetween val="midCat"/>
        <c:min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NATURAL SOIL</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Sheet8!$C$4:$C$19</c:f>
              <c:numCache>
                <c:formatCode>0.00</c:formatCode>
                <c:ptCount val="16"/>
                <c:pt idx="0">
                  <c:v>0</c:v>
                </c:pt>
                <c:pt idx="1">
                  <c:v>0.17</c:v>
                </c:pt>
                <c:pt idx="2">
                  <c:v>0.42500000000000004</c:v>
                </c:pt>
                <c:pt idx="3">
                  <c:v>0.68</c:v>
                </c:pt>
                <c:pt idx="4">
                  <c:v>0.93500000000000005</c:v>
                </c:pt>
                <c:pt idx="5">
                  <c:v>1.1900000000000002</c:v>
                </c:pt>
                <c:pt idx="6">
                  <c:v>1.53</c:v>
                </c:pt>
                <c:pt idx="7">
                  <c:v>1.7850000000000001</c:v>
                </c:pt>
                <c:pt idx="8">
                  <c:v>2.04</c:v>
                </c:pt>
                <c:pt idx="9">
                  <c:v>2.2950000000000004</c:v>
                </c:pt>
                <c:pt idx="10">
                  <c:v>2.5500000000000003</c:v>
                </c:pt>
                <c:pt idx="11">
                  <c:v>2.72</c:v>
                </c:pt>
                <c:pt idx="12">
                  <c:v>2.9750000000000001</c:v>
                </c:pt>
                <c:pt idx="13">
                  <c:v>3.145</c:v>
                </c:pt>
                <c:pt idx="14">
                  <c:v>3.3150000000000004</c:v>
                </c:pt>
                <c:pt idx="15">
                  <c:v>3.6550000000000002</c:v>
                </c:pt>
              </c:numCache>
            </c:numRef>
          </c:yVal>
          <c:smooth val="1"/>
          <c:extLst>
            <c:ext xmlns:c16="http://schemas.microsoft.com/office/drawing/2014/chart" uri="{C3380CC4-5D6E-409C-BE32-E72D297353CC}">
              <c16:uniqueId val="{00000000-2DE0-4942-98E4-E5C2889994CB}"/>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Sheet8!$E$4:$E$19</c:f>
              <c:numCache>
                <c:formatCode>0.00</c:formatCode>
                <c:ptCount val="16"/>
                <c:pt idx="0">
                  <c:v>0</c:v>
                </c:pt>
                <c:pt idx="1">
                  <c:v>0.255</c:v>
                </c:pt>
                <c:pt idx="2">
                  <c:v>0.59500000000000008</c:v>
                </c:pt>
                <c:pt idx="3">
                  <c:v>1.105</c:v>
                </c:pt>
                <c:pt idx="4">
                  <c:v>1.4450000000000001</c:v>
                </c:pt>
                <c:pt idx="5">
                  <c:v>1.7850000000000001</c:v>
                </c:pt>
                <c:pt idx="6">
                  <c:v>2.04</c:v>
                </c:pt>
                <c:pt idx="7">
                  <c:v>2.2950000000000004</c:v>
                </c:pt>
                <c:pt idx="8">
                  <c:v>2.5500000000000003</c:v>
                </c:pt>
                <c:pt idx="9">
                  <c:v>2.72</c:v>
                </c:pt>
                <c:pt idx="10">
                  <c:v>2.9750000000000001</c:v>
                </c:pt>
                <c:pt idx="11">
                  <c:v>3.145</c:v>
                </c:pt>
                <c:pt idx="12">
                  <c:v>3.4000000000000004</c:v>
                </c:pt>
                <c:pt idx="13">
                  <c:v>3.6550000000000002</c:v>
                </c:pt>
                <c:pt idx="14">
                  <c:v>3.8250000000000002</c:v>
                </c:pt>
                <c:pt idx="15">
                  <c:v>3.9950000000000001</c:v>
                </c:pt>
              </c:numCache>
            </c:numRef>
          </c:yVal>
          <c:smooth val="1"/>
          <c:extLst>
            <c:ext xmlns:c16="http://schemas.microsoft.com/office/drawing/2014/chart" uri="{C3380CC4-5D6E-409C-BE32-E72D297353CC}">
              <c16:uniqueId val="{00000001-2DE0-4942-98E4-E5C2889994CB}"/>
            </c:ext>
          </c:extLst>
        </c:ser>
        <c:dLbls>
          <c:showLegendKey val="0"/>
          <c:showVal val="0"/>
          <c:showCatName val="0"/>
          <c:showSerName val="0"/>
          <c:showPercent val="0"/>
          <c:showBubbleSize val="0"/>
        </c:dLbls>
        <c:axId val="278995848"/>
        <c:axId val="384707424"/>
      </c:scatterChart>
      <c:valAx>
        <c:axId val="27899584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4707424"/>
        <c:crosses val="autoZero"/>
        <c:crossBetween val="midCat"/>
        <c:minorUnit val="0.5"/>
      </c:valAx>
      <c:valAx>
        <c:axId val="384707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995848"/>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Sheet8!$H$4:$H$19</c:f>
              <c:numCache>
                <c:formatCode>0.00</c:formatCode>
                <c:ptCount val="16"/>
                <c:pt idx="0">
                  <c:v>0</c:v>
                </c:pt>
                <c:pt idx="1">
                  <c:v>0.17</c:v>
                </c:pt>
                <c:pt idx="2">
                  <c:v>0.51</c:v>
                </c:pt>
                <c:pt idx="3">
                  <c:v>0.76500000000000001</c:v>
                </c:pt>
                <c:pt idx="4">
                  <c:v>1.02</c:v>
                </c:pt>
                <c:pt idx="5">
                  <c:v>1.2750000000000001</c:v>
                </c:pt>
                <c:pt idx="6">
                  <c:v>1.7000000000000002</c:v>
                </c:pt>
                <c:pt idx="7">
                  <c:v>1.9550000000000001</c:v>
                </c:pt>
                <c:pt idx="8">
                  <c:v>2.125</c:v>
                </c:pt>
                <c:pt idx="9">
                  <c:v>2.3800000000000003</c:v>
                </c:pt>
                <c:pt idx="10">
                  <c:v>2.6350000000000002</c:v>
                </c:pt>
                <c:pt idx="11">
                  <c:v>2.89</c:v>
                </c:pt>
                <c:pt idx="12">
                  <c:v>3.145</c:v>
                </c:pt>
                <c:pt idx="13">
                  <c:v>3.4000000000000004</c:v>
                </c:pt>
                <c:pt idx="14">
                  <c:v>3.5700000000000003</c:v>
                </c:pt>
                <c:pt idx="15">
                  <c:v>3.8250000000000002</c:v>
                </c:pt>
              </c:numCache>
            </c:numRef>
          </c:yVal>
          <c:smooth val="1"/>
          <c:extLst>
            <c:ext xmlns:c16="http://schemas.microsoft.com/office/drawing/2014/chart" uri="{C3380CC4-5D6E-409C-BE32-E72D297353CC}">
              <c16:uniqueId val="{00000000-46DD-4D29-8293-BEFAC45A86DB}"/>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Sheet8!$J$4:$J$19</c:f>
              <c:numCache>
                <c:formatCode>0.00</c:formatCode>
                <c:ptCount val="16"/>
                <c:pt idx="0">
                  <c:v>0</c:v>
                </c:pt>
                <c:pt idx="1">
                  <c:v>0.255</c:v>
                </c:pt>
                <c:pt idx="2">
                  <c:v>0.76500000000000001</c:v>
                </c:pt>
                <c:pt idx="3">
                  <c:v>1.2750000000000001</c:v>
                </c:pt>
                <c:pt idx="4">
                  <c:v>1.53</c:v>
                </c:pt>
                <c:pt idx="5">
                  <c:v>1.7850000000000001</c:v>
                </c:pt>
                <c:pt idx="6">
                  <c:v>2.04</c:v>
                </c:pt>
                <c:pt idx="7">
                  <c:v>2.2950000000000004</c:v>
                </c:pt>
                <c:pt idx="8">
                  <c:v>2.6350000000000002</c:v>
                </c:pt>
                <c:pt idx="9">
                  <c:v>2.89</c:v>
                </c:pt>
                <c:pt idx="10">
                  <c:v>3.06</c:v>
                </c:pt>
                <c:pt idx="11">
                  <c:v>3.2300000000000004</c:v>
                </c:pt>
                <c:pt idx="12">
                  <c:v>3.4000000000000004</c:v>
                </c:pt>
                <c:pt idx="13">
                  <c:v>3.5700000000000003</c:v>
                </c:pt>
                <c:pt idx="14">
                  <c:v>3.8250000000000002</c:v>
                </c:pt>
                <c:pt idx="15">
                  <c:v>3.9950000000000001</c:v>
                </c:pt>
              </c:numCache>
            </c:numRef>
          </c:yVal>
          <c:smooth val="1"/>
          <c:extLst>
            <c:ext xmlns:c16="http://schemas.microsoft.com/office/drawing/2014/chart" uri="{C3380CC4-5D6E-409C-BE32-E72D297353CC}">
              <c16:uniqueId val="{00000001-46DD-4D29-8293-BEFAC45A86DB}"/>
            </c:ext>
          </c:extLst>
        </c:ser>
        <c:dLbls>
          <c:showLegendKey val="0"/>
          <c:showVal val="0"/>
          <c:showCatName val="0"/>
          <c:showSerName val="0"/>
          <c:showPercent val="0"/>
          <c:showBubbleSize val="0"/>
        </c:dLbls>
        <c:axId val="196447744"/>
        <c:axId val="196448136"/>
      </c:scatterChart>
      <c:valAx>
        <c:axId val="1964477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448136"/>
        <c:crosses val="autoZero"/>
        <c:crossBetween val="midCat"/>
        <c:minorUnit val="0.5"/>
      </c:valAx>
      <c:valAx>
        <c:axId val="196448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447744"/>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+ 1%CCR</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Sheet8!$H$4:$H$19</c:f>
              <c:numCache>
                <c:formatCode>0.00</c:formatCode>
                <c:ptCount val="16"/>
                <c:pt idx="0">
                  <c:v>0</c:v>
                </c:pt>
                <c:pt idx="1">
                  <c:v>0.255</c:v>
                </c:pt>
                <c:pt idx="2">
                  <c:v>0.42500000000000004</c:v>
                </c:pt>
                <c:pt idx="3">
                  <c:v>0.68</c:v>
                </c:pt>
                <c:pt idx="4">
                  <c:v>1.02</c:v>
                </c:pt>
                <c:pt idx="5">
                  <c:v>1.36</c:v>
                </c:pt>
                <c:pt idx="6">
                  <c:v>1.6150000000000002</c:v>
                </c:pt>
                <c:pt idx="7">
                  <c:v>2.04</c:v>
                </c:pt>
                <c:pt idx="8">
                  <c:v>2.2950000000000004</c:v>
                </c:pt>
                <c:pt idx="9">
                  <c:v>2.6350000000000002</c:v>
                </c:pt>
                <c:pt idx="10">
                  <c:v>2.9750000000000001</c:v>
                </c:pt>
                <c:pt idx="11">
                  <c:v>3.145</c:v>
                </c:pt>
                <c:pt idx="12">
                  <c:v>3.4000000000000004</c:v>
                </c:pt>
                <c:pt idx="13">
                  <c:v>3.5700000000000003</c:v>
                </c:pt>
                <c:pt idx="14">
                  <c:v>3.8250000000000002</c:v>
                </c:pt>
                <c:pt idx="15">
                  <c:v>3.9950000000000001</c:v>
                </c:pt>
              </c:numCache>
            </c:numRef>
          </c:yVal>
          <c:smooth val="1"/>
          <c:extLst>
            <c:ext xmlns:c16="http://schemas.microsoft.com/office/drawing/2014/chart" uri="{C3380CC4-5D6E-409C-BE32-E72D297353CC}">
              <c16:uniqueId val="{00000000-E72D-406D-A183-60480B91D23B}"/>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Sheet8!$J$4:$J$19</c:f>
              <c:numCache>
                <c:formatCode>0.00</c:formatCode>
                <c:ptCount val="16"/>
                <c:pt idx="0">
                  <c:v>0</c:v>
                </c:pt>
                <c:pt idx="1">
                  <c:v>0.17</c:v>
                </c:pt>
                <c:pt idx="2">
                  <c:v>0.68</c:v>
                </c:pt>
                <c:pt idx="3">
                  <c:v>1.1900000000000002</c:v>
                </c:pt>
                <c:pt idx="4">
                  <c:v>1.6150000000000002</c:v>
                </c:pt>
                <c:pt idx="5">
                  <c:v>1.9550000000000001</c:v>
                </c:pt>
                <c:pt idx="6">
                  <c:v>2.125</c:v>
                </c:pt>
                <c:pt idx="7">
                  <c:v>2.3800000000000003</c:v>
                </c:pt>
                <c:pt idx="8">
                  <c:v>2.5500000000000003</c:v>
                </c:pt>
                <c:pt idx="9">
                  <c:v>2.72</c:v>
                </c:pt>
                <c:pt idx="10">
                  <c:v>2.89</c:v>
                </c:pt>
                <c:pt idx="11">
                  <c:v>3.145</c:v>
                </c:pt>
                <c:pt idx="12">
                  <c:v>3.3150000000000004</c:v>
                </c:pt>
                <c:pt idx="13">
                  <c:v>3.6550000000000002</c:v>
                </c:pt>
                <c:pt idx="14">
                  <c:v>3.8250000000000002</c:v>
                </c:pt>
                <c:pt idx="15">
                  <c:v>4.08</c:v>
                </c:pt>
              </c:numCache>
            </c:numRef>
          </c:yVal>
          <c:smooth val="1"/>
          <c:extLst>
            <c:ext xmlns:c16="http://schemas.microsoft.com/office/drawing/2014/chart" uri="{C3380CC4-5D6E-409C-BE32-E72D297353CC}">
              <c16:uniqueId val="{00000001-E72D-406D-A183-60480B91D23B}"/>
            </c:ext>
          </c:extLst>
        </c:ser>
        <c:dLbls>
          <c:showLegendKey val="0"/>
          <c:showVal val="0"/>
          <c:showCatName val="0"/>
          <c:showSerName val="0"/>
          <c:showPercent val="0"/>
          <c:showBubbleSize val="0"/>
        </c:dLbls>
        <c:axId val="196450096"/>
        <c:axId val="393808048"/>
      </c:scatterChart>
      <c:valAx>
        <c:axId val="196450096"/>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93808048"/>
        <c:crosses val="autoZero"/>
        <c:crossBetween val="midCat"/>
        <c:minorUnit val="0.5"/>
      </c:valAx>
      <c:valAx>
        <c:axId val="393808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450096"/>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+ 2%CCR</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Sheet8!$M$4:$M$19</c:f>
              <c:numCache>
                <c:formatCode>0.00</c:formatCode>
                <c:ptCount val="16"/>
                <c:pt idx="0">
                  <c:v>0</c:v>
                </c:pt>
                <c:pt idx="1">
                  <c:v>0.34</c:v>
                </c:pt>
                <c:pt idx="2">
                  <c:v>0.59500000000000008</c:v>
                </c:pt>
                <c:pt idx="3">
                  <c:v>1.02</c:v>
                </c:pt>
                <c:pt idx="4">
                  <c:v>1.2750000000000001</c:v>
                </c:pt>
                <c:pt idx="5">
                  <c:v>1.53</c:v>
                </c:pt>
                <c:pt idx="6">
                  <c:v>1.7000000000000002</c:v>
                </c:pt>
                <c:pt idx="7">
                  <c:v>1.9550000000000001</c:v>
                </c:pt>
                <c:pt idx="8">
                  <c:v>2.125</c:v>
                </c:pt>
                <c:pt idx="9">
                  <c:v>2.3800000000000003</c:v>
                </c:pt>
                <c:pt idx="10">
                  <c:v>2.6350000000000002</c:v>
                </c:pt>
                <c:pt idx="11">
                  <c:v>2.89</c:v>
                </c:pt>
                <c:pt idx="12">
                  <c:v>3.145</c:v>
                </c:pt>
                <c:pt idx="13">
                  <c:v>3.3150000000000004</c:v>
                </c:pt>
                <c:pt idx="14">
                  <c:v>3.4850000000000003</c:v>
                </c:pt>
                <c:pt idx="15">
                  <c:v>3.74</c:v>
                </c:pt>
              </c:numCache>
            </c:numRef>
          </c:yVal>
          <c:smooth val="1"/>
          <c:extLst>
            <c:ext xmlns:c16="http://schemas.microsoft.com/office/drawing/2014/chart" uri="{C3380CC4-5D6E-409C-BE32-E72D297353CC}">
              <c16:uniqueId val="{00000000-3D19-4E2D-8893-8F9BA6D69AC1}"/>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Sheet8!$O$4:$O$19</c:f>
              <c:numCache>
                <c:formatCode>0.00</c:formatCode>
                <c:ptCount val="16"/>
                <c:pt idx="0">
                  <c:v>0</c:v>
                </c:pt>
                <c:pt idx="1">
                  <c:v>0.255</c:v>
                </c:pt>
                <c:pt idx="2">
                  <c:v>0.68</c:v>
                </c:pt>
                <c:pt idx="3">
                  <c:v>0.93500000000000005</c:v>
                </c:pt>
                <c:pt idx="4">
                  <c:v>1.2750000000000001</c:v>
                </c:pt>
                <c:pt idx="5">
                  <c:v>1.6150000000000002</c:v>
                </c:pt>
                <c:pt idx="6">
                  <c:v>1.9550000000000001</c:v>
                </c:pt>
                <c:pt idx="7">
                  <c:v>2.2950000000000004</c:v>
                </c:pt>
                <c:pt idx="8">
                  <c:v>2.5500000000000003</c:v>
                </c:pt>
                <c:pt idx="9">
                  <c:v>2.72</c:v>
                </c:pt>
                <c:pt idx="10">
                  <c:v>2.9750000000000001</c:v>
                </c:pt>
                <c:pt idx="11">
                  <c:v>3.145</c:v>
                </c:pt>
                <c:pt idx="12">
                  <c:v>3.4000000000000004</c:v>
                </c:pt>
                <c:pt idx="13">
                  <c:v>3.5700000000000003</c:v>
                </c:pt>
                <c:pt idx="14">
                  <c:v>3.8250000000000002</c:v>
                </c:pt>
                <c:pt idx="15">
                  <c:v>3.91</c:v>
                </c:pt>
              </c:numCache>
            </c:numRef>
          </c:yVal>
          <c:smooth val="1"/>
          <c:extLst>
            <c:ext xmlns:c16="http://schemas.microsoft.com/office/drawing/2014/chart" uri="{C3380CC4-5D6E-409C-BE32-E72D297353CC}">
              <c16:uniqueId val="{00000001-3D19-4E2D-8893-8F9BA6D69AC1}"/>
            </c:ext>
          </c:extLst>
        </c:ser>
        <c:dLbls>
          <c:showLegendKey val="0"/>
          <c:showVal val="0"/>
          <c:showCatName val="0"/>
          <c:showSerName val="0"/>
          <c:showPercent val="0"/>
          <c:showBubbleSize val="0"/>
        </c:dLbls>
        <c:axId val="277830736"/>
        <c:axId val="277829168"/>
      </c:scatterChart>
      <c:valAx>
        <c:axId val="277830736"/>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29168"/>
        <c:crosses val="autoZero"/>
        <c:crossBetween val="midCat"/>
        <c:minorUnit val="0.5"/>
      </c:valAx>
      <c:valAx>
        <c:axId val="277829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30736"/>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+ 1%CCR + 0.5PW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Sheet8!$R$4:$R$19</c:f>
              <c:numCache>
                <c:formatCode>0.00</c:formatCode>
                <c:ptCount val="16"/>
                <c:pt idx="0">
                  <c:v>0</c:v>
                </c:pt>
                <c:pt idx="1">
                  <c:v>0.34</c:v>
                </c:pt>
                <c:pt idx="2">
                  <c:v>0.59500000000000008</c:v>
                </c:pt>
                <c:pt idx="3">
                  <c:v>0.85000000000000009</c:v>
                </c:pt>
                <c:pt idx="4">
                  <c:v>1.2750000000000001</c:v>
                </c:pt>
                <c:pt idx="5">
                  <c:v>1.6150000000000002</c:v>
                </c:pt>
                <c:pt idx="6">
                  <c:v>1.87</c:v>
                </c:pt>
                <c:pt idx="7">
                  <c:v>2.125</c:v>
                </c:pt>
                <c:pt idx="8">
                  <c:v>2.3800000000000003</c:v>
                </c:pt>
                <c:pt idx="9">
                  <c:v>2.72</c:v>
                </c:pt>
                <c:pt idx="10">
                  <c:v>2.89</c:v>
                </c:pt>
                <c:pt idx="11">
                  <c:v>3.145</c:v>
                </c:pt>
                <c:pt idx="12">
                  <c:v>3.3150000000000004</c:v>
                </c:pt>
                <c:pt idx="13">
                  <c:v>3.5700000000000003</c:v>
                </c:pt>
                <c:pt idx="14">
                  <c:v>3.8250000000000002</c:v>
                </c:pt>
                <c:pt idx="15">
                  <c:v>4.08</c:v>
                </c:pt>
              </c:numCache>
            </c:numRef>
          </c:yVal>
          <c:smooth val="1"/>
          <c:extLst>
            <c:ext xmlns:c16="http://schemas.microsoft.com/office/drawing/2014/chart" uri="{C3380CC4-5D6E-409C-BE32-E72D297353CC}">
              <c16:uniqueId val="{00000000-4C8B-4AB4-8980-42109A8F347B}"/>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Sheet8!$T$4:$T$19</c:f>
              <c:numCache>
                <c:formatCode>0.00</c:formatCode>
                <c:ptCount val="16"/>
                <c:pt idx="0">
                  <c:v>0</c:v>
                </c:pt>
                <c:pt idx="1">
                  <c:v>0.255</c:v>
                </c:pt>
                <c:pt idx="2">
                  <c:v>0.59500000000000008</c:v>
                </c:pt>
                <c:pt idx="3">
                  <c:v>1.02</c:v>
                </c:pt>
                <c:pt idx="4">
                  <c:v>1.4450000000000001</c:v>
                </c:pt>
                <c:pt idx="5">
                  <c:v>1.9550000000000001</c:v>
                </c:pt>
                <c:pt idx="6">
                  <c:v>2.21</c:v>
                </c:pt>
                <c:pt idx="7">
                  <c:v>2.4650000000000003</c:v>
                </c:pt>
                <c:pt idx="8">
                  <c:v>2.8050000000000002</c:v>
                </c:pt>
                <c:pt idx="9">
                  <c:v>3.06</c:v>
                </c:pt>
                <c:pt idx="10">
                  <c:v>3.3150000000000004</c:v>
                </c:pt>
                <c:pt idx="11">
                  <c:v>3.4850000000000003</c:v>
                </c:pt>
                <c:pt idx="12">
                  <c:v>3.6550000000000002</c:v>
                </c:pt>
                <c:pt idx="13">
                  <c:v>3.91</c:v>
                </c:pt>
                <c:pt idx="14">
                  <c:v>4.08</c:v>
                </c:pt>
                <c:pt idx="15">
                  <c:v>4.25</c:v>
                </c:pt>
              </c:numCache>
            </c:numRef>
          </c:yVal>
          <c:smooth val="1"/>
          <c:extLst>
            <c:ext xmlns:c16="http://schemas.microsoft.com/office/drawing/2014/chart" uri="{C3380CC4-5D6E-409C-BE32-E72D297353CC}">
              <c16:uniqueId val="{00000001-4C8B-4AB4-8980-42109A8F347B}"/>
            </c:ext>
          </c:extLst>
        </c:ser>
        <c:dLbls>
          <c:showLegendKey val="0"/>
          <c:showVal val="0"/>
          <c:showCatName val="0"/>
          <c:showSerName val="0"/>
          <c:showPercent val="0"/>
          <c:showBubbleSize val="0"/>
        </c:dLbls>
        <c:axId val="277827600"/>
        <c:axId val="277830344"/>
      </c:scatterChart>
      <c:valAx>
        <c:axId val="277827600"/>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30344"/>
        <c:crosses val="autoZero"/>
        <c:crossBetween val="midCat"/>
        <c:minorUnit val="0.5"/>
      </c:valAx>
      <c:valAx>
        <c:axId val="277830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27600"/>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+ 1%CCR + 1.0PW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Sheet8!$W$4:$W$19</c:f>
              <c:numCache>
                <c:formatCode>0.00</c:formatCode>
                <c:ptCount val="16"/>
                <c:pt idx="0">
                  <c:v>0</c:v>
                </c:pt>
                <c:pt idx="1">
                  <c:v>0.255</c:v>
                </c:pt>
                <c:pt idx="2">
                  <c:v>0.59500000000000008</c:v>
                </c:pt>
                <c:pt idx="3">
                  <c:v>1.02</c:v>
                </c:pt>
                <c:pt idx="4">
                  <c:v>1.2750000000000001</c:v>
                </c:pt>
                <c:pt idx="5">
                  <c:v>1.6150000000000002</c:v>
                </c:pt>
                <c:pt idx="6">
                  <c:v>1.87</c:v>
                </c:pt>
                <c:pt idx="7">
                  <c:v>2.21</c:v>
                </c:pt>
                <c:pt idx="8">
                  <c:v>2.5500000000000003</c:v>
                </c:pt>
                <c:pt idx="9">
                  <c:v>2.89</c:v>
                </c:pt>
                <c:pt idx="10">
                  <c:v>3.2300000000000004</c:v>
                </c:pt>
                <c:pt idx="11">
                  <c:v>3.4850000000000003</c:v>
                </c:pt>
                <c:pt idx="12">
                  <c:v>3.8250000000000002</c:v>
                </c:pt>
                <c:pt idx="13">
                  <c:v>3.9950000000000001</c:v>
                </c:pt>
                <c:pt idx="14">
                  <c:v>4.25</c:v>
                </c:pt>
                <c:pt idx="15">
                  <c:v>4.42</c:v>
                </c:pt>
              </c:numCache>
            </c:numRef>
          </c:yVal>
          <c:smooth val="1"/>
          <c:extLst>
            <c:ext xmlns:c16="http://schemas.microsoft.com/office/drawing/2014/chart" uri="{C3380CC4-5D6E-409C-BE32-E72D297353CC}">
              <c16:uniqueId val="{00000000-4399-4FCE-A66F-97873B4BFFDE}"/>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Sheet8!$Y$4:$Y$19</c:f>
              <c:numCache>
                <c:formatCode>0.00</c:formatCode>
                <c:ptCount val="16"/>
                <c:pt idx="0">
                  <c:v>0</c:v>
                </c:pt>
                <c:pt idx="1">
                  <c:v>0.34</c:v>
                </c:pt>
                <c:pt idx="2">
                  <c:v>0.68</c:v>
                </c:pt>
                <c:pt idx="3">
                  <c:v>0.93500000000000005</c:v>
                </c:pt>
                <c:pt idx="4">
                  <c:v>1.2750000000000001</c:v>
                </c:pt>
                <c:pt idx="5">
                  <c:v>1.7000000000000002</c:v>
                </c:pt>
                <c:pt idx="6">
                  <c:v>2.04</c:v>
                </c:pt>
                <c:pt idx="7">
                  <c:v>2.2950000000000004</c:v>
                </c:pt>
                <c:pt idx="8">
                  <c:v>2.6350000000000002</c:v>
                </c:pt>
                <c:pt idx="9">
                  <c:v>2.9750000000000001</c:v>
                </c:pt>
                <c:pt idx="10">
                  <c:v>3.3150000000000004</c:v>
                </c:pt>
                <c:pt idx="11">
                  <c:v>3.6550000000000002</c:v>
                </c:pt>
                <c:pt idx="12">
                  <c:v>3.8250000000000002</c:v>
                </c:pt>
                <c:pt idx="13">
                  <c:v>4.08</c:v>
                </c:pt>
                <c:pt idx="14">
                  <c:v>4.335</c:v>
                </c:pt>
                <c:pt idx="15">
                  <c:v>4.5900000000000007</c:v>
                </c:pt>
              </c:numCache>
            </c:numRef>
          </c:yVal>
          <c:smooth val="1"/>
          <c:extLst>
            <c:ext xmlns:c16="http://schemas.microsoft.com/office/drawing/2014/chart" uri="{C3380CC4-5D6E-409C-BE32-E72D297353CC}">
              <c16:uniqueId val="{00000001-4399-4FCE-A66F-97873B4BFFDE}"/>
            </c:ext>
          </c:extLst>
        </c:ser>
        <c:dLbls>
          <c:showLegendKey val="0"/>
          <c:showVal val="0"/>
          <c:showCatName val="0"/>
          <c:showSerName val="0"/>
          <c:showPercent val="0"/>
          <c:showBubbleSize val="0"/>
        </c:dLbls>
        <c:axId val="277828384"/>
        <c:axId val="277828776"/>
      </c:scatterChart>
      <c:valAx>
        <c:axId val="27782838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28776"/>
        <c:crosses val="autoZero"/>
        <c:crossBetween val="midCat"/>
        <c:minorUnit val="0.5"/>
      </c:valAx>
      <c:valAx>
        <c:axId val="277828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7828384"/>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+ 1%CCR + 1.5PW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Sheet8!$AB$4:$AB$19</c:f>
              <c:numCache>
                <c:formatCode>0.00</c:formatCode>
                <c:ptCount val="16"/>
                <c:pt idx="0">
                  <c:v>0</c:v>
                </c:pt>
                <c:pt idx="1">
                  <c:v>0.255</c:v>
                </c:pt>
                <c:pt idx="2">
                  <c:v>0.59500000000000008</c:v>
                </c:pt>
                <c:pt idx="3">
                  <c:v>0.93500000000000005</c:v>
                </c:pt>
                <c:pt idx="4">
                  <c:v>1.1900000000000002</c:v>
                </c:pt>
                <c:pt idx="5">
                  <c:v>1.53</c:v>
                </c:pt>
                <c:pt idx="6">
                  <c:v>1.7850000000000001</c:v>
                </c:pt>
                <c:pt idx="7">
                  <c:v>2.125</c:v>
                </c:pt>
                <c:pt idx="8">
                  <c:v>2.3800000000000003</c:v>
                </c:pt>
                <c:pt idx="9">
                  <c:v>2.72</c:v>
                </c:pt>
                <c:pt idx="10">
                  <c:v>3.06</c:v>
                </c:pt>
                <c:pt idx="11">
                  <c:v>3.3150000000000004</c:v>
                </c:pt>
                <c:pt idx="12">
                  <c:v>3.4850000000000003</c:v>
                </c:pt>
                <c:pt idx="13">
                  <c:v>3.6550000000000002</c:v>
                </c:pt>
                <c:pt idx="14">
                  <c:v>3.91</c:v>
                </c:pt>
                <c:pt idx="15">
                  <c:v>4.08</c:v>
                </c:pt>
              </c:numCache>
            </c:numRef>
          </c:yVal>
          <c:smooth val="1"/>
          <c:extLst>
            <c:ext xmlns:c16="http://schemas.microsoft.com/office/drawing/2014/chart" uri="{C3380CC4-5D6E-409C-BE32-E72D297353CC}">
              <c16:uniqueId val="{00000000-1812-4C03-932A-758F0B559F9A}"/>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Sheet8!$AD$4:$AD$19</c:f>
              <c:numCache>
                <c:formatCode>0.00</c:formatCode>
                <c:ptCount val="16"/>
                <c:pt idx="0">
                  <c:v>0</c:v>
                </c:pt>
                <c:pt idx="1">
                  <c:v>0.34</c:v>
                </c:pt>
                <c:pt idx="2">
                  <c:v>0.76500000000000001</c:v>
                </c:pt>
                <c:pt idx="3">
                  <c:v>1.02</c:v>
                </c:pt>
                <c:pt idx="4">
                  <c:v>1.36</c:v>
                </c:pt>
                <c:pt idx="5">
                  <c:v>1.7850000000000001</c:v>
                </c:pt>
                <c:pt idx="6">
                  <c:v>2.125</c:v>
                </c:pt>
                <c:pt idx="7">
                  <c:v>2.3800000000000003</c:v>
                </c:pt>
                <c:pt idx="8">
                  <c:v>2.6350000000000002</c:v>
                </c:pt>
                <c:pt idx="9">
                  <c:v>2.89</c:v>
                </c:pt>
                <c:pt idx="10">
                  <c:v>3.145</c:v>
                </c:pt>
                <c:pt idx="11">
                  <c:v>3.4000000000000004</c:v>
                </c:pt>
                <c:pt idx="12">
                  <c:v>3.6550000000000002</c:v>
                </c:pt>
                <c:pt idx="13">
                  <c:v>3.8250000000000002</c:v>
                </c:pt>
                <c:pt idx="14">
                  <c:v>4.08</c:v>
                </c:pt>
                <c:pt idx="15">
                  <c:v>4.25</c:v>
                </c:pt>
              </c:numCache>
            </c:numRef>
          </c:yVal>
          <c:smooth val="1"/>
          <c:extLst>
            <c:ext xmlns:c16="http://schemas.microsoft.com/office/drawing/2014/chart" uri="{C3380CC4-5D6E-409C-BE32-E72D297353CC}">
              <c16:uniqueId val="{00000001-1812-4C03-932A-758F0B559F9A}"/>
            </c:ext>
          </c:extLst>
        </c:ser>
        <c:dLbls>
          <c:showLegendKey val="0"/>
          <c:showVal val="0"/>
          <c:showCatName val="0"/>
          <c:showSerName val="0"/>
          <c:showPercent val="0"/>
          <c:showBubbleSize val="0"/>
        </c:dLbls>
        <c:axId val="278591832"/>
        <c:axId val="278590264"/>
      </c:scatterChart>
      <c:valAx>
        <c:axId val="27859183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0264"/>
        <c:crosses val="autoZero"/>
        <c:crossBetween val="midCat"/>
        <c:minorUnit val="0.5"/>
      </c:valAx>
      <c:valAx>
        <c:axId val="278590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1832"/>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+ 1%CCR + 2.0PW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Sheet8!$B$2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Sheet8!$AG$4:$AG$19</c:f>
              <c:numCache>
                <c:formatCode>0.00</c:formatCode>
                <c:ptCount val="16"/>
                <c:pt idx="0">
                  <c:v>0</c:v>
                </c:pt>
                <c:pt idx="1">
                  <c:v>0.17</c:v>
                </c:pt>
                <c:pt idx="2">
                  <c:v>0.51</c:v>
                </c:pt>
                <c:pt idx="3">
                  <c:v>0.85000000000000009</c:v>
                </c:pt>
                <c:pt idx="4">
                  <c:v>1.105</c:v>
                </c:pt>
                <c:pt idx="5">
                  <c:v>1.36</c:v>
                </c:pt>
                <c:pt idx="6">
                  <c:v>1.6150000000000002</c:v>
                </c:pt>
                <c:pt idx="7">
                  <c:v>1.87</c:v>
                </c:pt>
                <c:pt idx="8">
                  <c:v>2.21</c:v>
                </c:pt>
                <c:pt idx="9">
                  <c:v>2.4650000000000003</c:v>
                </c:pt>
                <c:pt idx="10">
                  <c:v>2.72</c:v>
                </c:pt>
                <c:pt idx="11">
                  <c:v>2.9750000000000001</c:v>
                </c:pt>
                <c:pt idx="12">
                  <c:v>3.145</c:v>
                </c:pt>
                <c:pt idx="13">
                  <c:v>3.4000000000000004</c:v>
                </c:pt>
                <c:pt idx="14">
                  <c:v>3.5700000000000003</c:v>
                </c:pt>
                <c:pt idx="15">
                  <c:v>3.8250000000000002</c:v>
                </c:pt>
              </c:numCache>
            </c:numRef>
          </c:yVal>
          <c:smooth val="1"/>
          <c:extLst>
            <c:ext xmlns:c16="http://schemas.microsoft.com/office/drawing/2014/chart" uri="{C3380CC4-5D6E-409C-BE32-E72D297353CC}">
              <c16:uniqueId val="{00000000-006A-4875-847D-5C708B1D59E5}"/>
            </c:ext>
          </c:extLst>
        </c:ser>
        <c:ser>
          <c:idx val="1"/>
          <c:order val="1"/>
          <c:tx>
            <c:strRef>
              <c:f>Sheet8!$D$2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Sheet8!$AI$4:$AI$19</c:f>
              <c:numCache>
                <c:formatCode>0.00</c:formatCode>
                <c:ptCount val="16"/>
                <c:pt idx="0">
                  <c:v>0</c:v>
                </c:pt>
                <c:pt idx="1">
                  <c:v>0.255</c:v>
                </c:pt>
                <c:pt idx="2">
                  <c:v>0.59500000000000008</c:v>
                </c:pt>
                <c:pt idx="3">
                  <c:v>0.93500000000000005</c:v>
                </c:pt>
                <c:pt idx="4">
                  <c:v>1.2750000000000001</c:v>
                </c:pt>
                <c:pt idx="5">
                  <c:v>1.6150000000000002</c:v>
                </c:pt>
                <c:pt idx="6">
                  <c:v>1.9550000000000001</c:v>
                </c:pt>
                <c:pt idx="7">
                  <c:v>2.2950000000000004</c:v>
                </c:pt>
                <c:pt idx="8">
                  <c:v>2.6350000000000002</c:v>
                </c:pt>
                <c:pt idx="9">
                  <c:v>2.89</c:v>
                </c:pt>
                <c:pt idx="10">
                  <c:v>3.145</c:v>
                </c:pt>
                <c:pt idx="11">
                  <c:v>3.3150000000000004</c:v>
                </c:pt>
                <c:pt idx="12">
                  <c:v>3.5700000000000003</c:v>
                </c:pt>
                <c:pt idx="13">
                  <c:v>3.8250000000000002</c:v>
                </c:pt>
                <c:pt idx="14">
                  <c:v>4.08</c:v>
                </c:pt>
                <c:pt idx="15">
                  <c:v>4.25</c:v>
                </c:pt>
              </c:numCache>
            </c:numRef>
          </c:yVal>
          <c:smooth val="1"/>
          <c:extLst>
            <c:ext xmlns:c16="http://schemas.microsoft.com/office/drawing/2014/chart" uri="{C3380CC4-5D6E-409C-BE32-E72D297353CC}">
              <c16:uniqueId val="{00000001-006A-4875-847D-5C708B1D59E5}"/>
            </c:ext>
          </c:extLst>
        </c:ser>
        <c:dLbls>
          <c:showLegendKey val="0"/>
          <c:showVal val="0"/>
          <c:showCatName val="0"/>
          <c:showSerName val="0"/>
          <c:showPercent val="0"/>
          <c:showBubbleSize val="0"/>
        </c:dLbls>
        <c:axId val="278593008"/>
        <c:axId val="278591440"/>
      </c:scatterChart>
      <c:valAx>
        <c:axId val="278593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1440"/>
        <c:crosses val="autoZero"/>
        <c:crossBetween val="midCat"/>
        <c:minorUnit val="0.5"/>
      </c:valAx>
      <c:valAx>
        <c:axId val="27859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3008"/>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+ 2%CCR + 0.5PW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Sheet8!$AU$2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Sheet8!$AL$4:$AL$19</c:f>
              <c:numCache>
                <c:formatCode>0.00</c:formatCode>
                <c:ptCount val="16"/>
                <c:pt idx="0">
                  <c:v>0</c:v>
                </c:pt>
                <c:pt idx="1">
                  <c:v>0.255</c:v>
                </c:pt>
                <c:pt idx="2">
                  <c:v>0.68</c:v>
                </c:pt>
                <c:pt idx="3">
                  <c:v>1.02</c:v>
                </c:pt>
                <c:pt idx="4">
                  <c:v>1.4450000000000001</c:v>
                </c:pt>
                <c:pt idx="5">
                  <c:v>1.7850000000000001</c:v>
                </c:pt>
                <c:pt idx="6">
                  <c:v>2.125</c:v>
                </c:pt>
                <c:pt idx="7">
                  <c:v>2.3800000000000003</c:v>
                </c:pt>
                <c:pt idx="8">
                  <c:v>2.6350000000000002</c:v>
                </c:pt>
                <c:pt idx="9">
                  <c:v>2.89</c:v>
                </c:pt>
                <c:pt idx="10">
                  <c:v>3.06</c:v>
                </c:pt>
                <c:pt idx="11">
                  <c:v>3.4000000000000004</c:v>
                </c:pt>
                <c:pt idx="12">
                  <c:v>3.6550000000000002</c:v>
                </c:pt>
                <c:pt idx="13">
                  <c:v>3.8250000000000002</c:v>
                </c:pt>
                <c:pt idx="14">
                  <c:v>3.9950000000000001</c:v>
                </c:pt>
                <c:pt idx="15">
                  <c:v>4.25</c:v>
                </c:pt>
              </c:numCache>
            </c:numRef>
          </c:yVal>
          <c:smooth val="1"/>
          <c:extLst>
            <c:ext xmlns:c16="http://schemas.microsoft.com/office/drawing/2014/chart" uri="{C3380CC4-5D6E-409C-BE32-E72D297353CC}">
              <c16:uniqueId val="{00000000-F9C7-47A0-9B4C-3D63EF3F9BF0}"/>
            </c:ext>
          </c:extLst>
        </c:ser>
        <c:ser>
          <c:idx val="1"/>
          <c:order val="1"/>
          <c:tx>
            <c:strRef>
              <c:f>Sheet8!$BG$2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Sheet8!$AN$4:$AN$19</c:f>
              <c:numCache>
                <c:formatCode>0.00</c:formatCode>
                <c:ptCount val="16"/>
                <c:pt idx="0">
                  <c:v>0</c:v>
                </c:pt>
                <c:pt idx="1">
                  <c:v>0.42500000000000004</c:v>
                </c:pt>
                <c:pt idx="2">
                  <c:v>0.68</c:v>
                </c:pt>
                <c:pt idx="3">
                  <c:v>1.105</c:v>
                </c:pt>
                <c:pt idx="4">
                  <c:v>1.4450000000000001</c:v>
                </c:pt>
                <c:pt idx="5">
                  <c:v>1.7850000000000001</c:v>
                </c:pt>
                <c:pt idx="6">
                  <c:v>2.04</c:v>
                </c:pt>
                <c:pt idx="7">
                  <c:v>2.2950000000000004</c:v>
                </c:pt>
                <c:pt idx="8">
                  <c:v>2.5500000000000003</c:v>
                </c:pt>
                <c:pt idx="9">
                  <c:v>2.8050000000000002</c:v>
                </c:pt>
                <c:pt idx="10">
                  <c:v>2.9750000000000001</c:v>
                </c:pt>
                <c:pt idx="11">
                  <c:v>3.145</c:v>
                </c:pt>
                <c:pt idx="12">
                  <c:v>3.4000000000000004</c:v>
                </c:pt>
                <c:pt idx="13">
                  <c:v>3.6550000000000002</c:v>
                </c:pt>
                <c:pt idx="14">
                  <c:v>3.91</c:v>
                </c:pt>
                <c:pt idx="15">
                  <c:v>4.08</c:v>
                </c:pt>
              </c:numCache>
            </c:numRef>
          </c:yVal>
          <c:smooth val="1"/>
          <c:extLst>
            <c:ext xmlns:c16="http://schemas.microsoft.com/office/drawing/2014/chart" uri="{C3380CC4-5D6E-409C-BE32-E72D297353CC}">
              <c16:uniqueId val="{00000001-F9C7-47A0-9B4C-3D63EF3F9BF0}"/>
            </c:ext>
          </c:extLst>
        </c:ser>
        <c:dLbls>
          <c:showLegendKey val="0"/>
          <c:showVal val="0"/>
          <c:showCatName val="0"/>
          <c:showSerName val="0"/>
          <c:showPercent val="0"/>
          <c:showBubbleSize val="0"/>
        </c:dLbls>
        <c:axId val="278592224"/>
        <c:axId val="278590656"/>
      </c:scatterChart>
      <c:valAx>
        <c:axId val="2785922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0656"/>
        <c:crosses val="autoZero"/>
        <c:crossBetween val="midCat"/>
        <c:minorUnit val="0.5"/>
      </c:valAx>
      <c:valAx>
        <c:axId val="278590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2224"/>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+ 2%CCR + 1.0PW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Sheet8!$AU$2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Sheet8!$AQ$4:$AQ$19</c:f>
              <c:numCache>
                <c:formatCode>0.00</c:formatCode>
                <c:ptCount val="16"/>
                <c:pt idx="0">
                  <c:v>0</c:v>
                </c:pt>
                <c:pt idx="1">
                  <c:v>0.255</c:v>
                </c:pt>
                <c:pt idx="2">
                  <c:v>0.51</c:v>
                </c:pt>
                <c:pt idx="3">
                  <c:v>0.85000000000000009</c:v>
                </c:pt>
                <c:pt idx="4">
                  <c:v>1.1900000000000002</c:v>
                </c:pt>
                <c:pt idx="5">
                  <c:v>1.4450000000000001</c:v>
                </c:pt>
                <c:pt idx="6">
                  <c:v>1.7000000000000002</c:v>
                </c:pt>
                <c:pt idx="7">
                  <c:v>2.04</c:v>
                </c:pt>
                <c:pt idx="8">
                  <c:v>2.3800000000000003</c:v>
                </c:pt>
                <c:pt idx="9">
                  <c:v>2.72</c:v>
                </c:pt>
                <c:pt idx="10">
                  <c:v>3.06</c:v>
                </c:pt>
                <c:pt idx="11">
                  <c:v>3.3150000000000004</c:v>
                </c:pt>
                <c:pt idx="12">
                  <c:v>3.5700000000000003</c:v>
                </c:pt>
                <c:pt idx="13">
                  <c:v>3.8250000000000002</c:v>
                </c:pt>
                <c:pt idx="14">
                  <c:v>3.9950000000000001</c:v>
                </c:pt>
                <c:pt idx="15">
                  <c:v>4.165</c:v>
                </c:pt>
              </c:numCache>
            </c:numRef>
          </c:yVal>
          <c:smooth val="1"/>
          <c:extLst>
            <c:ext xmlns:c16="http://schemas.microsoft.com/office/drawing/2014/chart" uri="{C3380CC4-5D6E-409C-BE32-E72D297353CC}">
              <c16:uniqueId val="{00000000-9A69-4BFB-AC05-12E746695F57}"/>
            </c:ext>
          </c:extLst>
        </c:ser>
        <c:ser>
          <c:idx val="1"/>
          <c:order val="1"/>
          <c:tx>
            <c:strRef>
              <c:f>Sheet8!$BG$2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Sheet8!$AS$4:$AS$19</c:f>
              <c:numCache>
                <c:formatCode>0.00</c:formatCode>
                <c:ptCount val="16"/>
                <c:pt idx="0">
                  <c:v>0</c:v>
                </c:pt>
                <c:pt idx="1">
                  <c:v>0.42500000000000004</c:v>
                </c:pt>
                <c:pt idx="2">
                  <c:v>0.68</c:v>
                </c:pt>
                <c:pt idx="3">
                  <c:v>1.02</c:v>
                </c:pt>
                <c:pt idx="4">
                  <c:v>1.36</c:v>
                </c:pt>
                <c:pt idx="5">
                  <c:v>1.7000000000000002</c:v>
                </c:pt>
                <c:pt idx="6">
                  <c:v>2.04</c:v>
                </c:pt>
                <c:pt idx="7">
                  <c:v>2.2950000000000004</c:v>
                </c:pt>
                <c:pt idx="8">
                  <c:v>2.5500000000000003</c:v>
                </c:pt>
                <c:pt idx="9">
                  <c:v>2.89</c:v>
                </c:pt>
                <c:pt idx="10">
                  <c:v>3.145</c:v>
                </c:pt>
                <c:pt idx="11">
                  <c:v>3.3150000000000004</c:v>
                </c:pt>
                <c:pt idx="12">
                  <c:v>3.4850000000000003</c:v>
                </c:pt>
                <c:pt idx="13">
                  <c:v>3.74</c:v>
                </c:pt>
                <c:pt idx="14">
                  <c:v>3.91</c:v>
                </c:pt>
                <c:pt idx="15">
                  <c:v>4.165</c:v>
                </c:pt>
              </c:numCache>
            </c:numRef>
          </c:yVal>
          <c:smooth val="1"/>
          <c:extLst>
            <c:ext xmlns:c16="http://schemas.microsoft.com/office/drawing/2014/chart" uri="{C3380CC4-5D6E-409C-BE32-E72D297353CC}">
              <c16:uniqueId val="{00000001-9A69-4BFB-AC05-12E746695F57}"/>
            </c:ext>
          </c:extLst>
        </c:ser>
        <c:dLbls>
          <c:showLegendKey val="0"/>
          <c:showVal val="0"/>
          <c:showCatName val="0"/>
          <c:showSerName val="0"/>
          <c:showPercent val="0"/>
          <c:showBubbleSize val="0"/>
        </c:dLbls>
        <c:axId val="278592616"/>
        <c:axId val="452458200"/>
      </c:scatterChart>
      <c:valAx>
        <c:axId val="278592616"/>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458200"/>
        <c:crosses val="autoZero"/>
        <c:crossBetween val="midCat"/>
        <c:minorUnit val="0.5"/>
      </c:valAx>
      <c:valAx>
        <c:axId val="452458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8592616"/>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+ 2%CCR + 1.5PW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Sheet8!$AU$2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Sheet8!$AV$4:$AV$19</c:f>
              <c:numCache>
                <c:formatCode>0.00</c:formatCode>
                <c:ptCount val="16"/>
                <c:pt idx="0">
                  <c:v>0</c:v>
                </c:pt>
                <c:pt idx="1">
                  <c:v>0.255</c:v>
                </c:pt>
                <c:pt idx="2">
                  <c:v>0.59500000000000008</c:v>
                </c:pt>
                <c:pt idx="3">
                  <c:v>0.93500000000000005</c:v>
                </c:pt>
                <c:pt idx="4">
                  <c:v>1.36</c:v>
                </c:pt>
                <c:pt idx="5">
                  <c:v>1.7000000000000002</c:v>
                </c:pt>
                <c:pt idx="6">
                  <c:v>2.04</c:v>
                </c:pt>
                <c:pt idx="7">
                  <c:v>2.21</c:v>
                </c:pt>
                <c:pt idx="8">
                  <c:v>2.4650000000000003</c:v>
                </c:pt>
                <c:pt idx="9">
                  <c:v>2.6350000000000002</c:v>
                </c:pt>
                <c:pt idx="10">
                  <c:v>2.89</c:v>
                </c:pt>
                <c:pt idx="11">
                  <c:v>3.145</c:v>
                </c:pt>
                <c:pt idx="12">
                  <c:v>3.4000000000000004</c:v>
                </c:pt>
                <c:pt idx="13">
                  <c:v>3.5700000000000003</c:v>
                </c:pt>
                <c:pt idx="14">
                  <c:v>3.8250000000000002</c:v>
                </c:pt>
                <c:pt idx="15">
                  <c:v>4.08</c:v>
                </c:pt>
              </c:numCache>
            </c:numRef>
          </c:yVal>
          <c:smooth val="1"/>
          <c:extLst>
            <c:ext xmlns:c16="http://schemas.microsoft.com/office/drawing/2014/chart" uri="{C3380CC4-5D6E-409C-BE32-E72D297353CC}">
              <c16:uniqueId val="{00000000-FFCE-42EE-AEEA-648F12365A8C}"/>
            </c:ext>
          </c:extLst>
        </c:ser>
        <c:ser>
          <c:idx val="1"/>
          <c:order val="1"/>
          <c:tx>
            <c:strRef>
              <c:f>Sheet8!$BG$2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Sheet8!$AX$4:$AX$19</c:f>
              <c:numCache>
                <c:formatCode>0.00</c:formatCode>
                <c:ptCount val="16"/>
                <c:pt idx="0">
                  <c:v>0</c:v>
                </c:pt>
                <c:pt idx="1">
                  <c:v>0.42500000000000004</c:v>
                </c:pt>
                <c:pt idx="2">
                  <c:v>0.68</c:v>
                </c:pt>
                <c:pt idx="3">
                  <c:v>1.105</c:v>
                </c:pt>
                <c:pt idx="4">
                  <c:v>1.53</c:v>
                </c:pt>
                <c:pt idx="5">
                  <c:v>1.87</c:v>
                </c:pt>
                <c:pt idx="6">
                  <c:v>2.21</c:v>
                </c:pt>
                <c:pt idx="7">
                  <c:v>2.5500000000000003</c:v>
                </c:pt>
                <c:pt idx="8">
                  <c:v>2.8050000000000002</c:v>
                </c:pt>
                <c:pt idx="9">
                  <c:v>3.145</c:v>
                </c:pt>
                <c:pt idx="10">
                  <c:v>3.4000000000000004</c:v>
                </c:pt>
                <c:pt idx="11">
                  <c:v>3.6550000000000002</c:v>
                </c:pt>
                <c:pt idx="12">
                  <c:v>3.8250000000000002</c:v>
                </c:pt>
                <c:pt idx="13">
                  <c:v>4.08</c:v>
                </c:pt>
                <c:pt idx="14">
                  <c:v>4.25</c:v>
                </c:pt>
                <c:pt idx="15">
                  <c:v>4.42</c:v>
                </c:pt>
              </c:numCache>
            </c:numRef>
          </c:yVal>
          <c:smooth val="1"/>
          <c:extLst>
            <c:ext xmlns:c16="http://schemas.microsoft.com/office/drawing/2014/chart" uri="{C3380CC4-5D6E-409C-BE32-E72D297353CC}">
              <c16:uniqueId val="{00000001-FFCE-42EE-AEEA-648F12365A8C}"/>
            </c:ext>
          </c:extLst>
        </c:ser>
        <c:dLbls>
          <c:showLegendKey val="0"/>
          <c:showVal val="0"/>
          <c:showCatName val="0"/>
          <c:showSerName val="0"/>
          <c:showPercent val="0"/>
          <c:showBubbleSize val="0"/>
        </c:dLbls>
        <c:axId val="452458592"/>
        <c:axId val="452459376"/>
      </c:scatterChart>
      <c:valAx>
        <c:axId val="45245859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459376"/>
        <c:crosses val="autoZero"/>
        <c:crossBetween val="midCat"/>
        <c:minorUnit val="0.5"/>
      </c:valAx>
      <c:valAx>
        <c:axId val="452459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458592"/>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6% LIME + 2%CCR + 2.0PW</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178937007874017"/>
          <c:y val="4.7178668352535758E-2"/>
          <c:w val="0.831321741032371"/>
          <c:h val="0.69696908294394888"/>
        </c:manualLayout>
      </c:layout>
      <c:scatterChart>
        <c:scatterStyle val="smoothMarker"/>
        <c:varyColors val="0"/>
        <c:ser>
          <c:idx val="0"/>
          <c:order val="0"/>
          <c:tx>
            <c:strRef>
              <c:f>Sheet8!$AU$2</c:f>
              <c:strCache>
                <c:ptCount val="1"/>
                <c:pt idx="0">
                  <c:v>TOP</c:v>
                </c:pt>
              </c:strCache>
            </c:strRef>
          </c:tx>
          <c:spPr>
            <a:ln w="19050" cap="rnd">
              <a:solidFill>
                <a:schemeClr val="accent1"/>
              </a:solidFill>
              <a:round/>
            </a:ln>
            <a:effectLst/>
          </c:spPr>
          <c:marker>
            <c:symbol val="square"/>
            <c:size val="5"/>
            <c:spPr>
              <a:solidFill>
                <a:schemeClr val="accent1"/>
              </a:solidFill>
              <a:ln w="9525">
                <a:solidFill>
                  <a:schemeClr val="accent1"/>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Sheet8!$BA$4:$BA$19</c:f>
              <c:numCache>
                <c:formatCode>0.00</c:formatCode>
                <c:ptCount val="16"/>
                <c:pt idx="0">
                  <c:v>0</c:v>
                </c:pt>
                <c:pt idx="1">
                  <c:v>0.34</c:v>
                </c:pt>
                <c:pt idx="2">
                  <c:v>0.76500000000000001</c:v>
                </c:pt>
                <c:pt idx="3">
                  <c:v>1.105</c:v>
                </c:pt>
                <c:pt idx="4">
                  <c:v>1.4450000000000001</c:v>
                </c:pt>
                <c:pt idx="5">
                  <c:v>1.7850000000000001</c:v>
                </c:pt>
                <c:pt idx="6">
                  <c:v>2.125</c:v>
                </c:pt>
                <c:pt idx="7">
                  <c:v>2.3800000000000003</c:v>
                </c:pt>
                <c:pt idx="8">
                  <c:v>2.6350000000000002</c:v>
                </c:pt>
                <c:pt idx="9">
                  <c:v>2.8050000000000002</c:v>
                </c:pt>
                <c:pt idx="10">
                  <c:v>3.06</c:v>
                </c:pt>
                <c:pt idx="11">
                  <c:v>3.3150000000000004</c:v>
                </c:pt>
                <c:pt idx="12">
                  <c:v>3.5700000000000003</c:v>
                </c:pt>
                <c:pt idx="13">
                  <c:v>3.8250000000000002</c:v>
                </c:pt>
                <c:pt idx="14">
                  <c:v>4.08</c:v>
                </c:pt>
                <c:pt idx="15">
                  <c:v>4.25</c:v>
                </c:pt>
              </c:numCache>
            </c:numRef>
          </c:yVal>
          <c:smooth val="1"/>
          <c:extLst>
            <c:ext xmlns:c16="http://schemas.microsoft.com/office/drawing/2014/chart" uri="{C3380CC4-5D6E-409C-BE32-E72D297353CC}">
              <c16:uniqueId val="{00000000-2F98-4001-ADD0-652C51B08B0A}"/>
            </c:ext>
          </c:extLst>
        </c:ser>
        <c:ser>
          <c:idx val="1"/>
          <c:order val="1"/>
          <c:tx>
            <c:strRef>
              <c:f>Sheet8!$BG$2</c:f>
              <c:strCache>
                <c:ptCount val="1"/>
                <c:pt idx="0">
                  <c:v>BOTTOM</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Sheet8!$A$4:$A$19</c:f>
              <c:numCache>
                <c:formatCode>0.00</c:formatCode>
                <c:ptCount val="16"/>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numCache>
            </c:numRef>
          </c:xVal>
          <c:yVal>
            <c:numRef>
              <c:f>Sheet8!$BC$4:$BC$19</c:f>
              <c:numCache>
                <c:formatCode>0.00</c:formatCode>
                <c:ptCount val="16"/>
                <c:pt idx="0">
                  <c:v>0</c:v>
                </c:pt>
                <c:pt idx="1">
                  <c:v>0.255</c:v>
                </c:pt>
                <c:pt idx="2">
                  <c:v>0.59500000000000008</c:v>
                </c:pt>
                <c:pt idx="3">
                  <c:v>1.02</c:v>
                </c:pt>
                <c:pt idx="4">
                  <c:v>1.2750000000000001</c:v>
                </c:pt>
                <c:pt idx="5">
                  <c:v>1.53</c:v>
                </c:pt>
                <c:pt idx="6">
                  <c:v>1.7850000000000001</c:v>
                </c:pt>
                <c:pt idx="7">
                  <c:v>2.04</c:v>
                </c:pt>
                <c:pt idx="8">
                  <c:v>2.3800000000000003</c:v>
                </c:pt>
                <c:pt idx="9">
                  <c:v>2.5500000000000003</c:v>
                </c:pt>
                <c:pt idx="10">
                  <c:v>2.8050000000000002</c:v>
                </c:pt>
                <c:pt idx="11">
                  <c:v>3.06</c:v>
                </c:pt>
                <c:pt idx="12">
                  <c:v>3.2300000000000004</c:v>
                </c:pt>
                <c:pt idx="13">
                  <c:v>3.4850000000000003</c:v>
                </c:pt>
                <c:pt idx="14">
                  <c:v>3.6550000000000002</c:v>
                </c:pt>
                <c:pt idx="15">
                  <c:v>3.91</c:v>
                </c:pt>
              </c:numCache>
            </c:numRef>
          </c:yVal>
          <c:smooth val="1"/>
          <c:extLst>
            <c:ext xmlns:c16="http://schemas.microsoft.com/office/drawing/2014/chart" uri="{C3380CC4-5D6E-409C-BE32-E72D297353CC}">
              <c16:uniqueId val="{00000001-2F98-4001-ADD0-652C51B08B0A}"/>
            </c:ext>
          </c:extLst>
        </c:ser>
        <c:dLbls>
          <c:showLegendKey val="0"/>
          <c:showVal val="0"/>
          <c:showCatName val="0"/>
          <c:showSerName val="0"/>
          <c:showPercent val="0"/>
          <c:showBubbleSize val="0"/>
        </c:dLbls>
        <c:axId val="452458984"/>
        <c:axId val="452457416"/>
      </c:scatterChart>
      <c:valAx>
        <c:axId val="45245898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Penetration (mm)</a:t>
                </a:r>
              </a:p>
            </c:rich>
          </c:tx>
          <c:layout>
            <c:manualLayout>
              <c:xMode val="edge"/>
              <c:yMode val="edge"/>
              <c:x val="0.43846412948381452"/>
              <c:y val="0.809332663308437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457416"/>
        <c:crosses val="autoZero"/>
        <c:crossBetween val="midCat"/>
        <c:minorUnit val="0.5"/>
      </c:valAx>
      <c:valAx>
        <c:axId val="452457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Force (kN)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52458984"/>
        <c:crosses val="autoZero"/>
        <c:crossBetween val="midCat"/>
      </c:valAx>
      <c:spPr>
        <a:noFill/>
        <a:ln>
          <a:noFill/>
        </a:ln>
        <a:effectLst/>
      </c:spPr>
    </c:plotArea>
    <c:legend>
      <c:legendPos val="b"/>
      <c:layout>
        <c:manualLayout>
          <c:xMode val="edge"/>
          <c:yMode val="edge"/>
          <c:x val="0.33084212437201288"/>
          <c:y val="0.89243492344164432"/>
          <c:w val="0.34211946863022807"/>
          <c:h val="6.77394118716941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1ECFF-B864-408C-B4B1-C048F216F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114</Pages>
  <Words>22577</Words>
  <Characters>128692</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33</cp:revision>
  <cp:lastPrinted>2026-02-13T08:47:00Z</cp:lastPrinted>
  <dcterms:created xsi:type="dcterms:W3CDTF">2026-02-03T16:40:00Z</dcterms:created>
  <dcterms:modified xsi:type="dcterms:W3CDTF">2026-02-13T10:48:00Z</dcterms:modified>
</cp:coreProperties>
</file>