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OMOYELE FOLUKE MERCY _ Epidemiology and communicable diseases CHO 300L pdf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*Susceptible Host and Control Measures*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In the chain of infection, a susceptible host is a person or device that's vulnerable to infection or disease.</w:t>
      </w:r>
    </w:p>
    <w:p>
      <w:pPr>
        <w:pStyle w:val="style0"/>
        <w:rPr/>
      </w:pPr>
      <w:r>
        <w:rPr>
          <w:lang w:val="en-US"/>
        </w:rPr>
        <w:t xml:space="preserve">        Here's a breakdown </w:t>
      </w:r>
    </w:p>
    <w:p>
      <w:pPr>
        <w:pStyle w:val="style0"/>
        <w:rPr/>
      </w:pPr>
      <w:r>
        <w:rPr>
          <w:lang w:val="en-US"/>
        </w:rPr>
        <w:t>* Susceptible Host : A person or device that's vulnerable to infection due to weakened defenses, lack of immunity, or exposure to pathogens.</w:t>
      </w:r>
    </w:p>
    <w:p>
      <w:pPr>
        <w:pStyle w:val="style0"/>
        <w:rPr/>
      </w:pPr>
      <w:r>
        <w:rPr>
          <w:lang w:val="en-US"/>
        </w:rPr>
        <w:t xml:space="preserve">            *Examples*</w:t>
      </w:r>
    </w:p>
    <w:p>
      <w:pPr>
        <w:pStyle w:val="style0"/>
        <w:rPr/>
      </w:pPr>
      <w:r>
        <w:rPr>
          <w:lang w:val="en-US"/>
        </w:rPr>
        <w:t xml:space="preserve">    - Unvaccinated individuals</w:t>
      </w:r>
    </w:p>
    <w:p>
      <w:pPr>
        <w:pStyle w:val="style0"/>
        <w:rPr/>
      </w:pPr>
      <w:r>
        <w:rPr>
          <w:lang w:val="en-US"/>
        </w:rPr>
        <w:t xml:space="preserve">    - Devices with outdated software</w:t>
      </w:r>
    </w:p>
    <w:p>
      <w:pPr>
        <w:pStyle w:val="style0"/>
        <w:rPr/>
      </w:pPr>
      <w:r>
        <w:rPr>
          <w:lang w:val="en-US"/>
        </w:rPr>
        <w:t xml:space="preserve">    - People with compromised immune systems</w:t>
      </w:r>
    </w:p>
    <w:p>
      <w:pPr>
        <w:pStyle w:val="style0"/>
        <w:rPr/>
      </w:pPr>
      <w:r>
        <w:rPr>
          <w:lang w:val="en-US"/>
        </w:rPr>
        <w:t xml:space="preserve">              *Control Measures*</w:t>
      </w:r>
    </w:p>
    <w:p>
      <w:pPr>
        <w:pStyle w:val="style0"/>
        <w:rPr/>
      </w:pPr>
      <w:r>
        <w:rPr>
          <w:lang w:val="en-US"/>
        </w:rPr>
        <w:t xml:space="preserve">    - Vaccination (e.g., flu shots)</w:t>
      </w:r>
    </w:p>
    <w:p>
      <w:pPr>
        <w:pStyle w:val="style0"/>
        <w:rPr/>
      </w:pPr>
      <w:r>
        <w:rPr>
          <w:lang w:val="en-US"/>
        </w:rPr>
        <w:t xml:space="preserve">    - Regular software updates and patches</w:t>
      </w:r>
    </w:p>
    <w:p>
      <w:pPr>
        <w:pStyle w:val="style0"/>
        <w:rPr/>
      </w:pPr>
      <w:r>
        <w:rPr>
          <w:lang w:val="en-US"/>
        </w:rPr>
        <w:t xml:space="preserve">    - Proper hygiene practices (e.g., handwashing)</w:t>
      </w:r>
    </w:p>
    <w:p>
      <w:pPr>
        <w:pStyle w:val="style0"/>
        <w:rPr/>
      </w:pPr>
      <w:r>
        <w:rPr>
          <w:lang w:val="en-US"/>
        </w:rPr>
        <w:t xml:space="preserve">    - Use of personal protective equipment (PPE)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102</Words>
  <Characters>578</Characters>
  <Application>WPS Office</Application>
  <Paragraphs>20</Paragraphs>
  <CharactersWithSpaces>739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2025-11-13T10:02:46Z</dcterms:created>
  <dc:creator>Infinix X6531B</dc:creator>
  <lastModifiedBy>Infinix X6531B</lastModifiedBy>
  <dcterms:modified xsi:type="dcterms:W3CDTF">2025-11-13T10:27:49Z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cd220f3921884c32831dc7955c64fee8</vt:lpwstr>
  </property>
</Properties>
</file>