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 análisis de atributos faciales v.0.5</w:t>
      </w:r>
    </w:p>
    <w:p>
      <w:r>
        <w:drawing>
          <wp:inline xmlns:a="http://schemas.openxmlformats.org/drawingml/2006/main" xmlns:pic="http://schemas.openxmlformats.org/drawingml/2006/picture">
            <wp:extent cx="3657600" cy="47026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ed_fr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Tiempo en vivo: 00:18</w:t>
      </w:r>
    </w:p>
    <w:p>
      <w:r>
        <w:t>Emociones totales detectadas: 73</w:t>
      </w:r>
    </w:p>
    <w:p>
      <w:r>
        <w:t>Emoción más detectada: Feliz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 serie</w:t>
            </w:r>
          </w:p>
        </w:tc>
        <w:tc>
          <w:tcPr>
            <w:tcW w:type="dxa" w:w="2880"/>
          </w:tcPr>
          <w:p>
            <w:r>
              <w:t>Emotionales</w:t>
            </w:r>
          </w:p>
        </w:tc>
        <w:tc>
          <w:tcPr>
            <w:tcW w:type="dxa" w:w="2880"/>
          </w:tcPr>
          <w:p>
            <w:r>
              <w:t>Countas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Neutral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Enojado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Miedo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Asco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Feliz</w:t>
            </w:r>
          </w:p>
        </w:tc>
        <w:tc>
          <w:tcPr>
            <w:tcW w:type="dxa" w:w="2880"/>
          </w:tcPr>
          <w:p>
            <w:r>
              <w:t>73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Triste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Sorpresa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