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D0F0" w14:textId="07F0E3E3" w:rsidR="004E2C3A" w:rsidRPr="00832C60" w:rsidRDefault="00A51761" w:rsidP="00AC0E8C">
      <w:pPr>
        <w:spacing w:after="0" w:line="276" w:lineRule="auto"/>
        <w:ind w:left="0" w:firstLine="0"/>
        <w:rPr>
          <w:rFonts w:ascii="Arial" w:hAnsi="Arial" w:cs="Arial"/>
          <w:b/>
          <w:color w:val="auto"/>
        </w:rPr>
      </w:pPr>
      <w:r>
        <w:rPr>
          <w:rFonts w:ascii="Arial" w:hAnsi="Arial" w:cs="Arial"/>
          <w:b/>
          <w:color w:val="auto"/>
          <w:lang w:val="en-US"/>
        </w:rPr>
        <w:t xml:space="preserve">1.0 </w:t>
      </w:r>
      <w:r w:rsidR="004E2C3A" w:rsidRPr="00832C60">
        <w:rPr>
          <w:rFonts w:ascii="Arial" w:hAnsi="Arial" w:cs="Arial"/>
          <w:b/>
          <w:color w:val="auto"/>
        </w:rPr>
        <w:t xml:space="preserve">Introduction </w:t>
      </w:r>
    </w:p>
    <w:p w14:paraId="679845FA" w14:textId="7CA6BDF8" w:rsidR="004E2C3A" w:rsidRDefault="004E2C3A" w:rsidP="00AC0E8C">
      <w:pPr>
        <w:spacing w:after="0" w:line="276" w:lineRule="auto"/>
        <w:rPr>
          <w:rFonts w:ascii="Arial" w:hAnsi="Arial" w:cs="Arial"/>
          <w:color w:val="auto"/>
          <w:lang w:val="en-US"/>
        </w:rPr>
      </w:pPr>
      <w:r w:rsidRPr="00832C60">
        <w:rPr>
          <w:rFonts w:ascii="Arial" w:hAnsi="Arial" w:cs="Arial"/>
          <w:color w:val="auto"/>
        </w:rPr>
        <w:t xml:space="preserve">Users can utilize recommender systems </w:t>
      </w:r>
      <w:r w:rsidR="00BE13FE">
        <w:rPr>
          <w:rFonts w:ascii="Arial" w:hAnsi="Arial" w:cs="Arial"/>
          <w:color w:val="auto"/>
          <w:lang w:val="en-US"/>
        </w:rPr>
        <w:t xml:space="preserve">as guides </w:t>
      </w:r>
      <w:r w:rsidRPr="00832C60">
        <w:rPr>
          <w:rFonts w:ascii="Arial" w:hAnsi="Arial" w:cs="Arial"/>
          <w:color w:val="auto"/>
        </w:rPr>
        <w:t>to help them determine what to do next. In the situation of anime series, users are sometimes bewildered by the ever-increasing number of projects available and end up only touching the surface of what the animation world has to offer</w:t>
      </w:r>
      <w:r w:rsidR="009944B1" w:rsidRPr="00832C60">
        <w:rPr>
          <w:rFonts w:ascii="Arial" w:hAnsi="Arial" w:cs="Arial"/>
          <w:color w:val="auto"/>
          <w:lang w:val="en-US"/>
        </w:rPr>
        <w:t xml:space="preserve"> (</w:t>
      </w:r>
      <w:r w:rsidR="009944B1" w:rsidRPr="00832C60">
        <w:rPr>
          <w:rFonts w:ascii="Arial" w:hAnsi="Arial" w:cs="Arial"/>
          <w:color w:val="auto"/>
        </w:rPr>
        <w:t>Vie</w:t>
      </w:r>
      <w:r w:rsidR="009944B1" w:rsidRPr="00832C60">
        <w:rPr>
          <w:rFonts w:ascii="Arial" w:hAnsi="Arial" w:cs="Arial"/>
          <w:color w:val="auto"/>
          <w:lang w:val="en-US"/>
        </w:rPr>
        <w:t xml:space="preserve"> </w:t>
      </w:r>
      <w:r w:rsidR="009944B1" w:rsidRPr="00832C60">
        <w:rPr>
          <w:rFonts w:ascii="Arial" w:hAnsi="Arial" w:cs="Arial"/>
          <w:i/>
          <w:color w:val="auto"/>
        </w:rPr>
        <w:t>et al</w:t>
      </w:r>
      <w:r w:rsidR="009944B1" w:rsidRPr="00832C60">
        <w:rPr>
          <w:rFonts w:ascii="Arial" w:hAnsi="Arial" w:cs="Arial"/>
          <w:color w:val="auto"/>
          <w:lang w:val="en-US"/>
        </w:rPr>
        <w:t>., 2017)</w:t>
      </w:r>
      <w:r w:rsidRPr="00832C60">
        <w:rPr>
          <w:rFonts w:ascii="Arial" w:hAnsi="Arial" w:cs="Arial"/>
          <w:color w:val="auto"/>
        </w:rPr>
        <w:t xml:space="preserve">. Collaborative filtering is a </w:t>
      </w:r>
      <w:r w:rsidR="00817E61">
        <w:rPr>
          <w:rFonts w:ascii="Arial" w:hAnsi="Arial" w:cs="Arial"/>
          <w:color w:val="auto"/>
        </w:rPr>
        <w:t>well-known</w:t>
      </w:r>
      <w:r w:rsidRPr="00832C60">
        <w:rPr>
          <w:rFonts w:ascii="Arial" w:hAnsi="Arial" w:cs="Arial"/>
          <w:color w:val="auto"/>
        </w:rPr>
        <w:t xml:space="preserve"> technique for predicting unseen ratings based on known rating data from users</w:t>
      </w:r>
      <w:r w:rsidR="00E56F76">
        <w:rPr>
          <w:rFonts w:ascii="Arial" w:hAnsi="Arial" w:cs="Arial"/>
          <w:color w:val="auto"/>
          <w:lang w:val="en-US"/>
        </w:rPr>
        <w:t xml:space="preserve">. </w:t>
      </w:r>
      <w:r w:rsidR="00817E61">
        <w:rPr>
          <w:rFonts w:ascii="Arial" w:hAnsi="Arial" w:cs="Arial"/>
          <w:color w:val="auto"/>
          <w:lang w:val="en-US"/>
        </w:rPr>
        <w:t>A l</w:t>
      </w:r>
      <w:r w:rsidR="00E56F76" w:rsidRPr="00832C60">
        <w:rPr>
          <w:rFonts w:ascii="Arial" w:hAnsi="Arial" w:cs="Arial"/>
          <w:color w:val="auto"/>
          <w:lang w:val="en-US"/>
        </w:rPr>
        <w:t xml:space="preserve">arge amount of data is often required for collaborative filtering </w:t>
      </w:r>
      <w:r w:rsidR="00E56F76" w:rsidRPr="00832C60">
        <w:rPr>
          <w:rFonts w:ascii="Arial" w:hAnsi="Arial" w:cs="Arial"/>
          <w:color w:val="auto"/>
        </w:rPr>
        <w:t>(Aggarwal, 2016).</w:t>
      </w:r>
      <w:r w:rsidR="00BE13FE">
        <w:rPr>
          <w:rFonts w:ascii="Arial" w:hAnsi="Arial" w:cs="Arial"/>
          <w:color w:val="auto"/>
          <w:lang w:val="en-US"/>
        </w:rPr>
        <w:t xml:space="preserve"> This necessitates</w:t>
      </w:r>
      <w:r w:rsidR="00E56F76" w:rsidRPr="00832C60">
        <w:rPr>
          <w:rFonts w:ascii="Arial" w:hAnsi="Arial" w:cs="Arial"/>
          <w:color w:val="auto"/>
          <w:lang w:val="en-US"/>
        </w:rPr>
        <w:t xml:space="preserve"> the use of </w:t>
      </w:r>
      <w:proofErr w:type="spellStart"/>
      <w:r w:rsidR="00E56F76" w:rsidRPr="00832C60">
        <w:rPr>
          <w:rFonts w:ascii="Arial" w:hAnsi="Arial" w:cs="Arial"/>
          <w:color w:val="auto"/>
          <w:lang w:val="en-US"/>
        </w:rPr>
        <w:t>PySpark</w:t>
      </w:r>
      <w:proofErr w:type="spellEnd"/>
      <w:r w:rsidR="00E56F76" w:rsidRPr="00832C60">
        <w:rPr>
          <w:rFonts w:ascii="Arial" w:hAnsi="Arial" w:cs="Arial"/>
          <w:color w:val="auto"/>
          <w:lang w:val="en-US"/>
        </w:rPr>
        <w:t xml:space="preserve"> for this research. </w:t>
      </w:r>
      <w:proofErr w:type="spellStart"/>
      <w:r w:rsidR="00E56F76" w:rsidRPr="00832C60">
        <w:rPr>
          <w:rFonts w:ascii="Arial" w:hAnsi="Arial" w:cs="Arial"/>
          <w:color w:val="auto"/>
          <w:lang w:val="en-US"/>
        </w:rPr>
        <w:t>PySPark</w:t>
      </w:r>
      <w:proofErr w:type="spellEnd"/>
      <w:r w:rsidR="00E56F76" w:rsidRPr="00832C60">
        <w:rPr>
          <w:rFonts w:ascii="Arial" w:hAnsi="Arial" w:cs="Arial"/>
          <w:color w:val="auto"/>
          <w:lang w:val="en-US"/>
        </w:rPr>
        <w:t xml:space="preserve"> allows for the use of apache Spark using python. Spark data</w:t>
      </w:r>
      <w:r w:rsidR="00817E61">
        <w:rPr>
          <w:rFonts w:ascii="Arial" w:hAnsi="Arial" w:cs="Arial"/>
          <w:color w:val="auto"/>
          <w:lang w:val="en-US"/>
        </w:rPr>
        <w:t xml:space="preserve"> </w:t>
      </w:r>
      <w:r w:rsidR="00E56F76" w:rsidRPr="00832C60">
        <w:rPr>
          <w:rFonts w:ascii="Arial" w:hAnsi="Arial" w:cs="Arial"/>
          <w:color w:val="auto"/>
          <w:lang w:val="en-US"/>
        </w:rPr>
        <w:t>frame distribute</w:t>
      </w:r>
      <w:r w:rsidR="00817E61">
        <w:rPr>
          <w:rFonts w:ascii="Arial" w:hAnsi="Arial" w:cs="Arial"/>
          <w:color w:val="auto"/>
          <w:lang w:val="en-US"/>
        </w:rPr>
        <w:t>s</w:t>
      </w:r>
      <w:r w:rsidR="00BE13FE">
        <w:rPr>
          <w:rFonts w:ascii="Arial" w:hAnsi="Arial" w:cs="Arial"/>
          <w:color w:val="auto"/>
          <w:lang w:val="en-US"/>
        </w:rPr>
        <w:t xml:space="preserve"> operations over</w:t>
      </w:r>
      <w:r w:rsidR="00E56F76" w:rsidRPr="00832C60">
        <w:rPr>
          <w:rFonts w:ascii="Arial" w:hAnsi="Arial" w:cs="Arial"/>
          <w:color w:val="auto"/>
          <w:lang w:val="en-US"/>
        </w:rPr>
        <w:t xml:space="preserve"> clusters</w:t>
      </w:r>
      <w:r w:rsidR="00BE13FE">
        <w:rPr>
          <w:rFonts w:ascii="Arial" w:hAnsi="Arial" w:cs="Arial"/>
          <w:color w:val="auto"/>
          <w:lang w:val="en-US"/>
        </w:rPr>
        <w:t xml:space="preserve"> in a parallel form across available processors</w:t>
      </w:r>
      <w:r w:rsidR="00817E61">
        <w:rPr>
          <w:rFonts w:ascii="Arial" w:hAnsi="Arial" w:cs="Arial"/>
          <w:color w:val="auto"/>
          <w:lang w:val="en-US"/>
        </w:rPr>
        <w:t>;</w:t>
      </w:r>
      <w:r w:rsidR="00E56F76" w:rsidRPr="00832C60">
        <w:rPr>
          <w:rFonts w:ascii="Arial" w:hAnsi="Arial" w:cs="Arial"/>
          <w:color w:val="auto"/>
          <w:lang w:val="en-US"/>
        </w:rPr>
        <w:t xml:space="preserve"> as such</w:t>
      </w:r>
      <w:r w:rsidR="00817E61">
        <w:rPr>
          <w:rFonts w:ascii="Arial" w:hAnsi="Arial" w:cs="Arial"/>
          <w:color w:val="auto"/>
          <w:lang w:val="en-US"/>
        </w:rPr>
        <w:t>,</w:t>
      </w:r>
      <w:r w:rsidR="00BE13FE">
        <w:rPr>
          <w:rFonts w:ascii="Arial" w:hAnsi="Arial" w:cs="Arial"/>
          <w:color w:val="auto"/>
          <w:lang w:val="en-US"/>
        </w:rPr>
        <w:t xml:space="preserve"> it scales</w:t>
      </w:r>
      <w:r w:rsidR="00E56F76" w:rsidRPr="00832C60">
        <w:rPr>
          <w:rFonts w:ascii="Arial" w:hAnsi="Arial" w:cs="Arial"/>
          <w:color w:val="auto"/>
          <w:lang w:val="en-US"/>
        </w:rPr>
        <w:t xml:space="preserve"> to </w:t>
      </w:r>
      <w:r w:rsidR="00BE13FE">
        <w:rPr>
          <w:rFonts w:ascii="Arial" w:hAnsi="Arial" w:cs="Arial"/>
          <w:color w:val="auto"/>
          <w:lang w:val="en-US"/>
        </w:rPr>
        <w:t xml:space="preserve">the processing of </w:t>
      </w:r>
      <w:r w:rsidR="00E56F76" w:rsidRPr="00832C60">
        <w:rPr>
          <w:rFonts w:ascii="Arial" w:hAnsi="Arial" w:cs="Arial"/>
          <w:color w:val="auto"/>
          <w:lang w:val="en-US"/>
        </w:rPr>
        <w:t>b</w:t>
      </w:r>
      <w:r w:rsidR="00E56F76">
        <w:rPr>
          <w:rFonts w:ascii="Arial" w:hAnsi="Arial" w:cs="Arial"/>
          <w:color w:val="auto"/>
          <w:lang w:val="en-US"/>
        </w:rPr>
        <w:t>ig data (</w:t>
      </w:r>
      <w:proofErr w:type="spellStart"/>
      <w:r w:rsidR="00E56F76">
        <w:rPr>
          <w:rFonts w:ascii="Arial" w:hAnsi="Arial" w:cs="Arial"/>
          <w:color w:val="auto"/>
          <w:lang w:val="en-US"/>
        </w:rPr>
        <w:t>Drabas</w:t>
      </w:r>
      <w:proofErr w:type="spellEnd"/>
      <w:r w:rsidR="00E56F76">
        <w:rPr>
          <w:rFonts w:ascii="Arial" w:hAnsi="Arial" w:cs="Arial"/>
          <w:color w:val="auto"/>
          <w:lang w:val="en-US"/>
        </w:rPr>
        <w:t xml:space="preserve"> and Lee. 2017).</w:t>
      </w:r>
    </w:p>
    <w:p w14:paraId="23D2DC84" w14:textId="77777777" w:rsidR="00A51761" w:rsidRPr="00A51761" w:rsidRDefault="00A51761" w:rsidP="00AC0E8C">
      <w:pPr>
        <w:spacing w:after="0" w:line="276" w:lineRule="auto"/>
        <w:rPr>
          <w:rFonts w:ascii="Arial" w:hAnsi="Arial" w:cs="Arial"/>
          <w:color w:val="auto"/>
          <w:sz w:val="8"/>
          <w:szCs w:val="8"/>
          <w:lang w:val="en-US"/>
        </w:rPr>
      </w:pPr>
    </w:p>
    <w:p w14:paraId="57C169E6" w14:textId="6B626C86" w:rsidR="00E41F31" w:rsidRDefault="001B15FE" w:rsidP="00AC0E8C">
      <w:pPr>
        <w:spacing w:after="0" w:line="276" w:lineRule="auto"/>
        <w:rPr>
          <w:rFonts w:ascii="Arial" w:hAnsi="Arial" w:cs="Arial"/>
          <w:color w:val="auto"/>
          <w:lang w:val="en-US"/>
        </w:rPr>
      </w:pPr>
      <w:r w:rsidRPr="00832C60">
        <w:rPr>
          <w:rFonts w:ascii="Arial" w:hAnsi="Arial" w:cs="Arial"/>
          <w:color w:val="auto"/>
          <w:lang w:val="en-US"/>
        </w:rPr>
        <w:t>There ha</w:t>
      </w:r>
      <w:r w:rsidR="00817E61">
        <w:rPr>
          <w:rFonts w:ascii="Arial" w:hAnsi="Arial" w:cs="Arial"/>
          <w:color w:val="auto"/>
          <w:lang w:val="en-US"/>
        </w:rPr>
        <w:t>ve</w:t>
      </w:r>
      <w:r w:rsidRPr="00832C60">
        <w:rPr>
          <w:rFonts w:ascii="Arial" w:hAnsi="Arial" w:cs="Arial"/>
          <w:color w:val="auto"/>
          <w:lang w:val="en-US"/>
        </w:rPr>
        <w:t xml:space="preserve"> been numerous projects on </w:t>
      </w:r>
      <w:r w:rsidR="00817E61">
        <w:rPr>
          <w:rFonts w:ascii="Arial" w:hAnsi="Arial" w:cs="Arial"/>
          <w:color w:val="auto"/>
          <w:lang w:val="en-US"/>
        </w:rPr>
        <w:t xml:space="preserve">the </w:t>
      </w:r>
      <w:r w:rsidRPr="00832C60">
        <w:rPr>
          <w:rFonts w:ascii="Arial" w:hAnsi="Arial" w:cs="Arial"/>
          <w:color w:val="auto"/>
          <w:lang w:val="en-US"/>
        </w:rPr>
        <w:t xml:space="preserve">recommender system. </w:t>
      </w:r>
      <w:proofErr w:type="spellStart"/>
      <w:r w:rsidRPr="00832C60">
        <w:rPr>
          <w:rFonts w:ascii="Arial" w:hAnsi="Arial" w:cs="Arial"/>
          <w:color w:val="auto"/>
          <w:lang w:val="en-US"/>
        </w:rPr>
        <w:t>Kuchaiev</w:t>
      </w:r>
      <w:proofErr w:type="spellEnd"/>
      <w:r w:rsidRPr="00832C60">
        <w:rPr>
          <w:rFonts w:ascii="Arial" w:hAnsi="Arial" w:cs="Arial"/>
          <w:color w:val="auto"/>
          <w:lang w:val="en-US"/>
        </w:rPr>
        <w:t xml:space="preserve"> and Ginsburg (2017) adopted a deep auto</w:t>
      </w:r>
      <w:r w:rsidR="00D91277" w:rsidRPr="00832C60">
        <w:rPr>
          <w:rFonts w:ascii="Arial" w:hAnsi="Arial" w:cs="Arial"/>
          <w:color w:val="auto"/>
          <w:lang w:val="en-US"/>
        </w:rPr>
        <w:t>-</w:t>
      </w:r>
      <w:r w:rsidRPr="00832C60">
        <w:rPr>
          <w:rFonts w:ascii="Arial" w:hAnsi="Arial" w:cs="Arial"/>
          <w:color w:val="auto"/>
          <w:lang w:val="en-US"/>
        </w:rPr>
        <w:t xml:space="preserve">encoder of 6 levels to create </w:t>
      </w:r>
      <w:r w:rsidR="00D91277" w:rsidRPr="00832C60">
        <w:rPr>
          <w:rFonts w:ascii="Arial" w:hAnsi="Arial" w:cs="Arial"/>
          <w:color w:val="auto"/>
          <w:lang w:val="en-US"/>
        </w:rPr>
        <w:t>a recommendation s</w:t>
      </w:r>
      <w:r w:rsidRPr="00832C60">
        <w:rPr>
          <w:rFonts w:ascii="Arial" w:hAnsi="Arial" w:cs="Arial"/>
          <w:color w:val="auto"/>
          <w:lang w:val="en-US"/>
        </w:rPr>
        <w:t>y</w:t>
      </w:r>
      <w:r w:rsidR="00D91277" w:rsidRPr="00832C60">
        <w:rPr>
          <w:rFonts w:ascii="Arial" w:hAnsi="Arial" w:cs="Arial"/>
          <w:color w:val="auto"/>
          <w:lang w:val="en-US"/>
        </w:rPr>
        <w:t>st</w:t>
      </w:r>
      <w:r w:rsidRPr="00832C60">
        <w:rPr>
          <w:rFonts w:ascii="Arial" w:hAnsi="Arial" w:cs="Arial"/>
          <w:color w:val="auto"/>
          <w:lang w:val="en-US"/>
        </w:rPr>
        <w:t>em called ‘</w:t>
      </w:r>
      <w:proofErr w:type="spellStart"/>
      <w:r w:rsidRPr="00832C60">
        <w:rPr>
          <w:rFonts w:ascii="Arial" w:hAnsi="Arial" w:cs="Arial"/>
          <w:color w:val="auto"/>
          <w:lang w:val="en-US"/>
        </w:rPr>
        <w:t>DeepRec</w:t>
      </w:r>
      <w:proofErr w:type="spellEnd"/>
      <w:r w:rsidR="00817E61">
        <w:rPr>
          <w:rFonts w:ascii="Arial" w:hAnsi="Arial" w:cs="Arial"/>
          <w:color w:val="auto"/>
          <w:lang w:val="en-US"/>
        </w:rPr>
        <w:t>.’</w:t>
      </w:r>
      <w:r w:rsidR="00D91277" w:rsidRPr="00832C60">
        <w:rPr>
          <w:rFonts w:ascii="Arial" w:hAnsi="Arial" w:cs="Arial"/>
          <w:color w:val="auto"/>
          <w:lang w:val="en-US"/>
        </w:rPr>
        <w:t xml:space="preserve"> </w:t>
      </w:r>
      <w:r w:rsidR="00D91277" w:rsidRPr="00832C60">
        <w:rPr>
          <w:rFonts w:ascii="Arial" w:hAnsi="Arial" w:cs="Arial"/>
          <w:color w:val="auto"/>
        </w:rPr>
        <w:t xml:space="preserve"> </w:t>
      </w:r>
      <w:proofErr w:type="spellStart"/>
      <w:r w:rsidR="00D91277" w:rsidRPr="00832C60">
        <w:rPr>
          <w:rFonts w:ascii="Arial" w:hAnsi="Arial" w:cs="Arial"/>
          <w:color w:val="auto"/>
          <w:lang w:val="en-US"/>
        </w:rPr>
        <w:t>Ramashini</w:t>
      </w:r>
      <w:proofErr w:type="spellEnd"/>
      <w:r w:rsidR="00D91277" w:rsidRPr="00832C60">
        <w:rPr>
          <w:rFonts w:ascii="Arial" w:hAnsi="Arial" w:cs="Arial"/>
          <w:color w:val="auto"/>
          <w:lang w:val="en-US"/>
        </w:rPr>
        <w:t xml:space="preserve"> et al. (2018) overcame</w:t>
      </w:r>
      <w:r w:rsidR="00AC0E8C">
        <w:rPr>
          <w:rFonts w:ascii="Arial" w:hAnsi="Arial" w:cs="Arial"/>
          <w:color w:val="auto"/>
          <w:lang w:val="en-US"/>
        </w:rPr>
        <w:t xml:space="preserve"> the cold start problem on building a recommender system for leisure and tourism. The system implement </w:t>
      </w:r>
      <w:r w:rsidR="00D91277" w:rsidRPr="00832C60">
        <w:rPr>
          <w:rFonts w:ascii="Arial" w:hAnsi="Arial" w:cs="Arial"/>
          <w:color w:val="auto"/>
          <w:lang w:val="en-US"/>
        </w:rPr>
        <w:t xml:space="preserve">collaborative filtering </w:t>
      </w:r>
      <w:r w:rsidR="00AC0E8C">
        <w:rPr>
          <w:rFonts w:ascii="Arial" w:hAnsi="Arial" w:cs="Arial"/>
          <w:color w:val="auto"/>
          <w:lang w:val="en-US"/>
        </w:rPr>
        <w:t>alongside</w:t>
      </w:r>
      <w:r w:rsidR="00D91277" w:rsidRPr="00832C60">
        <w:rPr>
          <w:rFonts w:ascii="Arial" w:hAnsi="Arial" w:cs="Arial"/>
          <w:color w:val="auto"/>
          <w:lang w:val="en-US"/>
        </w:rPr>
        <w:t xml:space="preserve"> content</w:t>
      </w:r>
      <w:r w:rsidR="00817E61">
        <w:rPr>
          <w:rFonts w:ascii="Arial" w:hAnsi="Arial" w:cs="Arial"/>
          <w:color w:val="auto"/>
          <w:lang w:val="en-US"/>
        </w:rPr>
        <w:t>-</w:t>
      </w:r>
      <w:r w:rsidR="00D91277" w:rsidRPr="00832C60">
        <w:rPr>
          <w:rFonts w:ascii="Arial" w:hAnsi="Arial" w:cs="Arial"/>
          <w:color w:val="auto"/>
          <w:lang w:val="en-US"/>
        </w:rPr>
        <w:t>based filtering</w:t>
      </w:r>
      <w:r w:rsidR="00817E61">
        <w:rPr>
          <w:rFonts w:ascii="Arial" w:hAnsi="Arial" w:cs="Arial"/>
          <w:color w:val="auto"/>
          <w:lang w:val="en-US"/>
        </w:rPr>
        <w:t>,</w:t>
      </w:r>
      <w:r w:rsidR="00D91277" w:rsidRPr="00832C60">
        <w:rPr>
          <w:rFonts w:ascii="Arial" w:hAnsi="Arial" w:cs="Arial"/>
          <w:color w:val="auto"/>
          <w:lang w:val="en-US"/>
        </w:rPr>
        <w:t xml:space="preserve"> thus forming a hybrid system to </w:t>
      </w:r>
      <w:r w:rsidR="00AC0E8C">
        <w:rPr>
          <w:rFonts w:ascii="Arial" w:hAnsi="Arial" w:cs="Arial"/>
          <w:color w:val="auto"/>
          <w:lang w:val="en-US"/>
        </w:rPr>
        <w:t>make</w:t>
      </w:r>
      <w:r w:rsidR="00D91277" w:rsidRPr="00832C60">
        <w:rPr>
          <w:rFonts w:ascii="Arial" w:hAnsi="Arial" w:cs="Arial"/>
          <w:color w:val="auto"/>
          <w:lang w:val="en-US"/>
        </w:rPr>
        <w:t xml:space="preserve"> a rec</w:t>
      </w:r>
      <w:r w:rsidR="00D05F44">
        <w:rPr>
          <w:rFonts w:ascii="Arial" w:hAnsi="Arial" w:cs="Arial"/>
          <w:color w:val="auto"/>
          <w:lang w:val="en-US"/>
        </w:rPr>
        <w:t>ommendation system.</w:t>
      </w:r>
      <w:r w:rsidR="00D91277" w:rsidRPr="00832C60">
        <w:rPr>
          <w:rFonts w:ascii="Arial" w:hAnsi="Arial" w:cs="Arial"/>
          <w:color w:val="auto"/>
          <w:lang w:val="en-US"/>
        </w:rPr>
        <w:t xml:space="preserve"> ‘</w:t>
      </w:r>
      <w:proofErr w:type="spellStart"/>
      <w:r w:rsidR="00D91277" w:rsidRPr="00832C60">
        <w:rPr>
          <w:rFonts w:ascii="Arial" w:hAnsi="Arial" w:cs="Arial"/>
          <w:color w:val="auto"/>
          <w:lang w:val="en-US"/>
        </w:rPr>
        <w:t>AniReco</w:t>
      </w:r>
      <w:proofErr w:type="spellEnd"/>
      <w:r w:rsidR="00D91277" w:rsidRPr="00832C60">
        <w:rPr>
          <w:rFonts w:ascii="Arial" w:hAnsi="Arial" w:cs="Arial"/>
          <w:color w:val="auto"/>
          <w:lang w:val="en-US"/>
        </w:rPr>
        <w:t xml:space="preserve">: Japanese Anime Recommendation System’ was proposed by Ota </w:t>
      </w:r>
      <w:r w:rsidR="00D91277" w:rsidRPr="00832C60">
        <w:rPr>
          <w:rFonts w:ascii="Arial" w:hAnsi="Arial" w:cs="Arial"/>
          <w:i/>
          <w:color w:val="auto"/>
          <w:lang w:val="en-US"/>
        </w:rPr>
        <w:t>et al.</w:t>
      </w:r>
      <w:r w:rsidR="00D91277" w:rsidRPr="00832C60">
        <w:rPr>
          <w:rFonts w:ascii="Arial" w:hAnsi="Arial" w:cs="Arial"/>
          <w:color w:val="auto"/>
          <w:lang w:val="en-US"/>
        </w:rPr>
        <w:t xml:space="preserve"> (2017), which used a content-based filtering approach. </w:t>
      </w:r>
      <w:r w:rsidR="00E41F31" w:rsidRPr="00832C60">
        <w:rPr>
          <w:rFonts w:ascii="Arial" w:hAnsi="Arial" w:cs="Arial"/>
          <w:color w:val="auto"/>
          <w:lang w:val="en-US"/>
        </w:rPr>
        <w:t>This research present</w:t>
      </w:r>
      <w:r w:rsidR="00817E61">
        <w:rPr>
          <w:rFonts w:ascii="Arial" w:hAnsi="Arial" w:cs="Arial"/>
          <w:color w:val="auto"/>
          <w:lang w:val="en-US"/>
        </w:rPr>
        <w:t>s</w:t>
      </w:r>
      <w:r w:rsidR="00E41F31" w:rsidRPr="00832C60">
        <w:rPr>
          <w:rFonts w:ascii="Arial" w:hAnsi="Arial" w:cs="Arial"/>
          <w:color w:val="auto"/>
          <w:lang w:val="en-US"/>
        </w:rPr>
        <w:t xml:space="preserve"> a collaborative filtering system of recommending anime to users.</w:t>
      </w:r>
    </w:p>
    <w:p w14:paraId="39EA2FD7" w14:textId="77777777" w:rsidR="00A51761" w:rsidRPr="00A51761" w:rsidRDefault="00A51761" w:rsidP="00AC0E8C">
      <w:pPr>
        <w:spacing w:after="0" w:line="276" w:lineRule="auto"/>
        <w:rPr>
          <w:rFonts w:ascii="Arial" w:hAnsi="Arial" w:cs="Arial"/>
          <w:color w:val="auto"/>
          <w:sz w:val="6"/>
          <w:szCs w:val="6"/>
          <w:lang w:val="en-US"/>
        </w:rPr>
      </w:pPr>
    </w:p>
    <w:p w14:paraId="320893D7" w14:textId="64BB64AB" w:rsidR="004E2C3A" w:rsidRDefault="00A51761" w:rsidP="00AC0E8C">
      <w:pPr>
        <w:spacing w:after="0" w:line="276" w:lineRule="auto"/>
        <w:ind w:left="0" w:firstLine="0"/>
        <w:rPr>
          <w:rFonts w:ascii="Arial" w:hAnsi="Arial" w:cs="Arial"/>
          <w:color w:val="auto"/>
        </w:rPr>
      </w:pPr>
      <w:r>
        <w:rPr>
          <w:rFonts w:ascii="Arial" w:hAnsi="Arial" w:cs="Arial"/>
          <w:b/>
          <w:color w:val="auto"/>
          <w:lang w:val="en-US"/>
        </w:rPr>
        <w:t xml:space="preserve">2.0 </w:t>
      </w:r>
      <w:r w:rsidR="004E2C3A" w:rsidRPr="00832C60">
        <w:rPr>
          <w:rFonts w:ascii="Arial" w:hAnsi="Arial" w:cs="Arial"/>
          <w:b/>
          <w:color w:val="auto"/>
        </w:rPr>
        <w:t>Approach</w:t>
      </w:r>
      <w:r w:rsidR="004E2C3A" w:rsidRPr="00832C60">
        <w:rPr>
          <w:rFonts w:ascii="Arial" w:hAnsi="Arial" w:cs="Arial"/>
          <w:color w:val="auto"/>
        </w:rPr>
        <w:t xml:space="preserve"> </w:t>
      </w:r>
    </w:p>
    <w:p w14:paraId="0411D382" w14:textId="77777777" w:rsidR="0011043E" w:rsidRPr="0011043E" w:rsidRDefault="0011043E" w:rsidP="00AC0E8C">
      <w:pPr>
        <w:spacing w:after="0" w:line="276" w:lineRule="auto"/>
        <w:ind w:left="0" w:firstLine="0"/>
        <w:rPr>
          <w:rFonts w:ascii="Arial" w:hAnsi="Arial" w:cs="Arial"/>
          <w:color w:val="auto"/>
          <w:sz w:val="10"/>
          <w:szCs w:val="10"/>
          <w:lang w:val="en-US"/>
        </w:rPr>
      </w:pPr>
    </w:p>
    <w:p w14:paraId="0E1C7F8B" w14:textId="77777777" w:rsidR="00E41F31" w:rsidRPr="00832C60" w:rsidRDefault="00E41F31" w:rsidP="00AC0E8C">
      <w:pPr>
        <w:spacing w:after="160" w:line="276" w:lineRule="auto"/>
        <w:ind w:left="0" w:firstLine="0"/>
        <w:rPr>
          <w:rFonts w:ascii="Arial" w:hAnsi="Arial" w:cs="Arial"/>
          <w:color w:val="auto"/>
          <w:lang w:val="en-US"/>
        </w:rPr>
      </w:pPr>
      <w:r w:rsidRPr="00832C60">
        <w:rPr>
          <w:rFonts w:ascii="Arial" w:hAnsi="Arial" w:cs="Arial"/>
          <w:color w:val="auto"/>
          <w:lang w:val="en-US"/>
        </w:rPr>
        <w:t>The method used in this research are described under the following headings</w:t>
      </w:r>
    </w:p>
    <w:p w14:paraId="7655A234" w14:textId="77777777" w:rsidR="00F433D4" w:rsidRPr="00832C60" w:rsidRDefault="004E2C3A" w:rsidP="00AC0E8C">
      <w:pPr>
        <w:numPr>
          <w:ilvl w:val="1"/>
          <w:numId w:val="1"/>
        </w:numPr>
        <w:spacing w:line="276" w:lineRule="auto"/>
        <w:ind w:left="0"/>
        <w:rPr>
          <w:rFonts w:ascii="Arial" w:hAnsi="Arial" w:cs="Arial"/>
          <w:color w:val="auto"/>
        </w:rPr>
      </w:pPr>
      <w:r w:rsidRPr="00832C60">
        <w:rPr>
          <w:rFonts w:ascii="Arial" w:hAnsi="Arial" w:cs="Arial"/>
          <w:b/>
          <w:color w:val="auto"/>
        </w:rPr>
        <w:t>Pre-processing</w:t>
      </w:r>
      <w:r w:rsidRPr="00832C60">
        <w:rPr>
          <w:rFonts w:ascii="Arial" w:hAnsi="Arial" w:cs="Arial"/>
          <w:color w:val="auto"/>
        </w:rPr>
        <w:t xml:space="preserve">: </w:t>
      </w:r>
    </w:p>
    <w:p w14:paraId="4E3C9342" w14:textId="77777777" w:rsidR="00E41F31" w:rsidRPr="00832C60" w:rsidRDefault="00E41F31" w:rsidP="00AC0E8C">
      <w:pPr>
        <w:spacing w:line="276" w:lineRule="auto"/>
        <w:ind w:left="0" w:firstLine="0"/>
        <w:rPr>
          <w:rFonts w:ascii="Arial" w:hAnsi="Arial" w:cs="Arial"/>
          <w:color w:val="auto"/>
          <w:lang w:val="en-US"/>
        </w:rPr>
      </w:pPr>
      <w:r w:rsidRPr="00832C60">
        <w:rPr>
          <w:rFonts w:ascii="Arial" w:hAnsi="Arial" w:cs="Arial"/>
          <w:color w:val="auto"/>
          <w:lang w:val="en-US"/>
        </w:rPr>
        <w:t>The datasets w</w:t>
      </w:r>
      <w:r w:rsidR="00817E61">
        <w:rPr>
          <w:rFonts w:ascii="Arial" w:hAnsi="Arial" w:cs="Arial"/>
          <w:color w:val="auto"/>
          <w:lang w:val="en-US"/>
        </w:rPr>
        <w:t>ere</w:t>
      </w:r>
      <w:r w:rsidRPr="00832C60">
        <w:rPr>
          <w:rFonts w:ascii="Arial" w:hAnsi="Arial" w:cs="Arial"/>
          <w:color w:val="auto"/>
          <w:lang w:val="en-US"/>
        </w:rPr>
        <w:t xml:space="preserve"> provided as two </w:t>
      </w:r>
      <w:r w:rsidR="00817E61">
        <w:rPr>
          <w:rFonts w:ascii="Arial" w:hAnsi="Arial" w:cs="Arial"/>
          <w:color w:val="auto"/>
          <w:lang w:val="en-US"/>
        </w:rPr>
        <w:t>‘</w:t>
      </w:r>
      <w:r w:rsidRPr="00832C60">
        <w:rPr>
          <w:rFonts w:ascii="Arial" w:hAnsi="Arial" w:cs="Arial"/>
          <w:color w:val="auto"/>
          <w:lang w:val="en-US"/>
        </w:rPr>
        <w:t>comma separate</w:t>
      </w:r>
      <w:r w:rsidR="00817E61">
        <w:rPr>
          <w:rFonts w:ascii="Arial" w:hAnsi="Arial" w:cs="Arial"/>
          <w:color w:val="auto"/>
          <w:lang w:val="en-US"/>
        </w:rPr>
        <w:t>d</w:t>
      </w:r>
      <w:r w:rsidRPr="00832C60">
        <w:rPr>
          <w:rFonts w:ascii="Arial" w:hAnsi="Arial" w:cs="Arial"/>
          <w:color w:val="auto"/>
          <w:lang w:val="en-US"/>
        </w:rPr>
        <w:t xml:space="preserve"> values</w:t>
      </w:r>
      <w:r w:rsidR="00817E61">
        <w:rPr>
          <w:rFonts w:ascii="Arial" w:hAnsi="Arial" w:cs="Arial"/>
          <w:color w:val="auto"/>
          <w:lang w:val="en-US"/>
        </w:rPr>
        <w:t>’ (CSV)</w:t>
      </w:r>
      <w:r w:rsidRPr="00832C60">
        <w:rPr>
          <w:rFonts w:ascii="Arial" w:hAnsi="Arial" w:cs="Arial"/>
          <w:color w:val="auto"/>
          <w:lang w:val="en-US"/>
        </w:rPr>
        <w:t xml:space="preserve"> dataset</w:t>
      </w:r>
      <w:r w:rsidR="00BE13FE">
        <w:rPr>
          <w:rFonts w:ascii="Arial" w:hAnsi="Arial" w:cs="Arial"/>
          <w:color w:val="auto"/>
          <w:lang w:val="en-US"/>
        </w:rPr>
        <w:t xml:space="preserve">s – ‘anime.csv’ and ‘rating.csv.’ Each dataset contains a rating column; to avoid ambiguity, these columns were renamed. </w:t>
      </w:r>
      <w:r w:rsidRPr="00832C60">
        <w:rPr>
          <w:rFonts w:ascii="Arial" w:hAnsi="Arial" w:cs="Arial"/>
          <w:color w:val="auto"/>
          <w:lang w:val="en-US"/>
        </w:rPr>
        <w:t xml:space="preserve">The datasets were merged using </w:t>
      </w:r>
      <w:r w:rsidR="00817E61">
        <w:rPr>
          <w:rFonts w:ascii="Arial" w:hAnsi="Arial" w:cs="Arial"/>
          <w:color w:val="auto"/>
          <w:lang w:val="en-US"/>
        </w:rPr>
        <w:t>a</w:t>
      </w:r>
      <w:r w:rsidRPr="00832C60">
        <w:rPr>
          <w:rFonts w:ascii="Arial" w:hAnsi="Arial" w:cs="Arial"/>
          <w:color w:val="auto"/>
          <w:lang w:val="en-US"/>
        </w:rPr>
        <w:t xml:space="preserve"> similar column in the datasets with an inner join. An inner join ensures an intersection of the two datasets (Brumm, 2019). This ensures that the final output contains information from both datasets</w:t>
      </w:r>
      <w:r w:rsidR="000079D6" w:rsidRPr="00832C60">
        <w:rPr>
          <w:rFonts w:ascii="Arial" w:hAnsi="Arial" w:cs="Arial"/>
          <w:color w:val="auto"/>
          <w:lang w:val="en-US"/>
        </w:rPr>
        <w:t xml:space="preserve">. </w:t>
      </w:r>
    </w:p>
    <w:p w14:paraId="48F556FA" w14:textId="77777777" w:rsidR="00300E2B" w:rsidRPr="00300E2B" w:rsidRDefault="00300E2B" w:rsidP="00AC0E8C">
      <w:pPr>
        <w:spacing w:line="276" w:lineRule="auto"/>
        <w:ind w:left="0" w:firstLine="0"/>
        <w:rPr>
          <w:rFonts w:ascii="Arial" w:hAnsi="Arial" w:cs="Arial"/>
          <w:color w:val="auto"/>
          <w:sz w:val="6"/>
          <w:szCs w:val="6"/>
          <w:lang w:val="en-US"/>
        </w:rPr>
      </w:pPr>
    </w:p>
    <w:p w14:paraId="04EA3A40" w14:textId="3A2F7056" w:rsidR="000079D6" w:rsidRDefault="00817E61" w:rsidP="00AC0E8C">
      <w:pPr>
        <w:spacing w:line="276" w:lineRule="auto"/>
        <w:ind w:left="0" w:firstLine="0"/>
        <w:rPr>
          <w:rFonts w:ascii="Arial" w:hAnsi="Arial" w:cs="Arial"/>
          <w:color w:val="auto"/>
          <w:lang w:val="en-US"/>
        </w:rPr>
      </w:pPr>
      <w:r>
        <w:rPr>
          <w:rFonts w:ascii="Arial" w:hAnsi="Arial" w:cs="Arial"/>
          <w:color w:val="auto"/>
          <w:lang w:val="en-US"/>
        </w:rPr>
        <w:t>The combined dataset was grouped for subsequent analysis,</w:t>
      </w:r>
      <w:r w:rsidR="000079D6" w:rsidRPr="00832C60">
        <w:rPr>
          <w:rFonts w:ascii="Arial" w:hAnsi="Arial" w:cs="Arial"/>
          <w:color w:val="auto"/>
          <w:lang w:val="en-US"/>
        </w:rPr>
        <w:t xml:space="preserve"> and operations such as average</w:t>
      </w:r>
      <w:r>
        <w:rPr>
          <w:rFonts w:ascii="Arial" w:hAnsi="Arial" w:cs="Arial"/>
          <w:color w:val="auto"/>
          <w:lang w:val="en-US"/>
        </w:rPr>
        <w:t>, maximum,</w:t>
      </w:r>
      <w:r w:rsidR="000079D6" w:rsidRPr="00832C60">
        <w:rPr>
          <w:rFonts w:ascii="Arial" w:hAnsi="Arial" w:cs="Arial"/>
          <w:color w:val="auto"/>
          <w:lang w:val="en-US"/>
        </w:rPr>
        <w:t xml:space="preserve"> and sum were performed to obtain the final outputs.</w:t>
      </w:r>
    </w:p>
    <w:p w14:paraId="23CB362F" w14:textId="77777777" w:rsidR="0011043E" w:rsidRPr="00832C60" w:rsidRDefault="0011043E" w:rsidP="00AC0E8C">
      <w:pPr>
        <w:spacing w:line="276" w:lineRule="auto"/>
        <w:ind w:left="0" w:firstLine="0"/>
        <w:rPr>
          <w:rFonts w:ascii="Arial" w:hAnsi="Arial" w:cs="Arial"/>
          <w:color w:val="auto"/>
          <w:lang w:val="en-US"/>
        </w:rPr>
      </w:pPr>
    </w:p>
    <w:p w14:paraId="28C9529D" w14:textId="77777777" w:rsidR="000079D6" w:rsidRPr="00832C60" w:rsidRDefault="004E2C3A" w:rsidP="00AC0E8C">
      <w:pPr>
        <w:numPr>
          <w:ilvl w:val="1"/>
          <w:numId w:val="1"/>
        </w:numPr>
        <w:spacing w:line="276" w:lineRule="auto"/>
        <w:ind w:left="0"/>
        <w:rPr>
          <w:rFonts w:ascii="Arial" w:hAnsi="Arial" w:cs="Arial"/>
          <w:color w:val="auto"/>
        </w:rPr>
      </w:pPr>
      <w:r w:rsidRPr="00832C60">
        <w:rPr>
          <w:rFonts w:ascii="Arial" w:hAnsi="Arial" w:cs="Arial"/>
          <w:b/>
          <w:color w:val="auto"/>
        </w:rPr>
        <w:t xml:space="preserve">Algorithm: </w:t>
      </w:r>
    </w:p>
    <w:p w14:paraId="4E730EB3" w14:textId="77777777" w:rsidR="000079D6" w:rsidRDefault="000079D6" w:rsidP="00AC0E8C">
      <w:pPr>
        <w:spacing w:line="276" w:lineRule="auto"/>
        <w:ind w:left="0" w:firstLine="0"/>
        <w:rPr>
          <w:rFonts w:ascii="Arial" w:hAnsi="Arial" w:cs="Arial"/>
          <w:color w:val="auto"/>
          <w:shd w:val="clear" w:color="auto" w:fill="FFFFFF"/>
          <w:lang w:val="en-US"/>
        </w:rPr>
      </w:pPr>
      <w:r w:rsidRPr="00832C60">
        <w:rPr>
          <w:rFonts w:ascii="Arial" w:hAnsi="Arial" w:cs="Arial"/>
          <w:color w:val="auto"/>
          <w:lang w:val="en-US"/>
        </w:rPr>
        <w:t xml:space="preserve">The </w:t>
      </w:r>
      <w:r w:rsidRPr="00832C60">
        <w:rPr>
          <w:rFonts w:ascii="Arial" w:hAnsi="Arial" w:cs="Arial"/>
          <w:color w:val="auto"/>
          <w:shd w:val="clear" w:color="auto" w:fill="FFFFFF"/>
        </w:rPr>
        <w:t>Alternating Least Squares (ALS) matrix factorization</w:t>
      </w:r>
      <w:r w:rsidRPr="00832C60">
        <w:rPr>
          <w:rFonts w:ascii="Arial" w:hAnsi="Arial" w:cs="Arial"/>
          <w:color w:val="auto"/>
          <w:shd w:val="clear" w:color="auto" w:fill="FFFFFF"/>
          <w:lang w:val="en-US"/>
        </w:rPr>
        <w:t xml:space="preserve"> recommender algorithm was implemented from </w:t>
      </w:r>
      <w:r w:rsidR="00817E61">
        <w:rPr>
          <w:rFonts w:ascii="Arial" w:hAnsi="Arial" w:cs="Arial"/>
          <w:color w:val="auto"/>
          <w:shd w:val="clear" w:color="auto" w:fill="FFFFFF"/>
          <w:lang w:val="en-US"/>
        </w:rPr>
        <w:t xml:space="preserve">the </w:t>
      </w:r>
      <w:proofErr w:type="spellStart"/>
      <w:r w:rsidRPr="00832C60">
        <w:rPr>
          <w:rFonts w:ascii="Arial" w:hAnsi="Arial" w:cs="Arial"/>
          <w:color w:val="auto"/>
          <w:shd w:val="clear" w:color="auto" w:fill="FFFFFF"/>
          <w:lang w:val="en-US"/>
        </w:rPr>
        <w:t>PySPark</w:t>
      </w:r>
      <w:proofErr w:type="spellEnd"/>
      <w:r w:rsidRPr="00832C60">
        <w:rPr>
          <w:rFonts w:ascii="Arial" w:hAnsi="Arial" w:cs="Arial"/>
          <w:color w:val="auto"/>
          <w:shd w:val="clear" w:color="auto" w:fill="FFFFFF"/>
          <w:lang w:val="en-US"/>
        </w:rPr>
        <w:t xml:space="preserve"> machine learning</w:t>
      </w:r>
      <w:r w:rsidR="00817E61">
        <w:rPr>
          <w:rFonts w:ascii="Arial" w:hAnsi="Arial" w:cs="Arial"/>
          <w:color w:val="auto"/>
          <w:shd w:val="clear" w:color="auto" w:fill="FFFFFF"/>
          <w:lang w:val="en-US"/>
        </w:rPr>
        <w:t xml:space="preserve"> library</w:t>
      </w:r>
      <w:r w:rsidRPr="00832C60">
        <w:rPr>
          <w:rFonts w:ascii="Arial" w:hAnsi="Arial" w:cs="Arial"/>
          <w:color w:val="auto"/>
          <w:shd w:val="clear" w:color="auto" w:fill="FFFFFF"/>
          <w:lang w:val="en-US"/>
        </w:rPr>
        <w:t>. The rating matrix R is estimated by ALS</w:t>
      </w:r>
      <w:r w:rsidR="00AC0E8C">
        <w:rPr>
          <w:rFonts w:ascii="Arial" w:hAnsi="Arial" w:cs="Arial"/>
          <w:color w:val="auto"/>
          <w:shd w:val="clear" w:color="auto" w:fill="FFFFFF"/>
          <w:lang w:val="en-US"/>
        </w:rPr>
        <w:t xml:space="preserve"> by multiplying the input matrix (X) with the output matrix (Y). These two matrices have low ranks. </w:t>
      </w:r>
      <w:r w:rsidR="007411C7" w:rsidRPr="00832C60">
        <w:rPr>
          <w:rFonts w:ascii="Arial" w:hAnsi="Arial" w:cs="Arial"/>
          <w:color w:val="auto"/>
          <w:shd w:val="clear" w:color="auto" w:fill="FFFFFF"/>
          <w:lang w:val="en-US"/>
        </w:rPr>
        <w:t>(</w:t>
      </w:r>
      <w:r w:rsidR="00832C60" w:rsidRPr="00832C60">
        <w:rPr>
          <w:rFonts w:ascii="Arial" w:hAnsi="Arial" w:cs="Arial"/>
          <w:color w:val="auto"/>
          <w:shd w:val="clear" w:color="auto" w:fill="FFFFFF"/>
          <w:lang w:val="en-US"/>
        </w:rPr>
        <w:t>Spark user guide</w:t>
      </w:r>
      <w:r w:rsidR="007411C7" w:rsidRPr="00832C60">
        <w:rPr>
          <w:rFonts w:ascii="Arial" w:hAnsi="Arial" w:cs="Arial"/>
          <w:color w:val="auto"/>
          <w:shd w:val="clear" w:color="auto" w:fill="FFFFFF"/>
          <w:lang w:val="en-US"/>
        </w:rPr>
        <w:t>, no date)</w:t>
      </w:r>
      <w:r w:rsidRPr="00832C60">
        <w:rPr>
          <w:rFonts w:ascii="Arial" w:hAnsi="Arial" w:cs="Arial"/>
          <w:color w:val="auto"/>
          <w:shd w:val="clear" w:color="auto" w:fill="FFFFFF"/>
          <w:lang w:val="en-US"/>
        </w:rPr>
        <w:t xml:space="preserve">. These estimates are commonly referred to as 'factor' matrices. The method is recursive. One of the factor matrices is kept unchanged after each cycle, while least squares </w:t>
      </w:r>
      <w:r w:rsidR="00817E61">
        <w:rPr>
          <w:rFonts w:ascii="Arial" w:hAnsi="Arial" w:cs="Arial"/>
          <w:color w:val="auto"/>
          <w:shd w:val="clear" w:color="auto" w:fill="FFFFFF"/>
          <w:lang w:val="en-US"/>
        </w:rPr>
        <w:t>are</w:t>
      </w:r>
      <w:r w:rsidRPr="00832C60">
        <w:rPr>
          <w:rFonts w:ascii="Arial" w:hAnsi="Arial" w:cs="Arial"/>
          <w:color w:val="auto"/>
          <w:shd w:val="clear" w:color="auto" w:fill="FFFFFF"/>
          <w:lang w:val="en-US"/>
        </w:rPr>
        <w:t xml:space="preserve"> used to compute the other. While solving for th</w:t>
      </w:r>
      <w:r w:rsidR="00AC0E8C">
        <w:rPr>
          <w:rFonts w:ascii="Arial" w:hAnsi="Arial" w:cs="Arial"/>
          <w:color w:val="auto"/>
          <w:shd w:val="clear" w:color="auto" w:fill="FFFFFF"/>
          <w:lang w:val="en-US"/>
        </w:rPr>
        <w:t>e other factor matrix, the</w:t>
      </w:r>
      <w:r w:rsidRPr="00832C60">
        <w:rPr>
          <w:rFonts w:ascii="Arial" w:hAnsi="Arial" w:cs="Arial"/>
          <w:color w:val="auto"/>
          <w:shd w:val="clear" w:color="auto" w:fill="FFFFFF"/>
          <w:lang w:val="en-US"/>
        </w:rPr>
        <w:t xml:space="preserve"> factor matrix </w:t>
      </w:r>
      <w:r w:rsidR="00AC0E8C">
        <w:rPr>
          <w:rFonts w:ascii="Arial" w:hAnsi="Arial" w:cs="Arial"/>
          <w:color w:val="auto"/>
          <w:shd w:val="clear" w:color="auto" w:fill="FFFFFF"/>
          <w:lang w:val="en-US"/>
        </w:rPr>
        <w:t>already obtained remains unchanged</w:t>
      </w:r>
      <w:r w:rsidR="007411C7" w:rsidRPr="00832C60">
        <w:rPr>
          <w:rFonts w:ascii="Arial" w:hAnsi="Arial" w:cs="Arial"/>
          <w:color w:val="auto"/>
          <w:shd w:val="clear" w:color="auto" w:fill="FFFFFF"/>
          <w:lang w:val="en-US"/>
        </w:rPr>
        <w:t xml:space="preserve"> </w:t>
      </w:r>
      <w:r w:rsidR="00817E61">
        <w:rPr>
          <w:rFonts w:ascii="Arial" w:hAnsi="Arial" w:cs="Arial"/>
          <w:color w:val="auto"/>
          <w:shd w:val="clear" w:color="auto" w:fill="FFFFFF"/>
        </w:rPr>
        <w:t xml:space="preserve">(Hu </w:t>
      </w:r>
      <w:r w:rsidR="00817E61">
        <w:rPr>
          <w:rFonts w:ascii="Arial" w:hAnsi="Arial" w:cs="Arial"/>
          <w:i/>
          <w:color w:val="auto"/>
          <w:shd w:val="clear" w:color="auto" w:fill="FFFFFF"/>
          <w:lang w:val="en-US"/>
        </w:rPr>
        <w:t>et al.</w:t>
      </w:r>
      <w:r w:rsidR="007411C7" w:rsidRPr="00832C60">
        <w:rPr>
          <w:rFonts w:ascii="Arial" w:hAnsi="Arial" w:cs="Arial"/>
          <w:color w:val="auto"/>
          <w:shd w:val="clear" w:color="auto" w:fill="FFFFFF"/>
        </w:rPr>
        <w:t>, 2008)</w:t>
      </w:r>
      <w:r w:rsidRPr="00832C60">
        <w:rPr>
          <w:rFonts w:ascii="Arial" w:hAnsi="Arial" w:cs="Arial"/>
          <w:color w:val="auto"/>
          <w:shd w:val="clear" w:color="auto" w:fill="FFFFFF"/>
          <w:lang w:val="en-US"/>
        </w:rPr>
        <w:t>.</w:t>
      </w:r>
      <w:r w:rsidR="007411C7" w:rsidRPr="00832C60">
        <w:rPr>
          <w:rFonts w:ascii="Arial" w:hAnsi="Arial" w:cs="Arial"/>
          <w:color w:val="auto"/>
          <w:shd w:val="clear" w:color="auto" w:fill="FFFFFF"/>
          <w:lang w:val="en-US"/>
        </w:rPr>
        <w:t xml:space="preserve"> Rather than</w:t>
      </w:r>
      <w:r w:rsidR="00AC0E8C">
        <w:rPr>
          <w:rFonts w:ascii="Arial" w:hAnsi="Arial" w:cs="Arial"/>
          <w:color w:val="auto"/>
          <w:shd w:val="clear" w:color="auto" w:fill="FFFFFF"/>
          <w:lang w:val="en-US"/>
        </w:rPr>
        <w:t xml:space="preserve"> finding low-rank estimates to </w:t>
      </w:r>
      <w:r w:rsidR="007411C7" w:rsidRPr="00832C60">
        <w:rPr>
          <w:rFonts w:ascii="Arial" w:hAnsi="Arial" w:cs="Arial"/>
          <w:color w:val="auto"/>
          <w:shd w:val="clear" w:color="auto" w:fill="FFFFFF"/>
          <w:lang w:val="en-US"/>
        </w:rPr>
        <w:t xml:space="preserve">R, </w:t>
      </w:r>
      <w:r w:rsidR="00AC0E8C">
        <w:rPr>
          <w:rFonts w:ascii="Arial" w:hAnsi="Arial" w:cs="Arial"/>
          <w:color w:val="auto"/>
          <w:shd w:val="clear" w:color="auto" w:fill="FFFFFF"/>
          <w:lang w:val="en-US"/>
        </w:rPr>
        <w:t>this method finds solutions</w:t>
      </w:r>
      <w:r w:rsidR="007411C7" w:rsidRPr="00832C60">
        <w:rPr>
          <w:rFonts w:ascii="Arial" w:hAnsi="Arial" w:cs="Arial"/>
          <w:color w:val="auto"/>
          <w:shd w:val="clear" w:color="auto" w:fill="FFFFFF"/>
          <w:lang w:val="en-US"/>
        </w:rPr>
        <w:t xml:space="preserve"> for a pr</w:t>
      </w:r>
      <w:r w:rsidR="00AC0E8C">
        <w:rPr>
          <w:rFonts w:ascii="Arial" w:hAnsi="Arial" w:cs="Arial"/>
          <w:color w:val="auto"/>
          <w:shd w:val="clear" w:color="auto" w:fill="FFFFFF"/>
          <w:lang w:val="en-US"/>
        </w:rPr>
        <w:t>eferred matrix P, with entries 1 and 0</w:t>
      </w:r>
      <w:r w:rsidR="007411C7" w:rsidRPr="00832C60">
        <w:rPr>
          <w:rFonts w:ascii="Arial" w:hAnsi="Arial" w:cs="Arial"/>
          <w:color w:val="auto"/>
          <w:shd w:val="clear" w:color="auto" w:fill="FFFFFF"/>
          <w:lang w:val="en-US"/>
        </w:rPr>
        <w:t xml:space="preserve">. Instead of explicit ratings provided to things, the ratings </w:t>
      </w:r>
      <w:r w:rsidR="00AC0E8C">
        <w:rPr>
          <w:rFonts w:ascii="Arial" w:hAnsi="Arial" w:cs="Arial"/>
          <w:color w:val="auto"/>
          <w:shd w:val="clear" w:color="auto" w:fill="FFFFFF"/>
          <w:lang w:val="en-US"/>
        </w:rPr>
        <w:t>are provided as</w:t>
      </w:r>
      <w:r w:rsidR="007411C7" w:rsidRPr="00832C60">
        <w:rPr>
          <w:rFonts w:ascii="Arial" w:hAnsi="Arial" w:cs="Arial"/>
          <w:color w:val="auto"/>
          <w:shd w:val="clear" w:color="auto" w:fill="FFFFFF"/>
          <w:lang w:val="en-US"/>
        </w:rPr>
        <w:t xml:space="preserve"> 'confidence' values tied to the streng</w:t>
      </w:r>
      <w:r w:rsidR="00AC0E8C">
        <w:rPr>
          <w:rFonts w:ascii="Arial" w:hAnsi="Arial" w:cs="Arial"/>
          <w:color w:val="auto"/>
          <w:shd w:val="clear" w:color="auto" w:fill="FFFFFF"/>
          <w:lang w:val="en-US"/>
        </w:rPr>
        <w:t>th of expressed user-preferred item</w:t>
      </w:r>
      <w:r w:rsidR="007411C7" w:rsidRPr="00832C60">
        <w:rPr>
          <w:rFonts w:ascii="Arial" w:hAnsi="Arial" w:cs="Arial"/>
          <w:color w:val="auto"/>
          <w:shd w:val="clear" w:color="auto" w:fill="FFFFFF"/>
          <w:lang w:val="en-US"/>
        </w:rPr>
        <w:t xml:space="preserve"> (</w:t>
      </w:r>
      <w:r w:rsidR="00832C60" w:rsidRPr="00832C60">
        <w:rPr>
          <w:rFonts w:ascii="Arial" w:hAnsi="Arial" w:cs="Arial"/>
          <w:color w:val="auto"/>
          <w:shd w:val="clear" w:color="auto" w:fill="FFFFFF"/>
          <w:lang w:val="en-US"/>
        </w:rPr>
        <w:t>Spark user guide</w:t>
      </w:r>
      <w:r w:rsidR="007411C7" w:rsidRPr="00832C60">
        <w:rPr>
          <w:rFonts w:ascii="Arial" w:hAnsi="Arial" w:cs="Arial"/>
          <w:color w:val="auto"/>
          <w:shd w:val="clear" w:color="auto" w:fill="FFFFFF"/>
          <w:lang w:val="en-US"/>
        </w:rPr>
        <w:t>, no date).</w:t>
      </w:r>
    </w:p>
    <w:p w14:paraId="567645BC" w14:textId="77777777" w:rsidR="00AC0E8C" w:rsidRDefault="00AC0E8C" w:rsidP="00AC0E8C">
      <w:pPr>
        <w:spacing w:line="276" w:lineRule="auto"/>
        <w:ind w:left="0" w:firstLine="0"/>
        <w:rPr>
          <w:rFonts w:ascii="Arial" w:hAnsi="Arial" w:cs="Arial"/>
          <w:color w:val="auto"/>
          <w:shd w:val="clear" w:color="auto" w:fill="FFFFFF"/>
          <w:lang w:val="en-US"/>
        </w:rPr>
      </w:pPr>
    </w:p>
    <w:p w14:paraId="125E1CD5" w14:textId="77777777" w:rsidR="00AC0E8C" w:rsidRDefault="00AC0E8C" w:rsidP="00AC0E8C">
      <w:pPr>
        <w:spacing w:after="0" w:line="276" w:lineRule="auto"/>
        <w:ind w:left="0" w:firstLine="0"/>
        <w:rPr>
          <w:rFonts w:ascii="Arial" w:hAnsi="Arial" w:cs="Arial"/>
          <w:color w:val="auto"/>
          <w:lang w:val="en-US"/>
        </w:rPr>
      </w:pPr>
    </w:p>
    <w:p w14:paraId="3F84E18F" w14:textId="3E6171A8" w:rsidR="004E2C3A" w:rsidRPr="0011043E" w:rsidRDefault="004E2C3A" w:rsidP="00AC0E8C">
      <w:pPr>
        <w:spacing w:after="0" w:line="276" w:lineRule="auto"/>
        <w:ind w:left="0" w:firstLine="0"/>
        <w:rPr>
          <w:rFonts w:ascii="Arial" w:hAnsi="Arial" w:cs="Arial"/>
          <w:b/>
          <w:bCs/>
          <w:color w:val="auto"/>
        </w:rPr>
      </w:pPr>
      <w:r w:rsidRPr="0011043E">
        <w:rPr>
          <w:rFonts w:ascii="Arial" w:hAnsi="Arial" w:cs="Arial"/>
          <w:b/>
          <w:bCs/>
          <w:color w:val="auto"/>
        </w:rPr>
        <w:lastRenderedPageBreak/>
        <w:t xml:space="preserve"> </w:t>
      </w:r>
      <w:r w:rsidR="0011043E" w:rsidRPr="0011043E">
        <w:rPr>
          <w:rFonts w:ascii="Arial" w:hAnsi="Arial" w:cs="Arial"/>
          <w:b/>
          <w:bCs/>
          <w:color w:val="auto"/>
          <w:lang w:val="en-US"/>
        </w:rPr>
        <w:t xml:space="preserve">3.0 </w:t>
      </w:r>
      <w:r w:rsidRPr="0011043E">
        <w:rPr>
          <w:rFonts w:ascii="Arial" w:hAnsi="Arial" w:cs="Arial"/>
          <w:b/>
          <w:bCs/>
          <w:color w:val="auto"/>
        </w:rPr>
        <w:t xml:space="preserve">Results </w:t>
      </w:r>
    </w:p>
    <w:p w14:paraId="67CDFE0B" w14:textId="77777777" w:rsidR="00832C60" w:rsidRDefault="001A4E83" w:rsidP="00AC0E8C">
      <w:pPr>
        <w:pStyle w:val="ListParagraph"/>
        <w:numPr>
          <w:ilvl w:val="0"/>
          <w:numId w:val="2"/>
        </w:numPr>
        <w:spacing w:after="0" w:line="276" w:lineRule="auto"/>
        <w:rPr>
          <w:rFonts w:ascii="Arial" w:hAnsi="Arial" w:cs="Arial"/>
          <w:color w:val="auto"/>
          <w:lang w:val="en-US"/>
        </w:rPr>
      </w:pPr>
      <w:r>
        <w:rPr>
          <w:rFonts w:ascii="Arial" w:hAnsi="Arial" w:cs="Arial"/>
          <w:color w:val="auto"/>
          <w:lang w:val="en-US"/>
        </w:rPr>
        <w:t xml:space="preserve">The anime dataset has 7 columns which consists of </w:t>
      </w:r>
      <w:r w:rsidRPr="001A4E83">
        <w:rPr>
          <w:rFonts w:ascii="Arial" w:hAnsi="Arial" w:cs="Arial"/>
          <w:color w:val="auto"/>
          <w:lang w:val="en-US"/>
        </w:rPr>
        <w:t>'</w:t>
      </w:r>
      <w:proofErr w:type="spellStart"/>
      <w:r w:rsidRPr="001A4E83">
        <w:rPr>
          <w:rFonts w:ascii="Arial" w:hAnsi="Arial" w:cs="Arial"/>
          <w:color w:val="auto"/>
          <w:lang w:val="en-US"/>
        </w:rPr>
        <w:t>anime_id</w:t>
      </w:r>
      <w:proofErr w:type="spellEnd"/>
      <w:r w:rsidRPr="001A4E83">
        <w:rPr>
          <w:rFonts w:ascii="Arial" w:hAnsi="Arial" w:cs="Arial"/>
          <w:color w:val="auto"/>
          <w:lang w:val="en-US"/>
        </w:rPr>
        <w:t xml:space="preserve">', 'name', 'genre', 'type', 'episodes', 'rating', </w:t>
      </w:r>
      <w:r w:rsidR="00BE13FE">
        <w:rPr>
          <w:rFonts w:ascii="Arial" w:hAnsi="Arial" w:cs="Arial"/>
          <w:color w:val="auto"/>
          <w:lang w:val="en-US"/>
        </w:rPr>
        <w:t xml:space="preserve">and </w:t>
      </w:r>
      <w:r w:rsidRPr="001A4E83">
        <w:rPr>
          <w:rFonts w:ascii="Arial" w:hAnsi="Arial" w:cs="Arial"/>
          <w:color w:val="auto"/>
          <w:lang w:val="en-US"/>
        </w:rPr>
        <w:t>'members'</w:t>
      </w:r>
      <w:r>
        <w:rPr>
          <w:rFonts w:ascii="Arial" w:hAnsi="Arial" w:cs="Arial"/>
          <w:color w:val="auto"/>
          <w:lang w:val="en-US"/>
        </w:rPr>
        <w:t xml:space="preserve"> while the rating dataset has 3 columns which includes </w:t>
      </w:r>
      <w:r w:rsidRPr="001A4E83">
        <w:rPr>
          <w:rFonts w:ascii="Arial" w:hAnsi="Arial" w:cs="Arial"/>
          <w:color w:val="auto"/>
          <w:lang w:val="en-US"/>
        </w:rPr>
        <w:t>'</w:t>
      </w:r>
      <w:proofErr w:type="spellStart"/>
      <w:r w:rsidRPr="001A4E83">
        <w:rPr>
          <w:rFonts w:ascii="Arial" w:hAnsi="Arial" w:cs="Arial"/>
          <w:color w:val="auto"/>
          <w:lang w:val="en-US"/>
        </w:rPr>
        <w:t>user_id</w:t>
      </w:r>
      <w:proofErr w:type="spellEnd"/>
      <w:r w:rsidRPr="001A4E83">
        <w:rPr>
          <w:rFonts w:ascii="Arial" w:hAnsi="Arial" w:cs="Arial"/>
          <w:color w:val="auto"/>
          <w:lang w:val="en-US"/>
        </w:rPr>
        <w:t>', '</w:t>
      </w:r>
      <w:proofErr w:type="spellStart"/>
      <w:r w:rsidRPr="001A4E83">
        <w:rPr>
          <w:rFonts w:ascii="Arial" w:hAnsi="Arial" w:cs="Arial"/>
          <w:color w:val="auto"/>
          <w:lang w:val="en-US"/>
        </w:rPr>
        <w:t>anime_id</w:t>
      </w:r>
      <w:proofErr w:type="spellEnd"/>
      <w:r w:rsidRPr="001A4E83">
        <w:rPr>
          <w:rFonts w:ascii="Arial" w:hAnsi="Arial" w:cs="Arial"/>
          <w:color w:val="auto"/>
          <w:lang w:val="en-US"/>
        </w:rPr>
        <w:t xml:space="preserve">', </w:t>
      </w:r>
      <w:r w:rsidR="00BE13FE">
        <w:rPr>
          <w:rFonts w:ascii="Arial" w:hAnsi="Arial" w:cs="Arial"/>
          <w:color w:val="auto"/>
          <w:lang w:val="en-US"/>
        </w:rPr>
        <w:t xml:space="preserve">and </w:t>
      </w:r>
      <w:r w:rsidRPr="001A4E83">
        <w:rPr>
          <w:rFonts w:ascii="Arial" w:hAnsi="Arial" w:cs="Arial"/>
          <w:color w:val="auto"/>
          <w:lang w:val="en-US"/>
        </w:rPr>
        <w:t>'rating'</w:t>
      </w:r>
      <w:r>
        <w:rPr>
          <w:rFonts w:ascii="Arial" w:hAnsi="Arial" w:cs="Arial"/>
          <w:color w:val="auto"/>
          <w:lang w:val="en-US"/>
        </w:rPr>
        <w:t>.</w:t>
      </w:r>
    </w:p>
    <w:p w14:paraId="6497D6B1" w14:textId="77777777" w:rsidR="001A4E83" w:rsidRDefault="001A4E83" w:rsidP="00AC0E8C">
      <w:pPr>
        <w:pStyle w:val="ListParagraph"/>
        <w:numPr>
          <w:ilvl w:val="0"/>
          <w:numId w:val="2"/>
        </w:numPr>
        <w:spacing w:after="0" w:line="276" w:lineRule="auto"/>
        <w:rPr>
          <w:rFonts w:ascii="Arial" w:hAnsi="Arial" w:cs="Arial"/>
          <w:color w:val="auto"/>
          <w:lang w:val="en-US"/>
        </w:rPr>
      </w:pPr>
      <w:r>
        <w:rPr>
          <w:rFonts w:ascii="Arial" w:hAnsi="Arial" w:cs="Arial"/>
          <w:color w:val="auto"/>
          <w:lang w:val="en-US"/>
        </w:rPr>
        <w:t xml:space="preserve">An inner join was performed on the datasets using the common column - </w:t>
      </w:r>
      <w:r w:rsidRPr="001A4E83">
        <w:rPr>
          <w:rFonts w:ascii="Arial" w:hAnsi="Arial" w:cs="Arial"/>
          <w:color w:val="auto"/>
          <w:lang w:val="en-US"/>
        </w:rPr>
        <w:t>'</w:t>
      </w:r>
      <w:proofErr w:type="spellStart"/>
      <w:r w:rsidRPr="001A4E83">
        <w:rPr>
          <w:rFonts w:ascii="Arial" w:hAnsi="Arial" w:cs="Arial"/>
          <w:color w:val="auto"/>
          <w:lang w:val="en-US"/>
        </w:rPr>
        <w:t>anime_id</w:t>
      </w:r>
      <w:proofErr w:type="spellEnd"/>
      <w:r w:rsidR="00817E61">
        <w:rPr>
          <w:rFonts w:ascii="Arial" w:hAnsi="Arial" w:cs="Arial"/>
          <w:color w:val="auto"/>
          <w:lang w:val="en-US"/>
        </w:rPr>
        <w:t>.</w:t>
      </w:r>
      <w:r w:rsidRPr="001A4E83">
        <w:rPr>
          <w:rFonts w:ascii="Arial" w:hAnsi="Arial" w:cs="Arial"/>
          <w:color w:val="auto"/>
          <w:lang w:val="en-US"/>
        </w:rPr>
        <w:t>'</w:t>
      </w:r>
      <w:r>
        <w:rPr>
          <w:rFonts w:ascii="Arial" w:hAnsi="Arial" w:cs="Arial"/>
          <w:color w:val="auto"/>
          <w:lang w:val="en-US"/>
        </w:rPr>
        <w:t xml:space="preserve"> </w:t>
      </w:r>
    </w:p>
    <w:p w14:paraId="30143751" w14:textId="77777777" w:rsidR="00AC0E8C" w:rsidRDefault="00AC0E8C" w:rsidP="00AC0E8C">
      <w:pPr>
        <w:pStyle w:val="ListParagraph"/>
        <w:spacing w:after="0" w:line="276" w:lineRule="auto"/>
        <w:ind w:firstLine="0"/>
        <w:rPr>
          <w:rFonts w:ascii="Arial" w:hAnsi="Arial" w:cs="Arial"/>
          <w:color w:val="auto"/>
          <w:lang w:val="en-US"/>
        </w:rPr>
      </w:pPr>
    </w:p>
    <w:p w14:paraId="129AF14D" w14:textId="16E97F22" w:rsidR="00232FF9" w:rsidRDefault="00232FF9" w:rsidP="00AC0E8C">
      <w:pPr>
        <w:pStyle w:val="ListParagraph"/>
        <w:numPr>
          <w:ilvl w:val="0"/>
          <w:numId w:val="2"/>
        </w:numPr>
        <w:spacing w:after="0" w:line="276" w:lineRule="auto"/>
        <w:rPr>
          <w:rFonts w:ascii="Arial" w:hAnsi="Arial" w:cs="Arial"/>
          <w:color w:val="auto"/>
          <w:lang w:val="en-US"/>
        </w:rPr>
      </w:pPr>
      <w:r>
        <w:rPr>
          <w:rFonts w:ascii="Arial" w:hAnsi="Arial" w:cs="Arial"/>
          <w:color w:val="auto"/>
          <w:lang w:val="en-US"/>
        </w:rPr>
        <w:t>Table of result</w:t>
      </w:r>
      <w:r w:rsidR="0011043E">
        <w:rPr>
          <w:rFonts w:ascii="Arial" w:hAnsi="Arial" w:cs="Arial"/>
          <w:color w:val="auto"/>
          <w:lang w:val="en-US"/>
        </w:rPr>
        <w:t>s</w:t>
      </w:r>
    </w:p>
    <w:p w14:paraId="5D27C667" w14:textId="77777777" w:rsidR="00AC0E8C" w:rsidRPr="00AC0E8C" w:rsidRDefault="00AC0E8C" w:rsidP="00AC0E8C">
      <w:pPr>
        <w:pStyle w:val="ListParagraph"/>
        <w:rPr>
          <w:rFonts w:ascii="Arial" w:hAnsi="Arial" w:cs="Arial"/>
          <w:color w:val="auto"/>
          <w:lang w:val="en-US"/>
        </w:rPr>
      </w:pPr>
    </w:p>
    <w:p w14:paraId="59F3366E" w14:textId="32B510F9" w:rsidR="00AC0E8C" w:rsidRPr="00AC0E8C" w:rsidRDefault="0011043E" w:rsidP="00AC0E8C">
      <w:pPr>
        <w:pStyle w:val="ListParagraph"/>
        <w:spacing w:after="0" w:line="276" w:lineRule="auto"/>
        <w:ind w:firstLine="0"/>
        <w:rPr>
          <w:rFonts w:ascii="Arial" w:hAnsi="Arial" w:cs="Arial"/>
          <w:color w:val="auto"/>
          <w:lang w:val="en-US"/>
        </w:rPr>
      </w:pPr>
      <w:r>
        <w:rPr>
          <w:rFonts w:ascii="Arial" w:hAnsi="Arial" w:cs="Arial"/>
          <w:color w:val="auto"/>
          <w:lang w:val="en-US"/>
        </w:rPr>
        <w:t xml:space="preserve">Table 1: </w:t>
      </w:r>
      <w:r w:rsidR="00AC0E8C">
        <w:rPr>
          <w:rFonts w:ascii="Arial" w:hAnsi="Arial" w:cs="Arial"/>
          <w:color w:val="auto"/>
          <w:lang w:val="en-US"/>
        </w:rPr>
        <w:t>Top ten anime based on user rating</w:t>
      </w:r>
    </w:p>
    <w:tbl>
      <w:tblPr>
        <w:tblStyle w:val="TableGrid"/>
        <w:tblW w:w="0" w:type="auto"/>
        <w:tblInd w:w="720" w:type="dxa"/>
        <w:tblLook w:val="04A0" w:firstRow="1" w:lastRow="0" w:firstColumn="1" w:lastColumn="0" w:noHBand="0" w:noVBand="1"/>
      </w:tblPr>
      <w:tblGrid>
        <w:gridCol w:w="4315"/>
        <w:gridCol w:w="2715"/>
      </w:tblGrid>
      <w:tr w:rsidR="001A4E83" w14:paraId="1A376DA9" w14:textId="77777777" w:rsidTr="00AC0E8C">
        <w:tc>
          <w:tcPr>
            <w:tcW w:w="4315" w:type="dxa"/>
          </w:tcPr>
          <w:p w14:paraId="627C1212" w14:textId="77777777" w:rsidR="001A4E83" w:rsidRPr="0011043E" w:rsidRDefault="001A4E83" w:rsidP="00AC0E8C">
            <w:pPr>
              <w:spacing w:line="276" w:lineRule="auto"/>
              <w:rPr>
                <w:b/>
                <w:bCs/>
              </w:rPr>
            </w:pPr>
            <w:r w:rsidRPr="0011043E">
              <w:rPr>
                <w:b/>
                <w:bCs/>
              </w:rPr>
              <w:t xml:space="preserve">       </w:t>
            </w:r>
            <w:r w:rsidR="00E05424" w:rsidRPr="0011043E">
              <w:rPr>
                <w:b/>
                <w:bCs/>
              </w:rPr>
              <w:t xml:space="preserve">         </w:t>
            </w:r>
            <w:r w:rsidR="00232FF9" w:rsidRPr="0011043E">
              <w:rPr>
                <w:b/>
                <w:bCs/>
              </w:rPr>
              <w:t>N</w:t>
            </w:r>
            <w:r w:rsidR="00E05424" w:rsidRPr="0011043E">
              <w:rPr>
                <w:b/>
                <w:bCs/>
              </w:rPr>
              <w:t>ame</w:t>
            </w:r>
          </w:p>
        </w:tc>
        <w:tc>
          <w:tcPr>
            <w:tcW w:w="2715" w:type="dxa"/>
          </w:tcPr>
          <w:p w14:paraId="4CCE1CE5" w14:textId="77777777" w:rsidR="001A4E83" w:rsidRPr="0011043E" w:rsidRDefault="00E05424" w:rsidP="00AC0E8C">
            <w:pPr>
              <w:spacing w:line="276" w:lineRule="auto"/>
              <w:rPr>
                <w:b/>
                <w:bCs/>
              </w:rPr>
            </w:pPr>
            <w:r w:rsidRPr="0011043E">
              <w:rPr>
                <w:b/>
                <w:bCs/>
              </w:rPr>
              <w:t xml:space="preserve">               avg(user_rating_)</w:t>
            </w:r>
          </w:p>
        </w:tc>
      </w:tr>
      <w:tr w:rsidR="001A4E83" w14:paraId="14DECBFF" w14:textId="77777777" w:rsidTr="00AC0E8C">
        <w:tc>
          <w:tcPr>
            <w:tcW w:w="4315" w:type="dxa"/>
          </w:tcPr>
          <w:p w14:paraId="5B76B885" w14:textId="77777777" w:rsidR="001A4E83" w:rsidRPr="00311A82" w:rsidRDefault="00E05424" w:rsidP="00AC0E8C">
            <w:pPr>
              <w:spacing w:line="276" w:lineRule="auto"/>
            </w:pPr>
            <w:r w:rsidRPr="00E05424">
              <w:t>Warui no wo Taose!! Salaryman Man</w:t>
            </w:r>
          </w:p>
        </w:tc>
        <w:tc>
          <w:tcPr>
            <w:tcW w:w="2715" w:type="dxa"/>
          </w:tcPr>
          <w:p w14:paraId="7491B522" w14:textId="77777777" w:rsidR="001A4E83" w:rsidRPr="00311A82" w:rsidRDefault="001A4E83" w:rsidP="00AC0E8C">
            <w:pPr>
              <w:spacing w:line="276" w:lineRule="auto"/>
              <w:ind w:left="0" w:firstLine="0"/>
            </w:pPr>
            <w:r>
              <w:t>10.0</w:t>
            </w:r>
          </w:p>
        </w:tc>
      </w:tr>
      <w:tr w:rsidR="001A4E83" w14:paraId="58208A74" w14:textId="77777777" w:rsidTr="00AC0E8C">
        <w:tc>
          <w:tcPr>
            <w:tcW w:w="4315" w:type="dxa"/>
          </w:tcPr>
          <w:p w14:paraId="4244A5D1" w14:textId="77777777" w:rsidR="001A4E83" w:rsidRPr="00311A82" w:rsidRDefault="001A4E83" w:rsidP="00AC0E8C">
            <w:pPr>
              <w:spacing w:line="276" w:lineRule="auto"/>
            </w:pPr>
            <w:r>
              <w:t>Shiroi Zou</w:t>
            </w:r>
          </w:p>
        </w:tc>
        <w:tc>
          <w:tcPr>
            <w:tcW w:w="2715" w:type="dxa"/>
          </w:tcPr>
          <w:p w14:paraId="5E9A14E5" w14:textId="77777777" w:rsidR="001A4E83" w:rsidRPr="00311A82" w:rsidRDefault="001A4E83" w:rsidP="00AC0E8C">
            <w:pPr>
              <w:spacing w:line="276" w:lineRule="auto"/>
            </w:pPr>
            <w:r>
              <w:t>10.0</w:t>
            </w:r>
          </w:p>
        </w:tc>
      </w:tr>
      <w:tr w:rsidR="001A4E83" w14:paraId="0040510C" w14:textId="77777777" w:rsidTr="00AC0E8C">
        <w:tc>
          <w:tcPr>
            <w:tcW w:w="4315" w:type="dxa"/>
          </w:tcPr>
          <w:p w14:paraId="736C683E" w14:textId="77777777" w:rsidR="001A4E83" w:rsidRPr="00311A82" w:rsidRDefault="001A4E83" w:rsidP="00AC0E8C">
            <w:pPr>
              <w:spacing w:line="276" w:lineRule="auto"/>
              <w:ind w:left="0" w:firstLine="0"/>
            </w:pPr>
            <w:r w:rsidRPr="00311A82">
              <w:t>Choeg</w:t>
            </w:r>
            <w:r>
              <w:t>ang Top Plate</w:t>
            </w:r>
          </w:p>
        </w:tc>
        <w:tc>
          <w:tcPr>
            <w:tcW w:w="2715" w:type="dxa"/>
          </w:tcPr>
          <w:p w14:paraId="20E80624" w14:textId="77777777" w:rsidR="001A4E83" w:rsidRPr="00311A82" w:rsidRDefault="00E05424" w:rsidP="00AC0E8C">
            <w:pPr>
              <w:spacing w:line="276" w:lineRule="auto"/>
            </w:pPr>
            <w:r>
              <w:t>10.0</w:t>
            </w:r>
          </w:p>
        </w:tc>
      </w:tr>
      <w:tr w:rsidR="001A4E83" w14:paraId="2B537726" w14:textId="77777777" w:rsidTr="00AC0E8C">
        <w:tc>
          <w:tcPr>
            <w:tcW w:w="4315" w:type="dxa"/>
          </w:tcPr>
          <w:p w14:paraId="3E71F527" w14:textId="77777777" w:rsidR="001A4E83" w:rsidRPr="00311A82" w:rsidRDefault="00926DB1" w:rsidP="00AC0E8C">
            <w:pPr>
              <w:spacing w:line="276" w:lineRule="auto"/>
              <w:ind w:left="0" w:firstLine="0"/>
            </w:pPr>
            <w:r w:rsidRPr="00926DB1">
              <w:t>STAR BEAT!: Hoshi no Kodou</w:t>
            </w:r>
          </w:p>
        </w:tc>
        <w:tc>
          <w:tcPr>
            <w:tcW w:w="2715" w:type="dxa"/>
          </w:tcPr>
          <w:p w14:paraId="34D6B110" w14:textId="77777777" w:rsidR="001A4E83" w:rsidRPr="00311A82" w:rsidRDefault="00E05424" w:rsidP="00AC0E8C">
            <w:pPr>
              <w:spacing w:line="276" w:lineRule="auto"/>
              <w:ind w:left="0" w:firstLine="0"/>
            </w:pPr>
            <w:r>
              <w:t>10.0</w:t>
            </w:r>
          </w:p>
        </w:tc>
      </w:tr>
      <w:tr w:rsidR="001A4E83" w14:paraId="03C888AC" w14:textId="77777777" w:rsidTr="00AC0E8C">
        <w:tc>
          <w:tcPr>
            <w:tcW w:w="4315" w:type="dxa"/>
          </w:tcPr>
          <w:p w14:paraId="3C0EB975" w14:textId="77777777" w:rsidR="001A4E83" w:rsidRPr="00311A82" w:rsidRDefault="001A4E83" w:rsidP="00AC0E8C">
            <w:pPr>
              <w:spacing w:line="276" w:lineRule="auto"/>
              <w:ind w:left="0" w:firstLine="0"/>
            </w:pPr>
            <w:r>
              <w:t>Shiranpuri</w:t>
            </w:r>
          </w:p>
        </w:tc>
        <w:tc>
          <w:tcPr>
            <w:tcW w:w="2715" w:type="dxa"/>
          </w:tcPr>
          <w:p w14:paraId="1BED9061" w14:textId="77777777" w:rsidR="001A4E83" w:rsidRPr="00311A82" w:rsidRDefault="00E05424" w:rsidP="00AC0E8C">
            <w:pPr>
              <w:spacing w:line="276" w:lineRule="auto"/>
            </w:pPr>
            <w:r>
              <w:t>9.0</w:t>
            </w:r>
          </w:p>
        </w:tc>
      </w:tr>
      <w:tr w:rsidR="001A4E83" w14:paraId="73C30839" w14:textId="77777777" w:rsidTr="00AC0E8C">
        <w:tc>
          <w:tcPr>
            <w:tcW w:w="4315" w:type="dxa"/>
          </w:tcPr>
          <w:p w14:paraId="3F2FE123" w14:textId="77777777" w:rsidR="001A4E83" w:rsidRPr="00311A82" w:rsidRDefault="00926DB1" w:rsidP="00AC0E8C">
            <w:pPr>
              <w:spacing w:line="276" w:lineRule="auto"/>
            </w:pPr>
            <w:r w:rsidRPr="00926DB1">
              <w:t>Yakushiji Ryouko no Kaiki Jikenbo: Hamachou, Voice &amp;amp; Fiction</w:t>
            </w:r>
          </w:p>
        </w:tc>
        <w:tc>
          <w:tcPr>
            <w:tcW w:w="2715" w:type="dxa"/>
          </w:tcPr>
          <w:p w14:paraId="2ADCCD77" w14:textId="77777777" w:rsidR="001A4E83" w:rsidRPr="00311A82" w:rsidRDefault="00E05424" w:rsidP="00AC0E8C">
            <w:pPr>
              <w:spacing w:line="276" w:lineRule="auto"/>
            </w:pPr>
            <w:r>
              <w:t>9.0</w:t>
            </w:r>
          </w:p>
        </w:tc>
      </w:tr>
      <w:tr w:rsidR="001A4E83" w14:paraId="7572CDA5" w14:textId="77777777" w:rsidTr="00AC0E8C">
        <w:tc>
          <w:tcPr>
            <w:tcW w:w="4315" w:type="dxa"/>
          </w:tcPr>
          <w:p w14:paraId="1C1F632D" w14:textId="77777777" w:rsidR="001A4E83" w:rsidRPr="00311A82" w:rsidRDefault="001A4E83" w:rsidP="00AC0E8C">
            <w:pPr>
              <w:spacing w:line="276" w:lineRule="auto"/>
            </w:pPr>
            <w:r w:rsidRPr="00311A82">
              <w:t>Tang Lang Bu Chan</w:t>
            </w:r>
          </w:p>
        </w:tc>
        <w:tc>
          <w:tcPr>
            <w:tcW w:w="2715" w:type="dxa"/>
          </w:tcPr>
          <w:p w14:paraId="7B2C818C" w14:textId="77777777" w:rsidR="001A4E83" w:rsidRPr="00311A82" w:rsidRDefault="00E05424" w:rsidP="00AC0E8C">
            <w:pPr>
              <w:spacing w:line="276" w:lineRule="auto"/>
            </w:pPr>
            <w:r>
              <w:t>9.0</w:t>
            </w:r>
          </w:p>
        </w:tc>
      </w:tr>
      <w:tr w:rsidR="001A4E83" w14:paraId="64FB4799" w14:textId="77777777" w:rsidTr="00AC0E8C">
        <w:tc>
          <w:tcPr>
            <w:tcW w:w="4315" w:type="dxa"/>
          </w:tcPr>
          <w:p w14:paraId="50482176" w14:textId="77777777" w:rsidR="001A4E83" w:rsidRPr="00311A82" w:rsidRDefault="001A4E83" w:rsidP="00AC0E8C">
            <w:pPr>
              <w:spacing w:line="276" w:lineRule="auto"/>
            </w:pPr>
            <w:r w:rsidRPr="00311A82">
              <w:t>Doukyuusei</w:t>
            </w:r>
          </w:p>
        </w:tc>
        <w:tc>
          <w:tcPr>
            <w:tcW w:w="2715" w:type="dxa"/>
          </w:tcPr>
          <w:p w14:paraId="7A3882B5" w14:textId="77777777" w:rsidR="001A4E83" w:rsidRPr="00311A82" w:rsidRDefault="00E05424" w:rsidP="00AC0E8C">
            <w:pPr>
              <w:spacing w:line="276" w:lineRule="auto"/>
            </w:pPr>
            <w:r>
              <w:t>9.0</w:t>
            </w:r>
          </w:p>
        </w:tc>
      </w:tr>
      <w:tr w:rsidR="001A4E83" w14:paraId="02D0777E" w14:textId="77777777" w:rsidTr="00AC0E8C">
        <w:tc>
          <w:tcPr>
            <w:tcW w:w="4315" w:type="dxa"/>
          </w:tcPr>
          <w:p w14:paraId="16F69D83" w14:textId="77777777" w:rsidR="001A4E83" w:rsidRPr="00311A82" w:rsidRDefault="001A4E83" w:rsidP="00AC0E8C">
            <w:pPr>
              <w:spacing w:line="276" w:lineRule="auto"/>
            </w:pPr>
            <w:r w:rsidRPr="00311A82">
              <w:t>Steins;Gate 0</w:t>
            </w:r>
          </w:p>
        </w:tc>
        <w:tc>
          <w:tcPr>
            <w:tcW w:w="2715" w:type="dxa"/>
          </w:tcPr>
          <w:p w14:paraId="0E0577C5" w14:textId="77777777" w:rsidR="001A4E83" w:rsidRPr="00311A82" w:rsidRDefault="00E05424" w:rsidP="00AC0E8C">
            <w:pPr>
              <w:spacing w:line="276" w:lineRule="auto"/>
            </w:pPr>
            <w:r>
              <w:t>8.5</w:t>
            </w:r>
          </w:p>
        </w:tc>
      </w:tr>
      <w:tr w:rsidR="00E05424" w14:paraId="7FAF9824" w14:textId="77777777" w:rsidTr="00AC0E8C">
        <w:tc>
          <w:tcPr>
            <w:tcW w:w="4315" w:type="dxa"/>
          </w:tcPr>
          <w:p w14:paraId="1284D5B9" w14:textId="77777777" w:rsidR="00E05424" w:rsidRPr="00311A82" w:rsidRDefault="00E05424" w:rsidP="00AC0E8C">
            <w:pPr>
              <w:spacing w:line="276" w:lineRule="auto"/>
            </w:pPr>
            <w:r w:rsidRPr="00E05424">
              <w:t>Kimi no Na wa.</w:t>
            </w:r>
          </w:p>
        </w:tc>
        <w:tc>
          <w:tcPr>
            <w:tcW w:w="2715" w:type="dxa"/>
          </w:tcPr>
          <w:p w14:paraId="0D07CF7D" w14:textId="77777777" w:rsidR="00E05424" w:rsidRDefault="00AC0E8C" w:rsidP="00AC0E8C">
            <w:pPr>
              <w:spacing w:line="276" w:lineRule="auto"/>
            </w:pPr>
            <w:r>
              <w:t>8.3</w:t>
            </w:r>
          </w:p>
        </w:tc>
      </w:tr>
    </w:tbl>
    <w:p w14:paraId="0E6CA3F4" w14:textId="3560F645" w:rsidR="00AC0E8C" w:rsidRDefault="0011043E" w:rsidP="00AC0E8C">
      <w:pPr>
        <w:pStyle w:val="ListParagraph"/>
        <w:spacing w:after="0" w:line="276" w:lineRule="auto"/>
        <w:ind w:firstLine="0"/>
        <w:rPr>
          <w:rFonts w:ascii="Arial" w:hAnsi="Arial" w:cs="Arial"/>
          <w:color w:val="auto"/>
          <w:lang w:val="en-US"/>
        </w:rPr>
      </w:pPr>
      <w:r>
        <w:rPr>
          <w:rFonts w:ascii="Arial" w:hAnsi="Arial" w:cs="Arial"/>
          <w:color w:val="auto"/>
          <w:lang w:val="en-US"/>
        </w:rPr>
        <w:t>Source: Author’s Computation (2021)</w:t>
      </w:r>
    </w:p>
    <w:p w14:paraId="78DA7951" w14:textId="77777777" w:rsidR="00AC0E8C" w:rsidRDefault="00AC0E8C" w:rsidP="00AC0E8C">
      <w:pPr>
        <w:pStyle w:val="ListParagraph"/>
        <w:spacing w:after="0" w:line="276" w:lineRule="auto"/>
        <w:ind w:firstLine="0"/>
        <w:rPr>
          <w:rFonts w:ascii="Arial" w:hAnsi="Arial" w:cs="Arial"/>
          <w:color w:val="auto"/>
          <w:lang w:val="en-US"/>
        </w:rPr>
      </w:pPr>
    </w:p>
    <w:p w14:paraId="706D02AC" w14:textId="77777777" w:rsidR="00832C60" w:rsidRDefault="00232FF9" w:rsidP="00AC0E8C">
      <w:pPr>
        <w:pStyle w:val="ListParagraph"/>
        <w:numPr>
          <w:ilvl w:val="0"/>
          <w:numId w:val="2"/>
        </w:numPr>
        <w:spacing w:after="0" w:line="276" w:lineRule="auto"/>
        <w:rPr>
          <w:rFonts w:ascii="Arial" w:hAnsi="Arial" w:cs="Arial"/>
          <w:color w:val="auto"/>
          <w:lang w:val="en-US"/>
        </w:rPr>
      </w:pPr>
      <w:r>
        <w:rPr>
          <w:rFonts w:ascii="Arial" w:hAnsi="Arial" w:cs="Arial"/>
          <w:color w:val="auto"/>
          <w:lang w:val="en-US"/>
        </w:rPr>
        <w:t>Table of result</w:t>
      </w:r>
    </w:p>
    <w:p w14:paraId="210C7034" w14:textId="75E96C37" w:rsidR="00AC0E8C" w:rsidRPr="00232FF9" w:rsidRDefault="0011043E" w:rsidP="00AC0E8C">
      <w:pPr>
        <w:pStyle w:val="ListParagraph"/>
        <w:spacing w:after="0" w:line="276" w:lineRule="auto"/>
        <w:ind w:firstLine="0"/>
        <w:rPr>
          <w:rFonts w:ascii="Arial" w:hAnsi="Arial" w:cs="Arial"/>
          <w:color w:val="auto"/>
          <w:lang w:val="en-US"/>
        </w:rPr>
      </w:pPr>
      <w:r>
        <w:rPr>
          <w:rFonts w:ascii="Arial" w:hAnsi="Arial" w:cs="Arial"/>
          <w:color w:val="auto"/>
          <w:lang w:val="en-US"/>
        </w:rPr>
        <w:t xml:space="preserve">Table 2: </w:t>
      </w:r>
      <w:r w:rsidR="00AC0E8C">
        <w:rPr>
          <w:rFonts w:ascii="Arial" w:hAnsi="Arial" w:cs="Arial"/>
          <w:color w:val="auto"/>
          <w:lang w:val="en-US"/>
        </w:rPr>
        <w:t>Top ten anime based on number episodes</w:t>
      </w:r>
    </w:p>
    <w:tbl>
      <w:tblPr>
        <w:tblStyle w:val="TableGrid"/>
        <w:tblW w:w="0" w:type="auto"/>
        <w:tblInd w:w="720" w:type="dxa"/>
        <w:tblLook w:val="04A0" w:firstRow="1" w:lastRow="0" w:firstColumn="1" w:lastColumn="0" w:noHBand="0" w:noVBand="1"/>
      </w:tblPr>
      <w:tblGrid>
        <w:gridCol w:w="4315"/>
        <w:gridCol w:w="2434"/>
      </w:tblGrid>
      <w:tr w:rsidR="00E05424" w14:paraId="29B6BC79" w14:textId="77777777" w:rsidTr="00AC0E8C">
        <w:tc>
          <w:tcPr>
            <w:tcW w:w="4315" w:type="dxa"/>
          </w:tcPr>
          <w:p w14:paraId="75394E22" w14:textId="77777777" w:rsidR="00E05424" w:rsidRPr="0011043E" w:rsidRDefault="00E05424" w:rsidP="00AC0E8C">
            <w:pPr>
              <w:spacing w:line="276" w:lineRule="auto"/>
              <w:rPr>
                <w:b/>
                <w:bCs/>
              </w:rPr>
            </w:pPr>
            <w:r w:rsidRPr="0011043E">
              <w:rPr>
                <w:b/>
                <w:bCs/>
              </w:rPr>
              <w:t xml:space="preserve">                </w:t>
            </w:r>
            <w:r w:rsidR="00BE13FE" w:rsidRPr="0011043E">
              <w:rPr>
                <w:b/>
                <w:bCs/>
              </w:rPr>
              <w:t>N</w:t>
            </w:r>
            <w:r w:rsidRPr="0011043E">
              <w:rPr>
                <w:b/>
                <w:bCs/>
              </w:rPr>
              <w:t>ame</w:t>
            </w:r>
          </w:p>
        </w:tc>
        <w:tc>
          <w:tcPr>
            <w:tcW w:w="2434" w:type="dxa"/>
          </w:tcPr>
          <w:p w14:paraId="327766FD" w14:textId="77777777" w:rsidR="00E05424" w:rsidRPr="0011043E" w:rsidRDefault="00E05424" w:rsidP="00AC0E8C">
            <w:pPr>
              <w:spacing w:line="276" w:lineRule="auto"/>
              <w:rPr>
                <w:b/>
                <w:bCs/>
              </w:rPr>
            </w:pPr>
            <w:r w:rsidRPr="0011043E">
              <w:rPr>
                <w:b/>
                <w:bCs/>
              </w:rPr>
              <w:t xml:space="preserve">             max(episodes_)</w:t>
            </w:r>
          </w:p>
        </w:tc>
      </w:tr>
      <w:tr w:rsidR="00E05424" w14:paraId="33345AC4" w14:textId="77777777" w:rsidTr="00AC0E8C">
        <w:tc>
          <w:tcPr>
            <w:tcW w:w="4315" w:type="dxa"/>
          </w:tcPr>
          <w:p w14:paraId="62692926" w14:textId="77777777" w:rsidR="00E05424" w:rsidRPr="00CC6138" w:rsidRDefault="00E05424" w:rsidP="00AC0E8C">
            <w:pPr>
              <w:spacing w:line="276" w:lineRule="auto"/>
            </w:pPr>
            <w:r>
              <w:t>Oyako Club</w:t>
            </w:r>
          </w:p>
        </w:tc>
        <w:tc>
          <w:tcPr>
            <w:tcW w:w="2434" w:type="dxa"/>
          </w:tcPr>
          <w:p w14:paraId="775C83AC" w14:textId="77777777" w:rsidR="00E05424" w:rsidRPr="00311A82" w:rsidRDefault="00E05424" w:rsidP="00AC0E8C">
            <w:pPr>
              <w:spacing w:line="276" w:lineRule="auto"/>
              <w:ind w:left="0" w:firstLine="0"/>
            </w:pPr>
            <w:r>
              <w:t>1818</w:t>
            </w:r>
          </w:p>
        </w:tc>
      </w:tr>
      <w:tr w:rsidR="00E05424" w14:paraId="36D45848" w14:textId="77777777" w:rsidTr="00AC0E8C">
        <w:tc>
          <w:tcPr>
            <w:tcW w:w="4315" w:type="dxa"/>
          </w:tcPr>
          <w:p w14:paraId="7A8ADFA6" w14:textId="77777777" w:rsidR="00E05424" w:rsidRPr="00CC6138" w:rsidRDefault="00E05424" w:rsidP="00AC0E8C">
            <w:pPr>
              <w:spacing w:line="276" w:lineRule="auto"/>
            </w:pPr>
            <w:r>
              <w:t xml:space="preserve">Doraemon (1979)     </w:t>
            </w:r>
          </w:p>
        </w:tc>
        <w:tc>
          <w:tcPr>
            <w:tcW w:w="2434" w:type="dxa"/>
          </w:tcPr>
          <w:p w14:paraId="3CB2EA53" w14:textId="77777777" w:rsidR="00E05424" w:rsidRPr="00311A82" w:rsidRDefault="00E05424" w:rsidP="00AC0E8C">
            <w:pPr>
              <w:spacing w:line="276" w:lineRule="auto"/>
            </w:pPr>
            <w:r>
              <w:t>1787</w:t>
            </w:r>
          </w:p>
        </w:tc>
      </w:tr>
      <w:tr w:rsidR="00E05424" w14:paraId="6AEE88D0" w14:textId="77777777" w:rsidTr="00AC0E8C">
        <w:tc>
          <w:tcPr>
            <w:tcW w:w="4315" w:type="dxa"/>
          </w:tcPr>
          <w:p w14:paraId="0B4B8BBD" w14:textId="77777777" w:rsidR="00E05424" w:rsidRPr="00CC6138" w:rsidRDefault="00926DB1" w:rsidP="00AC0E8C">
            <w:pPr>
              <w:spacing w:line="276" w:lineRule="auto"/>
            </w:pPr>
            <w:r w:rsidRPr="00926DB1">
              <w:t>Kirin Monoshiri Yakata</w:t>
            </w:r>
          </w:p>
        </w:tc>
        <w:tc>
          <w:tcPr>
            <w:tcW w:w="2434" w:type="dxa"/>
          </w:tcPr>
          <w:p w14:paraId="6C3C935F" w14:textId="77777777" w:rsidR="00E05424" w:rsidRPr="00311A82" w:rsidRDefault="00E05424" w:rsidP="00AC0E8C">
            <w:pPr>
              <w:spacing w:line="276" w:lineRule="auto"/>
            </w:pPr>
            <w:r>
              <w:t>1565</w:t>
            </w:r>
          </w:p>
        </w:tc>
      </w:tr>
      <w:tr w:rsidR="00E05424" w14:paraId="4090CD41" w14:textId="77777777" w:rsidTr="00AC0E8C">
        <w:tc>
          <w:tcPr>
            <w:tcW w:w="4315" w:type="dxa"/>
          </w:tcPr>
          <w:p w14:paraId="5C038394" w14:textId="77777777" w:rsidR="00E05424" w:rsidRPr="00CC6138" w:rsidRDefault="00926DB1" w:rsidP="00AC0E8C">
            <w:pPr>
              <w:spacing w:line="276" w:lineRule="auto"/>
            </w:pPr>
            <w:r w:rsidRPr="00926DB1">
              <w:t>Manga Nippon Mukashibanashi (1976)</w:t>
            </w:r>
          </w:p>
        </w:tc>
        <w:tc>
          <w:tcPr>
            <w:tcW w:w="2434" w:type="dxa"/>
          </w:tcPr>
          <w:p w14:paraId="0DDBB3E3" w14:textId="77777777" w:rsidR="00E05424" w:rsidRPr="00311A82" w:rsidRDefault="00E05424" w:rsidP="00AC0E8C">
            <w:pPr>
              <w:spacing w:line="276" w:lineRule="auto"/>
              <w:ind w:left="0" w:firstLine="0"/>
            </w:pPr>
            <w:r>
              <w:t>1471</w:t>
            </w:r>
          </w:p>
        </w:tc>
      </w:tr>
      <w:tr w:rsidR="00E05424" w14:paraId="50C01509" w14:textId="77777777" w:rsidTr="00AC0E8C">
        <w:tc>
          <w:tcPr>
            <w:tcW w:w="4315" w:type="dxa"/>
          </w:tcPr>
          <w:p w14:paraId="0E1EFC86" w14:textId="77777777" w:rsidR="00E05424" w:rsidRPr="00CC6138" w:rsidRDefault="00E05424" w:rsidP="00AC0E8C">
            <w:pPr>
              <w:spacing w:line="276" w:lineRule="auto"/>
            </w:pPr>
            <w:r w:rsidRPr="00CC6138">
              <w:t xml:space="preserve"> </w:t>
            </w:r>
            <w:r>
              <w:t>Hoka Hoka Kazok</w:t>
            </w:r>
          </w:p>
        </w:tc>
        <w:tc>
          <w:tcPr>
            <w:tcW w:w="2434" w:type="dxa"/>
          </w:tcPr>
          <w:p w14:paraId="55CA6636" w14:textId="77777777" w:rsidR="00E05424" w:rsidRPr="00311A82" w:rsidRDefault="00E05424" w:rsidP="00AC0E8C">
            <w:pPr>
              <w:spacing w:line="276" w:lineRule="auto"/>
            </w:pPr>
            <w:r>
              <w:t>1428</w:t>
            </w:r>
          </w:p>
        </w:tc>
      </w:tr>
      <w:tr w:rsidR="00E05424" w14:paraId="28C9DB5C" w14:textId="77777777" w:rsidTr="00AC0E8C">
        <w:tc>
          <w:tcPr>
            <w:tcW w:w="4315" w:type="dxa"/>
          </w:tcPr>
          <w:p w14:paraId="73F3D7ED" w14:textId="77777777" w:rsidR="00E05424" w:rsidRPr="00CC6138" w:rsidRDefault="00926DB1" w:rsidP="00AC0E8C">
            <w:pPr>
              <w:spacing w:line="276" w:lineRule="auto"/>
            </w:pPr>
            <w:r w:rsidRPr="00926DB1">
              <w:t>Monoshiri Daigaku: Ashita no Calendar</w:t>
            </w:r>
          </w:p>
        </w:tc>
        <w:tc>
          <w:tcPr>
            <w:tcW w:w="2434" w:type="dxa"/>
          </w:tcPr>
          <w:p w14:paraId="6CAFA13F" w14:textId="77777777" w:rsidR="00E05424" w:rsidRPr="00311A82" w:rsidRDefault="00E05424" w:rsidP="00AC0E8C">
            <w:pPr>
              <w:spacing w:line="276" w:lineRule="auto"/>
            </w:pPr>
            <w:r>
              <w:t>1274</w:t>
            </w:r>
          </w:p>
        </w:tc>
      </w:tr>
      <w:tr w:rsidR="00E05424" w14:paraId="6AD5F13F" w14:textId="77777777" w:rsidTr="00AC0E8C">
        <w:tc>
          <w:tcPr>
            <w:tcW w:w="4315" w:type="dxa"/>
          </w:tcPr>
          <w:p w14:paraId="62F11A6F" w14:textId="77777777" w:rsidR="00E05424" w:rsidRPr="00CC6138" w:rsidRDefault="00926DB1" w:rsidP="00AC0E8C">
            <w:pPr>
              <w:spacing w:line="276" w:lineRule="auto"/>
            </w:pPr>
            <w:r w:rsidRPr="00926DB1">
              <w:t>Sekai Monoshiri Ryoko</w:t>
            </w:r>
          </w:p>
        </w:tc>
        <w:tc>
          <w:tcPr>
            <w:tcW w:w="2434" w:type="dxa"/>
          </w:tcPr>
          <w:p w14:paraId="568FEF23" w14:textId="77777777" w:rsidR="00E05424" w:rsidRPr="00311A82" w:rsidRDefault="00E05424" w:rsidP="00AC0E8C">
            <w:pPr>
              <w:spacing w:line="276" w:lineRule="auto"/>
            </w:pPr>
            <w:r>
              <w:t>1006</w:t>
            </w:r>
          </w:p>
        </w:tc>
      </w:tr>
      <w:tr w:rsidR="00E05424" w14:paraId="55195486" w14:textId="77777777" w:rsidTr="00AC0E8C">
        <w:tc>
          <w:tcPr>
            <w:tcW w:w="4315" w:type="dxa"/>
          </w:tcPr>
          <w:p w14:paraId="2C94EE6E" w14:textId="77777777" w:rsidR="00E05424" w:rsidRPr="00CC6138" w:rsidRDefault="00E05424" w:rsidP="00AC0E8C">
            <w:pPr>
              <w:spacing w:line="276" w:lineRule="auto"/>
            </w:pPr>
            <w:r>
              <w:t>Kotowaza House</w:t>
            </w:r>
          </w:p>
        </w:tc>
        <w:tc>
          <w:tcPr>
            <w:tcW w:w="2434" w:type="dxa"/>
          </w:tcPr>
          <w:p w14:paraId="688BC534" w14:textId="77777777" w:rsidR="00E05424" w:rsidRPr="00311A82" w:rsidRDefault="00E05424" w:rsidP="00AC0E8C">
            <w:pPr>
              <w:spacing w:line="276" w:lineRule="auto"/>
            </w:pPr>
            <w:r>
              <w:t>773</w:t>
            </w:r>
          </w:p>
        </w:tc>
      </w:tr>
      <w:tr w:rsidR="00E05424" w14:paraId="0A4B2398" w14:textId="77777777" w:rsidTr="00AC0E8C">
        <w:tc>
          <w:tcPr>
            <w:tcW w:w="4315" w:type="dxa"/>
          </w:tcPr>
          <w:p w14:paraId="47CC8374" w14:textId="77777777" w:rsidR="00E05424" w:rsidRPr="00CC6138" w:rsidRDefault="00926DB1" w:rsidP="00AC0E8C">
            <w:pPr>
              <w:spacing w:line="276" w:lineRule="auto"/>
            </w:pPr>
            <w:r w:rsidRPr="00926DB1">
              <w:t>Shima Shima Tora no Shimajirou</w:t>
            </w:r>
          </w:p>
        </w:tc>
        <w:tc>
          <w:tcPr>
            <w:tcW w:w="2434" w:type="dxa"/>
          </w:tcPr>
          <w:p w14:paraId="0BDBCCC4" w14:textId="77777777" w:rsidR="00E05424" w:rsidRPr="00311A82" w:rsidRDefault="00E05424" w:rsidP="00AC0E8C">
            <w:pPr>
              <w:spacing w:line="276" w:lineRule="auto"/>
            </w:pPr>
            <w:r>
              <w:t>726</w:t>
            </w:r>
          </w:p>
        </w:tc>
      </w:tr>
      <w:tr w:rsidR="00E05424" w14:paraId="7F68B70F" w14:textId="77777777" w:rsidTr="00AC0E8C">
        <w:tc>
          <w:tcPr>
            <w:tcW w:w="4315" w:type="dxa"/>
          </w:tcPr>
          <w:p w14:paraId="7FA12E05" w14:textId="77777777" w:rsidR="00E05424" w:rsidRDefault="00E05424" w:rsidP="00AC0E8C">
            <w:pPr>
              <w:spacing w:line="276" w:lineRule="auto"/>
            </w:pPr>
            <w:r w:rsidRPr="00CC6138">
              <w:t>Ninja Hattori-kun</w:t>
            </w:r>
          </w:p>
        </w:tc>
        <w:tc>
          <w:tcPr>
            <w:tcW w:w="2434" w:type="dxa"/>
          </w:tcPr>
          <w:p w14:paraId="656F71AC" w14:textId="77777777" w:rsidR="00E05424" w:rsidRPr="00E05424" w:rsidRDefault="00E05424" w:rsidP="00AC0E8C">
            <w:pPr>
              <w:spacing w:line="276" w:lineRule="auto"/>
              <w:rPr>
                <w:lang w:val="en-US"/>
              </w:rPr>
            </w:pPr>
            <w:r>
              <w:rPr>
                <w:lang w:val="en-US"/>
              </w:rPr>
              <w:t>694</w:t>
            </w:r>
          </w:p>
        </w:tc>
      </w:tr>
    </w:tbl>
    <w:p w14:paraId="5DEC8208" w14:textId="77777777" w:rsidR="0011043E" w:rsidRDefault="0011043E" w:rsidP="0011043E">
      <w:pPr>
        <w:pStyle w:val="ListParagraph"/>
        <w:spacing w:after="0" w:line="276" w:lineRule="auto"/>
        <w:ind w:left="567" w:firstLine="0"/>
        <w:jc w:val="left"/>
        <w:rPr>
          <w:rFonts w:ascii="Arial" w:hAnsi="Arial" w:cs="Arial"/>
          <w:color w:val="auto"/>
          <w:lang w:val="en-US"/>
        </w:rPr>
      </w:pPr>
      <w:r>
        <w:rPr>
          <w:rFonts w:ascii="Arial" w:hAnsi="Arial" w:cs="Arial"/>
          <w:color w:val="auto"/>
        </w:rPr>
        <w:tab/>
      </w:r>
      <w:r>
        <w:rPr>
          <w:rFonts w:ascii="Arial" w:hAnsi="Arial" w:cs="Arial"/>
          <w:color w:val="auto"/>
          <w:lang w:val="en-US"/>
        </w:rPr>
        <w:t>Source: Author’s Computation (2021)</w:t>
      </w:r>
    </w:p>
    <w:p w14:paraId="6F43CA02" w14:textId="5545532F" w:rsidR="00E05424" w:rsidRDefault="00E05424" w:rsidP="0011043E">
      <w:pPr>
        <w:tabs>
          <w:tab w:val="left" w:pos="1995"/>
        </w:tabs>
        <w:spacing w:after="0" w:line="276" w:lineRule="auto"/>
        <w:ind w:left="0" w:firstLine="0"/>
        <w:rPr>
          <w:rFonts w:ascii="Arial" w:hAnsi="Arial" w:cs="Arial"/>
          <w:color w:val="auto"/>
        </w:rPr>
      </w:pPr>
    </w:p>
    <w:p w14:paraId="16A9AFD5" w14:textId="77777777" w:rsidR="00AC0E8C" w:rsidRDefault="00AC0E8C" w:rsidP="00AC0E8C">
      <w:pPr>
        <w:spacing w:after="0" w:line="276" w:lineRule="auto"/>
        <w:ind w:left="0" w:firstLine="0"/>
        <w:rPr>
          <w:rFonts w:ascii="Arial" w:hAnsi="Arial" w:cs="Arial"/>
          <w:color w:val="auto"/>
        </w:rPr>
      </w:pPr>
    </w:p>
    <w:p w14:paraId="06CB30A9" w14:textId="77777777" w:rsidR="00AC0E8C" w:rsidRDefault="00AC0E8C" w:rsidP="00AC0E8C">
      <w:pPr>
        <w:spacing w:after="0" w:line="276" w:lineRule="auto"/>
        <w:ind w:left="0" w:firstLine="0"/>
        <w:rPr>
          <w:rFonts w:ascii="Arial" w:hAnsi="Arial" w:cs="Arial"/>
          <w:color w:val="auto"/>
        </w:rPr>
      </w:pPr>
    </w:p>
    <w:p w14:paraId="3C16724D" w14:textId="77777777" w:rsidR="00AC0E8C" w:rsidRDefault="00AC0E8C" w:rsidP="00AC0E8C">
      <w:pPr>
        <w:spacing w:after="0" w:line="276" w:lineRule="auto"/>
        <w:ind w:left="0" w:firstLine="0"/>
        <w:rPr>
          <w:rFonts w:ascii="Arial" w:hAnsi="Arial" w:cs="Arial"/>
          <w:color w:val="auto"/>
        </w:rPr>
      </w:pPr>
    </w:p>
    <w:p w14:paraId="442BC293" w14:textId="77777777" w:rsidR="00AC0E8C" w:rsidRDefault="00AC0E8C" w:rsidP="00AC0E8C">
      <w:pPr>
        <w:spacing w:after="0" w:line="276" w:lineRule="auto"/>
        <w:ind w:left="0" w:firstLine="0"/>
        <w:rPr>
          <w:rFonts w:ascii="Arial" w:hAnsi="Arial" w:cs="Arial"/>
          <w:color w:val="auto"/>
        </w:rPr>
      </w:pPr>
    </w:p>
    <w:p w14:paraId="5DD449A2" w14:textId="77777777" w:rsidR="00AC0E8C" w:rsidRDefault="00AC0E8C" w:rsidP="00AC0E8C">
      <w:pPr>
        <w:spacing w:after="0" w:line="276" w:lineRule="auto"/>
        <w:ind w:left="0" w:firstLine="0"/>
        <w:rPr>
          <w:rFonts w:ascii="Arial" w:hAnsi="Arial" w:cs="Arial"/>
          <w:color w:val="auto"/>
        </w:rPr>
      </w:pPr>
    </w:p>
    <w:p w14:paraId="3419A997" w14:textId="77777777" w:rsidR="00AC0E8C" w:rsidRDefault="00AC0E8C" w:rsidP="00AC0E8C">
      <w:pPr>
        <w:spacing w:after="0" w:line="276" w:lineRule="auto"/>
        <w:ind w:left="0" w:firstLine="0"/>
        <w:rPr>
          <w:rFonts w:ascii="Arial" w:hAnsi="Arial" w:cs="Arial"/>
          <w:color w:val="auto"/>
        </w:rPr>
      </w:pPr>
    </w:p>
    <w:p w14:paraId="578BC23F" w14:textId="2FF782CD" w:rsidR="00AC0E8C" w:rsidRPr="00AC0E8C" w:rsidRDefault="0011043E" w:rsidP="00AC0E8C">
      <w:pPr>
        <w:pStyle w:val="ListParagraph"/>
        <w:spacing w:after="0" w:line="276" w:lineRule="auto"/>
        <w:ind w:firstLine="0"/>
        <w:rPr>
          <w:rFonts w:ascii="Arial" w:hAnsi="Arial" w:cs="Arial"/>
          <w:color w:val="auto"/>
          <w:lang w:val="en-US"/>
        </w:rPr>
      </w:pPr>
      <w:r>
        <w:rPr>
          <w:rFonts w:ascii="Arial" w:hAnsi="Arial" w:cs="Arial"/>
          <w:color w:val="auto"/>
          <w:lang w:val="en-US"/>
        </w:rPr>
        <w:t xml:space="preserve">Table 3: </w:t>
      </w:r>
      <w:r w:rsidR="00AC0E8C">
        <w:rPr>
          <w:rFonts w:ascii="Arial" w:hAnsi="Arial" w:cs="Arial"/>
          <w:color w:val="auto"/>
          <w:lang w:val="en-US"/>
        </w:rPr>
        <w:t>Top ten genre</w:t>
      </w:r>
      <w:r w:rsidR="00B47F8F">
        <w:rPr>
          <w:rFonts w:ascii="Arial" w:hAnsi="Arial" w:cs="Arial"/>
          <w:color w:val="auto"/>
          <w:lang w:val="en-US"/>
        </w:rPr>
        <w:t>s</w:t>
      </w:r>
      <w:r w:rsidR="00AC0E8C">
        <w:rPr>
          <w:rFonts w:ascii="Arial" w:hAnsi="Arial" w:cs="Arial"/>
          <w:color w:val="auto"/>
          <w:lang w:val="en-US"/>
        </w:rPr>
        <w:t xml:space="preserve"> based on user rating</w:t>
      </w:r>
    </w:p>
    <w:p w14:paraId="27A7D42A" w14:textId="77777777" w:rsidR="00AC0E8C" w:rsidRPr="00D05F44" w:rsidRDefault="00AC0E8C" w:rsidP="00AC0E8C">
      <w:pPr>
        <w:spacing w:after="0" w:line="276" w:lineRule="auto"/>
        <w:ind w:left="0" w:firstLine="0"/>
        <w:rPr>
          <w:rFonts w:ascii="Arial" w:hAnsi="Arial" w:cs="Arial"/>
          <w:color w:val="auto"/>
        </w:rPr>
      </w:pPr>
    </w:p>
    <w:tbl>
      <w:tblPr>
        <w:tblStyle w:val="TableGrid"/>
        <w:tblW w:w="7392" w:type="dxa"/>
        <w:tblInd w:w="720" w:type="dxa"/>
        <w:tblLook w:val="04A0" w:firstRow="1" w:lastRow="0" w:firstColumn="1" w:lastColumn="0" w:noHBand="0" w:noVBand="1"/>
      </w:tblPr>
      <w:tblGrid>
        <w:gridCol w:w="4787"/>
        <w:gridCol w:w="2605"/>
      </w:tblGrid>
      <w:tr w:rsidR="00E05424" w14:paraId="32DBED14" w14:textId="77777777" w:rsidTr="00AC0E8C">
        <w:tc>
          <w:tcPr>
            <w:tcW w:w="4787" w:type="dxa"/>
          </w:tcPr>
          <w:p w14:paraId="6C830A99" w14:textId="77777777" w:rsidR="00E05424" w:rsidRPr="0011043E" w:rsidRDefault="00BE13FE" w:rsidP="00AC0E8C">
            <w:pPr>
              <w:spacing w:line="276" w:lineRule="auto"/>
              <w:rPr>
                <w:b/>
                <w:bCs/>
              </w:rPr>
            </w:pPr>
            <w:r w:rsidRPr="0011043E">
              <w:rPr>
                <w:b/>
                <w:bCs/>
              </w:rPr>
              <w:t>Genre</w:t>
            </w:r>
          </w:p>
        </w:tc>
        <w:tc>
          <w:tcPr>
            <w:tcW w:w="2605" w:type="dxa"/>
          </w:tcPr>
          <w:p w14:paraId="7A3A8A63" w14:textId="77777777" w:rsidR="00E05424" w:rsidRPr="0011043E" w:rsidRDefault="00E05424" w:rsidP="00AC0E8C">
            <w:pPr>
              <w:spacing w:line="276" w:lineRule="auto"/>
              <w:rPr>
                <w:b/>
                <w:bCs/>
              </w:rPr>
            </w:pPr>
            <w:r w:rsidRPr="0011043E">
              <w:rPr>
                <w:b/>
                <w:bCs/>
              </w:rPr>
              <w:t xml:space="preserve">             avg(user_rating_)</w:t>
            </w:r>
          </w:p>
        </w:tc>
      </w:tr>
      <w:tr w:rsidR="00926DB1" w14:paraId="43F3B852" w14:textId="77777777" w:rsidTr="00AC0E8C">
        <w:tc>
          <w:tcPr>
            <w:tcW w:w="4787" w:type="dxa"/>
          </w:tcPr>
          <w:p w14:paraId="3A22EE82" w14:textId="77777777" w:rsidR="00926DB1" w:rsidRPr="00B42A40" w:rsidRDefault="00926DB1" w:rsidP="00AC0E8C">
            <w:pPr>
              <w:spacing w:line="276" w:lineRule="auto"/>
            </w:pPr>
            <w:r w:rsidRPr="00B42A40">
              <w:t>Acti</w:t>
            </w:r>
            <w:r w:rsidR="00BE13FE">
              <w:t>on, Historical, Kids</w:t>
            </w:r>
          </w:p>
        </w:tc>
        <w:tc>
          <w:tcPr>
            <w:tcW w:w="2605" w:type="dxa"/>
          </w:tcPr>
          <w:p w14:paraId="6924CDB0" w14:textId="77777777" w:rsidR="00926DB1" w:rsidRPr="00311A82" w:rsidRDefault="00926DB1" w:rsidP="00AC0E8C">
            <w:pPr>
              <w:spacing w:line="276" w:lineRule="auto"/>
              <w:ind w:left="0" w:firstLine="0"/>
            </w:pPr>
            <w:r>
              <w:t>10.0</w:t>
            </w:r>
          </w:p>
        </w:tc>
      </w:tr>
      <w:tr w:rsidR="00926DB1" w14:paraId="2FAF6091" w14:textId="77777777" w:rsidTr="00AC0E8C">
        <w:tc>
          <w:tcPr>
            <w:tcW w:w="4787" w:type="dxa"/>
          </w:tcPr>
          <w:p w14:paraId="77F30464" w14:textId="77777777" w:rsidR="00926DB1" w:rsidRPr="00B42A40" w:rsidRDefault="00926DB1" w:rsidP="00AC0E8C">
            <w:pPr>
              <w:spacing w:line="276" w:lineRule="auto"/>
            </w:pPr>
            <w:r w:rsidRPr="00B42A40">
              <w:t>Action, Adventure, Drama, Fantasy, Magic, Milit</w:t>
            </w:r>
            <w:r>
              <w:t>ary, Shounen</w:t>
            </w:r>
          </w:p>
        </w:tc>
        <w:tc>
          <w:tcPr>
            <w:tcW w:w="2605" w:type="dxa"/>
          </w:tcPr>
          <w:p w14:paraId="40FC7207" w14:textId="77777777" w:rsidR="00926DB1" w:rsidRPr="00311A82" w:rsidRDefault="00AC0E8C" w:rsidP="00AC0E8C">
            <w:pPr>
              <w:spacing w:line="276" w:lineRule="auto"/>
            </w:pPr>
            <w:r>
              <w:t>8.0</w:t>
            </w:r>
          </w:p>
        </w:tc>
      </w:tr>
      <w:tr w:rsidR="00926DB1" w14:paraId="5C900963" w14:textId="77777777" w:rsidTr="00AC0E8C">
        <w:tc>
          <w:tcPr>
            <w:tcW w:w="4787" w:type="dxa"/>
          </w:tcPr>
          <w:p w14:paraId="76187556" w14:textId="77777777" w:rsidR="00926DB1" w:rsidRPr="00B42A40" w:rsidRDefault="00926DB1" w:rsidP="00AC0E8C">
            <w:pPr>
              <w:spacing w:line="276" w:lineRule="auto"/>
            </w:pPr>
            <w:r w:rsidRPr="00B42A40">
              <w:t>Action, Comedy, His</w:t>
            </w:r>
            <w:r>
              <w:t xml:space="preserve">torical, Samurai|              </w:t>
            </w:r>
          </w:p>
        </w:tc>
        <w:tc>
          <w:tcPr>
            <w:tcW w:w="2605" w:type="dxa"/>
          </w:tcPr>
          <w:p w14:paraId="235A5C34" w14:textId="77777777" w:rsidR="00926DB1" w:rsidRPr="00311A82" w:rsidRDefault="00926DB1" w:rsidP="00AC0E8C">
            <w:pPr>
              <w:spacing w:line="276" w:lineRule="auto"/>
            </w:pPr>
            <w:r>
              <w:t>8.0</w:t>
            </w:r>
          </w:p>
        </w:tc>
      </w:tr>
      <w:tr w:rsidR="00926DB1" w14:paraId="7CF9F361" w14:textId="77777777" w:rsidTr="00AC0E8C">
        <w:tc>
          <w:tcPr>
            <w:tcW w:w="4787" w:type="dxa"/>
          </w:tcPr>
          <w:p w14:paraId="1CC4F448" w14:textId="77777777" w:rsidR="00926DB1" w:rsidRPr="00B42A40" w:rsidRDefault="00926DB1" w:rsidP="00AC0E8C">
            <w:pPr>
              <w:spacing w:line="276" w:lineRule="auto"/>
            </w:pPr>
            <w:r w:rsidRPr="00B42A40">
              <w:t xml:space="preserve">Drama, Fantasy, Romance, Slice of Life, </w:t>
            </w:r>
            <w:r>
              <w:t xml:space="preserve">Supernatural </w:t>
            </w:r>
          </w:p>
        </w:tc>
        <w:tc>
          <w:tcPr>
            <w:tcW w:w="2605" w:type="dxa"/>
          </w:tcPr>
          <w:p w14:paraId="4ADC356A" w14:textId="77777777" w:rsidR="00926DB1" w:rsidRPr="00311A82" w:rsidRDefault="00AC0E8C" w:rsidP="00AC0E8C">
            <w:pPr>
              <w:spacing w:line="276" w:lineRule="auto"/>
              <w:ind w:left="0" w:firstLine="0"/>
            </w:pPr>
            <w:r>
              <w:t>7.84</w:t>
            </w:r>
          </w:p>
        </w:tc>
      </w:tr>
      <w:tr w:rsidR="00926DB1" w14:paraId="69B1792C" w14:textId="77777777" w:rsidTr="00AC0E8C">
        <w:tc>
          <w:tcPr>
            <w:tcW w:w="4787" w:type="dxa"/>
          </w:tcPr>
          <w:p w14:paraId="1BFAC235" w14:textId="77777777" w:rsidR="00926DB1" w:rsidRPr="00B42A40" w:rsidRDefault="00926DB1" w:rsidP="00AC0E8C">
            <w:pPr>
              <w:spacing w:line="276" w:lineRule="auto"/>
            </w:pPr>
            <w:r w:rsidRPr="00B42A40">
              <w:t>Drama, Horror, Mystery, Police, Psychological, Sein</w:t>
            </w:r>
            <w:r>
              <w:t xml:space="preserve">en, </w:t>
            </w:r>
            <w:r w:rsidR="00B47F8F">
              <w:t>Thriller</w:t>
            </w:r>
          </w:p>
        </w:tc>
        <w:tc>
          <w:tcPr>
            <w:tcW w:w="2605" w:type="dxa"/>
          </w:tcPr>
          <w:p w14:paraId="7DF9295E" w14:textId="77777777" w:rsidR="00926DB1" w:rsidRPr="00AC0E8C" w:rsidRDefault="00AC0E8C" w:rsidP="00AC0E8C">
            <w:pPr>
              <w:spacing w:line="276" w:lineRule="auto"/>
              <w:rPr>
                <w:lang w:val="en-US"/>
              </w:rPr>
            </w:pPr>
            <w:r>
              <w:t>7.8</w:t>
            </w:r>
            <w:r>
              <w:rPr>
                <w:lang w:val="en-US"/>
              </w:rPr>
              <w:t>1</w:t>
            </w:r>
          </w:p>
          <w:p w14:paraId="5AB4EB3D" w14:textId="77777777" w:rsidR="00926DB1" w:rsidRPr="00311A82" w:rsidRDefault="00926DB1" w:rsidP="00AC0E8C">
            <w:pPr>
              <w:spacing w:line="276" w:lineRule="auto"/>
            </w:pPr>
          </w:p>
        </w:tc>
      </w:tr>
      <w:tr w:rsidR="00926DB1" w14:paraId="7661D8D6" w14:textId="77777777" w:rsidTr="00AC0E8C">
        <w:tc>
          <w:tcPr>
            <w:tcW w:w="4787" w:type="dxa"/>
          </w:tcPr>
          <w:p w14:paraId="58826A0B" w14:textId="77777777" w:rsidR="00926DB1" w:rsidRPr="00B42A40" w:rsidRDefault="00926DB1" w:rsidP="00AC0E8C">
            <w:pPr>
              <w:spacing w:line="276" w:lineRule="auto"/>
            </w:pPr>
            <w:r w:rsidRPr="00B42A40">
              <w:t>Action, Drama, Mecha, Military, Sci-Fi,</w:t>
            </w:r>
            <w:r>
              <w:t xml:space="preserve"> Super Power  </w:t>
            </w:r>
          </w:p>
        </w:tc>
        <w:tc>
          <w:tcPr>
            <w:tcW w:w="2605" w:type="dxa"/>
          </w:tcPr>
          <w:p w14:paraId="1E2B18C4" w14:textId="77777777" w:rsidR="00926DB1" w:rsidRPr="00AC0E8C" w:rsidRDefault="00AC0E8C" w:rsidP="00AC0E8C">
            <w:pPr>
              <w:spacing w:line="276" w:lineRule="auto"/>
              <w:rPr>
                <w:lang w:val="en-US"/>
              </w:rPr>
            </w:pPr>
            <w:r>
              <w:t>7.77</w:t>
            </w:r>
          </w:p>
        </w:tc>
      </w:tr>
      <w:tr w:rsidR="00926DB1" w14:paraId="31323731" w14:textId="77777777" w:rsidTr="00AC0E8C">
        <w:tc>
          <w:tcPr>
            <w:tcW w:w="4787" w:type="dxa"/>
          </w:tcPr>
          <w:p w14:paraId="22C88E71" w14:textId="77777777" w:rsidR="00926DB1" w:rsidRPr="00B42A40" w:rsidRDefault="00926DB1" w:rsidP="00AC0E8C">
            <w:pPr>
              <w:spacing w:line="276" w:lineRule="auto"/>
            </w:pPr>
            <w:r w:rsidRPr="00B42A40">
              <w:t>Drama, Music, Romanc</w:t>
            </w:r>
            <w:r>
              <w:t xml:space="preserve">e, School, Shounen </w:t>
            </w:r>
          </w:p>
        </w:tc>
        <w:tc>
          <w:tcPr>
            <w:tcW w:w="2605" w:type="dxa"/>
          </w:tcPr>
          <w:p w14:paraId="030D52E8" w14:textId="77777777" w:rsidR="00926DB1" w:rsidRPr="00311A82" w:rsidRDefault="00AC0E8C" w:rsidP="00AC0E8C">
            <w:pPr>
              <w:spacing w:line="276" w:lineRule="auto"/>
            </w:pPr>
            <w:r>
              <w:t>7.74</w:t>
            </w:r>
          </w:p>
        </w:tc>
      </w:tr>
      <w:tr w:rsidR="00926DB1" w14:paraId="0CD8602D" w14:textId="77777777" w:rsidTr="00AC0E8C">
        <w:tc>
          <w:tcPr>
            <w:tcW w:w="4787" w:type="dxa"/>
          </w:tcPr>
          <w:p w14:paraId="6E7C3362" w14:textId="77777777" w:rsidR="00926DB1" w:rsidRPr="00B42A40" w:rsidRDefault="00926DB1" w:rsidP="00AC0E8C">
            <w:pPr>
              <w:spacing w:line="276" w:lineRule="auto"/>
            </w:pPr>
            <w:r w:rsidRPr="00B42A40">
              <w:t>Drama, Historical, Sein</w:t>
            </w:r>
            <w:r>
              <w:t>en, Thriller</w:t>
            </w:r>
          </w:p>
        </w:tc>
        <w:tc>
          <w:tcPr>
            <w:tcW w:w="2605" w:type="dxa"/>
          </w:tcPr>
          <w:p w14:paraId="2DCC2C9D" w14:textId="77777777" w:rsidR="00926DB1" w:rsidRPr="00311A82" w:rsidRDefault="00AC0E8C" w:rsidP="00AC0E8C">
            <w:pPr>
              <w:spacing w:line="276" w:lineRule="auto"/>
            </w:pPr>
            <w:r>
              <w:t>7.71</w:t>
            </w:r>
          </w:p>
        </w:tc>
      </w:tr>
      <w:tr w:rsidR="00926DB1" w14:paraId="3CB3D4E6" w14:textId="77777777" w:rsidTr="00AC0E8C">
        <w:tc>
          <w:tcPr>
            <w:tcW w:w="4787" w:type="dxa"/>
          </w:tcPr>
          <w:p w14:paraId="63EE495B" w14:textId="77777777" w:rsidR="00926DB1" w:rsidRPr="00B42A40" w:rsidRDefault="00926DB1" w:rsidP="00AC0E8C">
            <w:pPr>
              <w:spacing w:line="276" w:lineRule="auto"/>
            </w:pPr>
            <w:r w:rsidRPr="00B42A40">
              <w:t>Sci-</w:t>
            </w:r>
            <w:r>
              <w:t>Fi, Thriller</w:t>
            </w:r>
          </w:p>
        </w:tc>
        <w:tc>
          <w:tcPr>
            <w:tcW w:w="2605" w:type="dxa"/>
          </w:tcPr>
          <w:p w14:paraId="47810BF0" w14:textId="77777777" w:rsidR="00926DB1" w:rsidRPr="00AC0E8C" w:rsidRDefault="00AC0E8C" w:rsidP="00AC0E8C">
            <w:pPr>
              <w:spacing w:line="276" w:lineRule="auto"/>
              <w:rPr>
                <w:lang w:val="en-US"/>
              </w:rPr>
            </w:pPr>
            <w:r>
              <w:t>7.68</w:t>
            </w:r>
          </w:p>
        </w:tc>
      </w:tr>
      <w:tr w:rsidR="00926DB1" w14:paraId="205B20EB" w14:textId="77777777" w:rsidTr="00AC0E8C">
        <w:tc>
          <w:tcPr>
            <w:tcW w:w="4787" w:type="dxa"/>
          </w:tcPr>
          <w:p w14:paraId="59FB45CF" w14:textId="77777777" w:rsidR="00926DB1" w:rsidRDefault="00926DB1" w:rsidP="00AC0E8C">
            <w:pPr>
              <w:spacing w:line="276" w:lineRule="auto"/>
            </w:pPr>
            <w:r w:rsidRPr="00B42A40">
              <w:t>Drama, Romance, Sch</w:t>
            </w:r>
            <w:r>
              <w:t>ool, Supernatural</w:t>
            </w:r>
          </w:p>
        </w:tc>
        <w:tc>
          <w:tcPr>
            <w:tcW w:w="2605" w:type="dxa"/>
          </w:tcPr>
          <w:p w14:paraId="17B1F044" w14:textId="77777777" w:rsidR="00926DB1" w:rsidRPr="00E05424" w:rsidRDefault="00AC0E8C" w:rsidP="00AC0E8C">
            <w:pPr>
              <w:spacing w:line="276" w:lineRule="auto"/>
              <w:rPr>
                <w:lang w:val="en-US"/>
              </w:rPr>
            </w:pPr>
            <w:r>
              <w:t>7.67</w:t>
            </w:r>
          </w:p>
        </w:tc>
      </w:tr>
    </w:tbl>
    <w:p w14:paraId="630AA465" w14:textId="7DB9CFB4" w:rsidR="00D05F44" w:rsidRPr="0011043E" w:rsidRDefault="0011043E" w:rsidP="0011043E">
      <w:pPr>
        <w:pStyle w:val="ListParagraph"/>
        <w:spacing w:after="0" w:line="276" w:lineRule="auto"/>
        <w:ind w:firstLine="0"/>
        <w:rPr>
          <w:rFonts w:ascii="Arial" w:hAnsi="Arial" w:cs="Arial"/>
          <w:color w:val="auto"/>
          <w:lang w:val="en-US"/>
        </w:rPr>
      </w:pPr>
      <w:r>
        <w:rPr>
          <w:rFonts w:ascii="Arial" w:hAnsi="Arial" w:cs="Arial"/>
          <w:color w:val="auto"/>
          <w:lang w:val="en-US"/>
        </w:rPr>
        <w:t>Source: Author’s Computation (2021)</w:t>
      </w:r>
    </w:p>
    <w:p w14:paraId="2A51AC68" w14:textId="77777777" w:rsidR="00D05F44" w:rsidRPr="00D05F44" w:rsidRDefault="00D05F44" w:rsidP="00AC0E8C">
      <w:pPr>
        <w:pStyle w:val="ListParagraph"/>
        <w:spacing w:after="0" w:line="276" w:lineRule="auto"/>
        <w:ind w:firstLine="0"/>
        <w:rPr>
          <w:rFonts w:ascii="Arial" w:hAnsi="Arial" w:cs="Arial"/>
          <w:color w:val="auto"/>
          <w:lang w:val="en-US"/>
        </w:rPr>
      </w:pPr>
    </w:p>
    <w:p w14:paraId="1A4FD2F9" w14:textId="2ABE8938" w:rsidR="00232FF9" w:rsidRPr="00232FF9" w:rsidRDefault="0011043E" w:rsidP="00AC0E8C">
      <w:pPr>
        <w:pStyle w:val="ListParagraph"/>
        <w:numPr>
          <w:ilvl w:val="0"/>
          <w:numId w:val="5"/>
        </w:numPr>
        <w:spacing w:after="0" w:line="276" w:lineRule="auto"/>
        <w:rPr>
          <w:rFonts w:ascii="Arial" w:hAnsi="Arial" w:cs="Arial"/>
          <w:color w:val="auto"/>
          <w:lang w:val="en-US"/>
        </w:rPr>
      </w:pPr>
      <w:r>
        <w:rPr>
          <w:rFonts w:ascii="Arial" w:hAnsi="Arial" w:cs="Arial"/>
          <w:color w:val="auto"/>
          <w:lang w:val="en-US"/>
        </w:rPr>
        <w:t xml:space="preserve">Table 4: </w:t>
      </w:r>
      <w:r w:rsidR="00232FF9" w:rsidRPr="00232FF9">
        <w:rPr>
          <w:rFonts w:ascii="Arial" w:hAnsi="Arial" w:cs="Arial"/>
          <w:color w:val="auto"/>
          <w:lang w:val="en-US"/>
        </w:rPr>
        <w:t>Table of result</w:t>
      </w:r>
    </w:p>
    <w:tbl>
      <w:tblPr>
        <w:tblStyle w:val="TableGrid"/>
        <w:tblW w:w="8743" w:type="dxa"/>
        <w:tblInd w:w="720" w:type="dxa"/>
        <w:tblLook w:val="04A0" w:firstRow="1" w:lastRow="0" w:firstColumn="1" w:lastColumn="0" w:noHBand="0" w:noVBand="1"/>
      </w:tblPr>
      <w:tblGrid>
        <w:gridCol w:w="803"/>
        <w:gridCol w:w="7940"/>
      </w:tblGrid>
      <w:tr w:rsidR="00232FF9" w14:paraId="34CAFAFF" w14:textId="77777777" w:rsidTr="00D05F44">
        <w:tc>
          <w:tcPr>
            <w:tcW w:w="803" w:type="dxa"/>
          </w:tcPr>
          <w:p w14:paraId="035D4EFC" w14:textId="77777777" w:rsidR="00232FF9" w:rsidRPr="0011043E" w:rsidRDefault="00232FF9" w:rsidP="00AC0E8C">
            <w:pPr>
              <w:pStyle w:val="ListParagraph"/>
              <w:spacing w:after="0" w:line="276" w:lineRule="auto"/>
              <w:ind w:left="0" w:firstLine="0"/>
              <w:rPr>
                <w:rFonts w:ascii="Arial" w:hAnsi="Arial" w:cs="Arial"/>
                <w:b/>
                <w:bCs/>
                <w:color w:val="auto"/>
                <w:lang w:val="en-US"/>
              </w:rPr>
            </w:pPr>
            <w:r w:rsidRPr="0011043E">
              <w:rPr>
                <w:rFonts w:ascii="Arial" w:hAnsi="Arial" w:cs="Arial"/>
                <w:b/>
                <w:bCs/>
                <w:color w:val="auto"/>
                <w:lang w:val="en-US"/>
              </w:rPr>
              <w:t>User</w:t>
            </w:r>
          </w:p>
        </w:tc>
        <w:tc>
          <w:tcPr>
            <w:tcW w:w="7940" w:type="dxa"/>
          </w:tcPr>
          <w:p w14:paraId="2DABD9B0" w14:textId="77777777" w:rsidR="00232FF9" w:rsidRPr="0011043E" w:rsidRDefault="00232FF9" w:rsidP="00AC0E8C">
            <w:pPr>
              <w:pStyle w:val="ListParagraph"/>
              <w:spacing w:after="0" w:line="276" w:lineRule="auto"/>
              <w:ind w:left="0" w:firstLine="0"/>
              <w:rPr>
                <w:rFonts w:ascii="Arial" w:hAnsi="Arial" w:cs="Arial"/>
                <w:b/>
                <w:bCs/>
                <w:color w:val="auto"/>
                <w:lang w:val="en-US"/>
              </w:rPr>
            </w:pPr>
            <w:r w:rsidRPr="0011043E">
              <w:rPr>
                <w:rFonts w:ascii="Arial" w:hAnsi="Arial" w:cs="Arial"/>
                <w:b/>
                <w:bCs/>
                <w:color w:val="auto"/>
                <w:lang w:val="en-US"/>
              </w:rPr>
              <w:t>Recommended anime</w:t>
            </w:r>
          </w:p>
        </w:tc>
      </w:tr>
      <w:tr w:rsidR="00232FF9" w14:paraId="1D0247F5" w14:textId="77777777" w:rsidTr="00D05F44">
        <w:tc>
          <w:tcPr>
            <w:tcW w:w="803" w:type="dxa"/>
          </w:tcPr>
          <w:p w14:paraId="6A0BDC1B" w14:textId="77777777" w:rsidR="00232FF9" w:rsidRDefault="00232FF9" w:rsidP="00AC0E8C">
            <w:pPr>
              <w:pStyle w:val="ListParagraph"/>
              <w:spacing w:after="0" w:line="276" w:lineRule="auto"/>
              <w:ind w:left="0" w:firstLine="0"/>
              <w:rPr>
                <w:rFonts w:ascii="Arial" w:hAnsi="Arial" w:cs="Arial"/>
                <w:color w:val="auto"/>
                <w:lang w:val="en-US"/>
              </w:rPr>
            </w:pPr>
            <w:r>
              <w:rPr>
                <w:rFonts w:ascii="Arial" w:hAnsi="Arial" w:cs="Arial"/>
                <w:color w:val="auto"/>
                <w:lang w:val="en-US"/>
              </w:rPr>
              <w:t>364</w:t>
            </w:r>
          </w:p>
        </w:tc>
        <w:tc>
          <w:tcPr>
            <w:tcW w:w="7940" w:type="dxa"/>
          </w:tcPr>
          <w:p w14:paraId="6407DEFC" w14:textId="77777777" w:rsidR="00232FF9" w:rsidRDefault="00232FF9" w:rsidP="00AC0E8C">
            <w:pPr>
              <w:pStyle w:val="ListParagraph"/>
              <w:spacing w:after="0" w:line="276" w:lineRule="auto"/>
              <w:ind w:left="0" w:firstLine="0"/>
              <w:rPr>
                <w:rFonts w:ascii="Arial" w:hAnsi="Arial" w:cs="Arial"/>
                <w:color w:val="auto"/>
                <w:lang w:val="en-US"/>
              </w:rPr>
            </w:pPr>
            <w:r w:rsidRPr="006B6766">
              <w:rPr>
                <w:rFonts w:ascii="Arial" w:hAnsi="Arial" w:cs="Arial"/>
                <w:color w:val="auto"/>
                <w:lang w:val="en-US"/>
              </w:rPr>
              <w:t>'</w:t>
            </w:r>
            <w:proofErr w:type="spellStart"/>
            <w:r w:rsidRPr="006B6766">
              <w:rPr>
                <w:rFonts w:ascii="Arial" w:hAnsi="Arial" w:cs="Arial"/>
                <w:color w:val="auto"/>
                <w:lang w:val="en-US"/>
              </w:rPr>
              <w:t>Fullmetal</w:t>
            </w:r>
            <w:proofErr w:type="spellEnd"/>
            <w:r w:rsidRPr="006B6766">
              <w:rPr>
                <w:rFonts w:ascii="Arial" w:hAnsi="Arial" w:cs="Arial"/>
                <w:color w:val="auto"/>
                <w:lang w:val="en-US"/>
              </w:rPr>
              <w:t xml:space="preserve"> Alchemist: Brotherhood</w:t>
            </w:r>
            <w:r w:rsidR="00817E61">
              <w:rPr>
                <w:rFonts w:ascii="Arial" w:hAnsi="Arial" w:cs="Arial"/>
                <w:color w:val="auto"/>
                <w:lang w:val="en-US"/>
              </w:rPr>
              <w:t>,'</w:t>
            </w:r>
            <w:r w:rsidRPr="006B6766">
              <w:rPr>
                <w:rFonts w:ascii="Arial" w:hAnsi="Arial" w:cs="Arial"/>
                <w:color w:val="auto"/>
                <w:lang w:val="en-US"/>
              </w:rPr>
              <w:t xml:space="preserve"> 'Death Note</w:t>
            </w:r>
            <w:r w:rsidR="00817E61">
              <w:rPr>
                <w:rFonts w:ascii="Arial" w:hAnsi="Arial" w:cs="Arial"/>
                <w:color w:val="auto"/>
                <w:lang w:val="en-US"/>
              </w:rPr>
              <w:t>,'</w:t>
            </w:r>
            <w:r w:rsidRPr="006B6766">
              <w:rPr>
                <w:rFonts w:ascii="Arial" w:hAnsi="Arial" w:cs="Arial"/>
                <w:color w:val="auto"/>
                <w:lang w:val="en-US"/>
              </w:rPr>
              <w:t xml:space="preserve"> 'Sword Art Online'</w:t>
            </w:r>
          </w:p>
        </w:tc>
      </w:tr>
      <w:tr w:rsidR="00232FF9" w14:paraId="23A6010E" w14:textId="77777777" w:rsidTr="00D05F44">
        <w:tc>
          <w:tcPr>
            <w:tcW w:w="803" w:type="dxa"/>
          </w:tcPr>
          <w:p w14:paraId="7B8F56BF" w14:textId="77777777" w:rsidR="00232FF9" w:rsidRDefault="00232FF9" w:rsidP="00AC0E8C">
            <w:pPr>
              <w:pStyle w:val="ListParagraph"/>
              <w:spacing w:after="0" w:line="276" w:lineRule="auto"/>
              <w:ind w:left="0" w:firstLine="0"/>
              <w:rPr>
                <w:rFonts w:ascii="Arial" w:hAnsi="Arial" w:cs="Arial"/>
                <w:color w:val="auto"/>
                <w:lang w:val="en-US"/>
              </w:rPr>
            </w:pPr>
            <w:r>
              <w:rPr>
                <w:rFonts w:ascii="Arial" w:hAnsi="Arial" w:cs="Arial"/>
                <w:color w:val="auto"/>
                <w:lang w:val="en-US"/>
              </w:rPr>
              <w:t>648</w:t>
            </w:r>
          </w:p>
        </w:tc>
        <w:tc>
          <w:tcPr>
            <w:tcW w:w="7940" w:type="dxa"/>
          </w:tcPr>
          <w:p w14:paraId="44FFC7EF" w14:textId="77777777" w:rsidR="00232FF9" w:rsidRDefault="00232FF9" w:rsidP="00AC0E8C">
            <w:pPr>
              <w:pStyle w:val="ListParagraph"/>
              <w:spacing w:after="0" w:line="276" w:lineRule="auto"/>
              <w:ind w:left="0" w:firstLine="0"/>
              <w:rPr>
                <w:rFonts w:ascii="Arial" w:hAnsi="Arial" w:cs="Arial"/>
                <w:color w:val="auto"/>
                <w:lang w:val="en-US"/>
              </w:rPr>
            </w:pPr>
            <w:r w:rsidRPr="006B6766">
              <w:rPr>
                <w:rFonts w:ascii="Arial" w:hAnsi="Arial" w:cs="Arial"/>
                <w:color w:val="auto"/>
                <w:lang w:val="en-US"/>
              </w:rPr>
              <w:t>'</w:t>
            </w:r>
            <w:proofErr w:type="spellStart"/>
            <w:r w:rsidRPr="006B6766">
              <w:rPr>
                <w:rFonts w:ascii="Arial" w:hAnsi="Arial" w:cs="Arial"/>
                <w:color w:val="auto"/>
                <w:lang w:val="en-US"/>
              </w:rPr>
              <w:t>Shingeki</w:t>
            </w:r>
            <w:proofErr w:type="spellEnd"/>
            <w:r w:rsidRPr="006B6766">
              <w:rPr>
                <w:rFonts w:ascii="Arial" w:hAnsi="Arial" w:cs="Arial"/>
                <w:color w:val="auto"/>
                <w:lang w:val="en-US"/>
              </w:rPr>
              <w:t xml:space="preserve"> no </w:t>
            </w:r>
            <w:proofErr w:type="spellStart"/>
            <w:r w:rsidRPr="006B6766">
              <w:rPr>
                <w:rFonts w:ascii="Arial" w:hAnsi="Arial" w:cs="Arial"/>
                <w:color w:val="auto"/>
                <w:lang w:val="en-US"/>
              </w:rPr>
              <w:t>Kyojin</w:t>
            </w:r>
            <w:proofErr w:type="spellEnd"/>
            <w:r w:rsidR="00817E61">
              <w:rPr>
                <w:rFonts w:ascii="Arial" w:hAnsi="Arial" w:cs="Arial"/>
                <w:color w:val="auto"/>
                <w:lang w:val="en-US"/>
              </w:rPr>
              <w:t>,'</w:t>
            </w:r>
            <w:r w:rsidRPr="006B6766">
              <w:rPr>
                <w:rFonts w:ascii="Arial" w:hAnsi="Arial" w:cs="Arial"/>
                <w:color w:val="auto"/>
                <w:lang w:val="en-US"/>
              </w:rPr>
              <w:t xml:space="preserve"> 'Death Note</w:t>
            </w:r>
            <w:r w:rsidR="00817E61">
              <w:rPr>
                <w:rFonts w:ascii="Arial" w:hAnsi="Arial" w:cs="Arial"/>
                <w:color w:val="auto"/>
                <w:lang w:val="en-US"/>
              </w:rPr>
              <w:t>,'</w:t>
            </w:r>
            <w:r w:rsidRPr="006B6766">
              <w:rPr>
                <w:rFonts w:ascii="Arial" w:hAnsi="Arial" w:cs="Arial"/>
                <w:color w:val="auto"/>
                <w:lang w:val="en-US"/>
              </w:rPr>
              <w:t xml:space="preserve"> 'Sword Art Online</w:t>
            </w:r>
            <w:r w:rsidR="00817E61">
              <w:rPr>
                <w:rFonts w:ascii="Arial" w:hAnsi="Arial" w:cs="Arial"/>
                <w:color w:val="auto"/>
                <w:lang w:val="en-US"/>
              </w:rPr>
              <w:t>.</w:t>
            </w:r>
            <w:r w:rsidRPr="006B6766">
              <w:rPr>
                <w:rFonts w:ascii="Arial" w:hAnsi="Arial" w:cs="Arial"/>
                <w:color w:val="auto"/>
                <w:lang w:val="en-US"/>
              </w:rPr>
              <w:t>'</w:t>
            </w:r>
          </w:p>
        </w:tc>
      </w:tr>
      <w:tr w:rsidR="00232FF9" w14:paraId="18C576BE" w14:textId="77777777" w:rsidTr="00D05F44">
        <w:tc>
          <w:tcPr>
            <w:tcW w:w="803" w:type="dxa"/>
          </w:tcPr>
          <w:p w14:paraId="328338C6" w14:textId="77777777" w:rsidR="00232FF9" w:rsidRDefault="00232FF9" w:rsidP="00AC0E8C">
            <w:pPr>
              <w:pStyle w:val="ListParagraph"/>
              <w:spacing w:after="0" w:line="276" w:lineRule="auto"/>
              <w:ind w:left="0" w:firstLine="0"/>
              <w:rPr>
                <w:rFonts w:ascii="Arial" w:hAnsi="Arial" w:cs="Arial"/>
                <w:color w:val="auto"/>
                <w:lang w:val="en-US"/>
              </w:rPr>
            </w:pPr>
            <w:r>
              <w:rPr>
                <w:rFonts w:ascii="Arial" w:hAnsi="Arial" w:cs="Arial"/>
                <w:color w:val="auto"/>
                <w:lang w:val="en-US"/>
              </w:rPr>
              <w:t>215</w:t>
            </w:r>
          </w:p>
        </w:tc>
        <w:tc>
          <w:tcPr>
            <w:tcW w:w="7940" w:type="dxa"/>
          </w:tcPr>
          <w:p w14:paraId="6F25D0BB" w14:textId="77777777" w:rsidR="00232FF9" w:rsidRDefault="00232FF9" w:rsidP="00AC0E8C">
            <w:pPr>
              <w:pStyle w:val="ListParagraph"/>
              <w:spacing w:after="0" w:line="276" w:lineRule="auto"/>
              <w:ind w:left="0" w:firstLine="0"/>
              <w:rPr>
                <w:rFonts w:ascii="Arial" w:hAnsi="Arial" w:cs="Arial"/>
                <w:color w:val="auto"/>
                <w:lang w:val="en-US"/>
              </w:rPr>
            </w:pPr>
            <w:r w:rsidRPr="006B6766">
              <w:rPr>
                <w:rFonts w:ascii="Arial" w:hAnsi="Arial" w:cs="Arial"/>
                <w:color w:val="auto"/>
                <w:lang w:val="en-US"/>
              </w:rPr>
              <w:t>'Death Note</w:t>
            </w:r>
            <w:r w:rsidR="00817E61">
              <w:rPr>
                <w:rFonts w:ascii="Arial" w:hAnsi="Arial" w:cs="Arial"/>
                <w:color w:val="auto"/>
                <w:lang w:val="en-US"/>
              </w:rPr>
              <w:t>,'</w:t>
            </w:r>
            <w:r w:rsidRPr="006B6766">
              <w:rPr>
                <w:rFonts w:ascii="Arial" w:hAnsi="Arial" w:cs="Arial"/>
                <w:color w:val="auto"/>
                <w:lang w:val="en-US"/>
              </w:rPr>
              <w:t xml:space="preserve"> '</w:t>
            </w:r>
            <w:proofErr w:type="spellStart"/>
            <w:r w:rsidRPr="006B6766">
              <w:rPr>
                <w:rFonts w:ascii="Arial" w:hAnsi="Arial" w:cs="Arial"/>
                <w:color w:val="auto"/>
                <w:lang w:val="en-US"/>
              </w:rPr>
              <w:t>Shingeki</w:t>
            </w:r>
            <w:proofErr w:type="spellEnd"/>
            <w:r w:rsidRPr="006B6766">
              <w:rPr>
                <w:rFonts w:ascii="Arial" w:hAnsi="Arial" w:cs="Arial"/>
                <w:color w:val="auto"/>
                <w:lang w:val="en-US"/>
              </w:rPr>
              <w:t xml:space="preserve"> no </w:t>
            </w:r>
            <w:proofErr w:type="spellStart"/>
            <w:r w:rsidRPr="006B6766">
              <w:rPr>
                <w:rFonts w:ascii="Arial" w:hAnsi="Arial" w:cs="Arial"/>
                <w:color w:val="auto"/>
                <w:lang w:val="en-US"/>
              </w:rPr>
              <w:t>Kyojin</w:t>
            </w:r>
            <w:proofErr w:type="spellEnd"/>
            <w:r w:rsidR="00817E61">
              <w:rPr>
                <w:rFonts w:ascii="Arial" w:hAnsi="Arial" w:cs="Arial"/>
                <w:color w:val="auto"/>
                <w:lang w:val="en-US"/>
              </w:rPr>
              <w:t>,'</w:t>
            </w:r>
            <w:r w:rsidRPr="006B6766">
              <w:rPr>
                <w:rFonts w:ascii="Arial" w:hAnsi="Arial" w:cs="Arial"/>
                <w:color w:val="auto"/>
                <w:lang w:val="en-US"/>
              </w:rPr>
              <w:t xml:space="preserve"> 'Sword Art Online</w:t>
            </w:r>
            <w:r w:rsidR="00817E61">
              <w:rPr>
                <w:rFonts w:ascii="Arial" w:hAnsi="Arial" w:cs="Arial"/>
                <w:color w:val="auto"/>
                <w:lang w:val="en-US"/>
              </w:rPr>
              <w:t>.</w:t>
            </w:r>
            <w:r w:rsidRPr="006B6766">
              <w:rPr>
                <w:rFonts w:ascii="Arial" w:hAnsi="Arial" w:cs="Arial"/>
                <w:color w:val="auto"/>
                <w:lang w:val="en-US"/>
              </w:rPr>
              <w:t>'</w:t>
            </w:r>
          </w:p>
        </w:tc>
      </w:tr>
      <w:tr w:rsidR="00232FF9" w14:paraId="2C463D53" w14:textId="77777777" w:rsidTr="00D05F44">
        <w:tc>
          <w:tcPr>
            <w:tcW w:w="803" w:type="dxa"/>
          </w:tcPr>
          <w:p w14:paraId="6A692492" w14:textId="77777777" w:rsidR="00232FF9" w:rsidRDefault="00232FF9" w:rsidP="00AC0E8C">
            <w:pPr>
              <w:pStyle w:val="ListParagraph"/>
              <w:spacing w:after="0" w:line="276" w:lineRule="auto"/>
              <w:ind w:left="0" w:firstLine="0"/>
              <w:rPr>
                <w:rFonts w:ascii="Arial" w:hAnsi="Arial" w:cs="Arial"/>
                <w:color w:val="auto"/>
                <w:lang w:val="en-US"/>
              </w:rPr>
            </w:pPr>
            <w:r>
              <w:rPr>
                <w:rFonts w:ascii="Arial" w:hAnsi="Arial" w:cs="Arial"/>
                <w:color w:val="auto"/>
                <w:lang w:val="en-US"/>
              </w:rPr>
              <w:t>946</w:t>
            </w:r>
          </w:p>
        </w:tc>
        <w:tc>
          <w:tcPr>
            <w:tcW w:w="7940" w:type="dxa"/>
          </w:tcPr>
          <w:p w14:paraId="5EACF52A" w14:textId="77777777" w:rsidR="00232FF9" w:rsidRDefault="00232FF9" w:rsidP="00AC0E8C">
            <w:pPr>
              <w:pStyle w:val="ListParagraph"/>
              <w:spacing w:after="0" w:line="276" w:lineRule="auto"/>
              <w:ind w:left="0" w:firstLine="0"/>
              <w:rPr>
                <w:rFonts w:ascii="Arial" w:hAnsi="Arial" w:cs="Arial"/>
                <w:color w:val="auto"/>
                <w:lang w:val="en-US"/>
              </w:rPr>
            </w:pPr>
            <w:r w:rsidRPr="006B6766">
              <w:rPr>
                <w:rFonts w:ascii="Arial" w:hAnsi="Arial" w:cs="Arial"/>
                <w:color w:val="auto"/>
                <w:lang w:val="en-US"/>
              </w:rPr>
              <w:t xml:space="preserve">'Code </w:t>
            </w:r>
            <w:proofErr w:type="spellStart"/>
            <w:r w:rsidRPr="006B6766">
              <w:rPr>
                <w:rFonts w:ascii="Arial" w:hAnsi="Arial" w:cs="Arial"/>
                <w:color w:val="auto"/>
                <w:lang w:val="en-US"/>
              </w:rPr>
              <w:t>Geass</w:t>
            </w:r>
            <w:proofErr w:type="spellEnd"/>
            <w:r w:rsidRPr="006B6766">
              <w:rPr>
                <w:rFonts w:ascii="Arial" w:hAnsi="Arial" w:cs="Arial"/>
                <w:color w:val="auto"/>
                <w:lang w:val="en-US"/>
              </w:rPr>
              <w:t xml:space="preserve">: </w:t>
            </w:r>
            <w:proofErr w:type="spellStart"/>
            <w:r w:rsidRPr="006B6766">
              <w:rPr>
                <w:rFonts w:ascii="Arial" w:hAnsi="Arial" w:cs="Arial"/>
                <w:color w:val="auto"/>
                <w:lang w:val="en-US"/>
              </w:rPr>
              <w:t>Hangyaku</w:t>
            </w:r>
            <w:proofErr w:type="spellEnd"/>
            <w:r w:rsidRPr="006B6766">
              <w:rPr>
                <w:rFonts w:ascii="Arial" w:hAnsi="Arial" w:cs="Arial"/>
                <w:color w:val="auto"/>
                <w:lang w:val="en-US"/>
              </w:rPr>
              <w:t xml:space="preserve"> no Lelouch</w:t>
            </w:r>
            <w:r w:rsidR="00817E61">
              <w:rPr>
                <w:rFonts w:ascii="Arial" w:hAnsi="Arial" w:cs="Arial"/>
                <w:color w:val="auto"/>
                <w:lang w:val="en-US"/>
              </w:rPr>
              <w:t>,'</w:t>
            </w:r>
            <w:r w:rsidRPr="006B6766">
              <w:rPr>
                <w:rFonts w:ascii="Arial" w:hAnsi="Arial" w:cs="Arial"/>
                <w:color w:val="auto"/>
                <w:lang w:val="en-US"/>
              </w:rPr>
              <w:t xml:space="preserve"> 'Code </w:t>
            </w:r>
            <w:proofErr w:type="spellStart"/>
            <w:r w:rsidRPr="006B6766">
              <w:rPr>
                <w:rFonts w:ascii="Arial" w:hAnsi="Arial" w:cs="Arial"/>
                <w:color w:val="auto"/>
                <w:lang w:val="en-US"/>
              </w:rPr>
              <w:t>Geass</w:t>
            </w:r>
            <w:proofErr w:type="spellEnd"/>
            <w:r w:rsidRPr="006B6766">
              <w:rPr>
                <w:rFonts w:ascii="Arial" w:hAnsi="Arial" w:cs="Arial"/>
                <w:color w:val="auto"/>
                <w:lang w:val="en-US"/>
              </w:rPr>
              <w:t xml:space="preserve">: </w:t>
            </w:r>
            <w:proofErr w:type="spellStart"/>
            <w:r w:rsidRPr="006B6766">
              <w:rPr>
                <w:rFonts w:ascii="Arial" w:hAnsi="Arial" w:cs="Arial"/>
                <w:color w:val="auto"/>
                <w:lang w:val="en-US"/>
              </w:rPr>
              <w:t>Hangyaku</w:t>
            </w:r>
            <w:proofErr w:type="spellEnd"/>
            <w:r w:rsidRPr="006B6766">
              <w:rPr>
                <w:rFonts w:ascii="Arial" w:hAnsi="Arial" w:cs="Arial"/>
                <w:color w:val="auto"/>
                <w:lang w:val="en-US"/>
              </w:rPr>
              <w:t xml:space="preserve"> no Lelouch R2', </w:t>
            </w:r>
            <w:r w:rsidRPr="00232FF9">
              <w:rPr>
                <w:rFonts w:ascii="Arial" w:hAnsi="Arial" w:cs="Arial"/>
                <w:color w:val="auto"/>
                <w:lang w:val="en-US"/>
              </w:rPr>
              <w:t xml:space="preserve">'Darker than Black: Kuro no </w:t>
            </w:r>
            <w:proofErr w:type="spellStart"/>
            <w:r w:rsidRPr="00232FF9">
              <w:rPr>
                <w:rFonts w:ascii="Arial" w:hAnsi="Arial" w:cs="Arial"/>
                <w:color w:val="auto"/>
                <w:lang w:val="en-US"/>
              </w:rPr>
              <w:t>Keiyakusha</w:t>
            </w:r>
            <w:proofErr w:type="spellEnd"/>
            <w:r w:rsidR="00817E61">
              <w:rPr>
                <w:rFonts w:ascii="Arial" w:hAnsi="Arial" w:cs="Arial"/>
                <w:color w:val="auto"/>
                <w:lang w:val="en-US"/>
              </w:rPr>
              <w:t>.</w:t>
            </w:r>
            <w:r w:rsidRPr="00232FF9">
              <w:rPr>
                <w:rFonts w:ascii="Arial" w:hAnsi="Arial" w:cs="Arial"/>
                <w:color w:val="auto"/>
                <w:lang w:val="en-US"/>
              </w:rPr>
              <w:t>'</w:t>
            </w:r>
          </w:p>
        </w:tc>
      </w:tr>
      <w:tr w:rsidR="00232FF9" w14:paraId="1253A0F3" w14:textId="77777777" w:rsidTr="00D05F44">
        <w:tc>
          <w:tcPr>
            <w:tcW w:w="803" w:type="dxa"/>
          </w:tcPr>
          <w:p w14:paraId="1DAB76AA" w14:textId="77777777" w:rsidR="00232FF9" w:rsidRDefault="00232FF9" w:rsidP="00AC0E8C">
            <w:pPr>
              <w:pStyle w:val="ListParagraph"/>
              <w:spacing w:after="0" w:line="276" w:lineRule="auto"/>
              <w:ind w:left="0" w:firstLine="0"/>
              <w:rPr>
                <w:rFonts w:ascii="Arial" w:hAnsi="Arial" w:cs="Arial"/>
                <w:color w:val="auto"/>
                <w:lang w:val="en-US"/>
              </w:rPr>
            </w:pPr>
            <w:r>
              <w:rPr>
                <w:rFonts w:ascii="Arial" w:hAnsi="Arial" w:cs="Arial"/>
                <w:color w:val="auto"/>
                <w:lang w:val="en-US"/>
              </w:rPr>
              <w:t>53</w:t>
            </w:r>
          </w:p>
        </w:tc>
        <w:tc>
          <w:tcPr>
            <w:tcW w:w="7940" w:type="dxa"/>
          </w:tcPr>
          <w:p w14:paraId="55F4259B" w14:textId="77777777" w:rsidR="00232FF9" w:rsidRDefault="00232FF9" w:rsidP="00AC0E8C">
            <w:pPr>
              <w:pStyle w:val="ListParagraph"/>
              <w:spacing w:after="0" w:line="276" w:lineRule="auto"/>
              <w:ind w:left="0" w:firstLine="0"/>
              <w:rPr>
                <w:rFonts w:ascii="Arial" w:hAnsi="Arial" w:cs="Arial"/>
                <w:color w:val="auto"/>
                <w:lang w:val="en-US"/>
              </w:rPr>
            </w:pPr>
            <w:r w:rsidRPr="006B6766">
              <w:rPr>
                <w:rFonts w:ascii="Arial" w:hAnsi="Arial" w:cs="Arial"/>
                <w:color w:val="auto"/>
                <w:lang w:val="en-US"/>
              </w:rPr>
              <w:t>'</w:t>
            </w:r>
            <w:proofErr w:type="spellStart"/>
            <w:r w:rsidRPr="006B6766">
              <w:rPr>
                <w:rFonts w:ascii="Arial" w:hAnsi="Arial" w:cs="Arial"/>
                <w:color w:val="auto"/>
                <w:lang w:val="en-US"/>
              </w:rPr>
              <w:t>Clannad</w:t>
            </w:r>
            <w:proofErr w:type="spellEnd"/>
            <w:r w:rsidRPr="006B6766">
              <w:rPr>
                <w:rFonts w:ascii="Arial" w:hAnsi="Arial" w:cs="Arial"/>
                <w:color w:val="auto"/>
                <w:lang w:val="en-US"/>
              </w:rPr>
              <w:t>', '</w:t>
            </w:r>
            <w:proofErr w:type="spellStart"/>
            <w:r w:rsidRPr="006B6766">
              <w:rPr>
                <w:rFonts w:ascii="Arial" w:hAnsi="Arial" w:cs="Arial"/>
                <w:color w:val="auto"/>
                <w:lang w:val="en-US"/>
              </w:rPr>
              <w:t>Toradora</w:t>
            </w:r>
            <w:proofErr w:type="spellEnd"/>
            <w:r w:rsidRPr="006B6766">
              <w:rPr>
                <w:rFonts w:ascii="Arial" w:hAnsi="Arial" w:cs="Arial"/>
                <w:color w:val="auto"/>
                <w:lang w:val="en-US"/>
              </w:rPr>
              <w:t>!', 'Angel Beats!'</w:t>
            </w:r>
          </w:p>
        </w:tc>
      </w:tr>
      <w:tr w:rsidR="00232FF9" w14:paraId="3FBEC092" w14:textId="77777777" w:rsidTr="00D05F44">
        <w:tc>
          <w:tcPr>
            <w:tcW w:w="803" w:type="dxa"/>
          </w:tcPr>
          <w:p w14:paraId="2D524480" w14:textId="77777777" w:rsidR="00232FF9" w:rsidRDefault="00232FF9" w:rsidP="00AC0E8C">
            <w:pPr>
              <w:pStyle w:val="ListParagraph"/>
              <w:spacing w:after="0" w:line="276" w:lineRule="auto"/>
              <w:ind w:left="0" w:firstLine="0"/>
              <w:rPr>
                <w:rFonts w:ascii="Arial" w:hAnsi="Arial" w:cs="Arial"/>
                <w:color w:val="auto"/>
                <w:lang w:val="en-US"/>
              </w:rPr>
            </w:pPr>
            <w:r>
              <w:rPr>
                <w:rFonts w:ascii="Arial" w:hAnsi="Arial" w:cs="Arial"/>
                <w:color w:val="auto"/>
                <w:lang w:val="en-US"/>
              </w:rPr>
              <w:t>976</w:t>
            </w:r>
          </w:p>
        </w:tc>
        <w:tc>
          <w:tcPr>
            <w:tcW w:w="7940" w:type="dxa"/>
          </w:tcPr>
          <w:p w14:paraId="481A9B25" w14:textId="77777777" w:rsidR="00232FF9" w:rsidRDefault="00232FF9" w:rsidP="00AC0E8C">
            <w:pPr>
              <w:pStyle w:val="ListParagraph"/>
              <w:spacing w:after="0" w:line="276" w:lineRule="auto"/>
              <w:ind w:left="0" w:firstLine="0"/>
              <w:rPr>
                <w:rFonts w:ascii="Arial" w:hAnsi="Arial" w:cs="Arial"/>
                <w:color w:val="auto"/>
                <w:lang w:val="en-US"/>
              </w:rPr>
            </w:pPr>
            <w:r w:rsidRPr="006B6766">
              <w:rPr>
                <w:rFonts w:ascii="Arial" w:hAnsi="Arial" w:cs="Arial"/>
                <w:color w:val="auto"/>
                <w:lang w:val="en-US"/>
              </w:rPr>
              <w:t>'Angel Beats!', '</w:t>
            </w:r>
            <w:proofErr w:type="spellStart"/>
            <w:r w:rsidRPr="006B6766">
              <w:rPr>
                <w:rFonts w:ascii="Arial" w:hAnsi="Arial" w:cs="Arial"/>
                <w:color w:val="auto"/>
                <w:lang w:val="en-US"/>
              </w:rPr>
              <w:t>Steins;Gate</w:t>
            </w:r>
            <w:proofErr w:type="spellEnd"/>
            <w:r w:rsidRPr="006B6766">
              <w:rPr>
                <w:rFonts w:ascii="Arial" w:hAnsi="Arial" w:cs="Arial"/>
                <w:color w:val="auto"/>
                <w:lang w:val="en-US"/>
              </w:rPr>
              <w:t>', 'Mirai Nikki (TV)'</w:t>
            </w:r>
          </w:p>
        </w:tc>
      </w:tr>
      <w:tr w:rsidR="00232FF9" w14:paraId="25FA6243" w14:textId="77777777" w:rsidTr="00D05F44">
        <w:tc>
          <w:tcPr>
            <w:tcW w:w="803" w:type="dxa"/>
          </w:tcPr>
          <w:p w14:paraId="13EE6A9F" w14:textId="77777777" w:rsidR="00232FF9" w:rsidRDefault="00232FF9" w:rsidP="00AC0E8C">
            <w:pPr>
              <w:pStyle w:val="ListParagraph"/>
              <w:spacing w:after="0" w:line="276" w:lineRule="auto"/>
              <w:ind w:left="0" w:firstLine="0"/>
              <w:rPr>
                <w:rFonts w:ascii="Arial" w:hAnsi="Arial" w:cs="Arial"/>
                <w:color w:val="auto"/>
                <w:lang w:val="en-US"/>
              </w:rPr>
            </w:pPr>
            <w:r>
              <w:rPr>
                <w:rFonts w:ascii="Arial" w:hAnsi="Arial" w:cs="Arial"/>
                <w:color w:val="auto"/>
                <w:lang w:val="en-US"/>
              </w:rPr>
              <w:t>947</w:t>
            </w:r>
          </w:p>
        </w:tc>
        <w:tc>
          <w:tcPr>
            <w:tcW w:w="7940" w:type="dxa"/>
          </w:tcPr>
          <w:p w14:paraId="3C7D1779" w14:textId="77777777" w:rsidR="00232FF9" w:rsidRDefault="00232FF9" w:rsidP="00AC0E8C">
            <w:pPr>
              <w:pStyle w:val="ListParagraph"/>
              <w:spacing w:after="0" w:line="276" w:lineRule="auto"/>
              <w:ind w:left="0" w:firstLine="0"/>
              <w:rPr>
                <w:rFonts w:ascii="Arial" w:hAnsi="Arial" w:cs="Arial"/>
                <w:color w:val="auto"/>
                <w:lang w:val="en-US"/>
              </w:rPr>
            </w:pPr>
            <w:r w:rsidRPr="006B6766">
              <w:rPr>
                <w:rFonts w:ascii="Arial" w:hAnsi="Arial" w:cs="Arial"/>
                <w:color w:val="auto"/>
                <w:lang w:val="en-US"/>
              </w:rPr>
              <w:t>'Naruto', 'Death Note', '</w:t>
            </w:r>
            <w:proofErr w:type="spellStart"/>
            <w:r w:rsidRPr="006B6766">
              <w:rPr>
                <w:rFonts w:ascii="Arial" w:hAnsi="Arial" w:cs="Arial"/>
                <w:color w:val="auto"/>
                <w:lang w:val="en-US"/>
              </w:rPr>
              <w:t>Fullmetal</w:t>
            </w:r>
            <w:proofErr w:type="spellEnd"/>
            <w:r w:rsidRPr="006B6766">
              <w:rPr>
                <w:rFonts w:ascii="Arial" w:hAnsi="Arial" w:cs="Arial"/>
                <w:color w:val="auto"/>
                <w:lang w:val="en-US"/>
              </w:rPr>
              <w:t xml:space="preserve"> Alchemist'</w:t>
            </w:r>
          </w:p>
        </w:tc>
      </w:tr>
      <w:tr w:rsidR="00232FF9" w14:paraId="3AA03C9C" w14:textId="77777777" w:rsidTr="00D05F44">
        <w:tc>
          <w:tcPr>
            <w:tcW w:w="803" w:type="dxa"/>
          </w:tcPr>
          <w:p w14:paraId="11986DFF" w14:textId="77777777" w:rsidR="00232FF9" w:rsidRDefault="00232FF9" w:rsidP="00AC0E8C">
            <w:pPr>
              <w:pStyle w:val="ListParagraph"/>
              <w:spacing w:after="0" w:line="276" w:lineRule="auto"/>
              <w:ind w:left="0" w:firstLine="0"/>
              <w:rPr>
                <w:rFonts w:ascii="Arial" w:hAnsi="Arial" w:cs="Arial"/>
                <w:color w:val="auto"/>
                <w:lang w:val="en-US"/>
              </w:rPr>
            </w:pPr>
            <w:r>
              <w:rPr>
                <w:rFonts w:ascii="Arial" w:hAnsi="Arial" w:cs="Arial"/>
                <w:color w:val="auto"/>
                <w:lang w:val="en-US"/>
              </w:rPr>
              <w:t>366</w:t>
            </w:r>
          </w:p>
        </w:tc>
        <w:tc>
          <w:tcPr>
            <w:tcW w:w="7940" w:type="dxa"/>
          </w:tcPr>
          <w:p w14:paraId="1FC09852" w14:textId="77777777" w:rsidR="00232FF9" w:rsidRPr="006B6766" w:rsidRDefault="00232FF9" w:rsidP="00AC0E8C">
            <w:pPr>
              <w:pStyle w:val="ListParagraph"/>
              <w:spacing w:after="0" w:line="276" w:lineRule="auto"/>
              <w:ind w:left="0" w:firstLine="0"/>
              <w:rPr>
                <w:rFonts w:ascii="Arial" w:hAnsi="Arial" w:cs="Arial"/>
                <w:color w:val="auto"/>
                <w:lang w:val="en-US"/>
              </w:rPr>
            </w:pPr>
            <w:r w:rsidRPr="006B6766">
              <w:rPr>
                <w:rFonts w:ascii="Arial" w:hAnsi="Arial" w:cs="Arial"/>
                <w:color w:val="auto"/>
                <w:lang w:val="en-US"/>
              </w:rPr>
              <w:t>'</w:t>
            </w:r>
            <w:proofErr w:type="spellStart"/>
            <w:r w:rsidRPr="006B6766">
              <w:rPr>
                <w:rFonts w:ascii="Arial" w:hAnsi="Arial" w:cs="Arial"/>
                <w:color w:val="auto"/>
                <w:lang w:val="en-US"/>
              </w:rPr>
              <w:t>Shingeki</w:t>
            </w:r>
            <w:proofErr w:type="spellEnd"/>
            <w:r w:rsidRPr="006B6766">
              <w:rPr>
                <w:rFonts w:ascii="Arial" w:hAnsi="Arial" w:cs="Arial"/>
                <w:color w:val="auto"/>
                <w:lang w:val="en-US"/>
              </w:rPr>
              <w:t xml:space="preserve"> no </w:t>
            </w:r>
            <w:proofErr w:type="spellStart"/>
            <w:r w:rsidRPr="006B6766">
              <w:rPr>
                <w:rFonts w:ascii="Arial" w:hAnsi="Arial" w:cs="Arial"/>
                <w:color w:val="auto"/>
                <w:lang w:val="en-US"/>
              </w:rPr>
              <w:t>Kyojin</w:t>
            </w:r>
            <w:proofErr w:type="spellEnd"/>
            <w:r w:rsidRPr="006B6766">
              <w:rPr>
                <w:rFonts w:ascii="Arial" w:hAnsi="Arial" w:cs="Arial"/>
                <w:color w:val="auto"/>
                <w:lang w:val="en-US"/>
              </w:rPr>
              <w:t>', 'Death Note', 'Sword Art Online'</w:t>
            </w:r>
          </w:p>
        </w:tc>
      </w:tr>
      <w:tr w:rsidR="00232FF9" w14:paraId="7F2E19CC" w14:textId="77777777" w:rsidTr="00D05F44">
        <w:tc>
          <w:tcPr>
            <w:tcW w:w="803" w:type="dxa"/>
          </w:tcPr>
          <w:p w14:paraId="3041F6B4" w14:textId="77777777" w:rsidR="00232FF9" w:rsidRDefault="00232FF9" w:rsidP="00AC0E8C">
            <w:pPr>
              <w:pStyle w:val="ListParagraph"/>
              <w:spacing w:after="0" w:line="276" w:lineRule="auto"/>
              <w:ind w:left="0" w:firstLine="0"/>
              <w:rPr>
                <w:rFonts w:ascii="Arial" w:hAnsi="Arial" w:cs="Arial"/>
                <w:color w:val="auto"/>
                <w:lang w:val="en-US"/>
              </w:rPr>
            </w:pPr>
            <w:r>
              <w:rPr>
                <w:rFonts w:ascii="Arial" w:hAnsi="Arial" w:cs="Arial"/>
                <w:color w:val="auto"/>
                <w:lang w:val="en-US"/>
              </w:rPr>
              <w:t>386</w:t>
            </w:r>
          </w:p>
        </w:tc>
        <w:tc>
          <w:tcPr>
            <w:tcW w:w="7940" w:type="dxa"/>
          </w:tcPr>
          <w:p w14:paraId="6DA21C8C" w14:textId="77777777" w:rsidR="00232FF9" w:rsidRPr="006B6766" w:rsidRDefault="00232FF9" w:rsidP="00AC0E8C">
            <w:pPr>
              <w:pStyle w:val="ListParagraph"/>
              <w:spacing w:after="0" w:line="276" w:lineRule="auto"/>
              <w:ind w:left="0" w:firstLine="0"/>
              <w:rPr>
                <w:rFonts w:ascii="Arial" w:hAnsi="Arial" w:cs="Arial"/>
                <w:color w:val="auto"/>
                <w:lang w:val="en-US"/>
              </w:rPr>
            </w:pPr>
            <w:r w:rsidRPr="006B6766">
              <w:rPr>
                <w:rFonts w:ascii="Arial" w:hAnsi="Arial" w:cs="Arial"/>
                <w:color w:val="auto"/>
                <w:lang w:val="en-US"/>
              </w:rPr>
              <w:t>'Death Note</w:t>
            </w:r>
            <w:r w:rsidR="00817E61">
              <w:rPr>
                <w:rFonts w:ascii="Arial" w:hAnsi="Arial" w:cs="Arial"/>
                <w:color w:val="auto"/>
                <w:lang w:val="en-US"/>
              </w:rPr>
              <w:t>,'</w:t>
            </w:r>
            <w:r w:rsidRPr="006B6766">
              <w:rPr>
                <w:rFonts w:ascii="Arial" w:hAnsi="Arial" w:cs="Arial"/>
                <w:color w:val="auto"/>
                <w:lang w:val="en-US"/>
              </w:rPr>
              <w:t xml:space="preserve"> 'Naruto</w:t>
            </w:r>
            <w:r w:rsidR="00817E61">
              <w:rPr>
                <w:rFonts w:ascii="Arial" w:hAnsi="Arial" w:cs="Arial"/>
                <w:color w:val="auto"/>
                <w:lang w:val="en-US"/>
              </w:rPr>
              <w:t>,'</w:t>
            </w:r>
            <w:r w:rsidRPr="006B6766">
              <w:rPr>
                <w:rFonts w:ascii="Arial" w:hAnsi="Arial" w:cs="Arial"/>
                <w:color w:val="auto"/>
                <w:lang w:val="en-US"/>
              </w:rPr>
              <w:t xml:space="preserve"> 'Code </w:t>
            </w:r>
            <w:proofErr w:type="spellStart"/>
            <w:r w:rsidRPr="006B6766">
              <w:rPr>
                <w:rFonts w:ascii="Arial" w:hAnsi="Arial" w:cs="Arial"/>
                <w:color w:val="auto"/>
                <w:lang w:val="en-US"/>
              </w:rPr>
              <w:t>Geass</w:t>
            </w:r>
            <w:proofErr w:type="spellEnd"/>
            <w:r w:rsidRPr="006B6766">
              <w:rPr>
                <w:rFonts w:ascii="Arial" w:hAnsi="Arial" w:cs="Arial"/>
                <w:color w:val="auto"/>
                <w:lang w:val="en-US"/>
              </w:rPr>
              <w:t xml:space="preserve">: </w:t>
            </w:r>
            <w:proofErr w:type="spellStart"/>
            <w:r w:rsidRPr="006B6766">
              <w:rPr>
                <w:rFonts w:ascii="Arial" w:hAnsi="Arial" w:cs="Arial"/>
                <w:color w:val="auto"/>
                <w:lang w:val="en-US"/>
              </w:rPr>
              <w:t>Hangyaku</w:t>
            </w:r>
            <w:proofErr w:type="spellEnd"/>
            <w:r w:rsidRPr="006B6766">
              <w:rPr>
                <w:rFonts w:ascii="Arial" w:hAnsi="Arial" w:cs="Arial"/>
                <w:color w:val="auto"/>
                <w:lang w:val="en-US"/>
              </w:rPr>
              <w:t xml:space="preserve"> no Lelouch</w:t>
            </w:r>
            <w:r w:rsidR="00817E61">
              <w:rPr>
                <w:rFonts w:ascii="Arial" w:hAnsi="Arial" w:cs="Arial"/>
                <w:color w:val="auto"/>
                <w:lang w:val="en-US"/>
              </w:rPr>
              <w:t>.</w:t>
            </w:r>
            <w:r w:rsidRPr="006B6766">
              <w:rPr>
                <w:rFonts w:ascii="Arial" w:hAnsi="Arial" w:cs="Arial"/>
                <w:color w:val="auto"/>
                <w:lang w:val="en-US"/>
              </w:rPr>
              <w:t>'</w:t>
            </w:r>
          </w:p>
        </w:tc>
      </w:tr>
      <w:tr w:rsidR="00232FF9" w14:paraId="6794BEAC" w14:textId="77777777" w:rsidTr="00D05F44">
        <w:tc>
          <w:tcPr>
            <w:tcW w:w="803" w:type="dxa"/>
          </w:tcPr>
          <w:p w14:paraId="26A09987" w14:textId="77777777" w:rsidR="00232FF9" w:rsidRDefault="00232FF9" w:rsidP="00AC0E8C">
            <w:pPr>
              <w:pStyle w:val="ListParagraph"/>
              <w:spacing w:after="0" w:line="276" w:lineRule="auto"/>
              <w:ind w:left="0" w:firstLine="0"/>
              <w:rPr>
                <w:rFonts w:ascii="Arial" w:hAnsi="Arial" w:cs="Arial"/>
                <w:color w:val="auto"/>
                <w:lang w:val="en-US"/>
              </w:rPr>
            </w:pPr>
            <w:r>
              <w:rPr>
                <w:rFonts w:ascii="Arial" w:hAnsi="Arial" w:cs="Arial"/>
                <w:color w:val="auto"/>
                <w:lang w:val="en-US"/>
              </w:rPr>
              <w:t>807</w:t>
            </w:r>
          </w:p>
        </w:tc>
        <w:tc>
          <w:tcPr>
            <w:tcW w:w="7940" w:type="dxa"/>
          </w:tcPr>
          <w:p w14:paraId="7A2E919A" w14:textId="77777777" w:rsidR="00232FF9" w:rsidRPr="006B6766" w:rsidRDefault="00232FF9" w:rsidP="00AC0E8C">
            <w:pPr>
              <w:pStyle w:val="ListParagraph"/>
              <w:spacing w:after="0" w:line="276" w:lineRule="auto"/>
              <w:ind w:left="0" w:firstLine="0"/>
              <w:rPr>
                <w:rFonts w:ascii="Arial" w:hAnsi="Arial" w:cs="Arial"/>
                <w:color w:val="auto"/>
                <w:lang w:val="en-US"/>
              </w:rPr>
            </w:pPr>
            <w:r w:rsidRPr="00232FF9">
              <w:rPr>
                <w:rFonts w:ascii="Arial" w:hAnsi="Arial" w:cs="Arial"/>
                <w:color w:val="auto"/>
                <w:lang w:val="en-US"/>
              </w:rPr>
              <w:t xml:space="preserve">'Sen to Chihiro no </w:t>
            </w:r>
            <w:proofErr w:type="spellStart"/>
            <w:r w:rsidRPr="00232FF9">
              <w:rPr>
                <w:rFonts w:ascii="Arial" w:hAnsi="Arial" w:cs="Arial"/>
                <w:color w:val="auto"/>
                <w:lang w:val="en-US"/>
              </w:rPr>
              <w:t>Kamikakushi</w:t>
            </w:r>
            <w:proofErr w:type="spellEnd"/>
            <w:r w:rsidR="00817E61">
              <w:rPr>
                <w:rFonts w:ascii="Arial" w:hAnsi="Arial" w:cs="Arial"/>
                <w:color w:val="auto"/>
                <w:lang w:val="en-US"/>
              </w:rPr>
              <w:t>,'</w:t>
            </w:r>
            <w:r w:rsidRPr="00232FF9">
              <w:rPr>
                <w:rFonts w:ascii="Arial" w:hAnsi="Arial" w:cs="Arial"/>
                <w:color w:val="auto"/>
                <w:lang w:val="en-US"/>
              </w:rPr>
              <w:t xml:space="preserve"> 'Howl no </w:t>
            </w:r>
            <w:proofErr w:type="spellStart"/>
            <w:r w:rsidRPr="00232FF9">
              <w:rPr>
                <w:rFonts w:ascii="Arial" w:hAnsi="Arial" w:cs="Arial"/>
                <w:color w:val="auto"/>
                <w:lang w:val="en-US"/>
              </w:rPr>
              <w:t>Ugoku</w:t>
            </w:r>
            <w:proofErr w:type="spellEnd"/>
            <w:r w:rsidRPr="00232FF9">
              <w:rPr>
                <w:rFonts w:ascii="Arial" w:hAnsi="Arial" w:cs="Arial"/>
                <w:color w:val="auto"/>
                <w:lang w:val="en-US"/>
              </w:rPr>
              <w:t xml:space="preserve"> Shiro</w:t>
            </w:r>
            <w:r w:rsidR="00817E61">
              <w:rPr>
                <w:rFonts w:ascii="Arial" w:hAnsi="Arial" w:cs="Arial"/>
                <w:color w:val="auto"/>
                <w:lang w:val="en-US"/>
              </w:rPr>
              <w:t>,'</w:t>
            </w:r>
            <w:r w:rsidRPr="00232FF9">
              <w:rPr>
                <w:rFonts w:ascii="Arial" w:hAnsi="Arial" w:cs="Arial"/>
                <w:color w:val="auto"/>
                <w:lang w:val="en-US"/>
              </w:rPr>
              <w:t xml:space="preserve"> 'Death Note</w:t>
            </w:r>
            <w:r w:rsidR="00817E61">
              <w:rPr>
                <w:rFonts w:ascii="Arial" w:hAnsi="Arial" w:cs="Arial"/>
                <w:color w:val="auto"/>
                <w:lang w:val="en-US"/>
              </w:rPr>
              <w:t>.</w:t>
            </w:r>
            <w:r w:rsidRPr="00232FF9">
              <w:rPr>
                <w:rFonts w:ascii="Arial" w:hAnsi="Arial" w:cs="Arial"/>
                <w:color w:val="auto"/>
                <w:lang w:val="en-US"/>
              </w:rPr>
              <w:t>'</w:t>
            </w:r>
          </w:p>
        </w:tc>
      </w:tr>
    </w:tbl>
    <w:p w14:paraId="15331BBA" w14:textId="77777777" w:rsidR="0011043E" w:rsidRDefault="0011043E" w:rsidP="0011043E">
      <w:pPr>
        <w:pStyle w:val="ListParagraph"/>
        <w:spacing w:after="0" w:line="276" w:lineRule="auto"/>
        <w:ind w:firstLine="0"/>
        <w:rPr>
          <w:rFonts w:ascii="Arial" w:hAnsi="Arial" w:cs="Arial"/>
          <w:color w:val="auto"/>
          <w:lang w:val="en-US"/>
        </w:rPr>
      </w:pPr>
      <w:r>
        <w:rPr>
          <w:rFonts w:ascii="Arial" w:hAnsi="Arial" w:cs="Arial"/>
          <w:color w:val="auto"/>
          <w:lang w:val="en-US"/>
        </w:rPr>
        <w:t>Source: Author’s Computation (2021)</w:t>
      </w:r>
    </w:p>
    <w:p w14:paraId="5063C4E5" w14:textId="77777777" w:rsidR="00232FF9" w:rsidRDefault="00232FF9" w:rsidP="00AC0E8C">
      <w:pPr>
        <w:spacing w:line="276" w:lineRule="auto"/>
        <w:ind w:left="0" w:firstLine="0"/>
        <w:rPr>
          <w:rFonts w:ascii="Arial" w:hAnsi="Arial" w:cs="Arial"/>
          <w:b/>
          <w:color w:val="auto"/>
        </w:rPr>
      </w:pPr>
    </w:p>
    <w:p w14:paraId="1E855B10" w14:textId="77777777" w:rsidR="00D05F44" w:rsidRDefault="00D05F44" w:rsidP="00AC0E8C">
      <w:pPr>
        <w:spacing w:line="276" w:lineRule="auto"/>
        <w:ind w:left="0" w:firstLine="0"/>
        <w:rPr>
          <w:rFonts w:ascii="Arial" w:hAnsi="Arial" w:cs="Arial"/>
          <w:b/>
          <w:color w:val="auto"/>
        </w:rPr>
      </w:pPr>
    </w:p>
    <w:p w14:paraId="7D032E6E" w14:textId="77777777" w:rsidR="00AC0E8C" w:rsidRDefault="00AC0E8C">
      <w:pPr>
        <w:spacing w:after="160" w:line="259" w:lineRule="auto"/>
        <w:ind w:left="0" w:firstLine="0"/>
        <w:jc w:val="left"/>
        <w:rPr>
          <w:rFonts w:ascii="Arial" w:hAnsi="Arial" w:cs="Arial"/>
          <w:b/>
          <w:color w:val="auto"/>
        </w:rPr>
      </w:pPr>
      <w:r>
        <w:rPr>
          <w:rFonts w:ascii="Arial" w:hAnsi="Arial" w:cs="Arial"/>
          <w:b/>
          <w:color w:val="auto"/>
        </w:rPr>
        <w:br w:type="page"/>
      </w:r>
    </w:p>
    <w:p w14:paraId="7E1925F2" w14:textId="77777777" w:rsidR="00857DB0" w:rsidRPr="00832C60" w:rsidRDefault="004E2C3A" w:rsidP="00AC0E8C">
      <w:pPr>
        <w:spacing w:line="276" w:lineRule="auto"/>
        <w:ind w:left="0" w:firstLine="0"/>
        <w:rPr>
          <w:rFonts w:ascii="Arial" w:hAnsi="Arial" w:cs="Arial"/>
          <w:b/>
          <w:color w:val="auto"/>
        </w:rPr>
      </w:pPr>
      <w:r w:rsidRPr="00832C60">
        <w:rPr>
          <w:rFonts w:ascii="Arial" w:hAnsi="Arial" w:cs="Arial"/>
          <w:b/>
          <w:color w:val="auto"/>
        </w:rPr>
        <w:lastRenderedPageBreak/>
        <w:t>References</w:t>
      </w:r>
    </w:p>
    <w:p w14:paraId="25D1BC03" w14:textId="77777777" w:rsidR="00817E61" w:rsidRDefault="00817E61" w:rsidP="00AC0E8C">
      <w:pPr>
        <w:spacing w:line="276" w:lineRule="auto"/>
        <w:ind w:left="0" w:firstLine="0"/>
        <w:rPr>
          <w:rFonts w:ascii="Arial" w:hAnsi="Arial" w:cs="Arial"/>
          <w:color w:val="auto"/>
        </w:rPr>
      </w:pPr>
      <w:r w:rsidRPr="00832C60">
        <w:rPr>
          <w:rFonts w:ascii="Arial" w:hAnsi="Arial" w:cs="Arial"/>
          <w:color w:val="auto"/>
        </w:rPr>
        <w:t>Aggarwal C.C</w:t>
      </w:r>
      <w:r w:rsidRPr="00832C60">
        <w:rPr>
          <w:rFonts w:ascii="Arial" w:hAnsi="Arial" w:cs="Arial"/>
          <w:color w:val="auto"/>
          <w:lang w:val="en-US"/>
        </w:rPr>
        <w:t>.</w:t>
      </w:r>
      <w:r w:rsidRPr="00832C60">
        <w:rPr>
          <w:rFonts w:ascii="Arial" w:hAnsi="Arial" w:cs="Arial"/>
          <w:color w:val="auto"/>
        </w:rPr>
        <w:t xml:space="preserve"> (2016)</w:t>
      </w:r>
      <w:r w:rsidRPr="00832C60">
        <w:rPr>
          <w:rFonts w:ascii="Arial" w:hAnsi="Arial" w:cs="Arial"/>
          <w:i/>
          <w:color w:val="auto"/>
        </w:rPr>
        <w:t xml:space="preserve"> Recommender systems</w:t>
      </w:r>
      <w:r w:rsidRPr="00832C60">
        <w:rPr>
          <w:rFonts w:ascii="Arial" w:hAnsi="Arial" w:cs="Arial"/>
          <w:color w:val="auto"/>
        </w:rPr>
        <w:t>. Springer</w:t>
      </w:r>
    </w:p>
    <w:p w14:paraId="7A2685BE" w14:textId="77777777" w:rsidR="00B47F8F" w:rsidRPr="00832C60" w:rsidRDefault="00B47F8F" w:rsidP="00AC0E8C">
      <w:pPr>
        <w:spacing w:line="276" w:lineRule="auto"/>
        <w:ind w:left="0" w:firstLine="0"/>
        <w:rPr>
          <w:rFonts w:ascii="Arial" w:hAnsi="Arial" w:cs="Arial"/>
          <w:color w:val="auto"/>
        </w:rPr>
      </w:pPr>
    </w:p>
    <w:p w14:paraId="32E5D53E" w14:textId="77777777" w:rsidR="00817E61" w:rsidRDefault="00817E61" w:rsidP="00AC0E8C">
      <w:pPr>
        <w:spacing w:line="276" w:lineRule="auto"/>
        <w:rPr>
          <w:rFonts w:ascii="Arial" w:hAnsi="Arial" w:cs="Arial"/>
          <w:color w:val="auto"/>
          <w:spacing w:val="4"/>
          <w:shd w:val="clear" w:color="auto" w:fill="FCFCFC"/>
          <w:lang w:val="en-US"/>
        </w:rPr>
      </w:pPr>
      <w:r w:rsidRPr="00832C60">
        <w:rPr>
          <w:rFonts w:ascii="Arial" w:hAnsi="Arial" w:cs="Arial"/>
          <w:color w:val="auto"/>
          <w:spacing w:val="4"/>
          <w:shd w:val="clear" w:color="auto" w:fill="FCFCFC"/>
        </w:rPr>
        <w:t xml:space="preserve">Brumm B. (2019) Inner Join </w:t>
      </w:r>
      <w:r w:rsidRPr="00832C60">
        <w:rPr>
          <w:rFonts w:ascii="Arial" w:hAnsi="Arial" w:cs="Arial"/>
          <w:color w:val="auto"/>
          <w:spacing w:val="4"/>
          <w:shd w:val="clear" w:color="auto" w:fill="FCFCFC"/>
          <w:lang w:val="en-US"/>
        </w:rPr>
        <w:t>in</w:t>
      </w:r>
      <w:r w:rsidRPr="00832C60">
        <w:rPr>
          <w:rFonts w:ascii="Arial" w:hAnsi="Arial" w:cs="Arial"/>
          <w:color w:val="auto"/>
          <w:spacing w:val="4"/>
          <w:shd w:val="clear" w:color="auto" w:fill="FCFCFC"/>
        </w:rPr>
        <w:t xml:space="preserve"> </w:t>
      </w:r>
      <w:r w:rsidRPr="00817E61">
        <w:rPr>
          <w:rFonts w:ascii="Arial" w:hAnsi="Arial" w:cs="Arial"/>
          <w:i/>
          <w:color w:val="auto"/>
          <w:spacing w:val="4"/>
          <w:shd w:val="clear" w:color="auto" w:fill="FCFCFC"/>
        </w:rPr>
        <w:t>Beginning Oracle SQL for Oracle Database 18c</w:t>
      </w:r>
      <w:r w:rsidRPr="00832C60">
        <w:rPr>
          <w:rFonts w:ascii="Arial" w:hAnsi="Arial" w:cs="Arial"/>
          <w:color w:val="auto"/>
          <w:spacing w:val="4"/>
          <w:shd w:val="clear" w:color="auto" w:fill="FCFCFC"/>
        </w:rPr>
        <w:t>. Berkeley, CA.</w:t>
      </w:r>
      <w:r>
        <w:rPr>
          <w:rFonts w:ascii="Arial" w:hAnsi="Arial" w:cs="Arial"/>
          <w:color w:val="auto"/>
          <w:spacing w:val="4"/>
          <w:shd w:val="clear" w:color="auto" w:fill="FCFCFC"/>
          <w:lang w:val="en-US"/>
        </w:rPr>
        <w:t xml:space="preserve">: </w:t>
      </w:r>
      <w:r>
        <w:rPr>
          <w:rFonts w:ascii="Arial" w:hAnsi="Arial" w:cs="Arial"/>
          <w:color w:val="auto"/>
          <w:spacing w:val="4"/>
          <w:shd w:val="clear" w:color="auto" w:fill="FCFCFC"/>
        </w:rPr>
        <w:t>Apress</w:t>
      </w:r>
      <w:r>
        <w:rPr>
          <w:rFonts w:ascii="Arial" w:hAnsi="Arial" w:cs="Arial"/>
          <w:color w:val="auto"/>
          <w:spacing w:val="4"/>
          <w:shd w:val="clear" w:color="auto" w:fill="FCFCFC"/>
          <w:lang w:val="en-US"/>
        </w:rPr>
        <w:t>.</w:t>
      </w:r>
    </w:p>
    <w:p w14:paraId="363271E2" w14:textId="77777777" w:rsidR="00B47F8F" w:rsidRPr="00817E61" w:rsidRDefault="00B47F8F" w:rsidP="00AC0E8C">
      <w:pPr>
        <w:spacing w:line="276" w:lineRule="auto"/>
        <w:rPr>
          <w:rFonts w:ascii="Arial" w:hAnsi="Arial" w:cs="Arial"/>
          <w:color w:val="auto"/>
          <w:spacing w:val="4"/>
          <w:shd w:val="clear" w:color="auto" w:fill="FCFCFC"/>
        </w:rPr>
      </w:pPr>
    </w:p>
    <w:p w14:paraId="4847B415" w14:textId="77777777" w:rsidR="00817E61" w:rsidRDefault="00817E61" w:rsidP="00AC0E8C">
      <w:pPr>
        <w:spacing w:line="276" w:lineRule="auto"/>
        <w:rPr>
          <w:rFonts w:ascii="Arial" w:hAnsi="Arial" w:cs="Arial"/>
          <w:color w:val="auto"/>
          <w:lang w:val="en-US"/>
        </w:rPr>
      </w:pPr>
      <w:proofErr w:type="spellStart"/>
      <w:r w:rsidRPr="00832C60">
        <w:rPr>
          <w:rFonts w:ascii="Arial" w:hAnsi="Arial" w:cs="Arial"/>
          <w:color w:val="auto"/>
          <w:lang w:val="en-US"/>
        </w:rPr>
        <w:t>Drabas</w:t>
      </w:r>
      <w:proofErr w:type="spellEnd"/>
      <w:r w:rsidRPr="00832C60">
        <w:rPr>
          <w:rFonts w:ascii="Arial" w:hAnsi="Arial" w:cs="Arial"/>
          <w:color w:val="auto"/>
          <w:lang w:val="en-US"/>
        </w:rPr>
        <w:t xml:space="preserve"> T., Lee D. (2017) </w:t>
      </w:r>
      <w:r w:rsidRPr="00832C60">
        <w:rPr>
          <w:rFonts w:ascii="Arial" w:hAnsi="Arial" w:cs="Arial"/>
          <w:i/>
          <w:color w:val="auto"/>
          <w:lang w:val="en-US"/>
        </w:rPr>
        <w:t xml:space="preserve">Learning </w:t>
      </w:r>
      <w:proofErr w:type="spellStart"/>
      <w:r w:rsidRPr="00832C60">
        <w:rPr>
          <w:rFonts w:ascii="Arial" w:hAnsi="Arial" w:cs="Arial"/>
          <w:i/>
          <w:color w:val="auto"/>
          <w:lang w:val="en-US"/>
        </w:rPr>
        <w:t>PySpark</w:t>
      </w:r>
      <w:proofErr w:type="spellEnd"/>
      <w:r w:rsidRPr="00832C60">
        <w:rPr>
          <w:rFonts w:ascii="Arial" w:hAnsi="Arial" w:cs="Arial"/>
          <w:color w:val="auto"/>
          <w:lang w:val="en-US"/>
        </w:rPr>
        <w:t>.</w:t>
      </w:r>
      <w:r>
        <w:rPr>
          <w:rFonts w:ascii="Arial" w:hAnsi="Arial" w:cs="Arial"/>
          <w:color w:val="auto"/>
          <w:lang w:val="en-US"/>
        </w:rPr>
        <w:t xml:space="preserve"> P</w:t>
      </w:r>
      <w:r w:rsidRPr="00832C60">
        <w:rPr>
          <w:rFonts w:ascii="Arial" w:hAnsi="Arial" w:cs="Arial"/>
          <w:color w:val="auto"/>
          <w:lang w:val="en-US"/>
        </w:rPr>
        <w:t>ackt Publishing.</w:t>
      </w:r>
    </w:p>
    <w:p w14:paraId="01D46053" w14:textId="77777777" w:rsidR="00B47F8F" w:rsidRPr="00832C60" w:rsidRDefault="00B47F8F" w:rsidP="00AC0E8C">
      <w:pPr>
        <w:spacing w:line="276" w:lineRule="auto"/>
        <w:rPr>
          <w:rFonts w:ascii="Arial" w:hAnsi="Arial" w:cs="Arial"/>
          <w:color w:val="auto"/>
          <w:lang w:val="en-US"/>
        </w:rPr>
      </w:pPr>
    </w:p>
    <w:p w14:paraId="4B8009B2" w14:textId="6AA2FEE9" w:rsidR="00817E61" w:rsidRDefault="00817E61" w:rsidP="00AC0E8C">
      <w:pPr>
        <w:spacing w:line="276" w:lineRule="auto"/>
        <w:rPr>
          <w:rFonts w:ascii="Arial" w:hAnsi="Arial" w:cs="Arial"/>
          <w:color w:val="auto"/>
          <w:lang w:val="en-US"/>
        </w:rPr>
      </w:pPr>
      <w:r w:rsidRPr="00832C60">
        <w:rPr>
          <w:rFonts w:ascii="Arial" w:hAnsi="Arial" w:cs="Arial"/>
          <w:color w:val="auto"/>
          <w:lang w:val="en-US"/>
        </w:rPr>
        <w:t>Hu</w:t>
      </w:r>
      <w:r w:rsidRPr="00832C60">
        <w:rPr>
          <w:rFonts w:ascii="Arial" w:hAnsi="Arial" w:cs="Arial"/>
          <w:color w:val="auto"/>
        </w:rPr>
        <w:t xml:space="preserve"> Y., </w:t>
      </w:r>
      <w:r w:rsidRPr="00832C60">
        <w:rPr>
          <w:rFonts w:ascii="Arial" w:hAnsi="Arial" w:cs="Arial"/>
          <w:color w:val="auto"/>
          <w:lang w:val="en-US"/>
        </w:rPr>
        <w:t>Koren</w:t>
      </w:r>
      <w:r w:rsidRPr="00832C60">
        <w:rPr>
          <w:rFonts w:ascii="Arial" w:hAnsi="Arial" w:cs="Arial"/>
          <w:color w:val="auto"/>
        </w:rPr>
        <w:t xml:space="preserve"> Y. and </w:t>
      </w:r>
      <w:r w:rsidRPr="00832C60">
        <w:rPr>
          <w:rFonts w:ascii="Arial" w:hAnsi="Arial" w:cs="Arial"/>
          <w:color w:val="auto"/>
          <w:lang w:val="en-US"/>
        </w:rPr>
        <w:t>Volinsky</w:t>
      </w:r>
      <w:r w:rsidRPr="00832C60">
        <w:rPr>
          <w:rFonts w:ascii="Arial" w:hAnsi="Arial" w:cs="Arial"/>
          <w:color w:val="auto"/>
        </w:rPr>
        <w:t xml:space="preserve"> C. (2008)</w:t>
      </w:r>
      <w:r w:rsidRPr="00832C60">
        <w:rPr>
          <w:rFonts w:ascii="Arial" w:hAnsi="Arial" w:cs="Arial"/>
          <w:color w:val="auto"/>
          <w:lang w:val="en-US"/>
        </w:rPr>
        <w:t xml:space="preserve"> Collaborative Filtering for </w:t>
      </w:r>
      <w:proofErr w:type="spellStart"/>
      <w:r w:rsidRPr="00832C60">
        <w:rPr>
          <w:rFonts w:ascii="Arial" w:hAnsi="Arial" w:cs="Arial"/>
          <w:color w:val="auto"/>
          <w:lang w:val="en-US"/>
        </w:rPr>
        <w:t>Im</w:t>
      </w:r>
      <w:proofErr w:type="spellEnd"/>
      <w:r w:rsidRPr="00832C60">
        <w:rPr>
          <w:rFonts w:ascii="Arial" w:hAnsi="Arial" w:cs="Arial"/>
          <w:color w:val="auto"/>
        </w:rPr>
        <w:t xml:space="preserve">plicit Feedback Datasets,’ </w:t>
      </w:r>
      <w:r w:rsidRPr="00817E61">
        <w:rPr>
          <w:rFonts w:ascii="Arial" w:hAnsi="Arial" w:cs="Arial"/>
          <w:i/>
          <w:color w:val="auto"/>
          <w:lang w:val="en-US"/>
        </w:rPr>
        <w:t>Eighth IEEE International Conference on Data Mining</w:t>
      </w:r>
      <w:r>
        <w:rPr>
          <w:rFonts w:ascii="Arial" w:hAnsi="Arial" w:cs="Arial"/>
          <w:color w:val="auto"/>
          <w:lang w:val="en-US"/>
        </w:rPr>
        <w:t>, pp. 263-272</w:t>
      </w:r>
      <w:r w:rsidR="00B47F8F">
        <w:rPr>
          <w:rFonts w:ascii="Arial" w:hAnsi="Arial" w:cs="Arial"/>
          <w:color w:val="auto"/>
          <w:lang w:val="en-US"/>
        </w:rPr>
        <w:t>.</w:t>
      </w:r>
    </w:p>
    <w:p w14:paraId="0A00DEB1" w14:textId="77777777" w:rsidR="00B47F8F" w:rsidRPr="00832C60" w:rsidRDefault="00B47F8F" w:rsidP="00AC0E8C">
      <w:pPr>
        <w:spacing w:line="276" w:lineRule="auto"/>
        <w:rPr>
          <w:rFonts w:ascii="Arial" w:hAnsi="Arial" w:cs="Arial"/>
          <w:color w:val="auto"/>
          <w:lang w:val="en-US"/>
        </w:rPr>
      </w:pPr>
    </w:p>
    <w:p w14:paraId="5E6BDB6E" w14:textId="5D9827F5" w:rsidR="00817E61" w:rsidRDefault="00817E61" w:rsidP="00AC0E8C">
      <w:pPr>
        <w:spacing w:line="276" w:lineRule="auto"/>
        <w:rPr>
          <w:rFonts w:ascii="Arial" w:hAnsi="Arial" w:cs="Arial"/>
          <w:color w:val="auto"/>
          <w:lang w:val="en-US"/>
        </w:rPr>
      </w:pPr>
      <w:r w:rsidRPr="00832C60">
        <w:rPr>
          <w:rFonts w:ascii="Arial" w:hAnsi="Arial" w:cs="Arial"/>
          <w:color w:val="auto"/>
        </w:rPr>
        <w:t>Kuchaiev O, Ginsburg B (2017) Training deep autoencoders for collaborative filtering</w:t>
      </w:r>
      <w:r w:rsidRPr="00832C60">
        <w:rPr>
          <w:rFonts w:ascii="Arial" w:hAnsi="Arial" w:cs="Arial"/>
          <w:color w:val="auto"/>
          <w:lang w:val="en-US"/>
        </w:rPr>
        <w:t>’</w:t>
      </w:r>
      <w:r w:rsidRPr="00832C60">
        <w:rPr>
          <w:rFonts w:ascii="Arial" w:hAnsi="Arial" w:cs="Arial"/>
          <w:color w:val="auto"/>
        </w:rPr>
        <w:t xml:space="preserve"> arXiv preprint</w:t>
      </w:r>
      <w:r w:rsidRPr="00832C60">
        <w:rPr>
          <w:rFonts w:ascii="Arial" w:hAnsi="Arial" w:cs="Arial"/>
          <w:color w:val="auto"/>
          <w:lang w:val="en-US"/>
        </w:rPr>
        <w:t>, [online].</w:t>
      </w:r>
      <w:r w:rsidRPr="00832C60">
        <w:rPr>
          <w:rFonts w:ascii="Arial" w:hAnsi="Arial" w:cs="Arial"/>
          <w:color w:val="auto"/>
        </w:rPr>
        <w:t xml:space="preserve"> </w:t>
      </w:r>
      <w:r w:rsidRPr="00832C60">
        <w:rPr>
          <w:rFonts w:ascii="Arial" w:hAnsi="Arial" w:cs="Arial"/>
          <w:color w:val="auto"/>
          <w:lang w:val="en-US"/>
        </w:rPr>
        <w:t xml:space="preserve">Available </w:t>
      </w:r>
      <w:r>
        <w:rPr>
          <w:rFonts w:ascii="Arial" w:hAnsi="Arial" w:cs="Arial"/>
          <w:color w:val="auto"/>
          <w:lang w:val="en-US"/>
        </w:rPr>
        <w:t xml:space="preserve">at: </w:t>
      </w:r>
      <w:r w:rsidRPr="00832C60">
        <w:rPr>
          <w:rFonts w:ascii="Arial" w:hAnsi="Arial" w:cs="Arial"/>
          <w:color w:val="auto"/>
          <w:lang w:val="en-US"/>
        </w:rPr>
        <w:t>https://arxiv.org/abs/1708.01715 (Accessed: 6</w:t>
      </w:r>
      <w:r w:rsidRPr="00832C60">
        <w:rPr>
          <w:rFonts w:ascii="Arial" w:hAnsi="Arial" w:cs="Arial"/>
          <w:color w:val="auto"/>
          <w:vertAlign w:val="superscript"/>
          <w:lang w:val="en-US"/>
        </w:rPr>
        <w:t>th</w:t>
      </w:r>
      <w:r w:rsidRPr="00832C60">
        <w:rPr>
          <w:rFonts w:ascii="Arial" w:hAnsi="Arial" w:cs="Arial"/>
          <w:color w:val="auto"/>
          <w:lang w:val="en-US"/>
        </w:rPr>
        <w:t xml:space="preserve"> November 2021).</w:t>
      </w:r>
    </w:p>
    <w:p w14:paraId="6ACDEE77" w14:textId="77777777" w:rsidR="00B47F8F" w:rsidRPr="00832C60" w:rsidRDefault="00B47F8F" w:rsidP="00AC0E8C">
      <w:pPr>
        <w:spacing w:line="276" w:lineRule="auto"/>
        <w:rPr>
          <w:rFonts w:ascii="Arial" w:hAnsi="Arial" w:cs="Arial"/>
          <w:color w:val="auto"/>
          <w:lang w:val="en-US"/>
        </w:rPr>
      </w:pPr>
    </w:p>
    <w:p w14:paraId="79422D75" w14:textId="268F2C03" w:rsidR="00817E61" w:rsidRDefault="00817E61" w:rsidP="00AC0E8C">
      <w:pPr>
        <w:spacing w:line="276" w:lineRule="auto"/>
        <w:rPr>
          <w:rFonts w:ascii="Arial" w:hAnsi="Arial" w:cs="Arial"/>
          <w:color w:val="auto"/>
          <w:lang w:val="en-US"/>
        </w:rPr>
      </w:pPr>
      <w:r w:rsidRPr="00832C60">
        <w:rPr>
          <w:rFonts w:ascii="Arial" w:hAnsi="Arial" w:cs="Arial"/>
          <w:color w:val="auto"/>
        </w:rPr>
        <w:t>Ota S</w:t>
      </w:r>
      <w:r w:rsidRPr="00832C60">
        <w:rPr>
          <w:rFonts w:ascii="Arial" w:hAnsi="Arial" w:cs="Arial"/>
          <w:color w:val="auto"/>
          <w:lang w:val="en-US"/>
        </w:rPr>
        <w:t>.</w:t>
      </w:r>
      <w:r w:rsidRPr="00832C60">
        <w:rPr>
          <w:rFonts w:ascii="Arial" w:hAnsi="Arial" w:cs="Arial"/>
          <w:color w:val="auto"/>
        </w:rPr>
        <w:t>, Kawata H</w:t>
      </w:r>
      <w:r w:rsidRPr="00832C60">
        <w:rPr>
          <w:rFonts w:ascii="Arial" w:hAnsi="Arial" w:cs="Arial"/>
          <w:color w:val="auto"/>
          <w:lang w:val="en-US"/>
        </w:rPr>
        <w:t>.</w:t>
      </w:r>
      <w:r w:rsidRPr="00832C60">
        <w:rPr>
          <w:rFonts w:ascii="Arial" w:hAnsi="Arial" w:cs="Arial"/>
          <w:color w:val="auto"/>
        </w:rPr>
        <w:t>, Muta M</w:t>
      </w:r>
      <w:r w:rsidRPr="00832C60">
        <w:rPr>
          <w:rFonts w:ascii="Arial" w:hAnsi="Arial" w:cs="Arial"/>
          <w:color w:val="auto"/>
          <w:lang w:val="en-US"/>
        </w:rPr>
        <w:t>.</w:t>
      </w:r>
      <w:r w:rsidRPr="00832C60">
        <w:rPr>
          <w:rFonts w:ascii="Arial" w:hAnsi="Arial" w:cs="Arial"/>
          <w:color w:val="auto"/>
        </w:rPr>
        <w:t>, Masuko S</w:t>
      </w:r>
      <w:r w:rsidRPr="00832C60">
        <w:rPr>
          <w:rFonts w:ascii="Arial" w:hAnsi="Arial" w:cs="Arial"/>
          <w:color w:val="auto"/>
          <w:lang w:val="en-US"/>
        </w:rPr>
        <w:t>.</w:t>
      </w:r>
      <w:r w:rsidRPr="00832C60">
        <w:rPr>
          <w:rFonts w:ascii="Arial" w:hAnsi="Arial" w:cs="Arial"/>
          <w:color w:val="auto"/>
        </w:rPr>
        <w:t>, Hoshino J</w:t>
      </w:r>
      <w:r w:rsidRPr="00832C60">
        <w:rPr>
          <w:rFonts w:ascii="Arial" w:hAnsi="Arial" w:cs="Arial"/>
          <w:color w:val="auto"/>
          <w:lang w:val="en-US"/>
        </w:rPr>
        <w:t>.</w:t>
      </w:r>
      <w:r w:rsidRPr="00832C60">
        <w:rPr>
          <w:rFonts w:ascii="Arial" w:hAnsi="Arial" w:cs="Arial"/>
          <w:color w:val="auto"/>
        </w:rPr>
        <w:t xml:space="preserve"> (2017) Anireco: Japanese anime recommendation system</w:t>
      </w:r>
      <w:r w:rsidRPr="00832C60">
        <w:rPr>
          <w:rFonts w:ascii="Arial" w:hAnsi="Arial" w:cs="Arial"/>
          <w:color w:val="auto"/>
          <w:lang w:val="en-US"/>
        </w:rPr>
        <w:t>,</w:t>
      </w:r>
      <w:r w:rsidRPr="00832C60">
        <w:rPr>
          <w:rFonts w:ascii="Arial" w:hAnsi="Arial" w:cs="Arial"/>
          <w:color w:val="auto"/>
        </w:rPr>
        <w:t xml:space="preserve"> </w:t>
      </w:r>
      <w:r w:rsidRPr="00832C60">
        <w:rPr>
          <w:rFonts w:ascii="Arial" w:hAnsi="Arial" w:cs="Arial"/>
          <w:i/>
          <w:color w:val="auto"/>
        </w:rPr>
        <w:t xml:space="preserve"> International Conference on Entertainment Computing</w:t>
      </w:r>
      <w:r w:rsidRPr="00832C60">
        <w:rPr>
          <w:rFonts w:ascii="Arial" w:hAnsi="Arial" w:cs="Arial"/>
          <w:color w:val="auto"/>
        </w:rPr>
        <w:t>,</w:t>
      </w:r>
      <w:r w:rsidRPr="00832C60">
        <w:rPr>
          <w:rFonts w:ascii="Arial" w:hAnsi="Arial" w:cs="Arial"/>
          <w:color w:val="auto"/>
          <w:lang w:val="en-US"/>
        </w:rPr>
        <w:t xml:space="preserve"> </w:t>
      </w:r>
      <w:r w:rsidRPr="00832C60">
        <w:rPr>
          <w:rFonts w:ascii="Arial" w:hAnsi="Arial" w:cs="Arial"/>
          <w:color w:val="auto"/>
        </w:rPr>
        <w:t xml:space="preserve"> pp 400–403</w:t>
      </w:r>
      <w:r w:rsidRPr="00832C60">
        <w:rPr>
          <w:rFonts w:ascii="Arial" w:hAnsi="Arial" w:cs="Arial"/>
          <w:color w:val="auto"/>
          <w:lang w:val="en-US"/>
        </w:rPr>
        <w:t>.</w:t>
      </w:r>
    </w:p>
    <w:p w14:paraId="7AD6E6CC" w14:textId="77777777" w:rsidR="00B47F8F" w:rsidRPr="00832C60" w:rsidRDefault="00B47F8F" w:rsidP="00AC0E8C">
      <w:pPr>
        <w:spacing w:line="276" w:lineRule="auto"/>
        <w:rPr>
          <w:rFonts w:ascii="Arial" w:hAnsi="Arial" w:cs="Arial"/>
          <w:color w:val="auto"/>
          <w:lang w:val="en-US"/>
        </w:rPr>
      </w:pPr>
    </w:p>
    <w:p w14:paraId="216125B5" w14:textId="3141DD0A" w:rsidR="00817E61" w:rsidRDefault="00817E61" w:rsidP="00AC0E8C">
      <w:pPr>
        <w:spacing w:line="276" w:lineRule="auto"/>
        <w:rPr>
          <w:rFonts w:ascii="Arial" w:hAnsi="Arial" w:cs="Arial"/>
          <w:i/>
          <w:color w:val="auto"/>
          <w:lang w:val="en-US"/>
        </w:rPr>
      </w:pPr>
      <w:proofErr w:type="spellStart"/>
      <w:r w:rsidRPr="00832C60">
        <w:rPr>
          <w:rFonts w:ascii="Arial" w:hAnsi="Arial" w:cs="Arial"/>
          <w:color w:val="auto"/>
          <w:lang w:val="en-US"/>
        </w:rPr>
        <w:t>Ramashini</w:t>
      </w:r>
      <w:proofErr w:type="spellEnd"/>
      <w:r w:rsidRPr="00832C60">
        <w:rPr>
          <w:rFonts w:ascii="Arial" w:hAnsi="Arial" w:cs="Arial"/>
          <w:color w:val="auto"/>
          <w:lang w:val="en-US"/>
        </w:rPr>
        <w:t xml:space="preserve"> M, </w:t>
      </w:r>
      <w:proofErr w:type="spellStart"/>
      <w:r w:rsidRPr="00832C60">
        <w:rPr>
          <w:rFonts w:ascii="Arial" w:hAnsi="Arial" w:cs="Arial"/>
          <w:color w:val="auto"/>
          <w:lang w:val="en-US"/>
        </w:rPr>
        <w:t>Jayathunga</w:t>
      </w:r>
      <w:proofErr w:type="spellEnd"/>
      <w:r w:rsidRPr="00832C60">
        <w:rPr>
          <w:rFonts w:ascii="Arial" w:hAnsi="Arial" w:cs="Arial"/>
          <w:color w:val="auto"/>
          <w:lang w:val="en-US"/>
        </w:rPr>
        <w:t xml:space="preserve"> D, </w:t>
      </w:r>
      <w:proofErr w:type="spellStart"/>
      <w:r w:rsidRPr="00832C60">
        <w:rPr>
          <w:rFonts w:ascii="Arial" w:hAnsi="Arial" w:cs="Arial"/>
          <w:color w:val="auto"/>
          <w:lang w:val="en-US"/>
        </w:rPr>
        <w:t>Gowthamy</w:t>
      </w:r>
      <w:proofErr w:type="spellEnd"/>
      <w:r w:rsidRPr="00832C60">
        <w:rPr>
          <w:rFonts w:ascii="Arial" w:hAnsi="Arial" w:cs="Arial"/>
          <w:color w:val="auto"/>
          <w:lang w:val="en-US"/>
        </w:rPr>
        <w:t xml:space="preserve"> A, Rammiya N, Kiruthiga U (2018) Personalized recommendation system for leisure time activity using social media data,’ </w:t>
      </w:r>
      <w:r w:rsidRPr="00832C60">
        <w:rPr>
          <w:rFonts w:ascii="Arial" w:hAnsi="Arial" w:cs="Arial"/>
          <w:i/>
          <w:color w:val="auto"/>
          <w:lang w:val="en-US"/>
        </w:rPr>
        <w:t>P</w:t>
      </w:r>
      <w:r>
        <w:rPr>
          <w:rFonts w:ascii="Arial" w:hAnsi="Arial" w:cs="Arial"/>
          <w:i/>
          <w:color w:val="auto"/>
          <w:lang w:val="en-US"/>
        </w:rPr>
        <w:t>sy</w:t>
      </w:r>
      <w:r w:rsidRPr="00832C60">
        <w:rPr>
          <w:rFonts w:ascii="Arial" w:hAnsi="Arial" w:cs="Arial"/>
          <w:i/>
          <w:color w:val="auto"/>
          <w:lang w:val="en-US"/>
        </w:rPr>
        <w:t>chology.</w:t>
      </w:r>
    </w:p>
    <w:p w14:paraId="26F06580" w14:textId="77777777" w:rsidR="00B47F8F" w:rsidRPr="00832C60" w:rsidRDefault="00B47F8F" w:rsidP="00AC0E8C">
      <w:pPr>
        <w:spacing w:line="276" w:lineRule="auto"/>
        <w:rPr>
          <w:rFonts w:ascii="Arial" w:hAnsi="Arial" w:cs="Arial"/>
          <w:i/>
          <w:color w:val="auto"/>
          <w:lang w:val="en-US"/>
        </w:rPr>
      </w:pPr>
    </w:p>
    <w:p w14:paraId="6F72A3AF" w14:textId="77777777" w:rsidR="00817E61" w:rsidRDefault="00817E61" w:rsidP="00AC0E8C">
      <w:pPr>
        <w:spacing w:line="276" w:lineRule="auto"/>
        <w:rPr>
          <w:rFonts w:ascii="Arial" w:hAnsi="Arial" w:cs="Arial"/>
          <w:color w:val="auto"/>
          <w:lang w:val="en-US"/>
        </w:rPr>
      </w:pPr>
      <w:r w:rsidRPr="00832C60">
        <w:rPr>
          <w:rFonts w:ascii="Arial" w:hAnsi="Arial" w:cs="Arial"/>
          <w:color w:val="auto"/>
          <w:shd w:val="clear" w:color="auto" w:fill="FFFFFF"/>
          <w:lang w:val="en-US"/>
        </w:rPr>
        <w:t xml:space="preserve">Spark user guide (no date) ‘ALS,’ </w:t>
      </w:r>
      <w:r w:rsidRPr="00817E61">
        <w:rPr>
          <w:rFonts w:ascii="Arial" w:hAnsi="Arial" w:cs="Arial"/>
          <w:i/>
          <w:color w:val="auto"/>
          <w:shd w:val="clear" w:color="auto" w:fill="FFFFFF"/>
          <w:lang w:val="en-US"/>
        </w:rPr>
        <w:t>Spark Python API Reference</w:t>
      </w:r>
      <w:r w:rsidRPr="00832C60">
        <w:rPr>
          <w:rFonts w:ascii="Arial" w:hAnsi="Arial" w:cs="Arial"/>
          <w:color w:val="auto"/>
          <w:shd w:val="clear" w:color="auto" w:fill="FFFFFF"/>
          <w:lang w:val="en-US"/>
        </w:rPr>
        <w:t xml:space="preserve"> [online]. Available at </w:t>
      </w:r>
      <w:hyperlink r:id="rId7" w:history="1">
        <w:r w:rsidRPr="00832C60">
          <w:rPr>
            <w:rStyle w:val="Hyperlink"/>
            <w:rFonts w:ascii="Arial" w:hAnsi="Arial" w:cs="Arial"/>
            <w:color w:val="auto"/>
            <w:shd w:val="clear" w:color="auto" w:fill="FFFFFF"/>
            <w:lang w:val="en-US"/>
          </w:rPr>
          <w:t>https://spark.apache.org/docs/latest/api/python/reference/api/pyspark.ml.recommendation.ALS.html</w:t>
        </w:r>
      </w:hyperlink>
      <w:r w:rsidRPr="00832C60">
        <w:rPr>
          <w:rFonts w:ascii="Arial" w:hAnsi="Arial" w:cs="Arial"/>
          <w:color w:val="auto"/>
          <w:shd w:val="clear" w:color="auto" w:fill="FFFFFF"/>
          <w:lang w:val="en-US"/>
        </w:rPr>
        <w:t xml:space="preserve"> </w:t>
      </w:r>
      <w:r w:rsidRPr="00832C60">
        <w:rPr>
          <w:rFonts w:ascii="Arial" w:hAnsi="Arial" w:cs="Arial"/>
          <w:color w:val="auto"/>
          <w:lang w:val="en-US"/>
        </w:rPr>
        <w:t>(Accessed: 6</w:t>
      </w:r>
      <w:r w:rsidRPr="00832C60">
        <w:rPr>
          <w:rFonts w:ascii="Arial" w:hAnsi="Arial" w:cs="Arial"/>
          <w:color w:val="auto"/>
          <w:vertAlign w:val="superscript"/>
          <w:lang w:val="en-US"/>
        </w:rPr>
        <w:t>th</w:t>
      </w:r>
      <w:r w:rsidRPr="00832C60">
        <w:rPr>
          <w:rFonts w:ascii="Arial" w:hAnsi="Arial" w:cs="Arial"/>
          <w:color w:val="auto"/>
          <w:lang w:val="en-US"/>
        </w:rPr>
        <w:t xml:space="preserve"> November 2021)</w:t>
      </w:r>
      <w:r>
        <w:rPr>
          <w:rFonts w:ascii="Arial" w:hAnsi="Arial" w:cs="Arial"/>
          <w:color w:val="auto"/>
          <w:lang w:val="en-US"/>
        </w:rPr>
        <w:t>.</w:t>
      </w:r>
    </w:p>
    <w:p w14:paraId="1BFE55A8" w14:textId="77777777" w:rsidR="00B47F8F" w:rsidRPr="00832C60" w:rsidRDefault="00B47F8F" w:rsidP="00AC0E8C">
      <w:pPr>
        <w:spacing w:line="276" w:lineRule="auto"/>
        <w:rPr>
          <w:rFonts w:ascii="Arial" w:hAnsi="Arial" w:cs="Arial"/>
          <w:color w:val="auto"/>
          <w:lang w:val="en-US"/>
        </w:rPr>
      </w:pPr>
    </w:p>
    <w:p w14:paraId="0728C2DC" w14:textId="3C20BF08" w:rsidR="00817E61" w:rsidRPr="00832C60" w:rsidRDefault="00817E61" w:rsidP="00AC0E8C">
      <w:pPr>
        <w:spacing w:line="276" w:lineRule="auto"/>
        <w:rPr>
          <w:rFonts w:ascii="Arial" w:hAnsi="Arial" w:cs="Arial"/>
          <w:color w:val="auto"/>
          <w:lang w:val="en-US"/>
        </w:rPr>
      </w:pPr>
      <w:r w:rsidRPr="00832C60">
        <w:rPr>
          <w:rFonts w:ascii="Arial" w:hAnsi="Arial" w:cs="Arial"/>
          <w:color w:val="auto"/>
        </w:rPr>
        <w:t xml:space="preserve">Vie </w:t>
      </w:r>
      <w:r w:rsidRPr="00832C60">
        <w:rPr>
          <w:rFonts w:ascii="Arial" w:hAnsi="Arial" w:cs="Arial"/>
          <w:color w:val="auto"/>
          <w:lang w:val="en-US"/>
        </w:rPr>
        <w:t xml:space="preserve">J. </w:t>
      </w:r>
      <w:r w:rsidRPr="00832C60">
        <w:rPr>
          <w:rFonts w:ascii="Arial" w:hAnsi="Arial" w:cs="Arial"/>
          <w:i/>
          <w:color w:val="auto"/>
        </w:rPr>
        <w:t>et al</w:t>
      </w:r>
      <w:r>
        <w:rPr>
          <w:rFonts w:ascii="Arial" w:hAnsi="Arial" w:cs="Arial"/>
          <w:i/>
          <w:color w:val="auto"/>
        </w:rPr>
        <w:t>.</w:t>
      </w:r>
      <w:r w:rsidRPr="00832C60">
        <w:rPr>
          <w:rFonts w:ascii="Arial" w:hAnsi="Arial" w:cs="Arial"/>
          <w:color w:val="auto"/>
          <w:lang w:val="en-US"/>
        </w:rPr>
        <w:t xml:space="preserve"> (2017)</w:t>
      </w:r>
      <w:r w:rsidRPr="00832C60">
        <w:rPr>
          <w:rFonts w:ascii="Arial" w:hAnsi="Arial" w:cs="Arial"/>
          <w:color w:val="auto"/>
        </w:rPr>
        <w:t xml:space="preserve"> Using Posters to Recommend Anime and Mangas in a Cold-Start </w:t>
      </w:r>
      <w:proofErr w:type="gramStart"/>
      <w:r w:rsidRPr="00832C60">
        <w:rPr>
          <w:rFonts w:ascii="Arial" w:hAnsi="Arial" w:cs="Arial"/>
          <w:color w:val="auto"/>
        </w:rPr>
        <w:t>Scenario</w:t>
      </w:r>
      <w:r w:rsidRPr="00832C60">
        <w:rPr>
          <w:rFonts w:ascii="Arial" w:hAnsi="Arial" w:cs="Arial"/>
          <w:color w:val="auto"/>
          <w:lang w:val="en-US"/>
        </w:rPr>
        <w:t>,</w:t>
      </w:r>
      <w:r w:rsidRPr="00832C60">
        <w:rPr>
          <w:rFonts w:ascii="Arial" w:hAnsi="Arial" w:cs="Arial"/>
          <w:color w:val="auto"/>
        </w:rPr>
        <w:t xml:space="preserve">  </w:t>
      </w:r>
      <w:r w:rsidRPr="00832C60">
        <w:rPr>
          <w:rFonts w:ascii="Arial" w:hAnsi="Arial" w:cs="Arial"/>
          <w:i/>
          <w:color w:val="auto"/>
        </w:rPr>
        <w:t>2017</w:t>
      </w:r>
      <w:proofErr w:type="gramEnd"/>
      <w:r w:rsidRPr="00832C60">
        <w:rPr>
          <w:rFonts w:ascii="Arial" w:hAnsi="Arial" w:cs="Arial"/>
          <w:i/>
          <w:color w:val="auto"/>
        </w:rPr>
        <w:t xml:space="preserve"> 14th IAPR International Conference on Document Analysis and Recognition (ICDAR)</w:t>
      </w:r>
      <w:r w:rsidRPr="00832C60">
        <w:rPr>
          <w:rFonts w:ascii="Arial" w:hAnsi="Arial" w:cs="Arial"/>
          <w:color w:val="auto"/>
        </w:rPr>
        <w:t>, pp. 21-26</w:t>
      </w:r>
      <w:r w:rsidRPr="00832C60">
        <w:rPr>
          <w:rFonts w:ascii="Arial" w:hAnsi="Arial" w:cs="Arial"/>
          <w:color w:val="auto"/>
          <w:lang w:val="en-US"/>
        </w:rPr>
        <w:t>.</w:t>
      </w:r>
    </w:p>
    <w:sectPr w:rsidR="00817E61" w:rsidRPr="00832C6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F0E96" w14:textId="77777777" w:rsidR="001B476A" w:rsidRDefault="001B476A" w:rsidP="00232FF9">
      <w:pPr>
        <w:spacing w:after="0" w:line="240" w:lineRule="auto"/>
      </w:pPr>
      <w:r>
        <w:separator/>
      </w:r>
    </w:p>
  </w:endnote>
  <w:endnote w:type="continuationSeparator" w:id="0">
    <w:p w14:paraId="4AD98092" w14:textId="77777777" w:rsidR="001B476A" w:rsidRDefault="001B476A" w:rsidP="00232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559432"/>
      <w:docPartObj>
        <w:docPartGallery w:val="Page Numbers (Bottom of Page)"/>
        <w:docPartUnique/>
      </w:docPartObj>
    </w:sdtPr>
    <w:sdtEndPr>
      <w:rPr>
        <w:noProof/>
      </w:rPr>
    </w:sdtEndPr>
    <w:sdtContent>
      <w:p w14:paraId="497461B6" w14:textId="77777777" w:rsidR="00232FF9" w:rsidRDefault="00232FF9">
        <w:pPr>
          <w:pStyle w:val="Footer"/>
          <w:jc w:val="center"/>
        </w:pPr>
        <w:r>
          <w:fldChar w:fldCharType="begin"/>
        </w:r>
        <w:r>
          <w:instrText xml:space="preserve"> PAGE   \* MERGEFORMAT </w:instrText>
        </w:r>
        <w:r>
          <w:fldChar w:fldCharType="separate"/>
        </w:r>
        <w:r w:rsidR="00B47F8F">
          <w:rPr>
            <w:noProof/>
          </w:rPr>
          <w:t>4</w:t>
        </w:r>
        <w:r>
          <w:rPr>
            <w:noProof/>
          </w:rPr>
          <w:fldChar w:fldCharType="end"/>
        </w:r>
      </w:p>
    </w:sdtContent>
  </w:sdt>
  <w:p w14:paraId="10D55145" w14:textId="77777777" w:rsidR="00232FF9" w:rsidRDefault="00232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E36AE" w14:textId="77777777" w:rsidR="001B476A" w:rsidRDefault="001B476A" w:rsidP="00232FF9">
      <w:pPr>
        <w:spacing w:after="0" w:line="240" w:lineRule="auto"/>
      </w:pPr>
      <w:r>
        <w:separator/>
      </w:r>
    </w:p>
  </w:footnote>
  <w:footnote w:type="continuationSeparator" w:id="0">
    <w:p w14:paraId="6463BFF6" w14:textId="77777777" w:rsidR="001B476A" w:rsidRDefault="001B476A" w:rsidP="00232F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17C"/>
    <w:multiLevelType w:val="hybridMultilevel"/>
    <w:tmpl w:val="F1EC6F8C"/>
    <w:lvl w:ilvl="0" w:tplc="38487C6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85CC6"/>
    <w:multiLevelType w:val="hybridMultilevel"/>
    <w:tmpl w:val="AA90F702"/>
    <w:lvl w:ilvl="0" w:tplc="BA8E890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56BA3"/>
    <w:multiLevelType w:val="hybridMultilevel"/>
    <w:tmpl w:val="D6A4E3E8"/>
    <w:lvl w:ilvl="0" w:tplc="8A823B42">
      <w:start w:val="7"/>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CB3CED"/>
    <w:multiLevelType w:val="hybridMultilevel"/>
    <w:tmpl w:val="0C6A7C04"/>
    <w:lvl w:ilvl="0" w:tplc="134CCCAE">
      <w:start w:val="1"/>
      <w:numFmt w:val="decimal"/>
      <w:lvlText w:val="%1."/>
      <w:lvlJc w:val="left"/>
      <w:pPr>
        <w:ind w:left="72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1" w:tplc="AC7218C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B4B05E9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A9EEB2CC">
      <w:start w:val="1"/>
      <w:numFmt w:val="decimal"/>
      <w:lvlText w:val="%4"/>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E5C2C7F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61AC5FA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DA5EEEE6">
      <w:start w:val="1"/>
      <w:numFmt w:val="decimal"/>
      <w:lvlText w:val="%7"/>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848ECC5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397EE39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36824AB6"/>
    <w:multiLevelType w:val="hybridMultilevel"/>
    <w:tmpl w:val="048E2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zsTQ3MzA0MzSzMLBQ0lEKTi0uzszPAykwqgUAly47AiwAAAA="/>
  </w:docVars>
  <w:rsids>
    <w:rsidRoot w:val="004E2C3A"/>
    <w:rsid w:val="000079D6"/>
    <w:rsid w:val="0011043E"/>
    <w:rsid w:val="001A4E83"/>
    <w:rsid w:val="001B15FE"/>
    <w:rsid w:val="001B476A"/>
    <w:rsid w:val="00232FF9"/>
    <w:rsid w:val="002D3DF0"/>
    <w:rsid w:val="002D66BA"/>
    <w:rsid w:val="00300E2B"/>
    <w:rsid w:val="004E2C3A"/>
    <w:rsid w:val="005A7164"/>
    <w:rsid w:val="006148EA"/>
    <w:rsid w:val="006B6766"/>
    <w:rsid w:val="007411C7"/>
    <w:rsid w:val="007E7258"/>
    <w:rsid w:val="00817E61"/>
    <w:rsid w:val="00832C60"/>
    <w:rsid w:val="00864AB4"/>
    <w:rsid w:val="00926DB1"/>
    <w:rsid w:val="009944B1"/>
    <w:rsid w:val="00A51761"/>
    <w:rsid w:val="00A6783E"/>
    <w:rsid w:val="00AC0E8C"/>
    <w:rsid w:val="00AD70B0"/>
    <w:rsid w:val="00B47F8F"/>
    <w:rsid w:val="00BD7EDE"/>
    <w:rsid w:val="00BE13FE"/>
    <w:rsid w:val="00D05F44"/>
    <w:rsid w:val="00D91277"/>
    <w:rsid w:val="00DA4EDC"/>
    <w:rsid w:val="00E05424"/>
    <w:rsid w:val="00E41F31"/>
    <w:rsid w:val="00E56F76"/>
    <w:rsid w:val="00F3031D"/>
    <w:rsid w:val="00F43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8828"/>
  <w15:chartTrackingRefBased/>
  <w15:docId w15:val="{04A11DD0-EDE4-4D47-81EF-6729C487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424"/>
    <w:pPr>
      <w:spacing w:after="9" w:line="247" w:lineRule="auto"/>
      <w:ind w:left="10" w:hanging="10"/>
      <w:jc w:val="both"/>
    </w:pPr>
    <w:rPr>
      <w:rFonts w:ascii="Times New Roman" w:eastAsia="Times New Roman" w:hAnsi="Times New Roman" w:cs="Times New Roman"/>
      <w:color w:val="00000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C60"/>
    <w:rPr>
      <w:color w:val="0563C1" w:themeColor="hyperlink"/>
      <w:u w:val="single"/>
    </w:rPr>
  </w:style>
  <w:style w:type="paragraph" w:styleId="ListParagraph">
    <w:name w:val="List Paragraph"/>
    <w:basedOn w:val="Normal"/>
    <w:uiPriority w:val="34"/>
    <w:qFormat/>
    <w:rsid w:val="001A4E83"/>
    <w:pPr>
      <w:ind w:left="720"/>
      <w:contextualSpacing/>
    </w:pPr>
  </w:style>
  <w:style w:type="table" w:styleId="TableGrid">
    <w:name w:val="Table Grid"/>
    <w:basedOn w:val="TableNormal"/>
    <w:uiPriority w:val="39"/>
    <w:rsid w:val="001A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2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FF9"/>
    <w:rPr>
      <w:rFonts w:ascii="Times New Roman" w:eastAsia="Times New Roman" w:hAnsi="Times New Roman" w:cs="Times New Roman"/>
      <w:color w:val="000000"/>
      <w:lang/>
    </w:rPr>
  </w:style>
  <w:style w:type="paragraph" w:styleId="Footer">
    <w:name w:val="footer"/>
    <w:basedOn w:val="Normal"/>
    <w:link w:val="FooterChar"/>
    <w:uiPriority w:val="99"/>
    <w:unhideWhenUsed/>
    <w:rsid w:val="00232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FF9"/>
    <w:rPr>
      <w:rFonts w:ascii="Times New Roman" w:eastAsia="Times New Roman" w:hAnsi="Times New Roman" w:cs="Times New Roman"/>
      <w:color w:val="00000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0155">
      <w:bodyDiv w:val="1"/>
      <w:marLeft w:val="0"/>
      <w:marRight w:val="0"/>
      <w:marTop w:val="0"/>
      <w:marBottom w:val="0"/>
      <w:divBdr>
        <w:top w:val="none" w:sz="0" w:space="0" w:color="auto"/>
        <w:left w:val="none" w:sz="0" w:space="0" w:color="auto"/>
        <w:bottom w:val="none" w:sz="0" w:space="0" w:color="auto"/>
        <w:right w:val="none" w:sz="0" w:space="0" w:color="auto"/>
      </w:divBdr>
    </w:div>
    <w:div w:id="348070384">
      <w:bodyDiv w:val="1"/>
      <w:marLeft w:val="0"/>
      <w:marRight w:val="0"/>
      <w:marTop w:val="0"/>
      <w:marBottom w:val="0"/>
      <w:divBdr>
        <w:top w:val="none" w:sz="0" w:space="0" w:color="auto"/>
        <w:left w:val="none" w:sz="0" w:space="0" w:color="auto"/>
        <w:bottom w:val="none" w:sz="0" w:space="0" w:color="auto"/>
        <w:right w:val="none" w:sz="0" w:space="0" w:color="auto"/>
      </w:divBdr>
    </w:div>
    <w:div w:id="1217013438">
      <w:bodyDiv w:val="1"/>
      <w:marLeft w:val="0"/>
      <w:marRight w:val="0"/>
      <w:marTop w:val="0"/>
      <w:marBottom w:val="0"/>
      <w:divBdr>
        <w:top w:val="none" w:sz="0" w:space="0" w:color="auto"/>
        <w:left w:val="none" w:sz="0" w:space="0" w:color="auto"/>
        <w:bottom w:val="none" w:sz="0" w:space="0" w:color="auto"/>
        <w:right w:val="none" w:sz="0" w:space="0" w:color="auto"/>
      </w:divBdr>
    </w:div>
    <w:div w:id="1262101415">
      <w:bodyDiv w:val="1"/>
      <w:marLeft w:val="0"/>
      <w:marRight w:val="0"/>
      <w:marTop w:val="0"/>
      <w:marBottom w:val="0"/>
      <w:divBdr>
        <w:top w:val="none" w:sz="0" w:space="0" w:color="auto"/>
        <w:left w:val="none" w:sz="0" w:space="0" w:color="auto"/>
        <w:bottom w:val="none" w:sz="0" w:space="0" w:color="auto"/>
        <w:right w:val="none" w:sz="0" w:space="0" w:color="auto"/>
      </w:divBdr>
    </w:div>
    <w:div w:id="1325625108">
      <w:bodyDiv w:val="1"/>
      <w:marLeft w:val="0"/>
      <w:marRight w:val="0"/>
      <w:marTop w:val="0"/>
      <w:marBottom w:val="0"/>
      <w:divBdr>
        <w:top w:val="none" w:sz="0" w:space="0" w:color="auto"/>
        <w:left w:val="none" w:sz="0" w:space="0" w:color="auto"/>
        <w:bottom w:val="none" w:sz="0" w:space="0" w:color="auto"/>
        <w:right w:val="none" w:sz="0" w:space="0" w:color="auto"/>
      </w:divBdr>
    </w:div>
    <w:div w:id="1478110713">
      <w:bodyDiv w:val="1"/>
      <w:marLeft w:val="0"/>
      <w:marRight w:val="0"/>
      <w:marTop w:val="0"/>
      <w:marBottom w:val="0"/>
      <w:divBdr>
        <w:top w:val="none" w:sz="0" w:space="0" w:color="auto"/>
        <w:left w:val="none" w:sz="0" w:space="0" w:color="auto"/>
        <w:bottom w:val="none" w:sz="0" w:space="0" w:color="auto"/>
        <w:right w:val="none" w:sz="0" w:space="0" w:color="auto"/>
      </w:divBdr>
    </w:div>
    <w:div w:id="172879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park.apache.org/docs/latest/api/python/reference/api/pyspark.ml.recommendation.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4</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Amure</dc:creator>
  <cp:keywords/>
  <dc:description/>
  <cp:lastModifiedBy>AJAZ CONSULT</cp:lastModifiedBy>
  <cp:revision>15</cp:revision>
  <dcterms:created xsi:type="dcterms:W3CDTF">2021-11-06T08:15:00Z</dcterms:created>
  <dcterms:modified xsi:type="dcterms:W3CDTF">2021-11-07T16:14:00Z</dcterms:modified>
</cp:coreProperties>
</file>