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081" w:rsidRDefault="005B0F00" w:rsidP="005B0F00">
      <w:pPr>
        <w:pStyle w:val="berschrift1"/>
      </w:pPr>
      <w:r>
        <w:t>Codereview 13.11.2015</w:t>
      </w:r>
    </w:p>
    <w:p w:rsidR="005B0F00" w:rsidRPr="005B0F00" w:rsidRDefault="005B0F00" w:rsidP="005B0F00">
      <w:pPr>
        <w:pStyle w:val="berschrift2"/>
      </w:pPr>
      <w:r>
        <w:t>GUI</w:t>
      </w:r>
    </w:p>
    <w:p w:rsidR="005B0F00" w:rsidRDefault="005B0F00" w:rsidP="005B0F00">
      <w:pPr>
        <w:pStyle w:val="Listenabsatz"/>
        <w:numPr>
          <w:ilvl w:val="0"/>
          <w:numId w:val="1"/>
        </w:numPr>
      </w:pPr>
      <w:r>
        <w:t>Vererbungshierarchie ändern bei den Frames ist zu aufwändig</w:t>
      </w:r>
    </w:p>
    <w:p w:rsidR="005B0F00" w:rsidRDefault="005B0F00" w:rsidP="005B0F00">
      <w:pPr>
        <w:pStyle w:val="berschrift2"/>
      </w:pPr>
      <w:r>
        <w:t>DAO</w:t>
      </w:r>
    </w:p>
    <w:p w:rsidR="005B0F00" w:rsidRDefault="005B0F00" w:rsidP="005B0F00">
      <w:pPr>
        <w:pStyle w:val="Listenabsatz"/>
        <w:numPr>
          <w:ilvl w:val="0"/>
          <w:numId w:val="1"/>
        </w:numPr>
      </w:pPr>
      <w:r>
        <w:t>Zur Performanceverbesserung die Datenbankabfragen reduzieren. Dazu Joins damit mit einer Datenbankabfrage ein Objekt komplett gefüllt werden kann</w:t>
      </w:r>
    </w:p>
    <w:p w:rsidR="005B0F00" w:rsidRDefault="005B0F00" w:rsidP="00450B29"/>
    <w:p w:rsidR="00450B29" w:rsidRDefault="00450B29" w:rsidP="00450B29">
      <w:pPr>
        <w:pStyle w:val="Listenabsatz"/>
        <w:numPr>
          <w:ilvl w:val="0"/>
          <w:numId w:val="1"/>
        </w:numPr>
      </w:pPr>
      <w:r>
        <w:t>ER Diagramm muss aktualisiert werden + ausgedruckt</w:t>
      </w:r>
    </w:p>
    <w:p w:rsidR="00C8412D" w:rsidRDefault="00C8412D" w:rsidP="00C8412D">
      <w:pPr>
        <w:pStyle w:val="Listenabsatz"/>
      </w:pPr>
    </w:p>
    <w:p w:rsidR="00C8412D" w:rsidRDefault="00C8412D" w:rsidP="00450B29">
      <w:pPr>
        <w:pStyle w:val="Listenabsatz"/>
        <w:numPr>
          <w:ilvl w:val="0"/>
          <w:numId w:val="1"/>
        </w:numPr>
      </w:pPr>
      <w:r>
        <w:t>Businesslogic muss sich darum kümmern, dass der richtige DB Aufruf gemacht wird – wenn bei PurchaserData etwas geändert wird, muss die BL den richtigen DAO aufrufen</w:t>
      </w:r>
    </w:p>
    <w:p w:rsidR="00567978" w:rsidRDefault="00567978" w:rsidP="00567978">
      <w:pPr>
        <w:pStyle w:val="Listenabsatz"/>
      </w:pPr>
    </w:p>
    <w:p w:rsidR="00567978" w:rsidRPr="005B0F00" w:rsidRDefault="00567978" w:rsidP="00450B29">
      <w:pPr>
        <w:pStyle w:val="Listenabsatz"/>
        <w:numPr>
          <w:ilvl w:val="0"/>
          <w:numId w:val="1"/>
        </w:numPr>
      </w:pPr>
      <w:r>
        <w:t>EmploymentStatus kann weg – Diestvertrage ja/nein wird eh bei PA angezeigt und PA + AG haben je eine Liste von PAs/AGs</w:t>
      </w:r>
      <w:bookmarkStart w:id="0" w:name="_GoBack"/>
      <w:bookmarkEnd w:id="0"/>
    </w:p>
    <w:sectPr w:rsidR="00567978" w:rsidRPr="005B0F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2F560F"/>
    <w:multiLevelType w:val="hybridMultilevel"/>
    <w:tmpl w:val="B1966F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F00"/>
    <w:rsid w:val="00450B29"/>
    <w:rsid w:val="00567978"/>
    <w:rsid w:val="005B0F00"/>
    <w:rsid w:val="009A1081"/>
    <w:rsid w:val="00C8412D"/>
    <w:rsid w:val="00EF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005D2C-B98B-46EC-95A7-A7E2FB29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B0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B0F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B0F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5B0F00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B0F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Katharina Zeiringer</dc:creator>
  <cp:keywords/>
  <dc:description/>
  <cp:lastModifiedBy>Katharina Zeiringer</cp:lastModifiedBy>
  <cp:revision>3</cp:revision>
  <dcterms:created xsi:type="dcterms:W3CDTF">2015-11-13T08:06:00Z</dcterms:created>
  <dcterms:modified xsi:type="dcterms:W3CDTF">2015-11-13T11:02:00Z</dcterms:modified>
</cp:coreProperties>
</file>