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5: Object-Relational Mapper (ORM)</w:t>
      </w:r>
    </w:p>
    <w:p>
      <w:pPr/>
      <w:r>
        <w:t>Bên cạnh kiến trúc MVT, Object-Relational Mapper (ORM) là một thành phần quan trọng của Django. ORM kết nối cách biểu diễn dữ liệu bằng đối tượng Python với cách lưu trữ dữ liệu trong cơ sở dữ liệu quan hệ, giúp giảm mã xử lý lặp lại khi xây dựng ứng dụng.</w:t>
      </w:r>
    </w:p>
    <w:p>
      <w:pPr>
        <w:pStyle w:val="Heading2"/>
      </w:pPr>
      <w:r>
        <w:t>5.1. Vấn đề cốt lõi: Sự bất tương đồng trở kháng hướng Đối tượng-Quan hệ</w:t>
      </w:r>
    </w:p>
    <w:p>
      <w:pPr/>
      <w:r>
        <w:t>“Object-relational impedance mismatch” mô tả sự khác biệt giữa mô hình hướng đối tượng và mô hình dữ liệu quan hệ. Python làm việc với đối tượng, thuộc tính và phương thức; hệ quản trị cơ sở dữ liệu quan hệ như PostgreSQL hoặc MySQL lưu dữ liệu trong bảng và hỗ trợ truy vấn bằng SQL. SQL là ngôn ngữ truy vấn, không phải tên một hệ quản trị cơ sở dữ liệu.</w:t>
      </w:r>
    </w:p>
    <w:p>
      <w:pPr>
        <w:pStyle w:val="ListBullet"/>
      </w:pPr>
      <w:r>
        <w:rPr>
          <w:b/>
        </w:rPr>
        <w:t>Khác biệt về cấu trúc:</w:t>
      </w:r>
      <w:r>
        <w:t xml:space="preserve"> Đối tượng có thể chứa các đối tượng khác và tham gia quan hệ kế thừa. Trong cơ sở dữ liệu quan hệ, dữ liệu được tổ chức thành hàng, cột và các ràng buộc giữa bảng.</w:t>
      </w:r>
    </w:p>
    <w:p>
      <w:pPr>
        <w:pStyle w:val="ListBullet"/>
      </w:pPr>
      <w:r>
        <w:rPr>
          <w:b/>
        </w:rPr>
        <w:t>Khác biệt về quan hệ:</w:t>
      </w:r>
      <w:r>
        <w:t xml:space="preserve"> Đối tượng tham chiếu đến nhau trong bộ nhớ, còn các bản ghi thường liên kết bằng khóa chính và khóa ngoại. Để lấy sách của một tác giả, có thể lọc bảng sách theo khóa ngoại; chỉ cần JOIN khi truy vấn đòi hỏi kết hợp thông tin từ các bảng liên quan.</w:t>
      </w:r>
    </w:p>
    <w:p>
      <w:pPr>
        <w:pStyle w:val="ListBullet"/>
      </w:pPr>
      <w:r>
        <w:rPr>
          <w:b/>
        </w:rPr>
        <w:t>Khác biệt về kiểu dữ liệu và kế thừa:</w:t>
      </w:r>
      <w:r>
        <w:t xml:space="preserve"> Kiểu dữ liệu Python cần được chuyển đổi sang kiểu phù hợp với cơ sở dữ liệu. Cơ chế kế thừa lớp cũng không ánh xạ trực tiếp thành một cấu trúc bảng duy nhất cho mọi trường hợp.</w:t>
      </w:r>
    </w:p>
    <w:p>
      <w:pPr/>
      <w:r>
        <w:t>Nếu tự xử lý hoàn toàn bằng SQL, lập trình viên phải viết truy vấn và chuyển kết quả thành các đối tượng phù hợp với ứng dụng. ORM hỗ trợ phần chuyển đổi này, nhưng người sử dụng vẫn cần hiểu cấu trúc bảng, quan hệ và truy vấn để làm việc hiệu quả.</w:t>
      </w:r>
    </w:p>
    <w:p>
      <w:pPr>
        <w:pStyle w:val="Heading2"/>
      </w:pPr>
      <w:r>
        <w:t>5.2. ORM của Django: Một lớp trừu tượng hóa thanh lịch</w:t>
      </w:r>
    </w:p>
    <w:p>
      <w:pPr/>
      <w:r>
        <w:t>Django ORM cho phép mô tả dữ liệu bằng model và chuyển các thao tác truy vấn thành SQL tương ứng với backend cơ sở dữ liệu.</w:t>
      </w:r>
    </w:p>
    <w:p>
      <w:pPr>
        <w:spacing w:before="160" w:after="80"/>
        <w:jc w:val="center"/>
      </w:pPr>
      <w:r>
        <w:drawing>
          <wp:inline xmlns:a="http://schemas.openxmlformats.org/drawingml/2006/main" xmlns:pic="http://schemas.openxmlformats.org/drawingml/2006/picture">
            <wp:extent cx="5486400" cy="2362343"/>
            <wp:docPr id="1" name="Picture 1"/>
            <wp:cNvGraphicFramePr>
              <a:graphicFrameLocks noChangeAspect="1"/>
            </wp:cNvGraphicFramePr>
            <a:graphic>
              <a:graphicData uri="http://schemas.openxmlformats.org/drawingml/2006/picture">
                <pic:pic>
                  <pic:nvPicPr>
                    <pic:cNvPr id="0" name="trang-027-anh-015.png"/>
                    <pic:cNvPicPr/>
                  </pic:nvPicPr>
                  <pic:blipFill>
                    <a:blip r:embed="rId9"/>
                    <a:stretch>
                      <a:fillRect/>
                    </a:stretch>
                  </pic:blipFill>
                  <pic:spPr>
                    <a:xfrm>
                      <a:off x="0" y="0"/>
                      <a:ext cx="5486400" cy="2362343"/>
                    </a:xfrm>
                    <a:prstGeom prst="rect"/>
                  </pic:spPr>
                </pic:pic>
              </a:graphicData>
            </a:graphic>
          </wp:inline>
        </w:drawing>
      </w:r>
    </w:p>
    <w:p>
      <w:pPr>
        <w:spacing w:before="40" w:after="240"/>
        <w:jc w:val="center"/>
      </w:pPr>
      <w:r>
        <w:rPr>
          <w:rFonts w:ascii="Calibri" w:hAnsi="Calibri"/>
          <w:i/>
          <w:color w:val="595959"/>
          <w:sz w:val="20"/>
        </w:rPr>
        <w:t>Hình 5.2.1: Minh họa ánh xạ giữa đối tượng và dữ liệu quan hệ.</w:t>
      </w:r>
    </w:p>
    <w:p>
      <w:pPr>
        <w:pStyle w:val="Heading3"/>
      </w:pPr>
      <w:r>
        <w:rPr>
          <w:b/>
          <w:color w:val="1F4D78"/>
        </w:rPr>
        <w:t>Định nghĩa Models</w:t>
      </w:r>
    </w:p>
    <w:p>
      <w:pPr/>
      <w:r>
        <w:t>Thông thường, một model cụ thể tương ứng với một bảng; các field lưu dữ liệu tương ứng với cột. Model trừu tượng, proxy model và quan hệ nhiều-nhiều có cách ánh xạ riêng.</w:t>
      </w:r>
    </w:p>
    <w:p>
      <w:pPr/>
      <w:r>
        <w:t>Ví dụ model tác vụ:</w:t>
      </w:r>
    </w:p>
    <w:p>
      <w:pPr>
        <w:pStyle w:val="CodeBlock"/>
      </w:pPr>
      <w:r>
        <w:t>from django.db import models</w:t>
        <w:br/>
        <w:br/>
        <w:br/>
        <w:t>class Task(models.Model):</w:t>
        <w:br/>
        <w:t xml:space="preserve">    title = models.CharField(max_length=100)</w:t>
        <w:br/>
        <w:t xml:space="preserve">    description = models.TextField()</w:t>
        <w:br/>
        <w:t xml:space="preserve">    completed = models.BooleanField(default=False)</w:t>
        <w:br/>
        <w:t xml:space="preserve">    created_at = models.DateTimeField(auto_now_add=True)</w:t>
      </w:r>
    </w:p>
    <w:p>
      <w:pPr/>
      <w:r>
        <w:t xml:space="preserve">Khai báo trên chưa tạo bảng ngay. Cần đăng ký app, tạo migration bằng </w:t>
      </w:r>
      <w:r>
        <w:rPr>
          <w:rFonts w:ascii="Consolas" w:hAnsi="Consolas"/>
          <w:sz w:val="20"/>
        </w:rPr>
        <w:t>makemigrations</w:t>
      </w:r>
      <w:r>
        <w:t xml:space="preserve"> và áp dụng bằng </w:t>
      </w:r>
      <w:r>
        <w:rPr>
          <w:rFonts w:ascii="Consolas" w:hAnsi="Consolas"/>
          <w:sz w:val="20"/>
        </w:rPr>
        <w:t>migrate</w:t>
      </w:r>
      <w:r>
        <w:t xml:space="preserve">. Tên bảng mặc định có dạng </w:t>
      </w:r>
      <w:r>
        <w:rPr>
          <w:rFonts w:ascii="Consolas" w:hAnsi="Consolas"/>
          <w:sz w:val="20"/>
        </w:rPr>
        <w:t>&lt;app_label&gt;_task</w:t>
      </w:r>
      <w:r>
        <w:t xml:space="preserve">; Django thêm khóa chính </w:t>
      </w:r>
      <w:r>
        <w:rPr>
          <w:rFonts w:ascii="Consolas" w:hAnsi="Consolas"/>
          <w:sz w:val="20"/>
        </w:rPr>
        <w:t>id</w:t>
      </w:r>
      <w:r>
        <w:t xml:space="preserve"> nếu model chưa khai báo khóa chính riêng.</w:t>
      </w:r>
    </w:p>
    <w:p>
      <w:pPr/>
      <w:r>
        <w:t xml:space="preserve">Các model minh họa ở mục 5.2–5.5 dùng để giải thích API; không chép tất cả vào </w:t>
      </w:r>
      <w:r>
        <w:rPr>
          <w:rFonts w:ascii="Consolas" w:hAnsi="Consolas"/>
          <w:sz w:val="20"/>
        </w:rPr>
        <w:t>blog/models.py</w:t>
      </w:r>
      <w:r>
        <w:t>. Phần đồ án ở mục 5.7 có bộ model hoàn chỉnh riêng.</w:t>
      </w:r>
    </w:p>
    <w:p>
      <w:pPr>
        <w:pStyle w:val="Heading3"/>
      </w:pPr>
      <w:r>
        <w:rPr>
          <w:b/>
          <w:color w:val="1F4D78"/>
        </w:rPr>
        <w:t>Các loại trường và tùy chọn phổ biến</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2000"/>
        <w:gridCol w:w="3360"/>
        <w:gridCol w:w="4000"/>
      </w:tblGrid>
      <w:tr>
        <w:trPr>
          <w:cantSplit/>
          <w:tblHeader/>
        </w:trPr>
        <w:tc>
          <w:tcPr>
            <w:tcW w:type="dxa" w:w="2000"/>
            <w:shd w:fill="E8EEF5"/>
          </w:tcPr>
          <w:p>
            <w:pPr>
              <w:spacing w:before="40" w:after="40" w:line="276" w:lineRule="auto"/>
            </w:pPr>
            <w:r>
              <w:rPr>
                <w:b/>
              </w:rPr>
              <w:t>Nhóm</w:t>
            </w:r>
          </w:p>
        </w:tc>
        <w:tc>
          <w:tcPr>
            <w:tcW w:type="dxa" w:w="3360"/>
            <w:shd w:fill="E8EEF5"/>
          </w:tcPr>
          <w:p>
            <w:pPr>
              <w:spacing w:before="40" w:after="40" w:line="276" w:lineRule="auto"/>
            </w:pPr>
            <w:r>
              <w:rPr>
                <w:b/>
              </w:rPr>
              <w:t>Trường tiêu biểu</w:t>
            </w:r>
          </w:p>
        </w:tc>
        <w:tc>
          <w:tcPr>
            <w:tcW w:type="dxa" w:w="4000"/>
            <w:shd w:fill="E8EEF5"/>
          </w:tcPr>
          <w:p>
            <w:pPr>
              <w:spacing w:before="40" w:after="40" w:line="276" w:lineRule="auto"/>
            </w:pPr>
            <w:r>
              <w:rPr>
                <w:b/>
              </w:rPr>
              <w:t>Công dụng</w:t>
            </w:r>
          </w:p>
        </w:tc>
      </w:tr>
      <w:tr>
        <w:trPr>
          <w:cantSplit/>
        </w:trPr>
        <w:tc>
          <w:tcPr>
            <w:tcW w:type="dxa" w:w="2000"/>
          </w:tcPr>
          <w:p>
            <w:pPr>
              <w:spacing w:before="40" w:after="40" w:line="276" w:lineRule="auto"/>
            </w:pPr>
            <w:r>
              <w:t>Văn bản</w:t>
            </w:r>
          </w:p>
        </w:tc>
        <w:tc>
          <w:tcPr>
            <w:tcW w:type="dxa" w:w="3360"/>
          </w:tcPr>
          <w:p>
            <w:pPr>
              <w:spacing w:before="40" w:after="40" w:line="276" w:lineRule="auto"/>
            </w:pPr>
            <w:r>
              <w:rPr>
                <w:rFonts w:ascii="Consolas" w:hAnsi="Consolas"/>
                <w:sz w:val="20"/>
              </w:rPr>
              <w:t>CharField</w:t>
            </w:r>
            <w:r>
              <w:t xml:space="preserve">, </w:t>
            </w:r>
            <w:r>
              <w:rPr>
                <w:rFonts w:ascii="Consolas" w:hAnsi="Consolas"/>
                <w:sz w:val="20"/>
              </w:rPr>
              <w:t>TextField</w:t>
            </w:r>
            <w:r>
              <w:t xml:space="preserve">, </w:t>
            </w:r>
            <w:r>
              <w:rPr>
                <w:rFonts w:ascii="Consolas" w:hAnsi="Consolas"/>
                <w:sz w:val="20"/>
              </w:rPr>
              <w:t>SlugField</w:t>
            </w:r>
            <w:r>
              <w:t xml:space="preserve">, </w:t>
            </w:r>
            <w:r>
              <w:rPr>
                <w:rFonts w:ascii="Consolas" w:hAnsi="Consolas"/>
                <w:sz w:val="20"/>
              </w:rPr>
              <w:t>EmailField</w:t>
            </w:r>
            <w:r>
              <w:t xml:space="preserve">, </w:t>
            </w:r>
            <w:r>
              <w:rPr>
                <w:rFonts w:ascii="Consolas" w:hAnsi="Consolas"/>
                <w:sz w:val="20"/>
              </w:rPr>
              <w:t>URLField</w:t>
            </w:r>
          </w:p>
        </w:tc>
        <w:tc>
          <w:tcPr>
            <w:tcW w:type="dxa" w:w="4000"/>
          </w:tcPr>
          <w:p>
            <w:pPr>
              <w:spacing w:before="40" w:after="40" w:line="276" w:lineRule="auto"/>
            </w:pPr>
            <w:r>
              <w:t>Chuỗi và các dạng văn bản thường gặp.</w:t>
            </w:r>
          </w:p>
        </w:tc>
      </w:tr>
      <w:tr>
        <w:trPr>
          <w:cantSplit/>
        </w:trPr>
        <w:tc>
          <w:tcPr>
            <w:tcW w:type="dxa" w:w="2000"/>
          </w:tcPr>
          <w:p>
            <w:pPr>
              <w:spacing w:before="40" w:after="40" w:line="276" w:lineRule="auto"/>
            </w:pPr>
            <w:r>
              <w:t>Số</w:t>
            </w:r>
          </w:p>
        </w:tc>
        <w:tc>
          <w:tcPr>
            <w:tcW w:type="dxa" w:w="3360"/>
          </w:tcPr>
          <w:p>
            <w:pPr>
              <w:spacing w:before="40" w:after="40" w:line="276" w:lineRule="auto"/>
            </w:pPr>
            <w:r>
              <w:rPr>
                <w:rFonts w:ascii="Consolas" w:hAnsi="Consolas"/>
                <w:sz w:val="20"/>
              </w:rPr>
              <w:t>IntegerField</w:t>
            </w:r>
            <w:r>
              <w:t xml:space="preserve">, </w:t>
            </w:r>
            <w:r>
              <w:rPr>
                <w:rFonts w:ascii="Consolas" w:hAnsi="Consolas"/>
                <w:sz w:val="20"/>
              </w:rPr>
              <w:t>PositiveIntegerField</w:t>
            </w:r>
            <w:r>
              <w:t xml:space="preserve">, </w:t>
            </w:r>
            <w:r>
              <w:rPr>
                <w:rFonts w:ascii="Consolas" w:hAnsi="Consolas"/>
                <w:sz w:val="20"/>
              </w:rPr>
              <w:t>FloatField</w:t>
            </w:r>
            <w:r>
              <w:t xml:space="preserve">, </w:t>
            </w:r>
            <w:r>
              <w:rPr>
                <w:rFonts w:ascii="Consolas" w:hAnsi="Consolas"/>
                <w:sz w:val="20"/>
              </w:rPr>
              <w:t>DecimalField</w:t>
            </w:r>
          </w:p>
        </w:tc>
        <w:tc>
          <w:tcPr>
            <w:tcW w:type="dxa" w:w="4000"/>
          </w:tcPr>
          <w:p>
            <w:pPr>
              <w:spacing w:before="40" w:after="40" w:line="276" w:lineRule="auto"/>
            </w:pPr>
            <w:r>
              <w:t xml:space="preserve">Số nguyên, số thực; </w:t>
            </w:r>
            <w:r>
              <w:rPr>
                <w:rFonts w:ascii="Consolas" w:hAnsi="Consolas"/>
                <w:sz w:val="20"/>
              </w:rPr>
              <w:t>DecimalField</w:t>
            </w:r>
            <w:r>
              <w:t xml:space="preserve"> phù hợp khi cần độ chính xác thập phân, chẳng hạn giá tiền.</w:t>
            </w:r>
          </w:p>
        </w:tc>
      </w:tr>
      <w:tr>
        <w:trPr>
          <w:cantSplit/>
        </w:trPr>
        <w:tc>
          <w:tcPr>
            <w:tcW w:type="dxa" w:w="2000"/>
          </w:tcPr>
          <w:p>
            <w:pPr>
              <w:spacing w:before="40" w:after="40" w:line="276" w:lineRule="auto"/>
            </w:pPr>
            <w:r>
              <w:t>Thời gian</w:t>
            </w:r>
          </w:p>
        </w:tc>
        <w:tc>
          <w:tcPr>
            <w:tcW w:type="dxa" w:w="3360"/>
          </w:tcPr>
          <w:p>
            <w:pPr>
              <w:spacing w:before="40" w:after="40" w:line="276" w:lineRule="auto"/>
            </w:pPr>
            <w:r>
              <w:rPr>
                <w:rFonts w:ascii="Consolas" w:hAnsi="Consolas"/>
                <w:sz w:val="20"/>
              </w:rPr>
              <w:t>DateField</w:t>
            </w:r>
            <w:r>
              <w:t xml:space="preserve">, </w:t>
            </w:r>
            <w:r>
              <w:rPr>
                <w:rFonts w:ascii="Consolas" w:hAnsi="Consolas"/>
                <w:sz w:val="20"/>
              </w:rPr>
              <w:t>DateTimeField</w:t>
            </w:r>
            <w:r>
              <w:t xml:space="preserve">, </w:t>
            </w:r>
            <w:r>
              <w:rPr>
                <w:rFonts w:ascii="Consolas" w:hAnsi="Consolas"/>
                <w:sz w:val="20"/>
              </w:rPr>
              <w:t>TimeField</w:t>
            </w:r>
          </w:p>
        </w:tc>
        <w:tc>
          <w:tcPr>
            <w:tcW w:type="dxa" w:w="4000"/>
          </w:tcPr>
          <w:p>
            <w:pPr>
              <w:spacing w:before="40" w:after="40" w:line="276" w:lineRule="auto"/>
            </w:pPr>
            <w:r>
              <w:t>Ngày, ngày giờ và thời gian.</w:t>
            </w:r>
          </w:p>
        </w:tc>
      </w:tr>
      <w:tr>
        <w:trPr>
          <w:cantSplit/>
        </w:trPr>
        <w:tc>
          <w:tcPr>
            <w:tcW w:type="dxa" w:w="2000"/>
          </w:tcPr>
          <w:p>
            <w:pPr>
              <w:spacing w:before="40" w:after="40" w:line="276" w:lineRule="auto"/>
            </w:pPr>
            <w:r>
              <w:t>Logic</w:t>
            </w:r>
          </w:p>
        </w:tc>
        <w:tc>
          <w:tcPr>
            <w:tcW w:type="dxa" w:w="3360"/>
          </w:tcPr>
          <w:p>
            <w:pPr>
              <w:spacing w:before="40" w:after="40" w:line="276" w:lineRule="auto"/>
            </w:pPr>
            <w:r>
              <w:rPr>
                <w:rFonts w:ascii="Consolas" w:hAnsi="Consolas"/>
                <w:sz w:val="20"/>
              </w:rPr>
              <w:t>BooleanField</w:t>
            </w:r>
          </w:p>
        </w:tc>
        <w:tc>
          <w:tcPr>
            <w:tcW w:type="dxa" w:w="4000"/>
          </w:tcPr>
          <w:p>
            <w:pPr>
              <w:spacing w:before="40" w:after="40" w:line="276" w:lineRule="auto"/>
            </w:pPr>
            <w:r>
              <w:t>Giá trị đúng/sai.</w:t>
            </w:r>
          </w:p>
        </w:tc>
      </w:tr>
      <w:tr>
        <w:trPr>
          <w:cantSplit/>
        </w:trPr>
        <w:tc>
          <w:tcPr>
            <w:tcW w:type="dxa" w:w="2000"/>
          </w:tcPr>
          <w:p>
            <w:pPr>
              <w:spacing w:before="40" w:after="40" w:line="276" w:lineRule="auto"/>
            </w:pPr>
            <w:r>
              <w:t>Khóa tự tăng</w:t>
            </w:r>
          </w:p>
        </w:tc>
        <w:tc>
          <w:tcPr>
            <w:tcW w:type="dxa" w:w="3360"/>
          </w:tcPr>
          <w:p>
            <w:pPr>
              <w:spacing w:before="40" w:after="40" w:line="276" w:lineRule="auto"/>
            </w:pPr>
            <w:r>
              <w:rPr>
                <w:rFonts w:ascii="Consolas" w:hAnsi="Consolas"/>
                <w:sz w:val="20"/>
              </w:rPr>
              <w:t>AutoField</w:t>
            </w:r>
            <w:r>
              <w:t xml:space="preserve">, </w:t>
            </w:r>
            <w:r>
              <w:rPr>
                <w:rFonts w:ascii="Consolas" w:hAnsi="Consolas"/>
                <w:sz w:val="20"/>
              </w:rPr>
              <w:t>BigAutoField</w:t>
            </w:r>
          </w:p>
        </w:tc>
        <w:tc>
          <w:tcPr>
            <w:tcW w:type="dxa" w:w="4000"/>
          </w:tcPr>
          <w:p>
            <w:pPr>
              <w:spacing w:before="40" w:after="40" w:line="276" w:lineRule="auto"/>
            </w:pPr>
            <w:r>
              <w:t>Khóa chính số nguyên tự tăng.</w:t>
            </w:r>
          </w:p>
        </w:tc>
      </w:tr>
    </w:tbl>
    <w:p>
      <w:pPr>
        <w:pStyle w:val="ListBullet"/>
      </w:pPr>
      <w:r>
        <w:rPr>
          <w:rFonts w:ascii="Consolas" w:hAnsi="Consolas"/>
          <w:b/>
          <w:sz w:val="20"/>
        </w:rPr>
        <w:t>null</w:t>
      </w:r>
      <w:r>
        <w:rPr>
          <w:b/>
        </w:rPr>
        <w:t>:</w:t>
      </w:r>
      <w:r>
        <w:t xml:space="preserve"> Cho phép lưu </w:t>
      </w:r>
      <w:r>
        <w:rPr>
          <w:rFonts w:ascii="Consolas" w:hAnsi="Consolas"/>
          <w:sz w:val="20"/>
        </w:rPr>
        <w:t>NULL</w:t>
      </w:r>
      <w:r>
        <w:t xml:space="preserve"> ở cơ sở dữ liệu; mặc định là </w:t>
      </w:r>
      <w:r>
        <w:rPr>
          <w:rFonts w:ascii="Consolas" w:hAnsi="Consolas"/>
          <w:sz w:val="20"/>
        </w:rPr>
        <w:t>False</w:t>
      </w:r>
      <w:r>
        <w:t>.</w:t>
      </w:r>
    </w:p>
    <w:p>
      <w:pPr>
        <w:pStyle w:val="ListBullet"/>
      </w:pPr>
      <w:r>
        <w:rPr>
          <w:rFonts w:ascii="Consolas" w:hAnsi="Consolas"/>
          <w:b/>
          <w:sz w:val="20"/>
        </w:rPr>
        <w:t>blank</w:t>
      </w:r>
      <w:r>
        <w:rPr>
          <w:b/>
        </w:rPr>
        <w:t>:</w:t>
      </w:r>
      <w:r>
        <w:t xml:space="preserve"> Cho phép bỏ trống khi validation; mặc định là </w:t>
      </w:r>
      <w:r>
        <w:rPr>
          <w:rFonts w:ascii="Consolas" w:hAnsi="Consolas"/>
          <w:sz w:val="20"/>
        </w:rPr>
        <w:t>False</w:t>
      </w:r>
      <w:r>
        <w:t xml:space="preserve">. Với trường chuỗi, thường dùng </w:t>
      </w:r>
      <w:r>
        <w:rPr>
          <w:rFonts w:ascii="Consolas" w:hAnsi="Consolas"/>
          <w:sz w:val="20"/>
        </w:rPr>
        <w:t>blank=True</w:t>
      </w:r>
      <w:r>
        <w:t xml:space="preserve"> và lưu chuỗi rỗng thay vì thêm </w:t>
      </w:r>
      <w:r>
        <w:rPr>
          <w:rFonts w:ascii="Consolas" w:hAnsi="Consolas"/>
          <w:sz w:val="20"/>
        </w:rPr>
        <w:t>null=True</w:t>
      </w:r>
      <w:r>
        <w:t>.</w:t>
      </w:r>
    </w:p>
    <w:p>
      <w:pPr>
        <w:pStyle w:val="ListBullet"/>
      </w:pPr>
      <w:r>
        <w:rPr>
          <w:rFonts w:ascii="Consolas" w:hAnsi="Consolas"/>
          <w:b/>
          <w:sz w:val="20"/>
        </w:rPr>
        <w:t>choices</w:t>
      </w:r>
      <w:r>
        <w:rPr>
          <w:b/>
        </w:rPr>
        <w:t>:</w:t>
      </w:r>
      <w:r>
        <w:t xml:space="preserve"> Khai báo các giá trị lựa chọn dùng trong validation và biểu mẫu; không tự tạo ràng buộc CHECK trong cơ sở dữ liệu.</w:t>
      </w:r>
    </w:p>
    <w:p>
      <w:pPr>
        <w:pStyle w:val="ListBullet"/>
      </w:pPr>
      <w:r>
        <w:rPr>
          <w:rFonts w:ascii="Consolas" w:hAnsi="Consolas"/>
          <w:b/>
          <w:sz w:val="20"/>
        </w:rPr>
        <w:t>default</w:t>
      </w:r>
      <w:r>
        <w:rPr>
          <w:b/>
        </w:rPr>
        <w:t>:</w:t>
      </w:r>
      <w:r>
        <w:t xml:space="preserve"> Giá trị mặc định ở phía Python khi tạo đối tượng. Đây là tùy chọn khác với </w:t>
      </w:r>
      <w:r>
        <w:rPr>
          <w:rFonts w:ascii="Consolas" w:hAnsi="Consolas"/>
          <w:sz w:val="20"/>
        </w:rPr>
        <w:t>db_default</w:t>
      </w:r>
      <w:r>
        <w:t xml:space="preserve"> ở phía cơ sở dữ liệu.</w:t>
      </w:r>
    </w:p>
    <w:p>
      <w:pPr>
        <w:pStyle w:val="ListBullet"/>
      </w:pPr>
      <w:r>
        <w:rPr>
          <w:rFonts w:ascii="Consolas" w:hAnsi="Consolas"/>
          <w:b/>
          <w:sz w:val="20"/>
        </w:rPr>
        <w:t>primary_key=True</w:t>
      </w:r>
      <w:r>
        <w:rPr>
          <w:b/>
        </w:rPr>
        <w:t>:</w:t>
      </w:r>
      <w:r>
        <w:t xml:space="preserve"> Đánh dấu trường khóa chính.</w:t>
      </w:r>
    </w:p>
    <w:p>
      <w:pPr>
        <w:pStyle w:val="ListBullet"/>
      </w:pPr>
      <w:r>
        <w:rPr>
          <w:rFonts w:ascii="Consolas" w:hAnsi="Consolas"/>
          <w:b/>
          <w:sz w:val="20"/>
        </w:rPr>
        <w:t>unique=True</w:t>
      </w:r>
      <w:r>
        <w:rPr>
          <w:b/>
        </w:rPr>
        <w:t>:</w:t>
      </w:r>
      <w:r>
        <w:t xml:space="preserve"> Yêu cầu giá trị duy nhất, được thực thi bằng ràng buộc ở cơ sở dữ liệu.</w:t>
      </w:r>
    </w:p>
    <w:p>
      <w:pPr/>
      <w:r>
        <w:t xml:space="preserve">Gọi </w:t>
      </w:r>
      <w:r>
        <w:rPr>
          <w:rFonts w:ascii="Consolas" w:hAnsi="Consolas"/>
          <w:sz w:val="20"/>
        </w:rPr>
        <w:t>save()</w:t>
      </w:r>
      <w:r>
        <w:t xml:space="preserve"> không tự chạy </w:t>
      </w:r>
      <w:r>
        <w:rPr>
          <w:rFonts w:ascii="Consolas" w:hAnsi="Consolas"/>
          <w:sz w:val="20"/>
        </w:rPr>
        <w:t>full_clean()</w:t>
      </w:r>
      <w:r>
        <w:t xml:space="preserve">. Khi tạo dữ liệu bằng mã Python, cần xác định nơi kiểm tra dữ liệu, chẳng hạn form hoặc gọi </w:t>
      </w:r>
      <w:r>
        <w:rPr>
          <w:rFonts w:ascii="Consolas" w:hAnsi="Consolas"/>
          <w:sz w:val="20"/>
        </w:rPr>
        <w:t>full_clean()</w:t>
      </w:r>
      <w:r>
        <w:t xml:space="preserve"> khi thích hợp.</w:t>
      </w:r>
    </w:p>
    <w:p>
      <w:pPr/>
      <w:r>
        <w:t xml:space="preserve">Nguồn: </w:t>
      </w:r>
      <w:hyperlink r:id="rId10">
        <w:r>
          <w:rPr>
            <w:color w:val="0563C1"/>
            <w:u w:val="single"/>
          </w:rPr>
          <w:t xml:space="preserve">Model field reference</w:t>
        </w:r>
      </w:hyperlink>
      <w:r>
        <w:t xml:space="preserve"> (https://docs.djangoproject.com/en/5.2/ref/models/fields/)</w:t>
      </w:r>
      <w:r>
        <w:t xml:space="preserve"> và </w:t>
      </w:r>
      <w:hyperlink r:id="rId11">
        <w:r>
          <w:rPr>
            <w:color w:val="0563C1"/>
            <w:u w:val="single"/>
          </w:rPr>
          <w:t xml:space="preserve">Validating objects</w:t>
        </w:r>
      </w:hyperlink>
      <w:r>
        <w:t xml:space="preserve"> (https://docs.djangoproject.com/en/5.2/ref/models/instances/#validating-objects)</w:t>
      </w:r>
      <w:r>
        <w:t>.</w:t>
      </w:r>
    </w:p>
    <w:p>
      <w:pPr>
        <w:pStyle w:val="Heading2"/>
      </w:pPr>
      <w:r>
        <w:t>5.3. Mô hình hóa thực tế: Định nghĩa các mối quan hệ dữ liệu</w:t>
      </w:r>
    </w:p>
    <w:p>
      <w:pPr>
        <w:pStyle w:val="Heading3"/>
      </w:pPr>
      <w:r>
        <w:rPr>
          <w:b/>
          <w:color w:val="1F4D78"/>
        </w:rPr>
        <w:t>Many-to-One (</w:t>
      </w:r>
      <w:r>
        <w:rPr>
          <w:rFonts w:ascii="Consolas" w:hAnsi="Consolas"/>
          <w:b/>
          <w:color w:val="1F4D78"/>
          <w:sz w:val="20"/>
        </w:rPr>
        <w:t>ForeignKey</w:t>
      </w:r>
      <w:r>
        <w:rPr>
          <w:b/>
          <w:color w:val="1F4D78"/>
        </w:rPr>
        <w:t>)</w:t>
      </w:r>
    </w:p>
    <w:p>
      <w:pPr/>
      <w:r>
        <w:t>Nhiều bản ghi phía “nhiều” có thể tham chiếu cùng một bản ghi phía “một”. Trong ví dụ đơn giản này, mỗi sách có một tác giả, còn một tác giả có thể có nhiều sách:</w:t>
      </w:r>
    </w:p>
    <w:p>
      <w:pPr>
        <w:pStyle w:val="CodeBlock"/>
      </w:pPr>
      <w:r>
        <w:t>from django.db import models</w:t>
        <w:br/>
        <w:br/>
        <w:br/>
        <w:t>class Author(models.Model):</w:t>
        <w:br/>
        <w:t xml:space="preserve">    name = models.CharField(max_length=100)</w:t>
        <w:br/>
        <w:br/>
        <w:br/>
        <w:t>class Book(models.Model):</w:t>
        <w:br/>
        <w:t xml:space="preserve">    title = models.CharField(max_length=200)</w:t>
        <w:br/>
        <w:t xml:space="preserve">    author = models.ForeignKey(Author, on_delete=models.CASCADE)</w:t>
      </w:r>
    </w:p>
    <w:p>
      <w:pPr/>
      <w:r>
        <w:rPr>
          <w:rFonts w:ascii="Consolas" w:hAnsi="Consolas"/>
          <w:sz w:val="20"/>
        </w:rPr>
        <w:t>on_delete</w:t>
      </w:r>
      <w:r>
        <w:t xml:space="preserve"> là tham số bắt buộc, không mặc định là </w:t>
      </w:r>
      <w:r>
        <w:rPr>
          <w:rFonts w:ascii="Consolas" w:hAnsi="Consolas"/>
          <w:sz w:val="20"/>
        </w:rPr>
        <w:t>CASCADE</w:t>
      </w:r>
      <w:r>
        <w:t>:</w:t>
      </w:r>
    </w:p>
    <w:p>
      <w:pPr>
        <w:pStyle w:val="ListBullet"/>
      </w:pPr>
      <w:r>
        <w:rPr>
          <w:rFonts w:ascii="Consolas" w:hAnsi="Consolas"/>
          <w:sz w:val="20"/>
        </w:rPr>
        <w:t>CASCADE</w:t>
      </w:r>
      <w:r>
        <w:t>: Xóa sách liên quan khi xóa tác giả qua cơ chế xóa của Django.</w:t>
      </w:r>
    </w:p>
    <w:p>
      <w:pPr>
        <w:pStyle w:val="ListBullet"/>
      </w:pPr>
      <w:r>
        <w:rPr>
          <w:rFonts w:ascii="Consolas" w:hAnsi="Consolas"/>
          <w:sz w:val="20"/>
        </w:rPr>
        <w:t>PROTECT</w:t>
      </w:r>
      <w:r>
        <w:t>: Ngăn xóa tác giả khi còn bản ghi tham chiếu.</w:t>
      </w:r>
    </w:p>
    <w:p>
      <w:pPr>
        <w:pStyle w:val="ListBullet"/>
      </w:pPr>
      <w:r>
        <w:rPr>
          <w:rFonts w:ascii="Consolas" w:hAnsi="Consolas"/>
          <w:sz w:val="20"/>
        </w:rPr>
        <w:t>SET_NULL</w:t>
      </w:r>
      <w:r>
        <w:t xml:space="preserve">: Đặt khóa ngoại thành </w:t>
      </w:r>
      <w:r>
        <w:rPr>
          <w:rFonts w:ascii="Consolas" w:hAnsi="Consolas"/>
          <w:sz w:val="20"/>
        </w:rPr>
        <w:t>NULL</w:t>
      </w:r>
      <w:r>
        <w:t xml:space="preserve">, yêu cầu </w:t>
      </w:r>
      <w:r>
        <w:rPr>
          <w:rFonts w:ascii="Consolas" w:hAnsi="Consolas"/>
          <w:sz w:val="20"/>
        </w:rPr>
        <w:t>null=True</w:t>
      </w:r>
      <w:r>
        <w:t>.</w:t>
      </w:r>
    </w:p>
    <w:p>
      <w:pPr/>
      <w:r>
        <w:t xml:space="preserve">Trong Django 5.2, các hành vi </w:t>
      </w:r>
      <w:r>
        <w:rPr>
          <w:rFonts w:ascii="Consolas" w:hAnsi="Consolas"/>
          <w:sz w:val="20"/>
        </w:rPr>
        <w:t>on_delete</w:t>
      </w:r>
      <w:r>
        <w:t xml:space="preserve"> này do Django xử lý, không tương đương với việc tự khai báo hành vi </w:t>
      </w:r>
      <w:r>
        <w:rPr>
          <w:rFonts w:ascii="Consolas" w:hAnsi="Consolas"/>
          <w:sz w:val="20"/>
        </w:rPr>
        <w:t>ON DELETE</w:t>
      </w:r>
      <w:r>
        <w:t xml:space="preserve"> ở cấp SQL.</w:t>
      </w:r>
    </w:p>
    <w:p>
      <w:pPr>
        <w:pStyle w:val="Heading3"/>
      </w:pPr>
      <w:r>
        <w:rPr>
          <w:b/>
          <w:color w:val="1F4D78"/>
        </w:rPr>
        <w:t>Many-to-Many (</w:t>
      </w:r>
      <w:r>
        <w:rPr>
          <w:rFonts w:ascii="Consolas" w:hAnsi="Consolas"/>
          <w:b/>
          <w:color w:val="1F4D78"/>
          <w:sz w:val="20"/>
        </w:rPr>
        <w:t>ManyToManyField</w:t>
      </w:r>
      <w:r>
        <w:rPr>
          <w:b/>
          <w:color w:val="1F4D78"/>
        </w:rPr>
        <w:t>)</w:t>
      </w:r>
    </w:p>
    <w:p>
      <w:pPr/>
      <w:r>
        <w:t xml:space="preserve">Một bài viết có nhiều thẻ và một thẻ thuộc nhiều bài viết. Django tạo bảng trung gian nếu không chỉ định model trung gian bằng </w:t>
      </w:r>
      <w:r>
        <w:rPr>
          <w:rFonts w:ascii="Consolas" w:hAnsi="Consolas"/>
          <w:sz w:val="20"/>
        </w:rPr>
        <w:t>through</w:t>
      </w:r>
      <w:r>
        <w:t>:</w:t>
      </w:r>
    </w:p>
    <w:p>
      <w:pPr>
        <w:pStyle w:val="CodeBlock"/>
      </w:pPr>
      <w:r>
        <w:t>from django.db import models</w:t>
        <w:br/>
        <w:br/>
        <w:br/>
        <w:t>class Tag(models.Model):</w:t>
        <w:br/>
        <w:t xml:space="preserve">    name = models.CharField(max_length=50)</w:t>
        <w:br/>
        <w:br/>
        <w:br/>
        <w:t>class Post(models.Model):</w:t>
        <w:br/>
        <w:t xml:space="preserve">    title = models.CharField(max_length=200)</w:t>
        <w:br/>
        <w:t xml:space="preserve">    tags = models.ManyToManyField(Tag)</w:t>
      </w:r>
    </w:p>
    <w:p>
      <w:pPr/>
      <w:r>
        <w:t xml:space="preserve">Hai đối tượng cần được lưu trước khi thêm quan hệ bằng phương thức như </w:t>
      </w:r>
      <w:r>
        <w:rPr>
          <w:rFonts w:ascii="Consolas" w:hAnsi="Consolas"/>
          <w:sz w:val="20"/>
        </w:rPr>
        <w:t>post.tags.add(tag)</w:t>
      </w:r>
      <w:r>
        <w:t>.</w:t>
      </w:r>
    </w:p>
    <w:p>
      <w:pPr>
        <w:pStyle w:val="Heading3"/>
      </w:pPr>
      <w:r>
        <w:rPr>
          <w:b/>
          <w:color w:val="1F4D78"/>
        </w:rPr>
        <w:t>One-to-One (</w:t>
      </w:r>
      <w:r>
        <w:rPr>
          <w:rFonts w:ascii="Consolas" w:hAnsi="Consolas"/>
          <w:b/>
          <w:color w:val="1F4D78"/>
          <w:sz w:val="20"/>
        </w:rPr>
        <w:t>OneToOneField</w:t>
      </w:r>
      <w:r>
        <w:rPr>
          <w:b/>
          <w:color w:val="1F4D78"/>
        </w:rPr>
        <w:t>)</w:t>
      </w:r>
    </w:p>
    <w:p>
      <w:pPr/>
      <w:r>
        <w:t>Một hồ sơ tham chiếu một người dùng và mỗi người dùng có tối đa một hồ sơ thuộc model này. Trường quan hệ không tự tạo hồ sơ cho người dùng mới:</w:t>
      </w:r>
    </w:p>
    <w:p>
      <w:pPr>
        <w:pStyle w:val="CodeBlock"/>
      </w:pPr>
      <w:r>
        <w:t>from django.conf import settings</w:t>
        <w:br/>
        <w:t>from django.db import models</w:t>
        <w:br/>
        <w:br/>
        <w:br/>
        <w:t>class Profile(models.Model):</w:t>
        <w:br/>
        <w:t xml:space="preserve">    user = models.OneToOneField(</w:t>
        <w:br/>
        <w:t xml:space="preserve">        settings.AUTH_USER_MODEL,</w:t>
        <w:br/>
        <w:t xml:space="preserve">        on_delete=models.CASCADE,</w:t>
        <w:br/>
        <w:t xml:space="preserve">    )</w:t>
        <w:br/>
        <w:t xml:space="preserve">    bio = models.TextField(blank=True)</w:t>
        <w:br/>
        <w:t xml:space="preserve">    location = models.CharField(max_length=100, blank=True)</w:t>
      </w:r>
    </w:p>
    <w:p>
      <w:pPr/>
      <w:r>
        <w:t xml:space="preserve">Dùng </w:t>
      </w:r>
      <w:r>
        <w:rPr>
          <w:rFonts w:ascii="Consolas" w:hAnsi="Consolas"/>
          <w:sz w:val="20"/>
        </w:rPr>
        <w:t>settings.AUTH_USER_MODEL</w:t>
      </w:r>
      <w:r>
        <w:t xml:space="preserve"> giúp quan hệ tham chiếu đúng model người dùng đang được cấu hình.</w:t>
      </w:r>
    </w:p>
    <w:p>
      <w:pPr/>
      <w:r>
        <w:t xml:space="preserve">Nguồn: </w:t>
      </w:r>
      <w:hyperlink r:id="rId12">
        <w:r>
          <w:rPr>
            <w:color w:val="0563C1"/>
            <w:u w:val="single"/>
          </w:rPr>
          <w:t xml:space="preserve">Django — Relationships</w:t>
        </w:r>
      </w:hyperlink>
      <w:r>
        <w:t xml:space="preserve"> (https://docs.djangoproject.com/en/5.2/topics/db/models/#relationships)</w:t>
      </w:r>
      <w:r>
        <w:t>.</w:t>
      </w:r>
    </w:p>
    <w:p>
      <w:pPr>
        <w:pStyle w:val="Heading2"/>
      </w:pPr>
      <w:r>
        <w:t>5.4. ORM trong thực tế: Làm chủ các thao tác CRUD</w:t>
      </w:r>
    </w:p>
    <w:p>
      <w:pPr/>
      <w:r>
        <w:t xml:space="preserve">Manager mặc định </w:t>
      </w:r>
      <w:r>
        <w:rPr>
          <w:rFonts w:ascii="Consolas" w:hAnsi="Consolas"/>
          <w:sz w:val="20"/>
        </w:rPr>
        <w:t>objects</w:t>
      </w:r>
      <w:r>
        <w:t xml:space="preserve"> cung cấp API truy vấn. Các ví dụ sau giả định model </w:t>
      </w:r>
      <w:r>
        <w:rPr>
          <w:rFonts w:ascii="Consolas" w:hAnsi="Consolas"/>
          <w:sz w:val="20"/>
        </w:rPr>
        <w:t>Task</w:t>
      </w:r>
      <w:r>
        <w:t xml:space="preserve"> ở mục 5.2 đã được tạo bảng và nhập vào Django shell; thực hiện trên dữ liệu thực hành riêng.</w:t>
      </w:r>
    </w:p>
    <w:p>
      <w:pPr>
        <w:pStyle w:val="Heading3"/>
      </w:pPr>
      <w:r>
        <w:rPr>
          <w:b/>
          <w:color w:val="1F4D78"/>
        </w:rPr>
        <w:t>Create (Tạo)</w:t>
      </w:r>
    </w:p>
    <w:p>
      <w:pPr/>
      <w:r>
        <w:t xml:space="preserve">Khởi tạo đối tượng rồi lưu, hoặc sử dụng </w:t>
      </w:r>
      <w:r>
        <w:rPr>
          <w:rFonts w:ascii="Consolas" w:hAnsi="Consolas"/>
          <w:sz w:val="20"/>
        </w:rPr>
        <w:t>create()</w:t>
      </w:r>
      <w:r>
        <w:t xml:space="preserve"> để thực hiện trong một bước:</w:t>
      </w:r>
    </w:p>
    <w:p>
      <w:pPr>
        <w:pStyle w:val="CodeBlock"/>
      </w:pPr>
      <w:r>
        <w:t>first_task = Task(title="Học Django ORM", description="Thực hành CRUD")</w:t>
        <w:br/>
        <w:t>first_task.save()</w:t>
        <w:br/>
        <w:br/>
        <w:t>second_task = Task.objects.create(</w:t>
        <w:br/>
        <w:t xml:space="preserve">    title="Viết kiểm thử", description="Kiểm tra chức năng tạo tác vụ"</w:t>
        <w:br/>
        <w:t>)</w:t>
      </w:r>
    </w:p>
    <w:p>
      <w:pPr>
        <w:pStyle w:val="Heading3"/>
      </w:pPr>
      <w:r>
        <w:rPr>
          <w:b/>
          <w:color w:val="1F4D78"/>
        </w:rPr>
        <w:t>Read (Đọc/Truy xuất)</w:t>
      </w:r>
    </w:p>
    <w:p>
      <w:pPr>
        <w:pStyle w:val="CodeBlock"/>
      </w:pPr>
      <w:r>
        <w:t>all_tasks = Task.objects.all()</w:t>
        <w:br/>
        <w:t>one_task = Task.objects.get(pk=first_task.pk)</w:t>
        <w:br/>
        <w:t>pending_tasks = Task.objects.filter(completed=False)</w:t>
        <w:br/>
        <w:t>other_tasks = Task.objects.exclude(pk=first_task.pk)</w:t>
      </w:r>
    </w:p>
    <w:p>
      <w:pPr/>
      <w:r>
        <w:rPr>
          <w:rFonts w:ascii="Consolas" w:hAnsi="Consolas"/>
          <w:sz w:val="20"/>
        </w:rPr>
        <w:t>all()</w:t>
      </w:r>
      <w:r>
        <w:t xml:space="preserve">, </w:t>
      </w:r>
      <w:r>
        <w:rPr>
          <w:rFonts w:ascii="Consolas" w:hAnsi="Consolas"/>
          <w:sz w:val="20"/>
        </w:rPr>
        <w:t>filter()</w:t>
      </w:r>
      <w:r>
        <w:t xml:space="preserve"> và </w:t>
      </w:r>
      <w:r>
        <w:rPr>
          <w:rFonts w:ascii="Consolas" w:hAnsi="Consolas"/>
          <w:sz w:val="20"/>
        </w:rPr>
        <w:t>exclude()</w:t>
      </w:r>
      <w:r>
        <w:t xml:space="preserve"> trả về QuerySet. </w:t>
      </w:r>
      <w:r>
        <w:rPr>
          <w:rFonts w:ascii="Consolas" w:hAnsi="Consolas"/>
          <w:sz w:val="20"/>
        </w:rPr>
        <w:t>get()</w:t>
      </w:r>
      <w:r>
        <w:t xml:space="preserve"> trả một đối tượng, phát sinh </w:t>
      </w:r>
      <w:r>
        <w:rPr>
          <w:rFonts w:ascii="Consolas" w:hAnsi="Consolas"/>
          <w:sz w:val="20"/>
        </w:rPr>
        <w:t>Task.DoesNotExist</w:t>
      </w:r>
      <w:r>
        <w:t xml:space="preserve"> nếu không có kết quả hoặc </w:t>
      </w:r>
      <w:r>
        <w:rPr>
          <w:rFonts w:ascii="Consolas" w:hAnsi="Consolas"/>
          <w:sz w:val="20"/>
        </w:rPr>
        <w:t>Task.MultipleObjectsReturned</w:t>
      </w:r>
      <w:r>
        <w:t xml:space="preserve"> nếu có nhiều kết quả.</w:t>
      </w:r>
    </w:p>
    <w:p>
      <w:pPr>
        <w:pStyle w:val="Heading3"/>
      </w:pPr>
      <w:r>
        <w:rPr>
          <w:b/>
          <w:color w:val="1F4D78"/>
        </w:rPr>
        <w:t>Update (Cập nhật)</w:t>
      </w:r>
    </w:p>
    <w:p>
      <w:pPr>
        <w:pStyle w:val="CodeBlock"/>
      </w:pPr>
      <w:r>
        <w:t>first_task.completed = True</w:t>
        <w:br/>
        <w:t>first_task.save(update_fields=["completed"])</w:t>
        <w:br/>
        <w:br/>
        <w:t>Task.objects.filter(pk=second_task.pk).update(completed=True)</w:t>
      </w:r>
    </w:p>
    <w:p>
      <w:pPr/>
      <w:r>
        <w:rPr>
          <w:rFonts w:ascii="Consolas" w:hAnsi="Consolas"/>
          <w:sz w:val="20"/>
        </w:rPr>
        <w:t>update()</w:t>
      </w:r>
      <w:r>
        <w:t xml:space="preserve"> cập nhật trực tiếp ở cơ sở dữ liệu, không gọi </w:t>
      </w:r>
      <w:r>
        <w:rPr>
          <w:rFonts w:ascii="Consolas" w:hAnsi="Consolas"/>
          <w:sz w:val="20"/>
        </w:rPr>
        <w:t>save()</w:t>
      </w:r>
      <w:r>
        <w:t xml:space="preserve"> của từng đối tượng và không phát tín hiệu </w:t>
      </w:r>
      <w:r>
        <w:rPr>
          <w:rFonts w:ascii="Consolas" w:hAnsi="Consolas"/>
          <w:sz w:val="20"/>
        </w:rPr>
        <w:t>pre_save</w:t>
      </w:r>
      <w:r>
        <w:t>/</w:t>
      </w:r>
      <w:r>
        <w:rPr>
          <w:rFonts w:ascii="Consolas" w:hAnsi="Consolas"/>
          <w:sz w:val="20"/>
        </w:rPr>
        <w:t>post_save</w:t>
      </w:r>
      <w:r>
        <w:t xml:space="preserve">. Đối tượng đã tải trong bộ nhớ không tự nhận giá trị mới; dùng </w:t>
      </w:r>
      <w:r>
        <w:rPr>
          <w:rFonts w:ascii="Consolas" w:hAnsi="Consolas"/>
          <w:sz w:val="20"/>
        </w:rPr>
        <w:t>refresh_from_db()</w:t>
      </w:r>
      <w:r>
        <w:t xml:space="preserve"> khi cần đồng bộ.</w:t>
      </w:r>
    </w:p>
    <w:p>
      <w:pPr>
        <w:pStyle w:val="Heading3"/>
      </w:pPr>
      <w:r>
        <w:rPr>
          <w:b/>
          <w:color w:val="1F4D78"/>
        </w:rPr>
        <w:t>Delete (Xóa)</w:t>
      </w:r>
    </w:p>
    <w:p>
      <w:pPr>
        <w:pStyle w:val="CodeBlock"/>
      </w:pPr>
      <w:r>
        <w:t>first_task.delete()</w:t>
        <w:br/>
        <w:t>Task.objects.filter(pk=second_task.pk).delete()</w:t>
      </w:r>
    </w:p>
    <w:p>
      <w:pPr/>
      <w:r>
        <w:t xml:space="preserve">Lệnh thứ nhất xóa một đối tượng; lệnh thứ hai xóa các bản ghi khớp bộ lọc. Xóa bằng QuerySet không gọi phương thức </w:t>
      </w:r>
      <w:r>
        <w:rPr>
          <w:rFonts w:ascii="Consolas" w:hAnsi="Consolas"/>
          <w:sz w:val="20"/>
        </w:rPr>
        <w:t>delete()</w:t>
      </w:r>
      <w:r>
        <w:t xml:space="preserve"> tùy biến của từng model instance; các quan hệ và tín hiệu xóa vẫn cần được xét theo hành vi của Django.</w:t>
      </w:r>
    </w:p>
    <w:p>
      <w:pPr/>
      <w:r>
        <w:t xml:space="preserve">Nguồn: </w:t>
      </w:r>
      <w:hyperlink r:id="rId13">
        <w:r>
          <w:rPr>
            <w:color w:val="0563C1"/>
            <w:u w:val="single"/>
          </w:rPr>
          <w:t xml:space="preserve">Making queries</w:t>
        </w:r>
      </w:hyperlink>
      <w:r>
        <w:t xml:space="preserve"> (https://docs.djangoproject.com/en/5.2/topics/db/queries/)</w:t>
      </w:r>
      <w:r>
        <w:t xml:space="preserve"> và </w:t>
      </w:r>
      <w:hyperlink r:id="rId14">
        <w:r>
          <w:rPr>
            <w:color w:val="0563C1"/>
            <w:u w:val="single"/>
          </w:rPr>
          <w:t xml:space="preserve">QuerySet API</w:t>
        </w:r>
      </w:hyperlink>
      <w:r>
        <w:t xml:space="preserve"> (https://docs.djangoproject.com/en/5.2/ref/models/querysets/)</w:t>
      </w:r>
      <w:r>
        <w:t>.</w:t>
      </w:r>
    </w:p>
    <w:p>
      <w:pPr>
        <w:pStyle w:val="Heading2"/>
      </w:pPr>
      <w:r>
        <w:t>5.5. Kỹ thuật truy vấn nâng cao cho các tình huống phức tạp</w:t>
      </w:r>
    </w:p>
    <w:p>
      <w:pPr>
        <w:pStyle w:val="Heading3"/>
      </w:pPr>
      <w:r>
        <w:rPr>
          <w:b/>
          <w:color w:val="1F4D78"/>
        </w:rPr>
        <w:t>Chaining Filters (Nối chuỗi bộ lọc)</w:t>
      </w:r>
    </w:p>
    <w:p>
      <w:pPr/>
      <w:r>
        <w:t xml:space="preserve">Có thể nối </w:t>
      </w:r>
      <w:r>
        <w:rPr>
          <w:rFonts w:ascii="Consolas" w:hAnsi="Consolas"/>
          <w:sz w:val="20"/>
        </w:rPr>
        <w:t>filter()</w:t>
      </w:r>
      <w:r>
        <w:t xml:space="preserve">, </w:t>
      </w:r>
      <w:r>
        <w:rPr>
          <w:rFonts w:ascii="Consolas" w:hAnsi="Consolas"/>
          <w:sz w:val="20"/>
        </w:rPr>
        <w:t>exclude()</w:t>
      </w:r>
      <w:r>
        <w:t xml:space="preserve"> và </w:t>
      </w:r>
      <w:r>
        <w:rPr>
          <w:rFonts w:ascii="Consolas" w:hAnsi="Consolas"/>
          <w:sz w:val="20"/>
        </w:rPr>
        <w:t>order_by()</w:t>
      </w:r>
      <w:r>
        <w:t xml:space="preserve"> để xây dựng truy vấn từng bước:</w:t>
      </w:r>
    </w:p>
    <w:p>
      <w:pPr>
        <w:pStyle w:val="CodeBlock"/>
      </w:pPr>
      <w:r>
        <w:t>tasks = (</w:t>
        <w:br/>
        <w:t xml:space="preserve">    Task.objects.filter(completed=False)</w:t>
        <w:br/>
        <w:t xml:space="preserve">    .exclude(title="")</w:t>
        <w:br/>
        <w:t xml:space="preserve">    .order_by("-created_at")</w:t>
        <w:br/>
        <w:t>)</w:t>
      </w:r>
    </w:p>
    <w:p>
      <w:pPr/>
      <w:r>
        <w:t xml:space="preserve">QuerySet thường được đánh giá khi cần kết quả, chẳng hạn lúc duyệt bằng vòng lặp hoặc chuyển thành </w:t>
      </w:r>
      <w:r>
        <w:rPr>
          <w:rFonts w:ascii="Consolas" w:hAnsi="Consolas"/>
          <w:sz w:val="20"/>
        </w:rPr>
        <w:t>list</w:t>
      </w:r>
      <w:r>
        <w:t>. Việc nối nhiều bộ lọc không đồng nghĩa chạy một truy vấn cho mỗi bộ lọc.</w:t>
      </w:r>
    </w:p>
    <w:p>
      <w:pPr>
        <w:pStyle w:val="Heading3"/>
      </w:pPr>
      <w:r>
        <w:rPr>
          <w:b/>
          <w:color w:val="1F4D78"/>
        </w:rPr>
        <w:t>Q() Objects (Đối tượng Q)</w:t>
      </w:r>
    </w:p>
    <w:p>
      <w:pPr/>
      <w:r>
        <w:rPr>
          <w:rFonts w:ascii="Consolas" w:hAnsi="Consolas"/>
          <w:sz w:val="20"/>
        </w:rPr>
        <w:t>Q</w:t>
      </w:r>
      <w:r>
        <w:t xml:space="preserve"> cho phép kết hợp điều kiện bằng OR (</w:t>
      </w:r>
      <w:r>
        <w:rPr>
          <w:rFonts w:ascii="Consolas" w:hAnsi="Consolas"/>
          <w:sz w:val="20"/>
        </w:rPr>
        <w:t>|</w:t>
      </w:r>
      <w:r>
        <w:t>), AND (</w:t>
      </w:r>
      <w:r>
        <w:rPr>
          <w:rFonts w:ascii="Consolas" w:hAnsi="Consolas"/>
          <w:sz w:val="20"/>
        </w:rPr>
        <w:t>&amp;</w:t>
      </w:r>
      <w:r>
        <w:t>) và NOT (</w:t>
      </w:r>
      <w:r>
        <w:rPr>
          <w:rFonts w:ascii="Consolas" w:hAnsi="Consolas"/>
          <w:sz w:val="20"/>
        </w:rPr>
        <w:t>~</w:t>
      </w:r>
      <w:r>
        <w:t>):</w:t>
      </w:r>
    </w:p>
    <w:p>
      <w:pPr>
        <w:pStyle w:val="CodeBlock"/>
      </w:pPr>
      <w:r>
        <w:t>from django.db.models import Q</w:t>
        <w:br/>
        <w:br/>
        <w:t>tasks = Task.objects.filter(</w:t>
        <w:br/>
        <w:t xml:space="preserve">    Q(title__icontains="Django") | Q(description__icontains="Django")</w:t>
        <w:br/>
        <w:t>).filter(~Q(completed=True))</w:t>
      </w:r>
    </w:p>
    <w:p>
      <w:pPr>
        <w:pStyle w:val="Heading3"/>
      </w:pPr>
      <w:r>
        <w:rPr>
          <w:b/>
          <w:color w:val="1F4D78"/>
        </w:rPr>
        <w:t>F() Expressions (Biểu thức F)</w:t>
      </w:r>
    </w:p>
    <w:p>
      <w:pPr/>
      <w:r>
        <w:rPr>
          <w:rFonts w:ascii="Consolas" w:hAnsi="Consolas"/>
          <w:sz w:val="20"/>
        </w:rPr>
        <w:t>F()</w:t>
      </w:r>
      <w:r>
        <w:t xml:space="preserve"> tham chiếu giá trị trường ngay tại cơ sở dữ liệu. Ví dụ sau giả định model </w:t>
      </w:r>
      <w:r>
        <w:rPr>
          <w:rFonts w:ascii="Consolas" w:hAnsi="Consolas"/>
          <w:sz w:val="20"/>
        </w:rPr>
        <w:t>Article</w:t>
      </w:r>
      <w:r>
        <w:t xml:space="preserve"> có trường số nguyên </w:t>
      </w:r>
      <w:r>
        <w:rPr>
          <w:rFonts w:ascii="Consolas" w:hAnsi="Consolas"/>
          <w:sz w:val="20"/>
        </w:rPr>
        <w:t>views</w:t>
      </w:r>
      <w:r>
        <w:t>:</w:t>
      </w:r>
    </w:p>
    <w:p>
      <w:pPr>
        <w:pStyle w:val="CodeBlock"/>
      </w:pPr>
      <w:r>
        <w:t>from django.db.models import F</w:t>
        <w:br/>
        <w:br/>
        <w:t>Article.objects.filter(pk=article_id).update(views=F("views") + 1)</w:t>
      </w:r>
    </w:p>
    <w:p>
      <w:pPr/>
      <w:r>
        <w:t xml:space="preserve">Cách tăng này tránh mất cập nhật do đọc giá trị cũ về Python rồi ghi đè. Tuy nhiên, </w:t>
      </w:r>
      <w:r>
        <w:rPr>
          <w:rFonts w:ascii="Consolas" w:hAnsi="Consolas"/>
          <w:sz w:val="20"/>
        </w:rPr>
        <w:t>F()</w:t>
      </w:r>
      <w:r>
        <w:t xml:space="preserve"> không giải quyết mọi xung đột đồng thời; nghiệp vụ gồm nhiều thao tác có thể cần giao dịch hoặc khóa phù hợp.</w:t>
      </w:r>
    </w:p>
    <w:p>
      <w:pPr>
        <w:pStyle w:val="Heading3"/>
      </w:pPr>
      <w:r>
        <w:rPr>
          <w:b/>
          <w:color w:val="1F4D78"/>
        </w:rPr>
        <w:t>Aggregation (Tổng hợp)</w:t>
      </w:r>
    </w:p>
    <w:p>
      <w:pPr/>
      <w:r>
        <w:rPr>
          <w:rFonts w:ascii="Consolas" w:hAnsi="Consolas"/>
          <w:sz w:val="20"/>
        </w:rPr>
        <w:t>aggregate()</w:t>
      </w:r>
      <w:r>
        <w:t xml:space="preserve"> trả về dictionary chứa kết quả tổng hợp. Ví dụ với model </w:t>
      </w:r>
      <w:r>
        <w:rPr>
          <w:rFonts w:ascii="Consolas" w:hAnsi="Consolas"/>
          <w:sz w:val="20"/>
        </w:rPr>
        <w:t>Product</w:t>
      </w:r>
      <w:r>
        <w:t xml:space="preserve"> có trường </w:t>
      </w:r>
      <w:r>
        <w:rPr>
          <w:rFonts w:ascii="Consolas" w:hAnsi="Consolas"/>
          <w:sz w:val="20"/>
        </w:rPr>
        <w:t>price</w:t>
      </w:r>
      <w:r>
        <w:t>:</w:t>
      </w:r>
    </w:p>
    <w:p>
      <w:pPr>
        <w:pStyle w:val="CodeBlock"/>
      </w:pPr>
      <w:r>
        <w:t>from django.db.models import Avg</w:t>
        <w:br/>
        <w:br/>
        <w:t>result = Product.objects.aggregate(average_price=Avg("price"))</w:t>
      </w:r>
    </w:p>
    <w:p>
      <w:pPr/>
      <w:r>
        <w:rPr>
          <w:rFonts w:ascii="Consolas" w:hAnsi="Consolas"/>
          <w:sz w:val="20"/>
        </w:rPr>
        <w:t>annotate()</w:t>
      </w:r>
      <w:r>
        <w:t xml:space="preserve"> thêm giá trị tính toán vào kết quả truy vấn. Với </w:t>
      </w:r>
      <w:r>
        <w:rPr>
          <w:rFonts w:ascii="Consolas" w:hAnsi="Consolas"/>
          <w:sz w:val="20"/>
        </w:rPr>
        <w:t>Author</w:t>
      </w:r>
      <w:r>
        <w:t xml:space="preserve"> và </w:t>
      </w:r>
      <w:r>
        <w:rPr>
          <w:rFonts w:ascii="Consolas" w:hAnsi="Consolas"/>
          <w:sz w:val="20"/>
        </w:rPr>
        <w:t>Book</w:t>
      </w:r>
      <w:r>
        <w:t xml:space="preserve"> ở mục 5.3:</w:t>
      </w:r>
    </w:p>
    <w:p>
      <w:pPr>
        <w:pStyle w:val="CodeBlock"/>
      </w:pPr>
      <w:r>
        <w:t>from django.db.models import Count</w:t>
        <w:br/>
        <w:br/>
        <w:t>authors = Author.objects.annotate(num_books=Count("book"))</w:t>
      </w:r>
    </w:p>
    <w:p>
      <w:pPr/>
      <w:r>
        <w:rPr>
          <w:rFonts w:ascii="Consolas" w:hAnsi="Consolas"/>
          <w:sz w:val="20"/>
        </w:rPr>
        <w:t>num_books</w:t>
      </w:r>
      <w:r>
        <w:t xml:space="preserve"> là thuộc tính trong kết quả truy vấn, không phải cột mới được thêm vào bảng.</w:t>
      </w:r>
    </w:p>
    <w:p>
      <w:pPr>
        <w:pStyle w:val="Heading3"/>
      </w:pPr>
      <w:r>
        <w:rPr>
          <w:b/>
          <w:color w:val="1F4D78"/>
        </w:rPr>
        <w:t>Tránh truy vấn lặp khi đọc dữ liệu liên quan</w:t>
      </w:r>
    </w:p>
    <w:p>
      <w:pPr/>
      <w:r>
        <w:t xml:space="preserve">Khi hiển thị nhiều sách cùng tác giả, có thể dùng </w:t>
      </w:r>
      <w:r>
        <w:rPr>
          <w:rFonts w:ascii="Consolas" w:hAnsi="Consolas"/>
          <w:sz w:val="20"/>
        </w:rPr>
        <w:t>Book.objects.select_related("author")</w:t>
      </w:r>
      <w:r>
        <w:t xml:space="preserve">. Với quan hệ nhiều-nhiều như thẻ của bài viết, có thể dùng </w:t>
      </w:r>
      <w:r>
        <w:rPr>
          <w:rFonts w:ascii="Consolas" w:hAnsi="Consolas"/>
          <w:sz w:val="20"/>
        </w:rPr>
        <w:t>Post.objects.prefetch_related("tags")</w:t>
      </w:r>
      <w:r>
        <w:t>. Hai cách này giúp hạn chế tình trạng phát sinh truy vấn riêng cho từng đối tượng (N+1); cần đo số truy vấn và thời gian thực tế để lựa chọn.</w:t>
      </w:r>
    </w:p>
    <w:p>
      <w:pPr/>
      <w:r>
        <w:t xml:space="preserve">Nguồn: </w:t>
      </w:r>
      <w:hyperlink r:id="rId15">
        <w:r>
          <w:rPr>
            <w:color w:val="0563C1"/>
            <w:u w:val="single"/>
          </w:rPr>
          <w:t xml:space="preserve">Query Expressions</w:t>
        </w:r>
      </w:hyperlink>
      <w:r>
        <w:t xml:space="preserve"> (https://docs.djangoproject.com/en/5.2/ref/models/expressions/)</w:t>
      </w:r>
      <w:r>
        <w:t xml:space="preserve">, </w:t>
      </w:r>
      <w:hyperlink r:id="rId16">
        <w:r>
          <w:rPr>
            <w:color w:val="0563C1"/>
            <w:u w:val="single"/>
          </w:rPr>
          <w:t xml:space="preserve">Aggregation</w:t>
        </w:r>
      </w:hyperlink>
      <w:r>
        <w:t xml:space="preserve"> (https://docs.djangoproject.com/en/5.2/topics/db/aggregation/)</w:t>
      </w:r>
      <w:r>
        <w:t xml:space="preserve"> và </w:t>
      </w:r>
      <w:hyperlink r:id="rId17">
        <w:r>
          <w:rPr>
            <w:color w:val="0563C1"/>
            <w:u w:val="single"/>
          </w:rPr>
          <w:t xml:space="preserve">Database access optimization</w:t>
        </w:r>
      </w:hyperlink>
      <w:r>
        <w:t xml:space="preserve"> (https://docs.djangoproject.com/en/5.2/topics/db/optimization/)</w:t>
      </w:r>
      <w:r>
        <w:t>.</w:t>
      </w:r>
    </w:p>
    <w:p>
      <w:pPr>
        <w:pStyle w:val="Heading2"/>
      </w:pPr>
      <w:r>
        <w:t>5.6. Đánh giá cân bằng: Ưu và Nhược điểm của ORM</w:t>
      </w:r>
    </w:p>
    <w:p>
      <w:pPr/>
      <w:r>
        <w:t>ORM giảm công việc lặp lại nhưng không thay thế kiến thức về cơ sở dữ liệu. Việc lựa chọn cách truy vấn cần dựa trên tính dễ bảo trì và kết quả đo hiệu năng.</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4680"/>
        <w:gridCol w:w="4680"/>
      </w:tblGrid>
      <w:tr>
        <w:trPr>
          <w:cantSplit/>
          <w:tblHeader/>
        </w:trPr>
        <w:tc>
          <w:tcPr>
            <w:tcW w:type="dxa" w:w="4680"/>
            <w:shd w:fill="E8EEF5"/>
          </w:tcPr>
          <w:p>
            <w:pPr>
              <w:spacing w:before="40" w:after="40" w:line="276" w:lineRule="auto"/>
            </w:pPr>
            <w:r>
              <w:rPr>
                <w:b/>
              </w:rPr>
              <w:t>Ưu điểm</w:t>
            </w:r>
          </w:p>
        </w:tc>
        <w:tc>
          <w:tcPr>
            <w:tcW w:type="dxa" w:w="4680"/>
            <w:shd w:fill="E8EEF5"/>
          </w:tcPr>
          <w:p>
            <w:pPr>
              <w:spacing w:before="40" w:after="40" w:line="276" w:lineRule="auto"/>
            </w:pPr>
            <w:r>
              <w:rPr>
                <w:b/>
              </w:rPr>
              <w:t>Hạn chế cần cân nhắc</w:t>
            </w:r>
          </w:p>
        </w:tc>
      </w:tr>
      <w:tr>
        <w:trPr>
          <w:cantSplit/>
        </w:trPr>
        <w:tc>
          <w:tcPr>
            <w:tcW w:type="dxa" w:w="4680"/>
          </w:tcPr>
          <w:p>
            <w:pPr>
              <w:spacing w:before="40" w:after="40" w:line="276" w:lineRule="auto"/>
            </w:pPr>
            <w:r>
              <w:t>Tăng tốc độ phát triển bằng API Python thống nhất.</w:t>
            </w:r>
          </w:p>
        </w:tc>
        <w:tc>
          <w:tcPr>
            <w:tcW w:type="dxa" w:w="4680"/>
          </w:tcPr>
          <w:p>
            <w:pPr>
              <w:spacing w:before="40" w:after="40" w:line="276" w:lineRule="auto"/>
            </w:pPr>
            <w:r>
              <w:t>Cần học cách hoạt động của QuerySet và SQL được tạo ra.</w:t>
            </w:r>
          </w:p>
        </w:tc>
      </w:tr>
      <w:tr>
        <w:trPr>
          <w:cantSplit/>
        </w:trPr>
        <w:tc>
          <w:tcPr>
            <w:tcW w:type="dxa" w:w="4680"/>
          </w:tcPr>
          <w:p>
            <w:pPr>
              <w:spacing w:before="40" w:after="40" w:line="276" w:lineRule="auto"/>
            </w:pPr>
            <w:r>
              <w:t>Các truy vấn thông thường sử dụng tham số hóa để hạn chế SQL injection.</w:t>
            </w:r>
          </w:p>
        </w:tc>
        <w:tc>
          <w:tcPr>
            <w:tcW w:type="dxa" w:w="4680"/>
          </w:tcPr>
          <w:p>
            <w:pPr>
              <w:spacing w:before="40" w:after="40" w:line="276" w:lineRule="auto"/>
            </w:pPr>
            <w:r>
              <w:t>SQL viết tay hoặc biểu thức tùy biến vẫn có thể gây lỗ hổng nếu ghép chuỗi đầu vào.</w:t>
            </w:r>
          </w:p>
        </w:tc>
      </w:tr>
      <w:tr>
        <w:trPr>
          <w:cantSplit/>
        </w:trPr>
        <w:tc>
          <w:tcPr>
            <w:tcW w:type="dxa" w:w="4680"/>
          </w:tcPr>
          <w:p>
            <w:pPr>
              <w:spacing w:before="40" w:after="40" w:line="276" w:lineRule="auto"/>
            </w:pPr>
            <w:r>
              <w:t>Hỗ trợ nhiều backend cơ sở dữ liệu.</w:t>
            </w:r>
          </w:p>
        </w:tc>
        <w:tc>
          <w:tcPr>
            <w:tcW w:type="dxa" w:w="4680"/>
          </w:tcPr>
          <w:p>
            <w:pPr>
              <w:spacing w:before="40" w:after="40" w:line="276" w:lineRule="auto"/>
            </w:pPr>
            <w:r>
              <w:t>Kiểu dữ liệu, phép so sánh và tính năng đặc thù vẫn khác nhau giữa các backend.</w:t>
            </w:r>
          </w:p>
        </w:tc>
      </w:tr>
      <w:tr>
        <w:trPr>
          <w:cantSplit/>
        </w:trPr>
        <w:tc>
          <w:tcPr>
            <w:tcW w:type="dxa" w:w="4680"/>
          </w:tcPr>
          <w:p>
            <w:pPr>
              <w:spacing w:before="40" w:after="40" w:line="276" w:lineRule="auto"/>
            </w:pPr>
            <w:r>
              <w:t>Dễ tái sử dụng bộ lọc và tổ chức logic truy vấn.</w:t>
            </w:r>
          </w:p>
        </w:tc>
        <w:tc>
          <w:tcPr>
            <w:tcW w:type="dxa" w:w="4680"/>
          </w:tcPr>
          <w:p>
            <w:pPr>
              <w:spacing w:before="40" w:after="40" w:line="276" w:lineRule="auto"/>
            </w:pPr>
            <w:r>
              <w:t>Truy cập quan hệ thiếu kiểm soát có thể tạo nhiều truy vấn không cần thiết.</w:t>
            </w:r>
          </w:p>
        </w:tc>
      </w:tr>
      <w:tr>
        <w:trPr>
          <w:cantSplit/>
        </w:trPr>
        <w:tc>
          <w:tcPr>
            <w:tcW w:type="dxa" w:w="4680"/>
          </w:tcPr>
          <w:p>
            <w:pPr>
              <w:spacing w:before="40" w:after="40" w:line="276" w:lineRule="auto"/>
            </w:pPr>
            <w:r>
              <w:t>Hỗ trợ nhiều biểu thức, phép tổng hợp và quan hệ.</w:t>
            </w:r>
          </w:p>
        </w:tc>
        <w:tc>
          <w:tcPr>
            <w:tcW w:type="dxa" w:w="4680"/>
          </w:tcPr>
          <w:p>
            <w:pPr>
              <w:spacing w:before="40" w:after="40" w:line="276" w:lineRule="auto"/>
            </w:pPr>
            <w:r>
              <w:t>Truy vấn đặc biệt có thể khó biểu diễn hoặc cần tối ưu bằng SQL riêng.</w:t>
            </w:r>
          </w:p>
        </w:tc>
      </w:tr>
    </w:tbl>
    <w:p>
      <w:pPr>
        <w:pStyle w:val="Heading3"/>
      </w:pPr>
      <w:r>
        <w:rPr>
          <w:b/>
          <w:color w:val="1F4D78"/>
        </w:rPr>
        <w:t>Khi nào nên sử dụng SQL thô</w:t>
      </w:r>
    </w:p>
    <w:p>
      <w:pPr>
        <w:pStyle w:val="ListBullet"/>
      </w:pPr>
      <w:r>
        <w:t>Khi đã đo và xác định truy vấn quan trọng cần cách tối ưu mà biểu thức ORM hiện tại không đáp ứng tốt.</w:t>
      </w:r>
    </w:p>
    <w:p>
      <w:pPr>
        <w:pStyle w:val="ListBullet"/>
      </w:pPr>
      <w:r>
        <w:t>Khi truy vấn báo cáo quá khó đọc bằng ORM, dù ORM đã hỗ trợ JOIN, subquery và nhiều hàm cửa sổ.</w:t>
      </w:r>
    </w:p>
    <w:p>
      <w:pPr>
        <w:pStyle w:val="ListBullet"/>
      </w:pPr>
      <w:r>
        <w:t>Khi cần gọi thủ tục hoặc sử dụng tính năng đặc thù không được API đang dùng hỗ trợ thuận tiện.</w:t>
      </w:r>
    </w:p>
    <w:p>
      <w:pPr/>
      <w:r>
        <w:t xml:space="preserve">Django cung cấp </w:t>
      </w:r>
      <w:r>
        <w:rPr>
          <w:rFonts w:ascii="Consolas" w:hAnsi="Consolas"/>
          <w:sz w:val="20"/>
        </w:rPr>
        <w:t>Manager.raw()</w:t>
      </w:r>
      <w:r>
        <w:t xml:space="preserve"> và </w:t>
      </w:r>
      <w:r>
        <w:rPr>
          <w:rFonts w:ascii="Consolas" w:hAnsi="Consolas"/>
          <w:sz w:val="20"/>
        </w:rPr>
        <w:t>connection.cursor()</w:t>
      </w:r>
      <w:r>
        <w:t>. Khi dùng SQL thô, truyền dữ liệu qua tham số của API; không ghép trực tiếp đầu vào người dùng vào chuỗi SQL. Hai API này không tự làm an toàn một câu SQL đã được ghép chuỗi sai cách.</w:t>
      </w:r>
    </w:p>
    <w:p>
      <w:pPr/>
      <w:r>
        <w:t xml:space="preserve">Nguồn: </w:t>
      </w:r>
      <w:hyperlink r:id="rId18">
        <w:r>
          <w:rPr>
            <w:color w:val="0563C1"/>
            <w:u w:val="single"/>
          </w:rPr>
          <w:t xml:space="preserve">Performing raw SQL queries</w:t>
        </w:r>
      </w:hyperlink>
      <w:r>
        <w:t xml:space="preserve"> (https://docs.djangoproject.com/en/5.2/topics/db/sql/)</w:t>
      </w:r>
      <w:r>
        <w:t>.</w:t>
      </w:r>
    </w:p>
    <w:p>
      <w:pPr>
        <w:pStyle w:val="Heading2"/>
      </w:pPr>
      <w:r>
        <w:t>5.7. Đồ án (Phần 2): Định nghĩa Models</w:t>
      </w:r>
    </w:p>
    <w:p>
      <w:pPr/>
      <w:r>
        <w:t xml:space="preserve">Tiếp tục app </w:t>
      </w:r>
      <w:r>
        <w:rPr>
          <w:rFonts w:ascii="Consolas" w:hAnsi="Consolas"/>
          <w:sz w:val="20"/>
        </w:rPr>
        <w:t>blog</w:t>
      </w:r>
      <w:r>
        <w:t xml:space="preserve"> trong dự án </w:t>
      </w:r>
      <w:r>
        <w:rPr>
          <w:rFonts w:ascii="Consolas" w:hAnsi="Consolas"/>
          <w:sz w:val="20"/>
        </w:rPr>
        <w:t>myblog</w:t>
      </w:r>
      <w:r>
        <w:t xml:space="preserve"> của Chương 4. Bộ model gồm danh mục, bài viết và bình luận; sử dụng model người dùng đang được cấu hình làm tác giả.</w:t>
      </w:r>
    </w:p>
    <w:p>
      <w:pPr>
        <w:pStyle w:val="Heading3"/>
      </w:pPr>
      <w:r>
        <w:rPr>
          <w:b/>
          <w:color w:val="1F4D78"/>
        </w:rPr>
        <w:t>1. Định nghĩa các model</w:t>
      </w:r>
    </w:p>
    <w:p>
      <w:pPr/>
      <w:r>
        <w:t xml:space="preserve">Mở </w:t>
      </w:r>
      <w:r>
        <w:rPr>
          <w:rFonts w:ascii="Consolas" w:hAnsi="Consolas"/>
          <w:sz w:val="20"/>
        </w:rPr>
        <w:t>blog/models.py</w:t>
      </w:r>
      <w:r>
        <w:t xml:space="preserve"> và thêm:</w:t>
      </w:r>
    </w:p>
    <w:p>
      <w:pPr>
        <w:pStyle w:val="CodeBlock"/>
      </w:pPr>
      <w:r>
        <w:t>from django.conf import settings</w:t>
        <w:br/>
        <w:t>from django.db import models</w:t>
        <w:br/>
        <w:br/>
        <w:br/>
        <w:t>class Category(models.Model):</w:t>
        <w:br/>
        <w:t xml:space="preserve">    name = models.CharField(max_length=100, unique=True)</w:t>
        <w:br/>
        <w:br/>
        <w:t xml:space="preserve">    def __str__(self):</w:t>
        <w:br/>
        <w:t xml:space="preserve">        return self.name</w:t>
        <w:br/>
        <w:br/>
        <w:br/>
        <w:t>class Post(models.Model):</w:t>
        <w:br/>
        <w:t xml:space="preserve">    title = models.CharField(max_length=255)</w:t>
        <w:br/>
        <w:t xml:space="preserve">    content = models.TextField()</w:t>
        <w:br/>
        <w:t xml:space="preserve">    created_at = models.DateTimeField(auto_now_add=True)</w:t>
        <w:br/>
        <w:t xml:space="preserve">    author = models.ForeignKey(</w:t>
        <w:br/>
        <w:t xml:space="preserve">        settings.AUTH_USER_MODEL,</w:t>
        <w:br/>
        <w:t xml:space="preserve">        on_delete=models.CASCADE,</w:t>
        <w:br/>
        <w:t xml:space="preserve">        related_name="blog_posts",</w:t>
        <w:br/>
        <w:t xml:space="preserve">    )</w:t>
        <w:br/>
        <w:t xml:space="preserve">    categories = models.ManyToManyField(Category, related_name="posts")</w:t>
        <w:br/>
        <w:br/>
        <w:t xml:space="preserve">    class Meta:</w:t>
        <w:br/>
        <w:t xml:space="preserve">        ordering = ["-created_at"]</w:t>
        <w:br/>
        <w:br/>
        <w:t xml:space="preserve">    def __str__(self):</w:t>
        <w:br/>
        <w:t xml:space="preserve">        return self.title</w:t>
        <w:br/>
        <w:br/>
        <w:br/>
        <w:t>class Comment(models.Model):</w:t>
        <w:br/>
        <w:t xml:space="preserve">    post = models.ForeignKey(</w:t>
        <w:br/>
        <w:t xml:space="preserve">        Post, on_delete=models.CASCADE, related_name="comments"</w:t>
        <w:br/>
        <w:t xml:space="preserve">    )</w:t>
        <w:br/>
        <w:t xml:space="preserve">    author_name = models.CharField(max_length=100)</w:t>
        <w:br/>
        <w:t xml:space="preserve">    text = models.TextField()</w:t>
        <w:br/>
        <w:t xml:space="preserve">    created_at = models.DateTimeField(auto_now_add=True)</w:t>
        <w:br/>
        <w:br/>
        <w:t xml:space="preserve">    class Meta:</w:t>
        <w:br/>
        <w:t xml:space="preserve">        ordering = ["created_at"]</w:t>
        <w:br/>
        <w:br/>
        <w:t xml:space="preserve">    def __str__(self):</w:t>
        <w:br/>
        <w:t xml:space="preserve">        return f"Comment by {self.author_name} on {self.post}"</w:t>
      </w:r>
    </w:p>
    <w:p>
      <w:pPr/>
      <w:r>
        <w:t>Các quan hệ trong bài thực hành:</w:t>
      </w:r>
    </w:p>
    <w:p>
      <w:pPr>
        <w:pStyle w:val="ListBullet"/>
      </w:pPr>
      <w:r>
        <w:t xml:space="preserve">Một người dùng có nhiều bài viết, truy cập ngược qua </w:t>
      </w:r>
      <w:r>
        <w:rPr>
          <w:rFonts w:ascii="Consolas" w:hAnsi="Consolas"/>
          <w:sz w:val="20"/>
        </w:rPr>
        <w:t>user.blog_posts</w:t>
      </w:r>
      <w:r>
        <w:t>.</w:t>
      </w:r>
    </w:p>
    <w:p>
      <w:pPr>
        <w:pStyle w:val="ListBullet"/>
      </w:pPr>
      <w:r>
        <w:t xml:space="preserve">Một bài viết có nhiều danh mục và ngược lại, qua </w:t>
      </w:r>
      <w:r>
        <w:rPr>
          <w:rFonts w:ascii="Consolas" w:hAnsi="Consolas"/>
          <w:sz w:val="20"/>
        </w:rPr>
        <w:t>post.categories</w:t>
      </w:r>
      <w:r>
        <w:t xml:space="preserve"> và </w:t>
      </w:r>
      <w:r>
        <w:rPr>
          <w:rFonts w:ascii="Consolas" w:hAnsi="Consolas"/>
          <w:sz w:val="20"/>
        </w:rPr>
        <w:t>category.posts</w:t>
      </w:r>
      <w:r>
        <w:t>.</w:t>
      </w:r>
    </w:p>
    <w:p>
      <w:pPr>
        <w:pStyle w:val="ListBullet"/>
      </w:pPr>
      <w:r>
        <w:t xml:space="preserve">Một bài viết có nhiều bình luận, qua </w:t>
      </w:r>
      <w:r>
        <w:rPr>
          <w:rFonts w:ascii="Consolas" w:hAnsi="Consolas"/>
          <w:sz w:val="20"/>
        </w:rPr>
        <w:t>post.comments</w:t>
      </w:r>
      <w:r>
        <w:t>.</w:t>
      </w:r>
    </w:p>
    <w:p>
      <w:pPr/>
      <w:r>
        <w:t xml:space="preserve">Với lựa chọn </w:t>
      </w:r>
      <w:r>
        <w:rPr>
          <w:rFonts w:ascii="Consolas" w:hAnsi="Consolas"/>
          <w:sz w:val="20"/>
        </w:rPr>
        <w:t>CASCADE</w:t>
      </w:r>
      <w:r>
        <w:t xml:space="preserve"> này, xóa tác giả qua ORM sẽ xóa các bài viết liên quan và bình luận của chúng. </w:t>
      </w:r>
      <w:r>
        <w:rPr>
          <w:rFonts w:ascii="Consolas" w:hAnsi="Consolas"/>
          <w:sz w:val="20"/>
        </w:rPr>
        <w:t>Comment.author_name</w:t>
      </w:r>
      <w:r>
        <w:t xml:space="preserve"> chỉ là tên dạng văn bản, chưa liên kết đến tài khoản người dùng.</w:t>
      </w:r>
    </w:p>
    <w:p>
      <w:pPr>
        <w:pStyle w:val="Heading3"/>
      </w:pPr>
      <w:r>
        <w:rPr>
          <w:b/>
          <w:color w:val="1F4D78"/>
        </w:rPr>
        <w:t>2. Tạo và áp dụng migrations</w:t>
      </w:r>
    </w:p>
    <w:p>
      <w:pPr/>
      <w:r>
        <w:t xml:space="preserve">Tại thư mục chứa </w:t>
      </w:r>
      <w:r>
        <w:rPr>
          <w:rFonts w:ascii="Consolas" w:hAnsi="Consolas"/>
          <w:sz w:val="20"/>
        </w:rPr>
        <w:t>manage.py</w:t>
      </w:r>
      <w:r>
        <w:t>, với môi trường ảo đang kích hoạt:</w:t>
      </w:r>
    </w:p>
    <w:p>
      <w:pPr>
        <w:pStyle w:val="CodeBlock"/>
      </w:pPr>
      <w:r>
        <w:t>python manage.py makemigrations blog</w:t>
        <w:br/>
        <w:t>python manage.py migrate</w:t>
        <w:br/>
        <w:t>python manage.py check</w:t>
      </w:r>
    </w:p>
    <w:p>
      <w:pPr/>
      <w:r>
        <w:rPr>
          <w:rFonts w:ascii="Consolas" w:hAnsi="Consolas"/>
          <w:sz w:val="20"/>
        </w:rPr>
        <w:t>makemigrations</w:t>
      </w:r>
      <w:r>
        <w:t xml:space="preserve"> tạo tệp mô tả thay đổi model, còn </w:t>
      </w:r>
      <w:r>
        <w:rPr>
          <w:rFonts w:ascii="Consolas" w:hAnsi="Consolas"/>
          <w:sz w:val="20"/>
        </w:rPr>
        <w:t>migrate</w:t>
      </w:r>
      <w:r>
        <w:t xml:space="preserve"> áp dụng thay đổi vào cơ sở dữ liệu. Django tạo các bảng cho ba model và bảng trung gian của quan hệ bài viết–danh mục. Sau bước này, có thể tiếp tục phần quản trị và hiển thị bài viết ở các chương sau.</w:t>
      </w:r>
    </w:p>
    <w:p>
      <w:pPr/>
      <w:r>
        <w:t xml:space="preserve">Nguồn: </w:t>
      </w:r>
      <w:hyperlink r:id="rId19">
        <w:r>
          <w:rPr>
            <w:color w:val="0563C1"/>
            <w:u w:val="single"/>
          </w:rPr>
          <w:t xml:space="preserve">Django — Migrations</w:t>
        </w:r>
      </w:hyperlink>
      <w:r>
        <w:t xml:space="preserve"> (https://docs.djangoproject.com/en/5.2/topics/migrations/)</w:t>
      </w:r>
      <w: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djangoproject.com/en/5.2/ref/models/fields/" TargetMode="External"/><Relationship Id="rId11" Type="http://schemas.openxmlformats.org/officeDocument/2006/relationships/hyperlink" Target="https://docs.djangoproject.com/en/5.2/ref/models/instances/#validating-objects" TargetMode="External"/><Relationship Id="rId12" Type="http://schemas.openxmlformats.org/officeDocument/2006/relationships/hyperlink" Target="https://docs.djangoproject.com/en/5.2/topics/db/models/#relationships" TargetMode="External"/><Relationship Id="rId13" Type="http://schemas.openxmlformats.org/officeDocument/2006/relationships/hyperlink" Target="https://docs.djangoproject.com/en/5.2/topics/db/queries/" TargetMode="External"/><Relationship Id="rId14" Type="http://schemas.openxmlformats.org/officeDocument/2006/relationships/hyperlink" Target="https://docs.djangoproject.com/en/5.2/ref/models/querysets/" TargetMode="External"/><Relationship Id="rId15" Type="http://schemas.openxmlformats.org/officeDocument/2006/relationships/hyperlink" Target="https://docs.djangoproject.com/en/5.2/ref/models/expressions/" TargetMode="External"/><Relationship Id="rId16" Type="http://schemas.openxmlformats.org/officeDocument/2006/relationships/hyperlink" Target="https://docs.djangoproject.com/en/5.2/topics/db/aggregation/" TargetMode="External"/><Relationship Id="rId17" Type="http://schemas.openxmlformats.org/officeDocument/2006/relationships/hyperlink" Target="https://docs.djangoproject.com/en/5.2/topics/db/optimization/" TargetMode="External"/><Relationship Id="rId18" Type="http://schemas.openxmlformats.org/officeDocument/2006/relationships/hyperlink" Target="https://docs.djangoproject.com/en/5.2/topics/db/sql/" TargetMode="External"/><Relationship Id="rId19" Type="http://schemas.openxmlformats.org/officeDocument/2006/relationships/hyperlink" Target="https://docs.djangoproject.com/en/5.2/topics/mig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