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7: Views và Templates Nâng Cao</w:t>
      </w:r>
    </w:p>
    <w:p>
      <w:pPr/>
      <w:r>
        <w:t xml:space="preserve">Sau khi một yêu cầu HTTP được định tuyến thành công qua URLconf, nó được chuyển giao đến lớp view – nơi tập trung toàn bộ logic nghiệp vụ của ứng dụng. Song song đó, lớp template chịu trách nhiệm tổ chức và trình bày dữ liệu trực quan cho người dùng cuối. Chương này đi sâu vào các quyết định kiến trúc trong lớp view, phân tích cơ chế vận hành của Class-Based Views (CBV) và Generic Class-Based Views (GCBV), kỹ thuật mở rộng Ngôn ngữ Template của Django (DTL) với thẻ và bộ lọc tùy chỉnh, quản trị dữ liệu toàn cục với bộ xử lý ngữ cảnh (context processors), và thực hành hoàn thiện giao diện hiển thị cho ứng dụng </w:t>
      </w:r>
      <w:r>
        <w:rPr>
          <w:rFonts w:ascii="Consolas" w:hAnsi="Consolas"/>
          <w:sz w:val="20"/>
        </w:rPr>
        <w:t>blog</w:t>
      </w:r>
      <w:r>
        <w:t>.</w:t>
      </w:r>
    </w:p>
    <w:p>
      <w:pPr>
        <w:pStyle w:val="Heading2"/>
      </w:pPr>
      <w:r>
        <w:t>7.1. Lớp View: So sánh Function-Based Views (FBV) và Class-Based Views (CBV)</w:t>
      </w:r>
    </w:p>
    <w:p>
      <w:pPr/>
      <w:r>
        <w:t>Trong Django, lập trình viên có thể xây dựng view theo hai mô hình chính: Function-Based Views (FBVs) và Class-Based Views (CBVs). Việc lựa chọn giữa hai mô hình phản ánh quyết định kiến trúc về cách tổ chức mã nguồn, sự cân bằng giữa tính tường minh và khả năng tái sử dụng theo nguyên tắc hướng đối tượng.</w:t>
      </w:r>
    </w:p>
    <w:p>
      <w:pPr>
        <w:pStyle w:val="Heading3"/>
      </w:pPr>
      <w:r>
        <w:rPr>
          <w:b/>
          <w:color w:val="1F4D78"/>
        </w:rPr>
        <w:t>Function-Based Views (FBV) — Sức mạnh của sự đơn giản và tường minh:</w:t>
      </w:r>
    </w:p>
    <w:p>
      <w:pPr/>
      <w:r>
        <w:t xml:space="preserve">FBV là hình thức trực tiếp nhất của một view trong Django: một hàm Python nhận đối tượng </w:t>
      </w:r>
      <w:r>
        <w:rPr>
          <w:rFonts w:ascii="Consolas" w:hAnsi="Consolas"/>
          <w:sz w:val="20"/>
        </w:rPr>
        <w:t>HttpRequest</w:t>
      </w:r>
      <w:r>
        <w:t xml:space="preserve"> làm tham số đầu vào và trả về một đối tượng </w:t>
      </w:r>
      <w:r>
        <w:rPr>
          <w:rFonts w:ascii="Consolas" w:hAnsi="Consolas"/>
          <w:sz w:val="20"/>
        </w:rPr>
        <w:t>HttpResponse</w:t>
      </w:r>
      <w:r>
        <w:t>.</w:t>
      </w:r>
    </w:p>
    <w:p>
      <w:pPr>
        <w:pStyle w:val="ListBullet"/>
      </w:pPr>
      <w:r>
        <w:rPr>
          <w:b/>
        </w:rPr>
        <w:t>Ưu điểm:</w:t>
      </w:r>
      <w:r>
        <w:t xml:space="preserve"> Cực kỳ dễ hiểu, đặc biệt đối với người mới tiếp cận. Luồng thực thi diễn ra tuần tự từ trên xuống dưới, giúp việc theo dõi và gỡ lỗi trở nên trực quan. Việc áp dụng các decorator (như </w:t>
      </w:r>
      <w:r>
        <w:rPr>
          <w:rFonts w:ascii="Consolas" w:hAnsi="Consolas"/>
          <w:sz w:val="20"/>
        </w:rPr>
        <w:t>@login_required</w:t>
      </w:r>
      <w:r>
        <w:t xml:space="preserve">, </w:t>
      </w:r>
      <w:r>
        <w:rPr>
          <w:rFonts w:ascii="Consolas" w:hAnsi="Consolas"/>
          <w:sz w:val="20"/>
        </w:rPr>
        <w:t>@require_POST</w:t>
      </w:r>
      <w:r>
        <w:t>) rất thuận tiện. FBV phù hợp nhất cho các trang có logic đặc thù, các thuật toán xử lý tùy biến cao không tuân theo các mẫu CRUD tiêu chuẩn.</w:t>
      </w:r>
    </w:p>
    <w:p>
      <w:pPr>
        <w:pStyle w:val="ListBullet"/>
      </w:pPr>
      <w:r>
        <w:rPr>
          <w:b/>
        </w:rPr>
        <w:t>Hạn chế:</w:t>
      </w:r>
      <w:r>
        <w:t xml:space="preserve"> Khi ứng dụng mở rộng, FBV dễ dẫn đến lặp lại mã nguồn (vi phạm nguyên tắc DRY - Don't Repeat Yourself). Các tác vụ quen thuộc như tìm nạp đối tượng theo ID, xác thực form và chuyển hướng khi thành công phải viết lại nhiều lần. Việc phân nhánh xử lý phương thức HTTP thường phải dùng chuỗi câu lệnh </w:t>
      </w:r>
      <w:r>
        <w:rPr>
          <w:rFonts w:ascii="Consolas" w:hAnsi="Consolas"/>
          <w:sz w:val="20"/>
        </w:rPr>
        <w:t>if request.method == 'POST'</w:t>
      </w:r>
      <w:r>
        <w:t>, khiến các hàm lớn trở nên cồng kềnh và khó bảo trì.</w:t>
      </w:r>
    </w:p>
    <w:p>
      <w:pPr>
        <w:pStyle w:val="Heading3"/>
      </w:pPr>
      <w:r>
        <w:rPr>
          <w:b/>
          <w:color w:val="1F4D78"/>
        </w:rPr>
        <w:t>Class-Based Views (CBV) — Áp dụng thiết kế hướng đối tượng để tái sử dụng:</w:t>
      </w:r>
    </w:p>
    <w:p>
      <w:pPr/>
      <w:r>
        <w:t xml:space="preserve">CBV được giới thiệu nhằm khắc phục tình trạng lặp mã của FBV bằng cách biểu diễn view dưới dạng một lớp Python kế thừa từ </w:t>
      </w:r>
      <w:r>
        <w:rPr>
          <w:rFonts w:ascii="Consolas" w:hAnsi="Consolas"/>
          <w:sz w:val="20"/>
        </w:rPr>
        <w:t>django.views.View</w:t>
      </w:r>
      <w:r>
        <w:t xml:space="preserve"> hoặc các lớp con chuyên biệt. Các phương thức xử lý được đặt tên tương ứng với động từ HTTP (</w:t>
      </w:r>
      <w:r>
        <w:rPr>
          <w:rFonts w:ascii="Consolas" w:hAnsi="Consolas"/>
          <w:sz w:val="20"/>
        </w:rPr>
        <w:t>get()</w:t>
      </w:r>
      <w:r>
        <w:t xml:space="preserve">, </w:t>
      </w:r>
      <w:r>
        <w:rPr>
          <w:rFonts w:ascii="Consolas" w:hAnsi="Consolas"/>
          <w:sz w:val="20"/>
        </w:rPr>
        <w:t>post()</w:t>
      </w:r>
      <w:r>
        <w:t xml:space="preserve">, </w:t>
      </w:r>
      <w:r>
        <w:rPr>
          <w:rFonts w:ascii="Consolas" w:hAnsi="Consolas"/>
          <w:sz w:val="20"/>
        </w:rPr>
        <w:t>put()</w:t>
      </w:r>
      <w:r>
        <w:t xml:space="preserve">, </w:t>
      </w:r>
      <w:r>
        <w:rPr>
          <w:rFonts w:ascii="Consolas" w:hAnsi="Consolas"/>
          <w:sz w:val="20"/>
        </w:rPr>
        <w:t>delete()</w:t>
      </w:r>
      <w:r>
        <w:t>).</w:t>
      </w:r>
    </w:p>
    <w:p>
      <w:pPr>
        <w:pStyle w:val="ListBullet"/>
      </w:pPr>
      <w:r>
        <w:rPr>
          <w:b/>
        </w:rPr>
        <w:t>Ưu điểm:</w:t>
      </w:r>
      <w:r>
        <w:t xml:space="preserve"> Khả năng tái sử dụng mã rất cao. Các logic dùng chung có thể được đóng gói vào các lớp cơ sở hoặc mixin (lớp bổ trợ chức năng) để nhiều view cùng kế thừa. Django cung cấp sẵn bộ Generic Views phong phú, giúp giảm thiểu đáng kể mã dựng sẵn cho các tác vụ CRUD thông thường.</w:t>
      </w:r>
    </w:p>
    <w:p>
      <w:pPr>
        <w:pStyle w:val="ListBullet"/>
      </w:pPr>
      <w:r>
        <w:rPr>
          <w:b/>
        </w:rPr>
        <w:t>Hạn chế:</w:t>
      </w:r>
      <w:r>
        <w:t xml:space="preserve"> Độ phức tạp và đường cong học tập cao hơn. Luồng điều khiển diễn ra ngầm định thông qua các phương thức cốt lõi như </w:t>
      </w:r>
      <w:r>
        <w:rPr>
          <w:rFonts w:ascii="Consolas" w:hAnsi="Consolas"/>
          <w:sz w:val="20"/>
        </w:rPr>
        <w:t>setup()</w:t>
      </w:r>
      <w:r>
        <w:t xml:space="preserve"> và </w:t>
      </w:r>
      <w:r>
        <w:rPr>
          <w:rFonts w:ascii="Consolas" w:hAnsi="Consolas"/>
          <w:sz w:val="20"/>
        </w:rPr>
        <w:t>dispatch()</w:t>
      </w:r>
      <w:r>
        <w:t>, đòi hỏi lập trình viên phải hiểu rõ thứ tự kế thừa (MRO) để gỡ lỗi khi có sự cố. Với các trang chỉ có logic hiển thị rất đơn giản, sự trừu tượng hóa của CBV có thể là không cần thiết.</w:t>
      </w:r>
    </w:p>
    <w:p>
      <w:pPr>
        <w:pStyle w:val="Heading3"/>
      </w:pPr>
      <w:r>
        <w:rPr>
          <w:b/>
          <w:color w:val="1F4D78"/>
        </w:rPr>
        <w:t>Con đường chuyển đổi kiến trúc:</w:t>
      </w:r>
    </w:p>
    <w:p>
      <w:pPr/>
      <w:r>
        <w:t>Việc lựa chọn FBV hay CBV không phải là quyết định cố định cho toàn bộ dự án. Trong giai đoạn tạo mẫu nhanh (prototyping), FBV mang lại tốc độ và tính minh bạch cao. Khi các mẫu logic CRUD bắt đầu lặp lại trên nhiều thực thể, việc tái cấu trúc các FBV thành CBV kết hợp mixin là bước phát triển tự nhiên, đánh dấu sự trưởng thành về kiến trúc của hệ thống.</w:t>
      </w:r>
    </w:p>
    <w:tbl>
      <w:tblPr>
        <w:tblStyle w:val="TableGrid"/>
        <w:tblW w:type="dxa" w:w="9360"/>
        <w:tblLayout w:type="fixed"/>
        <w:tblLook w:firstColumn="1" w:firstRow="1" w:lastColumn="0" w:lastRow="0" w:noHBand="0" w:noVBand="1" w:val="04A0"/>
        <w:tblInd w:w="120" w:type="dxa"/>
        <w:tblCellMar>
          <w:top w:w="80" w:type="dxa"/>
          <w:bottom w:w="80" w:type="dxa"/>
          <w:left w:w="120" w:type="dxa"/>
          <w:right w:w="120" w:type="dxa"/>
        </w:tblCellMar>
      </w:tblPr>
      <w:tblGrid>
        <w:gridCol w:w="2160"/>
        <w:gridCol w:w="3600"/>
        <w:gridCol w:w="3600"/>
      </w:tblGrid>
      <w:tr>
        <w:trPr>
          <w:cantSplit/>
          <w:tblHeader/>
        </w:trPr>
        <w:tc>
          <w:tcPr>
            <w:tcW w:type="dxa" w:w="2160"/>
            <w:shd w:fill="E8EEF5"/>
          </w:tcPr>
          <w:p>
            <w:pPr>
              <w:spacing w:before="40" w:after="40" w:line="276" w:lineRule="auto"/>
            </w:pPr>
            <w:r>
              <w:rPr>
                <w:b/>
              </w:rPr>
              <w:t>Khía cạnh</w:t>
            </w:r>
          </w:p>
        </w:tc>
        <w:tc>
          <w:tcPr>
            <w:tcW w:type="dxa" w:w="3600"/>
            <w:shd w:fill="E8EEF5"/>
          </w:tcPr>
          <w:p>
            <w:pPr>
              <w:spacing w:before="40" w:after="40" w:line="276" w:lineRule="auto"/>
            </w:pPr>
            <w:r>
              <w:rPr>
                <w:b/>
              </w:rPr>
              <w:t>Function-Based View (FBV)</w:t>
            </w:r>
          </w:p>
        </w:tc>
        <w:tc>
          <w:tcPr>
            <w:tcW w:type="dxa" w:w="3600"/>
            <w:shd w:fill="E8EEF5"/>
          </w:tcPr>
          <w:p>
            <w:pPr>
              <w:spacing w:before="40" w:after="40" w:line="276" w:lineRule="auto"/>
            </w:pPr>
            <w:r>
              <w:rPr>
                <w:b/>
              </w:rPr>
              <w:t>Class-Based View (CBV)</w:t>
            </w:r>
          </w:p>
        </w:tc>
      </w:tr>
      <w:tr>
        <w:trPr>
          <w:cantSplit/>
        </w:trPr>
        <w:tc>
          <w:tcPr>
            <w:tcW w:type="dxa" w:w="2160"/>
          </w:tcPr>
          <w:p>
            <w:pPr>
              <w:spacing w:before="40" w:after="40" w:line="276" w:lineRule="auto"/>
            </w:pPr>
            <w:r>
              <w:t>Cấu trúc mã</w:t>
            </w:r>
          </w:p>
        </w:tc>
        <w:tc>
          <w:tcPr>
            <w:tcW w:type="dxa" w:w="3600"/>
          </w:tcPr>
          <w:p>
            <w:pPr>
              <w:spacing w:before="40" w:after="40" w:line="276" w:lineRule="auto"/>
            </w:pPr>
            <w:r>
              <w:t xml:space="preserve">Hàm duy nhất, logic phân nhánh bằng câu lệnh điều kiện </w:t>
            </w:r>
            <w:r>
              <w:rPr>
                <w:rFonts w:ascii="Consolas" w:hAnsi="Consolas"/>
                <w:sz w:val="20"/>
              </w:rPr>
              <w:t>if request.method</w:t>
            </w:r>
            <w:r>
              <w:t>.</w:t>
            </w:r>
          </w:p>
        </w:tc>
        <w:tc>
          <w:tcPr>
            <w:tcW w:type="dxa" w:w="3600"/>
          </w:tcPr>
          <w:p>
            <w:pPr>
              <w:spacing w:before="40" w:after="40" w:line="276" w:lineRule="auto"/>
            </w:pPr>
            <w:r>
              <w:t>Lớp kế thừa với các phương thức độc lập cho từng động từ HTTP (</w:t>
            </w:r>
            <w:r>
              <w:rPr>
                <w:rFonts w:ascii="Consolas" w:hAnsi="Consolas"/>
                <w:sz w:val="20"/>
              </w:rPr>
              <w:t>get</w:t>
            </w:r>
            <w:r>
              <w:t xml:space="preserve">, </w:t>
            </w:r>
            <w:r>
              <w:rPr>
                <w:rFonts w:ascii="Consolas" w:hAnsi="Consolas"/>
                <w:sz w:val="20"/>
              </w:rPr>
              <w:t>post</w:t>
            </w:r>
            <w:r>
              <w:t>).</w:t>
            </w:r>
          </w:p>
        </w:tc>
      </w:tr>
      <w:tr>
        <w:trPr>
          <w:cantSplit/>
        </w:trPr>
        <w:tc>
          <w:tcPr>
            <w:tcW w:type="dxa" w:w="2160"/>
          </w:tcPr>
          <w:p>
            <w:pPr>
              <w:spacing w:before="40" w:after="40" w:line="276" w:lineRule="auto"/>
            </w:pPr>
            <w:r>
              <w:t>Khả năng đọc</w:t>
            </w:r>
          </w:p>
        </w:tc>
        <w:tc>
          <w:tcPr>
            <w:tcW w:type="dxa" w:w="3600"/>
          </w:tcPr>
          <w:p>
            <w:pPr>
              <w:spacing w:before="40" w:after="40" w:line="276" w:lineRule="auto"/>
            </w:pPr>
            <w:r>
              <w:t>Cao, luồng thực thi tuần tự và tường minh từ trên xuống.</w:t>
            </w:r>
          </w:p>
        </w:tc>
        <w:tc>
          <w:tcPr>
            <w:tcW w:type="dxa" w:w="3600"/>
          </w:tcPr>
          <w:p>
            <w:pPr>
              <w:spacing w:before="40" w:after="40" w:line="276" w:lineRule="auto"/>
            </w:pPr>
            <w:r>
              <w:t>Yêu cầu làm quen với luồng ngầm định, một phần logic ẩn trong các lớp cha và mixin.</w:t>
            </w:r>
          </w:p>
        </w:tc>
      </w:tr>
      <w:tr>
        <w:trPr>
          <w:cantSplit/>
        </w:trPr>
        <w:tc>
          <w:tcPr>
            <w:tcW w:type="dxa" w:w="2160"/>
          </w:tcPr>
          <w:p>
            <w:pPr>
              <w:spacing w:before="40" w:after="40" w:line="276" w:lineRule="auto"/>
            </w:pPr>
            <w:r>
              <w:t>Khả năng tái sử dụng (DRY)</w:t>
            </w:r>
          </w:p>
        </w:tc>
        <w:tc>
          <w:tcPr>
            <w:tcW w:type="dxa" w:w="3600"/>
          </w:tcPr>
          <w:p>
            <w:pPr>
              <w:spacing w:before="40" w:after="40" w:line="276" w:lineRule="auto"/>
            </w:pPr>
            <w:r>
              <w:t>Thấp, dễ phát sinh mã trùng lặp khi thực hiện các tác vụ tương đồng.</w:t>
            </w:r>
          </w:p>
        </w:tc>
        <w:tc>
          <w:tcPr>
            <w:tcW w:type="dxa" w:w="3600"/>
          </w:tcPr>
          <w:p>
            <w:pPr>
              <w:spacing w:before="40" w:after="40" w:line="276" w:lineRule="auto"/>
            </w:pPr>
            <w:r>
              <w:t>Rất cao, chia sẻ logic thông qua kế thừa hướng đối tượng và đa kế thừa mixin.</w:t>
            </w:r>
          </w:p>
        </w:tc>
      </w:tr>
      <w:tr>
        <w:trPr>
          <w:cantSplit/>
        </w:trPr>
        <w:tc>
          <w:tcPr>
            <w:tcW w:type="dxa" w:w="2160"/>
          </w:tcPr>
          <w:p>
            <w:pPr>
              <w:spacing w:before="40" w:after="40" w:line="276" w:lineRule="auto"/>
            </w:pPr>
            <w:r>
              <w:t>Luồng điều khiển</w:t>
            </w:r>
          </w:p>
        </w:tc>
        <w:tc>
          <w:tcPr>
            <w:tcW w:type="dxa" w:w="3600"/>
          </w:tcPr>
          <w:p>
            <w:pPr>
              <w:spacing w:before="40" w:after="40" w:line="276" w:lineRule="auto"/>
            </w:pPr>
            <w:r>
              <w:t>Tường minh, dễ đặt breakpoint và gỡ lỗi từng dòng.</w:t>
            </w:r>
          </w:p>
        </w:tc>
        <w:tc>
          <w:tcPr>
            <w:tcW w:type="dxa" w:w="3600"/>
          </w:tcPr>
          <w:p>
            <w:pPr>
              <w:spacing w:before="40" w:after="40" w:line="276" w:lineRule="auto"/>
            </w:pPr>
            <w:r>
              <w:t xml:space="preserve">Ngầm định, được điều phối qua </w:t>
            </w:r>
            <w:r>
              <w:rPr>
                <w:rFonts w:ascii="Consolas" w:hAnsi="Consolas"/>
                <w:sz w:val="20"/>
              </w:rPr>
              <w:t>setup()</w:t>
            </w:r>
            <w:r>
              <w:t xml:space="preserve"> và </w:t>
            </w:r>
            <w:r>
              <w:rPr>
                <w:rFonts w:ascii="Consolas" w:hAnsi="Consolas"/>
                <w:sz w:val="20"/>
              </w:rPr>
              <w:t>dispatch()</w:t>
            </w:r>
            <w:r>
              <w:t>.</w:t>
            </w:r>
          </w:p>
        </w:tc>
      </w:tr>
      <w:tr>
        <w:trPr>
          <w:cantSplit/>
        </w:trPr>
        <w:tc>
          <w:tcPr>
            <w:tcW w:type="dxa" w:w="2160"/>
          </w:tcPr>
          <w:p>
            <w:pPr>
              <w:spacing w:before="40" w:after="40" w:line="276" w:lineRule="auto"/>
            </w:pPr>
            <w:r>
              <w:t>Đường cong học tập</w:t>
            </w:r>
          </w:p>
        </w:tc>
        <w:tc>
          <w:tcPr>
            <w:tcW w:type="dxa" w:w="3600"/>
          </w:tcPr>
          <w:p>
            <w:pPr>
              <w:spacing w:before="40" w:after="40" w:line="276" w:lineRule="auto"/>
            </w:pPr>
            <w:r>
              <w:t>Thấp, chỉ yêu cầu kiến thức hàm Python cơ bản.</w:t>
            </w:r>
          </w:p>
        </w:tc>
        <w:tc>
          <w:tcPr>
            <w:tcW w:type="dxa" w:w="3600"/>
          </w:tcPr>
          <w:p>
            <w:pPr>
              <w:spacing w:before="40" w:after="40" w:line="276" w:lineRule="auto"/>
            </w:pPr>
            <w:r>
              <w:t>Cao, đòi hỏi hiểu biết về OOP, MRO và hệ thống generic views của Django.</w:t>
            </w:r>
          </w:p>
        </w:tc>
      </w:tr>
      <w:tr>
        <w:trPr>
          <w:cantSplit/>
        </w:trPr>
        <w:tc>
          <w:tcPr>
            <w:tcW w:type="dxa" w:w="2160"/>
          </w:tcPr>
          <w:p>
            <w:pPr>
              <w:spacing w:before="40" w:after="40" w:line="276" w:lineRule="auto"/>
            </w:pPr>
            <w:r>
              <w:t>Tình huống phù hợp</w:t>
            </w:r>
          </w:p>
        </w:tc>
        <w:tc>
          <w:tcPr>
            <w:tcW w:type="dxa" w:w="3600"/>
          </w:tcPr>
          <w:p>
            <w:pPr>
              <w:spacing w:before="40" w:after="40" w:line="276" w:lineRule="auto"/>
            </w:pPr>
            <w:r>
              <w:t>Logic nghiệp vụ phức tạp, các API đặc thù, tạo mẫu tính năng nhanh.</w:t>
            </w:r>
          </w:p>
        </w:tc>
        <w:tc>
          <w:tcPr>
            <w:tcW w:type="dxa" w:w="3600"/>
          </w:tcPr>
          <w:p>
            <w:pPr>
              <w:spacing w:before="40" w:after="40" w:line="276" w:lineRule="auto"/>
            </w:pPr>
            <w:r>
              <w:t>Các thao tác CRUD tiêu chuẩn, các view dùng chung quyền hạn hoặc logic dữ liệu.</w:t>
            </w:r>
          </w:p>
        </w:tc>
      </w:tr>
    </w:tbl>
    <w:p>
      <w:pPr/>
      <w:r>
        <w:t xml:space="preserve">Nguồn: </w:t>
      </w:r>
      <w:hyperlink r:id="rId9">
        <w:r>
          <w:rPr>
            <w:color w:val="0563C1"/>
            <w:u w:val="single"/>
          </w:rPr>
          <w:t xml:space="preserve">Django — Class-based views</w:t>
        </w:r>
      </w:hyperlink>
      <w:r>
        <w:t xml:space="preserve"> (https://docs.djangoproject.com/en/5.2/topics/class-based-views/)</w:t>
      </w:r>
      <w:r>
        <w:t xml:space="preserve"> và </w:t>
      </w:r>
      <w:hyperlink r:id="rId10">
        <w:r>
          <w:rPr>
            <w:color w:val="0563C1"/>
            <w:u w:val="single"/>
          </w:rPr>
          <w:t xml:space="preserve">Writing views</w:t>
        </w:r>
      </w:hyperlink>
      <w:r>
        <w:t xml:space="preserve"> (https://docs.djangoproject.com/en/5.2/topics/http/views/)</w:t>
      </w:r>
      <w:r>
        <w:t>.</w:t>
      </w:r>
    </w:p>
    <w:p>
      <w:pPr>
        <w:pStyle w:val="Heading2"/>
      </w:pPr>
      <w:r>
        <w:t>7.2. Phân Tích Cấu Trúc Class-Based Views</w:t>
      </w:r>
    </w:p>
    <w:p>
      <w:pPr/>
      <w:r>
        <w:t>Để làm chủ CBV, lập trình viên cần nắm rõ cơ chế vận hành bên trong của vòng đời yêu cầu từ điểm tiếp nhận URLconf cho đến khi phản hồi được gửi trả về máy khách.</w:t>
      </w:r>
    </w:p>
    <w:p>
      <w:pPr>
        <w:pStyle w:val="Heading3"/>
      </w:pPr>
      <w:r>
        <w:rPr>
          <w:b/>
          <w:color w:val="1F4D78"/>
        </w:rPr>
        <w:t>Vòng đời yêu cầu trong CBV:</w:t>
      </w:r>
    </w:p>
    <w:p>
      <w:pPr>
        <w:spacing w:before="40" w:after="80" w:line="300" w:lineRule="auto"/>
        <w:ind w:left="360"/>
      </w:pPr>
      <w:r>
        <w:t xml:space="preserve">1. </w:t>
      </w:r>
      <w:r>
        <w:rPr>
          <w:b/>
        </w:rPr>
        <w:t xml:space="preserve">Điểm vào </w:t>
      </w:r>
      <w:r>
        <w:rPr>
          <w:rFonts w:ascii="Consolas" w:hAnsi="Consolas"/>
          <w:b/>
          <w:sz w:val="20"/>
        </w:rPr>
        <w:t>as_view()</w:t>
      </w:r>
      <w:r>
        <w:rPr>
          <w:b/>
        </w:rPr>
        <w:t>:</w:t>
      </w:r>
      <w:r>
        <w:t xml:space="preserve"> Trong URLconf, đường dẫn trỏ đến phương thức lớp </w:t>
      </w:r>
      <w:r>
        <w:rPr>
          <w:rFonts w:ascii="Consolas" w:hAnsi="Consolas"/>
          <w:sz w:val="20"/>
        </w:rPr>
        <w:t>as_view()</w:t>
      </w:r>
      <w:r>
        <w:t xml:space="preserve"> (ví dụ: </w:t>
      </w:r>
      <w:r>
        <w:rPr>
          <w:rFonts w:ascii="Consolas" w:hAnsi="Consolas"/>
          <w:sz w:val="20"/>
        </w:rPr>
        <w:t>path('about/', AboutView.as_view())</w:t>
      </w:r>
      <w:r>
        <w:t xml:space="preserve">). Phương thức đóng vai trò như một factory trả về một callable tiếp nhận </w:t>
      </w:r>
      <w:r>
        <w:rPr>
          <w:rFonts w:ascii="Consolas" w:hAnsi="Consolas"/>
          <w:sz w:val="20"/>
        </w:rPr>
        <w:t>request</w:t>
      </w:r>
      <w:r>
        <w:t xml:space="preserve"> giống như một FBV truyền thống.</w:t>
      </w:r>
    </w:p>
    <w:p>
      <w:pPr>
        <w:spacing w:before="40" w:after="80" w:line="300" w:lineRule="auto"/>
        <w:ind w:left="360"/>
      </w:pPr>
      <w:r>
        <w:t xml:space="preserve">2. </w:t>
      </w:r>
      <w:r>
        <w:rPr>
          <w:b/>
        </w:rPr>
        <w:t xml:space="preserve">Khởi tạo </w:t>
      </w:r>
      <w:r>
        <w:rPr>
          <w:rFonts w:ascii="Consolas" w:hAnsi="Consolas"/>
          <w:b/>
          <w:sz w:val="20"/>
        </w:rPr>
        <w:t>setup()</w:t>
      </w:r>
      <w:r>
        <w:rPr>
          <w:b/>
        </w:rPr>
        <w:t>:</w:t>
      </w:r>
      <w:r>
        <w:t xml:space="preserve"> Khi callable được gọi, nó tạo một instance mới của lớp view và gọi </w:t>
      </w:r>
      <w:r>
        <w:rPr>
          <w:rFonts w:ascii="Consolas" w:hAnsi="Consolas"/>
          <w:sz w:val="20"/>
        </w:rPr>
        <w:t>setup()</w:t>
      </w:r>
      <w:r>
        <w:t xml:space="preserve">. Phương thức này lưu trữ đối tượng </w:t>
      </w:r>
      <w:r>
        <w:rPr>
          <w:rFonts w:ascii="Consolas" w:hAnsi="Consolas"/>
          <w:sz w:val="20"/>
        </w:rPr>
        <w:t>request</w:t>
      </w:r>
      <w:r>
        <w:t xml:space="preserve">, các đối số vị trí </w:t>
      </w:r>
      <w:r>
        <w:rPr>
          <w:rFonts w:ascii="Consolas" w:hAnsi="Consolas"/>
          <w:sz w:val="20"/>
        </w:rPr>
        <w:t>args</w:t>
      </w:r>
      <w:r>
        <w:t xml:space="preserve"> và từ khóa </w:t>
      </w:r>
      <w:r>
        <w:rPr>
          <w:rFonts w:ascii="Consolas" w:hAnsi="Consolas"/>
          <w:sz w:val="20"/>
        </w:rPr>
        <w:t>kwargs</w:t>
      </w:r>
      <w:r>
        <w:t xml:space="preserve"> từ URL vào các thuộc tính </w:t>
      </w:r>
      <w:r>
        <w:rPr>
          <w:rFonts w:ascii="Consolas" w:hAnsi="Consolas"/>
          <w:sz w:val="20"/>
        </w:rPr>
        <w:t>self.request</w:t>
      </w:r>
      <w:r>
        <w:t xml:space="preserve">, </w:t>
      </w:r>
      <w:r>
        <w:rPr>
          <w:rFonts w:ascii="Consolas" w:hAnsi="Consolas"/>
          <w:sz w:val="20"/>
        </w:rPr>
        <w:t>self.args</w:t>
      </w:r>
      <w:r>
        <w:t xml:space="preserve">, </w:t>
      </w:r>
      <w:r>
        <w:rPr>
          <w:rFonts w:ascii="Consolas" w:hAnsi="Consolas"/>
          <w:sz w:val="20"/>
        </w:rPr>
        <w:t>self.kwargs</w:t>
      </w:r>
      <w:r>
        <w:t>.</w:t>
      </w:r>
    </w:p>
    <w:p>
      <w:pPr>
        <w:spacing w:before="40" w:after="80" w:line="300" w:lineRule="auto"/>
        <w:ind w:left="360"/>
      </w:pPr>
      <w:r>
        <w:t xml:space="preserve">3. </w:t>
      </w:r>
      <w:r>
        <w:rPr>
          <w:b/>
        </w:rPr>
        <w:t xml:space="preserve">Điều phối </w:t>
      </w:r>
      <w:r>
        <w:rPr>
          <w:rFonts w:ascii="Consolas" w:hAnsi="Consolas"/>
          <w:b/>
          <w:sz w:val="20"/>
        </w:rPr>
        <w:t>dispatch()</w:t>
      </w:r>
      <w:r>
        <w:rPr>
          <w:b/>
        </w:rPr>
        <w:t>:</w:t>
      </w:r>
      <w:r>
        <w:t xml:space="preserve"> </w:t>
      </w:r>
      <w:r>
        <w:rPr>
          <w:rFonts w:ascii="Consolas" w:hAnsi="Consolas"/>
          <w:sz w:val="20"/>
        </w:rPr>
        <w:t>dispatch()</w:t>
      </w:r>
      <w:r>
        <w:t xml:space="preserve"> đóng vai trò bộ định tuyến nội bộ của view. Nó kiểm tra </w:t>
      </w:r>
      <w:r>
        <w:rPr>
          <w:rFonts w:ascii="Consolas" w:hAnsi="Consolas"/>
          <w:sz w:val="20"/>
        </w:rPr>
        <w:t>request.method</w:t>
      </w:r>
      <w:r>
        <w:t xml:space="preserve"> (ví dụ </w:t>
      </w:r>
      <w:r>
        <w:rPr>
          <w:rFonts w:ascii="Consolas" w:hAnsi="Consolas"/>
          <w:sz w:val="20"/>
        </w:rPr>
        <w:t>'GET'</w:t>
      </w:r>
      <w:r>
        <w:t xml:space="preserve">, </w:t>
      </w:r>
      <w:r>
        <w:rPr>
          <w:rFonts w:ascii="Consolas" w:hAnsi="Consolas"/>
          <w:sz w:val="20"/>
        </w:rPr>
        <w:t>'POST'</w:t>
      </w:r>
      <w:r>
        <w:t>) và chuyển tiếp yêu cầu đến phương thức tương ứng (</w:t>
      </w:r>
      <w:r>
        <w:rPr>
          <w:rFonts w:ascii="Consolas" w:hAnsi="Consolas"/>
          <w:sz w:val="20"/>
        </w:rPr>
        <w:t>self.get()</w:t>
      </w:r>
      <w:r>
        <w:t xml:space="preserve">, </w:t>
      </w:r>
      <w:r>
        <w:rPr>
          <w:rFonts w:ascii="Consolas" w:hAnsi="Consolas"/>
          <w:sz w:val="20"/>
        </w:rPr>
        <w:t>self.post()</w:t>
      </w:r>
      <w:r>
        <w:t xml:space="preserve">). Nếu phương thức HTTP không được định nghĩa, nó kích hoạt </w:t>
      </w:r>
      <w:r>
        <w:rPr>
          <w:rFonts w:ascii="Consolas" w:hAnsi="Consolas"/>
          <w:sz w:val="20"/>
        </w:rPr>
        <w:t>http_method_not_allowed()</w:t>
      </w:r>
      <w:r>
        <w:t>.</w:t>
      </w:r>
    </w:p>
    <w:p>
      <w:pPr>
        <w:spacing w:before="40" w:after="80" w:line="300" w:lineRule="auto"/>
        <w:ind w:left="360"/>
      </w:pPr>
      <w:r>
        <w:t xml:space="preserve">4. </w:t>
      </w:r>
      <w:r>
        <w:rPr>
          <w:b/>
        </w:rPr>
        <w:t>Thực thi Handler:</w:t>
      </w:r>
      <w:r>
        <w:t xml:space="preserve"> Phương thức xử lý phù hợp thực thi toàn bộ logic nghiệp vụ, chuẩn bị context và trả về đối tượng </w:t>
      </w:r>
      <w:r>
        <w:rPr>
          <w:rFonts w:ascii="Consolas" w:hAnsi="Consolas"/>
          <w:sz w:val="20"/>
        </w:rPr>
        <w:t>HttpResponse</w:t>
      </w:r>
      <w:r>
        <w:t>.</w:t>
      </w:r>
    </w:p>
    <w:p>
      <w:pPr>
        <w:spacing w:before="160" w:after="80"/>
        <w:jc w:val="center"/>
      </w:pPr>
      <w:r>
        <w:drawing>
          <wp:inline xmlns:a="http://schemas.openxmlformats.org/drawingml/2006/main" xmlns:pic="http://schemas.openxmlformats.org/drawingml/2006/picture">
            <wp:extent cx="5486400" cy="1463040"/>
            <wp:docPr id="1" name="Picture 1"/>
            <wp:cNvGraphicFramePr>
              <a:graphicFrameLocks noChangeAspect="1"/>
            </wp:cNvGraphicFramePr>
            <a:graphic>
              <a:graphicData uri="http://schemas.openxmlformats.org/drawingml/2006/picture">
                <pic:pic>
                  <pic:nvPicPr>
                    <pic:cNvPr id="0" name="trang-044-anh-045.png"/>
                    <pic:cNvPicPr/>
                  </pic:nvPicPr>
                  <pic:blipFill>
                    <a:blip r:embed="rId11"/>
                    <a:stretch>
                      <a:fillRect/>
                    </a:stretch>
                  </pic:blipFill>
                  <pic:spPr>
                    <a:xfrm>
                      <a:off x="0" y="0"/>
                      <a:ext cx="5486400" cy="1463040"/>
                    </a:xfrm>
                    <a:prstGeom prst="rect"/>
                  </pic:spPr>
                </pic:pic>
              </a:graphicData>
            </a:graphic>
          </wp:inline>
        </w:drawing>
      </w:r>
    </w:p>
    <w:p>
      <w:pPr>
        <w:spacing w:before="40" w:after="240"/>
        <w:jc w:val="center"/>
      </w:pPr>
      <w:r>
        <w:rPr>
          <w:rFonts w:ascii="Calibri" w:hAnsi="Calibri"/>
          <w:i/>
          <w:color w:val="595959"/>
          <w:sz w:val="20"/>
        </w:rPr>
        <w:t>Hình 7.2.1: Sơ đồ vòng đời xử lý yêu cầu HTTP trong Class-Based View.</w:t>
      </w:r>
    </w:p>
    <w:p>
      <w:pPr>
        <w:pStyle w:val="Heading3"/>
      </w:pPr>
      <w:r>
        <w:rPr>
          <w:b/>
          <w:color w:val="1F4D78"/>
        </w:rPr>
        <w:t>Generic Class-Based Views (GCBV) cho thao tác CRUD:</w:t>
      </w:r>
    </w:p>
    <w:p>
      <w:pPr/>
      <w:r>
        <w:t>Django cung cấp sẵn các Generic Editing Views để chuẩn hóa quy trình xử lý biểu mẫu và dữ liệu:</w:t>
      </w:r>
    </w:p>
    <w:tbl>
      <w:tblPr>
        <w:tblStyle w:val="TableGrid"/>
        <w:tblW w:type="dxa" w:w="9360"/>
        <w:tblLayout w:type="fixed"/>
        <w:tblLook w:firstColumn="1" w:firstRow="1" w:lastColumn="0" w:lastRow="0" w:noHBand="0" w:noVBand="1" w:val="04A0"/>
        <w:tblInd w:w="120" w:type="dxa"/>
        <w:tblCellMar>
          <w:top w:w="80" w:type="dxa"/>
          <w:bottom w:w="80" w:type="dxa"/>
          <w:left w:w="120" w:type="dxa"/>
          <w:right w:w="120" w:type="dxa"/>
        </w:tblCellMar>
      </w:tblPr>
      <w:tblGrid>
        <w:gridCol w:w="1584"/>
        <w:gridCol w:w="3024"/>
        <w:gridCol w:w="2592"/>
        <w:gridCol w:w="2160"/>
      </w:tblGrid>
      <w:tr>
        <w:trPr>
          <w:cantSplit/>
          <w:tblHeader/>
        </w:trPr>
        <w:tc>
          <w:tcPr>
            <w:tcW w:type="dxa" w:w="1584"/>
            <w:shd w:fill="E8EEF5"/>
          </w:tcPr>
          <w:p>
            <w:pPr>
              <w:spacing w:before="40" w:after="40" w:line="276" w:lineRule="auto"/>
            </w:pPr>
            <w:r>
              <w:rPr>
                <w:b/>
              </w:rPr>
              <w:t>Lớp View</w:t>
            </w:r>
          </w:p>
        </w:tc>
        <w:tc>
          <w:tcPr>
            <w:tcW w:type="dxa" w:w="3024"/>
            <w:shd w:fill="E8EEF5"/>
          </w:tcPr>
          <w:p>
            <w:pPr>
              <w:spacing w:before="40" w:after="40" w:line="276" w:lineRule="auto"/>
            </w:pPr>
            <w:r>
              <w:rPr>
                <w:b/>
              </w:rPr>
              <w:t>Mục đích chính</w:t>
            </w:r>
          </w:p>
        </w:tc>
        <w:tc>
          <w:tcPr>
            <w:tcW w:type="dxa" w:w="2592"/>
            <w:shd w:fill="E8EEF5"/>
          </w:tcPr>
          <w:p>
            <w:pPr>
              <w:spacing w:before="40" w:after="40" w:line="276" w:lineRule="auto"/>
            </w:pPr>
            <w:r>
              <w:rPr>
                <w:b/>
              </w:rPr>
              <w:t>Các thuộc tính chính</w:t>
            </w:r>
          </w:p>
        </w:tc>
        <w:tc>
          <w:tcPr>
            <w:tcW w:type="dxa" w:w="2160"/>
            <w:shd w:fill="E8EEF5"/>
          </w:tcPr>
          <w:p>
            <w:pPr>
              <w:spacing w:before="40" w:after="40" w:line="276" w:lineRule="auto"/>
            </w:pPr>
            <w:r>
              <w:rPr>
                <w:b/>
              </w:rPr>
              <w:t>Hậu tố template mặc định</w:t>
            </w:r>
          </w:p>
        </w:tc>
      </w:tr>
      <w:tr>
        <w:trPr>
          <w:cantSplit/>
        </w:trPr>
        <w:tc>
          <w:tcPr>
            <w:tcW w:type="dxa" w:w="1584"/>
          </w:tcPr>
          <w:p>
            <w:pPr>
              <w:spacing w:before="40" w:after="40" w:line="276" w:lineRule="auto"/>
            </w:pPr>
            <w:r>
              <w:rPr>
                <w:rFonts w:ascii="Consolas" w:hAnsi="Consolas"/>
                <w:sz w:val="20"/>
              </w:rPr>
              <w:t>FormView</w:t>
            </w:r>
          </w:p>
        </w:tc>
        <w:tc>
          <w:tcPr>
            <w:tcW w:type="dxa" w:w="3024"/>
          </w:tcPr>
          <w:p>
            <w:pPr>
              <w:spacing w:before="40" w:after="40" w:line="276" w:lineRule="auto"/>
            </w:pPr>
            <w:r>
              <w:t>Hiển thị và xử lý biểu mẫu độc lập, không gắn trực tiếp với model.</w:t>
            </w:r>
          </w:p>
        </w:tc>
        <w:tc>
          <w:tcPr>
            <w:tcW w:type="dxa" w:w="2592"/>
          </w:tcPr>
          <w:p>
            <w:pPr>
              <w:spacing w:before="40" w:after="40" w:line="276" w:lineRule="auto"/>
            </w:pPr>
            <w:r>
              <w:rPr>
                <w:rFonts w:ascii="Consolas" w:hAnsi="Consolas"/>
                <w:sz w:val="20"/>
              </w:rPr>
              <w:t>form_class</w:t>
            </w:r>
            <w:r>
              <w:t xml:space="preserve">, </w:t>
            </w:r>
            <w:r>
              <w:rPr>
                <w:rFonts w:ascii="Consolas" w:hAnsi="Consolas"/>
                <w:sz w:val="20"/>
              </w:rPr>
              <w:t>template_name</w:t>
            </w:r>
            <w:r>
              <w:t xml:space="preserve">, </w:t>
            </w:r>
            <w:r>
              <w:rPr>
                <w:rFonts w:ascii="Consolas" w:hAnsi="Consolas"/>
                <w:sz w:val="20"/>
              </w:rPr>
              <w:t>success_url</w:t>
            </w:r>
          </w:p>
        </w:tc>
        <w:tc>
          <w:tcPr>
            <w:tcW w:type="dxa" w:w="2160"/>
          </w:tcPr>
          <w:p>
            <w:pPr>
              <w:spacing w:before="40" w:after="40" w:line="276" w:lineRule="auto"/>
            </w:pPr>
            <w:r>
              <w:t xml:space="preserve">Cần chỉ định tường minh </w:t>
            </w:r>
            <w:r>
              <w:rPr>
                <w:rFonts w:ascii="Consolas" w:hAnsi="Consolas"/>
                <w:sz w:val="20"/>
              </w:rPr>
              <w:t>template_name</w:t>
            </w:r>
            <w:r>
              <w:t>.</w:t>
            </w:r>
          </w:p>
        </w:tc>
      </w:tr>
      <w:tr>
        <w:trPr>
          <w:cantSplit/>
        </w:trPr>
        <w:tc>
          <w:tcPr>
            <w:tcW w:type="dxa" w:w="1584"/>
          </w:tcPr>
          <w:p>
            <w:pPr>
              <w:spacing w:before="40" w:after="40" w:line="276" w:lineRule="auto"/>
            </w:pPr>
            <w:r>
              <w:rPr>
                <w:rFonts w:ascii="Consolas" w:hAnsi="Consolas"/>
                <w:sz w:val="20"/>
              </w:rPr>
              <w:t>CreateView</w:t>
            </w:r>
          </w:p>
        </w:tc>
        <w:tc>
          <w:tcPr>
            <w:tcW w:type="dxa" w:w="3024"/>
          </w:tcPr>
          <w:p>
            <w:pPr>
              <w:spacing w:before="40" w:after="40" w:line="276" w:lineRule="auto"/>
            </w:pPr>
            <w:r>
              <w:t>Hiển thị form tạo mới đối tượng model và lưu vào cơ sở dữ liệu.</w:t>
            </w:r>
          </w:p>
        </w:tc>
        <w:tc>
          <w:tcPr>
            <w:tcW w:type="dxa" w:w="2592"/>
          </w:tcPr>
          <w:p>
            <w:pPr>
              <w:spacing w:before="40" w:after="40" w:line="276" w:lineRule="auto"/>
            </w:pPr>
            <w:r>
              <w:rPr>
                <w:rFonts w:ascii="Consolas" w:hAnsi="Consolas"/>
                <w:sz w:val="20"/>
              </w:rPr>
              <w:t>model</w:t>
            </w:r>
            <w:r>
              <w:t xml:space="preserve">, </w:t>
            </w:r>
            <w:r>
              <w:rPr>
                <w:rFonts w:ascii="Consolas" w:hAnsi="Consolas"/>
                <w:sz w:val="20"/>
              </w:rPr>
              <w:t>fields</w:t>
            </w:r>
            <w:r>
              <w:t xml:space="preserve"> hoặc </w:t>
            </w:r>
            <w:r>
              <w:rPr>
                <w:rFonts w:ascii="Consolas" w:hAnsi="Consolas"/>
                <w:sz w:val="20"/>
              </w:rPr>
              <w:t>form_class</w:t>
            </w:r>
            <w:r>
              <w:t xml:space="preserve">, </w:t>
            </w:r>
            <w:r>
              <w:rPr>
                <w:rFonts w:ascii="Consolas" w:hAnsi="Consolas"/>
                <w:sz w:val="20"/>
              </w:rPr>
              <w:t>success_url</w:t>
            </w:r>
          </w:p>
        </w:tc>
        <w:tc>
          <w:tcPr>
            <w:tcW w:type="dxa" w:w="2160"/>
          </w:tcPr>
          <w:p>
            <w:pPr>
              <w:spacing w:before="40" w:after="40" w:line="276" w:lineRule="auto"/>
            </w:pPr>
            <w:r>
              <w:rPr>
                <w:rFonts w:ascii="Consolas" w:hAnsi="Consolas"/>
                <w:sz w:val="20"/>
              </w:rPr>
              <w:t>&lt;model&gt;_form.html</w:t>
            </w:r>
          </w:p>
        </w:tc>
      </w:tr>
      <w:tr>
        <w:trPr>
          <w:cantSplit/>
        </w:trPr>
        <w:tc>
          <w:tcPr>
            <w:tcW w:type="dxa" w:w="1584"/>
          </w:tcPr>
          <w:p>
            <w:pPr>
              <w:spacing w:before="40" w:after="40" w:line="276" w:lineRule="auto"/>
            </w:pPr>
            <w:r>
              <w:rPr>
                <w:rFonts w:ascii="Consolas" w:hAnsi="Consolas"/>
                <w:sz w:val="20"/>
              </w:rPr>
              <w:t>UpdateView</w:t>
            </w:r>
          </w:p>
        </w:tc>
        <w:tc>
          <w:tcPr>
            <w:tcW w:type="dxa" w:w="3024"/>
          </w:tcPr>
          <w:p>
            <w:pPr>
              <w:spacing w:before="40" w:after="40" w:line="276" w:lineRule="auto"/>
            </w:pPr>
            <w:r>
              <w:t>Tìm nạp và hiển thị form chỉnh sửa đối tượng model hiện có.</w:t>
            </w:r>
          </w:p>
        </w:tc>
        <w:tc>
          <w:tcPr>
            <w:tcW w:type="dxa" w:w="2592"/>
          </w:tcPr>
          <w:p>
            <w:pPr>
              <w:spacing w:before="40" w:after="40" w:line="276" w:lineRule="auto"/>
            </w:pPr>
            <w:r>
              <w:rPr>
                <w:rFonts w:ascii="Consolas" w:hAnsi="Consolas"/>
                <w:sz w:val="20"/>
              </w:rPr>
              <w:t>model</w:t>
            </w:r>
            <w:r>
              <w:t xml:space="preserve">, </w:t>
            </w:r>
            <w:r>
              <w:rPr>
                <w:rFonts w:ascii="Consolas" w:hAnsi="Consolas"/>
                <w:sz w:val="20"/>
              </w:rPr>
              <w:t>fields</w:t>
            </w:r>
            <w:r>
              <w:t xml:space="preserve"> hoặc </w:t>
            </w:r>
            <w:r>
              <w:rPr>
                <w:rFonts w:ascii="Consolas" w:hAnsi="Consolas"/>
                <w:sz w:val="20"/>
              </w:rPr>
              <w:t>form_class</w:t>
            </w:r>
            <w:r>
              <w:t xml:space="preserve">, </w:t>
            </w:r>
            <w:r>
              <w:rPr>
                <w:rFonts w:ascii="Consolas" w:hAnsi="Consolas"/>
                <w:sz w:val="20"/>
              </w:rPr>
              <w:t>success_url</w:t>
            </w:r>
          </w:p>
        </w:tc>
        <w:tc>
          <w:tcPr>
            <w:tcW w:type="dxa" w:w="2160"/>
          </w:tcPr>
          <w:p>
            <w:pPr>
              <w:spacing w:before="40" w:after="40" w:line="276" w:lineRule="auto"/>
            </w:pPr>
            <w:r>
              <w:rPr>
                <w:rFonts w:ascii="Consolas" w:hAnsi="Consolas"/>
                <w:sz w:val="20"/>
              </w:rPr>
              <w:t>&lt;model&gt;_form.html</w:t>
            </w:r>
          </w:p>
        </w:tc>
      </w:tr>
      <w:tr>
        <w:trPr>
          <w:cantSplit/>
        </w:trPr>
        <w:tc>
          <w:tcPr>
            <w:tcW w:type="dxa" w:w="1584"/>
          </w:tcPr>
          <w:p>
            <w:pPr>
              <w:spacing w:before="40" w:after="40" w:line="276" w:lineRule="auto"/>
            </w:pPr>
            <w:r>
              <w:rPr>
                <w:rFonts w:ascii="Consolas" w:hAnsi="Consolas"/>
                <w:sz w:val="20"/>
              </w:rPr>
              <w:t>DeleteView</w:t>
            </w:r>
          </w:p>
        </w:tc>
        <w:tc>
          <w:tcPr>
            <w:tcW w:type="dxa" w:w="3024"/>
          </w:tcPr>
          <w:p>
            <w:pPr>
              <w:spacing w:before="40" w:after="40" w:line="276" w:lineRule="auto"/>
            </w:pPr>
            <w:r>
              <w:t>Hiển thị trang xác nhận và thực hiện xóa đối tượng khi nhận POST.</w:t>
            </w:r>
          </w:p>
        </w:tc>
        <w:tc>
          <w:tcPr>
            <w:tcW w:type="dxa" w:w="2592"/>
          </w:tcPr>
          <w:p>
            <w:pPr>
              <w:spacing w:before="40" w:after="40" w:line="276" w:lineRule="auto"/>
            </w:pPr>
            <w:r>
              <w:rPr>
                <w:rFonts w:ascii="Consolas" w:hAnsi="Consolas"/>
                <w:sz w:val="20"/>
              </w:rPr>
              <w:t>model</w:t>
            </w:r>
            <w:r>
              <w:t xml:space="preserve">, </w:t>
            </w:r>
            <w:r>
              <w:rPr>
                <w:rFonts w:ascii="Consolas" w:hAnsi="Consolas"/>
                <w:sz w:val="20"/>
              </w:rPr>
              <w:t>success_url</w:t>
            </w:r>
          </w:p>
        </w:tc>
        <w:tc>
          <w:tcPr>
            <w:tcW w:type="dxa" w:w="2160"/>
          </w:tcPr>
          <w:p>
            <w:pPr>
              <w:spacing w:before="40" w:after="40" w:line="276" w:lineRule="auto"/>
            </w:pPr>
            <w:r>
              <w:rPr>
                <w:rFonts w:ascii="Consolas" w:hAnsi="Consolas"/>
                <w:sz w:val="20"/>
              </w:rPr>
              <w:t>&lt;model&gt;_confirm_delete.html</w:t>
            </w:r>
          </w:p>
        </w:tc>
      </w:tr>
    </w:tbl>
    <w:p>
      <w:pPr>
        <w:pStyle w:val="Heading3"/>
      </w:pPr>
      <w:r>
        <w:rPr>
          <w:b/>
          <w:color w:val="1F4D78"/>
        </w:rPr>
        <w:t>Tùy chỉnh nâng cao với phương thức và Mixin:</w:t>
      </w:r>
    </w:p>
    <w:p>
      <w:pPr/>
      <w:r>
        <w:t>Sức mạnh thực sự của GCBVs đến từ khả năng tùy biến thông qua việc ghi đè các phương thức vòng đời:</w:t>
      </w:r>
    </w:p>
    <w:p>
      <w:pPr>
        <w:pStyle w:val="ListBullet"/>
      </w:pPr>
      <w:r>
        <w:rPr>
          <w:rFonts w:ascii="Consolas" w:hAnsi="Consolas"/>
          <w:b/>
          <w:sz w:val="20"/>
        </w:rPr>
        <w:t>get_queryset()</w:t>
      </w:r>
      <w:r>
        <w:rPr>
          <w:b/>
        </w:rPr>
        <w:t>:</w:t>
      </w:r>
      <w:r>
        <w:t xml:space="preserve"> Tùy biến tập bản ghi đầu vào cho view (chẳng hạn chỉ lấy các bài viết đã duyệt hoặc bài viết thuộc về tác giả đang đăng nhập).</w:t>
      </w:r>
    </w:p>
    <w:p>
      <w:pPr>
        <w:pStyle w:val="ListBullet"/>
      </w:pPr>
      <w:r>
        <w:rPr>
          <w:b/>
        </w:rPr>
        <w:t>`get_context_data(</w:t>
      </w:r>
      <w:r>
        <w:t>kwargs)</w:t>
      </w:r>
      <w:r>
        <w:rPr>
          <w:rFonts w:ascii="Consolas" w:hAnsi="Consolas"/>
          <w:sz w:val="20"/>
        </w:rPr>
        <w:t xml:space="preserve">:** Bổ sung dữ liệu bổ trợ vào context gửi sang template. Cần luôn gọi </w:t>
      </w:r>
      <w:r>
        <w:t>super().get_context_data(**kwargs)` trước để bảo toàn dữ liệu mặc định.</w:t>
      </w:r>
    </w:p>
    <w:p>
      <w:pPr>
        <w:pStyle w:val="ListBullet"/>
      </w:pPr>
      <w:r>
        <w:rPr>
          <w:rFonts w:ascii="Consolas" w:hAnsi="Consolas"/>
          <w:b/>
          <w:sz w:val="20"/>
        </w:rPr>
        <w:t>form_valid(self, form)</w:t>
      </w:r>
      <w:r>
        <w:rPr>
          <w:b/>
        </w:rPr>
        <w:t>:</w:t>
      </w:r>
      <w:r>
        <w:t xml:space="preserve"> Chèn logic xử lý ngay sau khi dữ liệu form hợp lệ nhưng trước khi lưu hoặc chuyển hướng (chẳng hạn tự động gán </w:t>
      </w:r>
      <w:r>
        <w:rPr>
          <w:rFonts w:ascii="Consolas" w:hAnsi="Consolas"/>
          <w:sz w:val="20"/>
        </w:rPr>
        <w:t>form.instance.author = self.request.user</w:t>
      </w:r>
      <w:r>
        <w:t>).</w:t>
      </w:r>
    </w:p>
    <w:p>
      <w:pPr>
        <w:pStyle w:val="Heading3"/>
      </w:pPr>
      <w:r>
        <w:rPr>
          <w:b/>
          <w:color w:val="1F4D78"/>
        </w:rPr>
        <w:t>Kiểm soát truy cập với Mixin và thứ tự phân giải MRO:</w:t>
      </w:r>
    </w:p>
    <w:p>
      <w:pPr/>
      <w:r>
        <w:t>Django cung cấp các mixin xác thực tích hợp:</w:t>
      </w:r>
    </w:p>
    <w:p>
      <w:pPr>
        <w:pStyle w:val="ListBullet"/>
      </w:pPr>
      <w:r>
        <w:rPr>
          <w:rFonts w:ascii="Consolas" w:hAnsi="Consolas"/>
          <w:sz w:val="20"/>
        </w:rPr>
        <w:t>LoginRequiredMixin</w:t>
      </w:r>
      <w:r>
        <w:t>: Từ chối truy cập và chuyển hướng người dùng chưa đăng nhập về trang đăng nhập.</w:t>
      </w:r>
    </w:p>
    <w:p>
      <w:pPr>
        <w:pStyle w:val="ListBullet"/>
      </w:pPr>
      <w:r>
        <w:rPr>
          <w:rFonts w:ascii="Consolas" w:hAnsi="Consolas"/>
          <w:sz w:val="20"/>
        </w:rPr>
        <w:t>UserPassesTestMixin</w:t>
      </w:r>
      <w:r>
        <w:t xml:space="preserve">: Cho phép lập trình viên định nghĩa phương thức </w:t>
      </w:r>
      <w:r>
        <w:rPr>
          <w:rFonts w:ascii="Consolas" w:hAnsi="Consolas"/>
          <w:sz w:val="20"/>
        </w:rPr>
        <w:t>test_func(self)</w:t>
      </w:r>
      <w:r>
        <w:t xml:space="preserve"> trả về </w:t>
      </w:r>
      <w:r>
        <w:rPr>
          <w:rFonts w:ascii="Consolas" w:hAnsi="Consolas"/>
          <w:sz w:val="20"/>
        </w:rPr>
        <w:t>True</w:t>
      </w:r>
      <w:r>
        <w:t xml:space="preserve"> hoặc </w:t>
      </w:r>
      <w:r>
        <w:rPr>
          <w:rFonts w:ascii="Consolas" w:hAnsi="Consolas"/>
          <w:sz w:val="20"/>
        </w:rPr>
        <w:t>False</w:t>
      </w:r>
      <w:r>
        <w:t xml:space="preserve"> để kiểm tra điều kiện phân quyền chuyên biệt (ví dụ kiểm tra quyền tác giả).</w:t>
      </w:r>
    </w:p>
    <w:p>
      <w:pPr/>
      <w:r>
        <w:t>Khi kết hợp nhiều mixin, thứ tự khai báo trong định nghĩa lớp tuân theo thuật toán MRO (Method Resolution Order) của Python từ trái sang phải:</w:t>
      </w:r>
    </w:p>
    <w:p>
      <w:pPr>
        <w:pStyle w:val="CodeBlock"/>
      </w:pPr>
      <w:r>
        <w:t>class PostUpdateView(LoginRequiredMixin, UserPassesTestMixin, UpdateView):</w:t>
        <w:br/>
        <w:t xml:space="preserve">    model = Post</w:t>
        <w:br/>
        <w:t xml:space="preserve">    fields = ["title", "content"]</w:t>
        <w:br/>
        <w:br/>
        <w:t xml:space="preserve">    def test_func(self):</w:t>
        <w:br/>
        <w:t xml:space="preserve">        post = self.get_object()</w:t>
        <w:br/>
        <w:t xml:space="preserve">        return self.request.user == post.author</w:t>
      </w:r>
    </w:p>
    <w:p>
      <w:pPr/>
      <w:r>
        <w:t xml:space="preserve">Theo thứ tự trên, </w:t>
      </w:r>
      <w:r>
        <w:rPr>
          <w:rFonts w:ascii="Consolas" w:hAnsi="Consolas"/>
          <w:sz w:val="20"/>
        </w:rPr>
        <w:t>LoginRequiredMixin</w:t>
      </w:r>
      <w:r>
        <w:t xml:space="preserve"> sẽ kiểm tra trạng thái đăng nhập trước. Chỉ khi người dùng đã đăng nhập hợp lệ, </w:t>
      </w:r>
      <w:r>
        <w:rPr>
          <w:rFonts w:ascii="Consolas" w:hAnsi="Consolas"/>
          <w:sz w:val="20"/>
        </w:rPr>
        <w:t>UserPassesTestMixin</w:t>
      </w:r>
      <w:r>
        <w:t xml:space="preserve"> mới chạy </w:t>
      </w:r>
      <w:r>
        <w:rPr>
          <w:rFonts w:ascii="Consolas" w:hAnsi="Consolas"/>
          <w:sz w:val="20"/>
        </w:rPr>
        <w:t>test_func</w:t>
      </w:r>
      <w:r>
        <w:t xml:space="preserve"> để kiểm tra quyền sở hữu bài viết. Đây là quy tắc thiết kế an toàn và tối ưu tài nguyên.</w:t>
      </w:r>
    </w:p>
    <w:p>
      <w:pPr/>
      <w:r>
        <w:t xml:space="preserve">Nguồn: </w:t>
      </w:r>
      <w:hyperlink r:id="rId12">
        <w:r>
          <w:rPr>
            <w:color w:val="0563C1"/>
            <w:u w:val="single"/>
          </w:rPr>
          <w:t xml:space="preserve">Django — Generic editing views</w:t>
        </w:r>
      </w:hyperlink>
      <w:r>
        <w:t xml:space="preserve"> (https://docs.djangoproject.com/en/5.2/ref/class-based-views/generic-editing/)</w:t>
      </w:r>
      <w:r>
        <w:t xml:space="preserve"> và </w:t>
      </w:r>
      <w:hyperlink r:id="rId13">
        <w:r>
          <w:rPr>
            <w:color w:val="0563C1"/>
            <w:u w:val="single"/>
          </w:rPr>
          <w:t xml:space="preserve">Using mixins with CBV</w:t>
        </w:r>
      </w:hyperlink>
      <w:r>
        <w:t xml:space="preserve"> (https://docs.djangoproject.com/en/5.2/topics/class-based-views/mixins/)</w:t>
      </w:r>
      <w:r>
        <w:t>.</w:t>
      </w:r>
    </w:p>
    <w:p>
      <w:pPr>
        <w:pStyle w:val="Heading2"/>
      </w:pPr>
      <w:r>
        <w:t>7.3. Nâng Tầm Templates Vượt Ngoài Việc Kết Xuất Cơ Bản</w:t>
      </w:r>
    </w:p>
    <w:p>
      <w:pPr/>
      <w:r>
        <w:t>Ngôn ngữ Template của Django (DTL) được thiết kế theo triết lý cân bằng: cho phép lập trình viên trình bày giao diện linh hoạt nhưng ngăn chặn việc chèn logic nghiệp vụ phức tạp trực tiếp vào mã HTML.</w:t>
      </w:r>
    </w:p>
    <w:p>
      <w:pPr>
        <w:pStyle w:val="Heading3"/>
      </w:pPr>
      <w:r>
        <w:rPr>
          <w:b/>
          <w:color w:val="1F4D78"/>
        </w:rPr>
        <w:t>Kế thừa và nhúng thành phần giao diện:</w:t>
      </w:r>
    </w:p>
    <w:p>
      <w:pPr>
        <w:pStyle w:val="ListBullet"/>
      </w:pPr>
      <w:r>
        <w:rPr>
          <w:b/>
        </w:rPr>
        <w:t>Kế thừa template (</w:t>
      </w:r>
      <w:r>
        <w:rPr>
          <w:rFonts w:ascii="Consolas" w:hAnsi="Consolas"/>
          <w:b/>
          <w:sz w:val="20"/>
        </w:rPr>
        <w:t>{% extends %}</w:t>
      </w:r>
      <w:r>
        <w:rPr>
          <w:b/>
        </w:rPr>
        <w:t>):</w:t>
      </w:r>
      <w:r>
        <w:t xml:space="preserve"> Định hình khung layout tổng thể của ứng dụng tại </w:t>
      </w:r>
      <w:r>
        <w:rPr>
          <w:rFonts w:ascii="Consolas" w:hAnsi="Consolas"/>
          <w:sz w:val="20"/>
        </w:rPr>
        <w:t>base.html</w:t>
      </w:r>
      <w:r>
        <w:t xml:space="preserve"> với các khối </w:t>
      </w:r>
      <w:r>
        <w:rPr>
          <w:rFonts w:ascii="Consolas" w:hAnsi="Consolas"/>
          <w:sz w:val="20"/>
        </w:rPr>
        <w:t>{% block title %}</w:t>
      </w:r>
      <w:r>
        <w:t xml:space="preserve">, </w:t>
      </w:r>
      <w:r>
        <w:rPr>
          <w:rFonts w:ascii="Consolas" w:hAnsi="Consolas"/>
          <w:sz w:val="20"/>
        </w:rPr>
        <w:t>{% block content %}</w:t>
      </w:r>
      <w:r>
        <w:t>. Các template con chỉ cần khai báo lại các khối nội dung cần thay đổi.</w:t>
      </w:r>
    </w:p>
    <w:p>
      <w:pPr>
        <w:pStyle w:val="ListBullet"/>
      </w:pPr>
      <w:r>
        <w:rPr>
          <w:b/>
        </w:rPr>
        <w:t>Nhúng template con (</w:t>
      </w:r>
      <w:r>
        <w:rPr>
          <w:rFonts w:ascii="Consolas" w:hAnsi="Consolas"/>
          <w:b/>
          <w:sz w:val="20"/>
        </w:rPr>
        <w:t>{% include %}</w:t>
      </w:r>
      <w:r>
        <w:rPr>
          <w:b/>
        </w:rPr>
        <w:t>):</w:t>
      </w:r>
      <w:r>
        <w:t xml:space="preserve"> Tách các thành phần giao diện dùng chung (như thanh điều hướng </w:t>
      </w:r>
      <w:r>
        <w:rPr>
          <w:rFonts w:ascii="Consolas" w:hAnsi="Consolas"/>
          <w:sz w:val="20"/>
        </w:rPr>
        <w:t>navbar.html</w:t>
      </w:r>
      <w:r>
        <w:t xml:space="preserve">, chân trang </w:t>
      </w:r>
      <w:r>
        <w:rPr>
          <w:rFonts w:ascii="Consolas" w:hAnsi="Consolas"/>
          <w:sz w:val="20"/>
        </w:rPr>
        <w:t>footer.html</w:t>
      </w:r>
      <w:r>
        <w:t>, hộp bình luận) thành các file riêng để tái sử dụng xuyên suốt nhiều trang.</w:t>
      </w:r>
    </w:p>
    <w:p>
      <w:pPr>
        <w:pStyle w:val="Heading3"/>
      </w:pPr>
      <w:r>
        <w:rPr>
          <w:b/>
          <w:color w:val="1F4D78"/>
        </w:rPr>
        <w:t>Mở rộng DTL: Xây dựng Thẻ và Bộ Lọc Tùy Chỉnh</w:t>
      </w:r>
    </w:p>
    <w:p>
      <w:pPr/>
      <w:r>
        <w:t xml:space="preserve">Khi gặp các yêu cầu định dạng giao diện chuyên biệt, lập trình viên có thể mở rộng DTL bằng cách tạo package </w:t>
      </w:r>
      <w:r>
        <w:rPr>
          <w:rFonts w:ascii="Consolas" w:hAnsi="Consolas"/>
          <w:sz w:val="20"/>
        </w:rPr>
        <w:t>templatetags</w:t>
      </w:r>
      <w:r>
        <w:t xml:space="preserve"> bên trong app:</w:t>
      </w:r>
    </w:p>
    <w:p>
      <w:pPr>
        <w:pStyle w:val="CodeBlock"/>
      </w:pPr>
      <w:r>
        <w:t>blog/</w:t>
        <w:br/>
        <w:t>├── templatetags/</w:t>
        <w:br/>
        <w:t>│   ├── __init__.py</w:t>
        <w:br/>
        <w:t>│   └── blog_extras.py</w:t>
      </w:r>
    </w:p>
    <w:p>
      <w:pPr/>
      <w:r>
        <w:t xml:space="preserve">Trong </w:t>
      </w:r>
      <w:r>
        <w:rPr>
          <w:rFonts w:ascii="Consolas" w:hAnsi="Consolas"/>
          <w:sz w:val="20"/>
        </w:rPr>
        <w:t>blog_extras.py</w:t>
      </w:r>
      <w:r>
        <w:t>, khởi tạo thư viện đăng ký:</w:t>
      </w:r>
    </w:p>
    <w:p>
      <w:pPr>
        <w:pStyle w:val="CodeBlock"/>
      </w:pPr>
      <w:r>
        <w:t>from django import template</w:t>
        <w:br/>
        <w:br/>
        <w:t>register = template.Library()</w:t>
      </w:r>
    </w:p>
    <w:p>
      <w:pPr>
        <w:spacing w:before="40" w:after="80" w:line="300" w:lineRule="auto"/>
        <w:ind w:left="360"/>
      </w:pPr>
      <w:r>
        <w:t xml:space="preserve">1. </w:t>
      </w:r>
      <w:r>
        <w:rPr>
          <w:b/>
        </w:rPr>
        <w:t>Bộ lọc tùy chỉnh (Custom Filter):</w:t>
      </w:r>
      <w:r>
        <w:t xml:space="preserve"> Biến đổi giá trị hiển thị thông qua decorator </w:t>
      </w:r>
      <w:r>
        <w:rPr>
          <w:rFonts w:ascii="Consolas" w:hAnsi="Consolas"/>
          <w:sz w:val="20"/>
        </w:rPr>
        <w:t>@register.filter</w:t>
      </w:r>
      <w:r>
        <w:t>:</w:t>
      </w:r>
    </w:p>
    <w:p>
      <w:pPr>
        <w:pStyle w:val="CodeBlock"/>
      </w:pPr>
      <w:r>
        <w:t>@register.filter(name="pluralize_s")</w:t>
        <w:br/>
        <w:t>def pluralize_s(value, count):</w:t>
        <w:br/>
        <w:t xml:space="preserve">    if count != 1:</w:t>
        <w:br/>
        <w:t xml:space="preserve">        return value + "s"</w:t>
        <w:br/>
        <w:t xml:space="preserve">    return value</w:t>
      </w:r>
    </w:p>
    <w:p>
      <w:pPr/>
      <w:r>
        <w:t xml:space="preserve">Sử dụng trong template sau khi gọi </w:t>
      </w:r>
      <w:r>
        <w:rPr>
          <w:rFonts w:ascii="Consolas" w:hAnsi="Consolas"/>
          <w:sz w:val="20"/>
        </w:rPr>
        <w:t>{% load blog_extras %}</w:t>
      </w:r>
      <w:r>
        <w:t>:</w:t>
      </w:r>
    </w:p>
    <w:p>
      <w:pPr>
        <w:pStyle w:val="CodeBlock"/>
      </w:pPr>
      <w:r>
        <w:t>{{ apple_count }} apple{{ apple_count|pluralize_s:apple_count }}</w:t>
      </w:r>
    </w:p>
    <w:p>
      <w:pPr>
        <w:spacing w:before="40" w:after="80" w:line="300" w:lineRule="auto"/>
        <w:ind w:left="360"/>
      </w:pPr>
      <w:r>
        <w:t xml:space="preserve">2. </w:t>
      </w:r>
      <w:r>
        <w:rPr>
          <w:b/>
        </w:rPr>
        <w:t>Thẻ đơn giản (Simple Tag):</w:t>
      </w:r>
      <w:r>
        <w:t xml:space="preserve"> Nhận tham số, xử lý và trả về chuỗi văn bản thông qua </w:t>
      </w:r>
      <w:r>
        <w:rPr>
          <w:rFonts w:ascii="Consolas" w:hAnsi="Consolas"/>
          <w:sz w:val="20"/>
        </w:rPr>
        <w:t>@register.simple_tag</w:t>
      </w:r>
      <w:r>
        <w:t>:</w:t>
      </w:r>
    </w:p>
    <w:p>
      <w:pPr>
        <w:pStyle w:val="CodeBlock"/>
      </w:pPr>
      <w:r>
        <w:t>import datetime</w:t>
        <w:br/>
        <w:br/>
        <w:br/>
        <w:t>@register.simple_tag</w:t>
        <w:br/>
        <w:t>def current_time(format_string):</w:t>
        <w:br/>
        <w:t xml:space="preserve">    return datetime.datetime.now().strftime(format_string)</w:t>
      </w:r>
    </w:p>
    <w:p>
      <w:pPr/>
      <w:r>
        <w:t>Sử dụng trong template:</w:t>
      </w:r>
    </w:p>
    <w:p>
      <w:pPr>
        <w:pStyle w:val="CodeBlock"/>
      </w:pPr>
      <w:r>
        <w:t>{% current_time "%Y-%m-%d" %}</w:t>
      </w:r>
    </w:p>
    <w:p>
      <w:pPr>
        <w:spacing w:before="40" w:after="80" w:line="300" w:lineRule="auto"/>
        <w:ind w:left="360"/>
      </w:pPr>
      <w:r>
        <w:t xml:space="preserve">3. </w:t>
      </w:r>
      <w:r>
        <w:rPr>
          <w:b/>
        </w:rPr>
        <w:t>Thẻ bao gồm (Inclusion Tag):</w:t>
      </w:r>
      <w:r>
        <w:t xml:space="preserve"> Kết xuất một template phụ với dữ liệu ngữ cảnh riêng, rất phù hợp cho các widget giao diện độc lập:</w:t>
      </w:r>
    </w:p>
    <w:p>
      <w:pPr>
        <w:pStyle w:val="CodeBlock"/>
      </w:pPr>
      <w:r>
        <w:t>@register.inclusion_tag("blog/results.html")</w:t>
        <w:br/>
        <w:t>def show_results(poll):</w:t>
        <w:br/>
        <w:t xml:space="preserve">    choices = poll.choice_set.all()</w:t>
        <w:br/>
        <w:t xml:space="preserve">    return {"choices": choices}</w:t>
      </w:r>
    </w:p>
    <w:p>
      <w:pPr/>
      <w:r>
        <w:t xml:space="preserve">Template phụ </w:t>
      </w:r>
      <w:r>
        <w:rPr>
          <w:rFonts w:ascii="Consolas" w:hAnsi="Consolas"/>
          <w:sz w:val="20"/>
        </w:rPr>
        <w:t>blog/templates/blog/results.html</w:t>
      </w:r>
      <w:r>
        <w:t>:</w:t>
      </w:r>
    </w:p>
    <w:p>
      <w:pPr>
        <w:pStyle w:val="CodeBlock"/>
      </w:pPr>
      <w:r>
        <w:t>&lt;ul&gt;</w:t>
        <w:br/>
        <w:t>{% for choice in choices %}</w:t>
        <w:br/>
        <w:t xml:space="preserve">    &lt;li&gt;{{ choice.choice_text }}&lt;/li&gt;</w:t>
        <w:br/>
        <w:t>{% endfor %}</w:t>
        <w:br/>
        <w:t>&lt;/ul&gt;</w:t>
      </w:r>
    </w:p>
    <w:p>
      <w:pPr/>
      <w:r>
        <w:t>Sử dụng trong template chính:</w:t>
      </w:r>
    </w:p>
    <w:p>
      <w:pPr>
        <w:pStyle w:val="CodeBlock"/>
      </w:pPr>
      <w:r>
        <w:t>{% show_results poll %}</w:t>
      </w:r>
    </w:p>
    <w:p>
      <w:pPr>
        <w:pStyle w:val="Heading3"/>
      </w:pPr>
      <w:r>
        <w:rPr>
          <w:b/>
          <w:color w:val="1F4D78"/>
        </w:rPr>
        <w:t>Quản lý dữ liệu toàn cục với Context Processors</w:t>
      </w:r>
    </w:p>
    <w:p>
      <w:pPr/>
      <w:r>
        <w:t>Đối với những dữ liệu cần hiển thị tại tất cả các trang trong toàn hệ thống (như tên website, năm bản quyền, thông tin cấu hình chung), việc truyền thủ công qua từng view sẽ gây lãng phí mã. Bộ xử lý ngữ cảnh (Context Processor) giải quyết vấn đề này bằng cách tự động nạp từ điển dữ liệu vào mọi template.</w:t>
      </w:r>
    </w:p>
    <w:p>
      <w:pPr/>
      <w:r>
        <w:t xml:space="preserve">Tạo hàm xử lý tại </w:t>
      </w:r>
      <w:r>
        <w:rPr>
          <w:rFonts w:ascii="Consolas" w:hAnsi="Consolas"/>
          <w:sz w:val="20"/>
        </w:rPr>
        <w:t>blog/context_processors.py</w:t>
      </w:r>
      <w:r>
        <w:t>:</w:t>
      </w:r>
    </w:p>
    <w:p>
      <w:pPr>
        <w:pStyle w:val="CodeBlock"/>
      </w:pPr>
      <w:r>
        <w:t>def site_globals(request):</w:t>
        <w:br/>
        <w:t xml:space="preserve">    return {</w:t>
        <w:br/>
        <w:t xml:space="preserve">        "SITE_NAME": "My Awesome Blog",</w:t>
        <w:br/>
        <w:t xml:space="preserve">        "COPYRIGHT_YEAR": 2026,</w:t>
        <w:br/>
        <w:t xml:space="preserve">    }</w:t>
      </w:r>
    </w:p>
    <w:p>
      <w:pPr/>
      <w:r>
        <w:t xml:space="preserve">Đăng ký đường dẫn hàm trong thiết lập </w:t>
      </w:r>
      <w:r>
        <w:rPr>
          <w:rFonts w:ascii="Consolas" w:hAnsi="Consolas"/>
          <w:sz w:val="20"/>
        </w:rPr>
        <w:t>TEMPLATES</w:t>
      </w:r>
      <w:r>
        <w:t xml:space="preserve"> tại </w:t>
      </w:r>
      <w:r>
        <w:rPr>
          <w:rFonts w:ascii="Consolas" w:hAnsi="Consolas"/>
          <w:sz w:val="20"/>
        </w:rPr>
        <w:t>myblog/settings.py</w:t>
      </w:r>
      <w:r>
        <w:t>:</w:t>
      </w:r>
    </w:p>
    <w:p>
      <w:pPr>
        <w:pStyle w:val="CodeBlock"/>
      </w:pPr>
      <w:r>
        <w:t>TEMPLATES = [</w:t>
        <w:br/>
        <w:t xml:space="preserve">    {</w:t>
        <w:br/>
        <w:t xml:space="preserve">        "BACKEND": "django.template.backends.django.DjangoTemplates",</w:t>
        <w:br/>
        <w:t xml:space="preserve">        "DIRS": [BASE_DIR / "templates"],</w:t>
        <w:br/>
        <w:t xml:space="preserve">        "APP_DIRS": True,</w:t>
        <w:br/>
        <w:t xml:space="preserve">        "OPTIONS": {</w:t>
        <w:br/>
        <w:t xml:space="preserve">            "context_processors": [</w:t>
        <w:br/>
        <w:t xml:space="preserve">                "django.template.context_processors.debug",</w:t>
        <w:br/>
        <w:t xml:space="preserve">                "django.template.context_processors.request",</w:t>
        <w:br/>
        <w:t xml:space="preserve">                "django.contrib.auth.context_processors.auth",</w:t>
        <w:br/>
        <w:t xml:space="preserve">                "django.contrib.messages.context_processors.messages",</w:t>
        <w:br/>
        <w:t xml:space="preserve">                "blog.context_processors.site_globals",</w:t>
        <w:br/>
        <w:t xml:space="preserve">            ],</w:t>
        <w:br/>
        <w:t xml:space="preserve">        },</w:t>
        <w:br/>
        <w:t xml:space="preserve">    },</w:t>
        <w:br/>
        <w:t>]</w:t>
      </w:r>
    </w:p>
    <w:p>
      <w:pPr/>
      <w:r>
        <w:t xml:space="preserve">Sau khi cấu hình, các biến </w:t>
      </w:r>
      <w:r>
        <w:rPr>
          <w:rFonts w:ascii="Consolas" w:hAnsi="Consolas"/>
          <w:sz w:val="20"/>
        </w:rPr>
        <w:t>{{ SITE_NAME }}</w:t>
      </w:r>
      <w:r>
        <w:t xml:space="preserve"> và </w:t>
      </w:r>
      <w:r>
        <w:rPr>
          <w:rFonts w:ascii="Consolas" w:hAnsi="Consolas"/>
          <w:sz w:val="20"/>
        </w:rPr>
        <w:t>{{ COPYRIGHT_YEAR }}</w:t>
      </w:r>
      <w:r>
        <w:t xml:space="preserve"> có thể được truy cập trực tiếp trong bất kỳ template nào mà không cần truyền qua view.</w:t>
      </w:r>
    </w:p>
    <w:p>
      <w:pPr/>
      <w:r>
        <w:t xml:space="preserve">Nguồn: </w:t>
      </w:r>
      <w:hyperlink r:id="rId14">
        <w:r>
          <w:rPr>
            <w:color w:val="0563C1"/>
            <w:u w:val="single"/>
          </w:rPr>
          <w:t xml:space="preserve">Django — Custom template tags and filters</w:t>
        </w:r>
      </w:hyperlink>
      <w:r>
        <w:t xml:space="preserve"> (https://docs.djangoproject.com/en/5.2/howto/custom-template-tags/)</w:t>
      </w:r>
      <w:r>
        <w:t xml:space="preserve"> và </w:t>
      </w:r>
      <w:hyperlink r:id="rId15">
        <w:r>
          <w:rPr>
            <w:color w:val="0563C1"/>
            <w:u w:val="single"/>
          </w:rPr>
          <w:t xml:space="preserve">Context processors</w:t>
        </w:r>
      </w:hyperlink>
      <w:r>
        <w:t xml:space="preserve"> (https://docs.djangoproject.com/en/5.2/ref/templates/api/#context-processors)</w:t>
      </w:r>
      <w:r>
        <w:t>.</w:t>
      </w:r>
    </w:p>
    <w:p>
      <w:pPr>
        <w:pStyle w:val="Heading2"/>
      </w:pPr>
      <w:r>
        <w:t>7.4. Đồ án (Phần 4): Xây dựng Templates Chi Tiết</w:t>
      </w:r>
    </w:p>
    <w:p>
      <w:pPr/>
      <w:r>
        <w:t xml:space="preserve">Áp dụng các kiến thức đã học, phần này hoàn thiện hệ thống giao diện cho app </w:t>
      </w:r>
      <w:r>
        <w:rPr>
          <w:rFonts w:ascii="Consolas" w:hAnsi="Consolas"/>
          <w:sz w:val="20"/>
        </w:rPr>
        <w:t>blog</w:t>
      </w:r>
      <w:r>
        <w:t xml:space="preserve"> bằng cách tạo hai template chính: danh sách bài viết và chi tiết bài viết, kế thừa từ khung chuẩn </w:t>
      </w:r>
      <w:r>
        <w:rPr>
          <w:rFonts w:ascii="Consolas" w:hAnsi="Consolas"/>
          <w:sz w:val="20"/>
        </w:rPr>
        <w:t>blog/base.html</w:t>
      </w:r>
      <w:r>
        <w:t xml:space="preserve"> đã xây dựng ở Chương 4.</w:t>
      </w:r>
    </w:p>
    <w:p>
      <w:pPr>
        <w:pStyle w:val="Heading3"/>
      </w:pPr>
      <w:r>
        <w:rPr>
          <w:b/>
          <w:color w:val="1F4D78"/>
        </w:rPr>
        <w:t xml:space="preserve">1. Tạo template danh sách bài viết: </w:t>
      </w:r>
      <w:r>
        <w:rPr>
          <w:rFonts w:ascii="Consolas" w:hAnsi="Consolas"/>
          <w:b/>
          <w:color w:val="1F4D78"/>
          <w:sz w:val="20"/>
        </w:rPr>
        <w:t>blog/templates/blog/post_list.html</w:t>
      </w:r>
    </w:p>
    <w:p>
      <w:pPr>
        <w:pStyle w:val="CodeBlock"/>
      </w:pPr>
      <w:r>
        <w:t>{% extends "blog/base.html" %}</w:t>
        <w:br/>
        <w:br/>
        <w:t>{% block title %}All Posts{% endblock title %}</w:t>
        <w:br/>
        <w:br/>
        <w:t>{% block content %}</w:t>
        <w:br/>
        <w:t>&lt;h2&gt;Latest Posts&lt;/h2&gt;</w:t>
        <w:br/>
        <w:t>{% for post in posts %}</w:t>
        <w:br/>
        <w:t>&lt;article&gt;</w:t>
        <w:br/>
        <w:t xml:space="preserve">    &lt;h3&gt;</w:t>
        <w:br/>
        <w:t xml:space="preserve">        &lt;a href="{% url 'blog:post_detail' post.pk %}"&gt;{{ post.title }}&lt;/a&gt;</w:t>
        <w:br/>
        <w:t xml:space="preserve">    &lt;/h3&gt;</w:t>
        <w:br/>
        <w:t xml:space="preserve">    &lt;p&gt;</w:t>
        <w:br/>
        <w:t xml:space="preserve">        By {{ post.author.username }} on {{ post.created_at|date:"F d, Y" }}</w:t>
        <w:br/>
        <w:t xml:space="preserve">    &lt;/p&gt;</w:t>
        <w:br/>
        <w:t xml:space="preserve">    &lt;p&gt;{{ post.content|truncatewords:30 }}&lt;/p&gt;</w:t>
        <w:br/>
        <w:t>&lt;/article&gt;</w:t>
        <w:br/>
        <w:t>&lt;hr&gt;</w:t>
        <w:br/>
        <w:t>{% empty %}</w:t>
        <w:br/>
        <w:t>&lt;p&gt;No posts have been published yet.&lt;/p&gt;</w:t>
        <w:br/>
        <w:t>{% endfor %}</w:t>
        <w:br/>
        <w:t>{% endblock content %}</w:t>
      </w:r>
    </w:p>
    <w:p>
      <w:pPr>
        <w:pStyle w:val="ListBullet"/>
      </w:pPr>
      <w:r>
        <w:t xml:space="preserve">Kế thừa cấu trúc từ </w:t>
      </w:r>
      <w:r>
        <w:rPr>
          <w:rFonts w:ascii="Consolas" w:hAnsi="Consolas"/>
          <w:sz w:val="20"/>
        </w:rPr>
        <w:t>blog/base.html</w:t>
      </w:r>
      <w:r>
        <w:t xml:space="preserve"> qua thẻ </w:t>
      </w:r>
      <w:r>
        <w:rPr>
          <w:rFonts w:ascii="Consolas" w:hAnsi="Consolas"/>
          <w:sz w:val="20"/>
        </w:rPr>
        <w:t>{% extends %}</w:t>
      </w:r>
      <w:r>
        <w:t>.</w:t>
      </w:r>
    </w:p>
    <w:p>
      <w:pPr>
        <w:pStyle w:val="ListBullet"/>
      </w:pPr>
      <w:r>
        <w:t xml:space="preserve">Duyệt qua danh sách </w:t>
      </w:r>
      <w:r>
        <w:rPr>
          <w:rFonts w:ascii="Consolas" w:hAnsi="Consolas"/>
          <w:sz w:val="20"/>
        </w:rPr>
        <w:t>posts</w:t>
      </w:r>
      <w:r>
        <w:t xml:space="preserve"> do </w:t>
      </w:r>
      <w:r>
        <w:rPr>
          <w:rFonts w:ascii="Consolas" w:hAnsi="Consolas"/>
          <w:sz w:val="20"/>
        </w:rPr>
        <w:t>PostListView</w:t>
      </w:r>
      <w:r>
        <w:t xml:space="preserve"> cung cấp; sử dụng filter </w:t>
      </w:r>
      <w:r>
        <w:rPr>
          <w:rFonts w:ascii="Consolas" w:hAnsi="Consolas"/>
          <w:sz w:val="20"/>
        </w:rPr>
        <w:t>truncatewords:30</w:t>
      </w:r>
      <w:r>
        <w:t xml:space="preserve"> để chỉ hiển thị đoạn trích dẫn ngắn 30 từ đầu tiên.</w:t>
      </w:r>
    </w:p>
    <w:p>
      <w:pPr>
        <w:pStyle w:val="ListBullet"/>
      </w:pPr>
      <w:r>
        <w:t xml:space="preserve">Khối </w:t>
      </w:r>
      <w:r>
        <w:rPr>
          <w:rFonts w:ascii="Consolas" w:hAnsi="Consolas"/>
          <w:sz w:val="20"/>
        </w:rPr>
        <w:t>{% empty %}</w:t>
      </w:r>
      <w:r>
        <w:t xml:space="preserve"> hiển thị thông báo thân thiện khi cơ sở dữ liệu chưa có bài viết nào.</w:t>
      </w:r>
    </w:p>
    <w:p>
      <w:pPr>
        <w:pStyle w:val="ListBullet"/>
      </w:pPr>
      <w:r>
        <w:t xml:space="preserve">Tạo liên kết động tới trang chi tiết qua cú pháp </w:t>
      </w:r>
      <w:r>
        <w:rPr>
          <w:rFonts w:ascii="Consolas" w:hAnsi="Consolas"/>
          <w:sz w:val="20"/>
        </w:rPr>
        <w:t>{% url 'blog:post_detail' post.pk %}</w:t>
      </w:r>
      <w:r>
        <w:t>.</w:t>
      </w:r>
    </w:p>
    <w:p>
      <w:pPr>
        <w:pStyle w:val="Heading3"/>
      </w:pPr>
      <w:r>
        <w:rPr>
          <w:b/>
          <w:color w:val="1F4D78"/>
        </w:rPr>
        <w:t xml:space="preserve">2. Tạo template chi tiết bài viết: </w:t>
      </w:r>
      <w:r>
        <w:rPr>
          <w:rFonts w:ascii="Consolas" w:hAnsi="Consolas"/>
          <w:b/>
          <w:color w:val="1F4D78"/>
          <w:sz w:val="20"/>
        </w:rPr>
        <w:t>blog/templates/blog/post_detail.html</w:t>
      </w:r>
    </w:p>
    <w:p>
      <w:pPr>
        <w:pStyle w:val="CodeBlock"/>
      </w:pPr>
      <w:r>
        <w:t>{% extends "blog/base.html" %}</w:t>
        <w:br/>
        <w:br/>
        <w:t>{% block title %}{{ post.title }}{% endblock title %}</w:t>
        <w:br/>
        <w:br/>
        <w:t>{% block content %}</w:t>
        <w:br/>
        <w:t>&lt;article&gt;</w:t>
        <w:br/>
        <w:t xml:space="preserve">    &lt;h2&gt;{{ post.title }}&lt;/h2&gt;</w:t>
        <w:br/>
        <w:t xml:space="preserve">    &lt;p&gt;</w:t>
        <w:br/>
        <w:t xml:space="preserve">        By {{ post.author.username }} on {{ post.created_at|date:"F d, Y" }}</w:t>
        <w:br/>
        <w:t xml:space="preserve">    &lt;/p&gt;</w:t>
        <w:br/>
        <w:t xml:space="preserve">    &lt;div&gt;</w:t>
        <w:br/>
        <w:t xml:space="preserve">        {{ post.content|linebreaks }}</w:t>
        <w:br/>
        <w:t xml:space="preserve">    &lt;/div&gt;</w:t>
        <w:br/>
        <w:t>&lt;/article&gt;</w:t>
        <w:br/>
        <w:t>{% endblock content %}</w:t>
      </w:r>
    </w:p>
    <w:p>
      <w:pPr>
        <w:pStyle w:val="ListBullet"/>
      </w:pPr>
      <w:r>
        <w:t xml:space="preserve">Tiêu đề trang động theo tên bài viết qua thẻ </w:t>
      </w:r>
      <w:r>
        <w:rPr>
          <w:rFonts w:ascii="Consolas" w:hAnsi="Consolas"/>
          <w:sz w:val="20"/>
        </w:rPr>
        <w:t>{{ post.title }}</w:t>
      </w:r>
      <w:r>
        <w:t xml:space="preserve"> trong khối </w:t>
      </w:r>
      <w:r>
        <w:rPr>
          <w:rFonts w:ascii="Consolas" w:hAnsi="Consolas"/>
          <w:sz w:val="20"/>
        </w:rPr>
        <w:t>{% block title %}</w:t>
      </w:r>
      <w:r>
        <w:t>.</w:t>
      </w:r>
    </w:p>
    <w:p>
      <w:pPr>
        <w:pStyle w:val="ListBullet"/>
      </w:pPr>
      <w:r>
        <w:t xml:space="preserve">Hiển thị ngày đăng bài được định dạng qua filter </w:t>
      </w:r>
      <w:r>
        <w:rPr>
          <w:rFonts w:ascii="Consolas" w:hAnsi="Consolas"/>
          <w:sz w:val="20"/>
        </w:rPr>
        <w:t>date:"F d, Y"</w:t>
      </w:r>
      <w:r>
        <w:t>.</w:t>
      </w:r>
    </w:p>
    <w:p>
      <w:pPr>
        <w:pStyle w:val="ListBullet"/>
      </w:pPr>
      <w:r>
        <w:t xml:space="preserve">Toàn bộ nội dung bài viết được xử lý qua filter </w:t>
      </w:r>
      <w:r>
        <w:rPr>
          <w:rFonts w:ascii="Consolas" w:hAnsi="Consolas"/>
          <w:sz w:val="20"/>
        </w:rPr>
        <w:t>linebreaks</w:t>
      </w:r>
      <w:r>
        <w:t xml:space="preserve"> để tự động chuyển đổi các ký tự xuống dòng thành thẻ đoạn văn </w:t>
      </w:r>
      <w:r>
        <w:rPr>
          <w:rFonts w:ascii="Consolas" w:hAnsi="Consolas"/>
          <w:sz w:val="20"/>
        </w:rPr>
        <w:t>&lt;p&gt;</w:t>
      </w:r>
      <w:r>
        <w:t xml:space="preserve"> và ngắt dòng </w:t>
      </w:r>
      <w:r>
        <w:rPr>
          <w:rFonts w:ascii="Consolas" w:hAnsi="Consolas"/>
          <w:sz w:val="20"/>
        </w:rPr>
        <w:t>&lt;br&gt;</w:t>
      </w:r>
      <w:r>
        <w:t>, bảo đảm tính thẩm mỹ khi hiển thị văn bản nhiều đoạn.</w:t>
      </w:r>
    </w:p>
    <w:p>
      <w:pPr/>
      <w:r>
        <w:t xml:space="preserve">Nguồn: </w:t>
      </w:r>
      <w:hyperlink r:id="rId16">
        <w:r>
          <w:rPr>
            <w:color w:val="0563C1"/>
            <w:u w:val="single"/>
          </w:rPr>
          <w:t xml:space="preserve">Django — Built-in template tags and filters</w:t>
        </w:r>
      </w:hyperlink>
      <w:r>
        <w:t xml:space="preserve"> (https://docs.djangoproject.com/en/5.2/ref/templates/builtins/)</w:t>
      </w:r>
      <w:r>
        <w:t>.</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contextualSpacing/>
    </w:pPr>
    <w:rPr>
      <w:rFonts w:ascii="Calibri" w:hAnsi="Calibr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line="252" w:lineRule="auto" w:before="120" w:after="120"/>
      <w:ind w:left="144" w:right="144"/>
      <w:shd w:fill="F4F5F7"/>
    </w:pPr>
    <w:rPr>
      <w:rFonts w:ascii="Consolas" w:hAnsi="Consolas"/>
      <w:color w:val="24292E"/>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djangoproject.com/en/5.2/topics/class-based-views/" TargetMode="External"/><Relationship Id="rId10" Type="http://schemas.openxmlformats.org/officeDocument/2006/relationships/hyperlink" Target="https://docs.djangoproject.com/en/5.2/topics/http/views/" TargetMode="External"/><Relationship Id="rId11" Type="http://schemas.openxmlformats.org/officeDocument/2006/relationships/image" Target="media/image1.png"/><Relationship Id="rId12" Type="http://schemas.openxmlformats.org/officeDocument/2006/relationships/hyperlink" Target="https://docs.djangoproject.com/en/5.2/ref/class-based-views/generic-editing/" TargetMode="External"/><Relationship Id="rId13" Type="http://schemas.openxmlformats.org/officeDocument/2006/relationships/hyperlink" Target="https://docs.djangoproject.com/en/5.2/topics/class-based-views/mixins/" TargetMode="External"/><Relationship Id="rId14" Type="http://schemas.openxmlformats.org/officeDocument/2006/relationships/hyperlink" Target="https://docs.djangoproject.com/en/5.2/howto/custom-template-tags/" TargetMode="External"/><Relationship Id="rId15" Type="http://schemas.openxmlformats.org/officeDocument/2006/relationships/hyperlink" Target="https://docs.djangoproject.com/en/5.2/ref/templates/api/#context-processors" TargetMode="External"/><Relationship Id="rId16" Type="http://schemas.openxmlformats.org/officeDocument/2006/relationships/hyperlink" Target="https://docs.djangoproject.com/en/5.2/ref/templates/builti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