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1A7" w:rsidRPr="007E4AFC" w:rsidRDefault="00CF21A7" w:rsidP="00CF21A7">
      <w:pPr>
        <w:tabs>
          <w:tab w:val="right" w:pos="8504"/>
        </w:tabs>
        <w:snapToGrid w:val="0"/>
        <w:spacing w:line="320" w:lineRule="atLeast"/>
        <w:jc w:val="left"/>
        <w:rPr>
          <w:rFonts w:ascii="ＭＳ 明朝" w:hAnsi="ＭＳ 明朝" w:hint="eastAsia"/>
          <w:szCs w:val="21"/>
        </w:rPr>
      </w:pPr>
      <w:r w:rsidRPr="007E4AFC">
        <w:rPr>
          <w:rFonts w:ascii="ＭＳ 明朝" w:hAnsi="ＭＳ 明朝" w:hint="eastAsia"/>
          <w:sz w:val="22"/>
          <w:szCs w:val="22"/>
        </w:rPr>
        <w:t>（</w:t>
      </w:r>
      <w:r w:rsidRPr="00015FBA">
        <w:rPr>
          <w:rFonts w:ascii="ＭＳ 明朝" w:hAnsi="ＭＳ 明朝" w:hint="eastAsia"/>
          <w:sz w:val="22"/>
          <w:szCs w:val="22"/>
        </w:rPr>
        <w:t>別紙８</w:t>
      </w:r>
      <w:r w:rsidRPr="007E4AFC">
        <w:rPr>
          <w:rFonts w:ascii="ＭＳ 明朝" w:hAnsi="ＭＳ 明朝" w:hint="eastAsia"/>
          <w:sz w:val="22"/>
          <w:szCs w:val="22"/>
        </w:rPr>
        <w:t>）</w:t>
      </w:r>
    </w:p>
    <w:p w:rsidR="00CF21A7" w:rsidRPr="00EB6E0C" w:rsidRDefault="00CF21A7" w:rsidP="00CF21A7">
      <w:pPr>
        <w:widowControl/>
        <w:tabs>
          <w:tab w:val="left" w:pos="9070"/>
        </w:tabs>
        <w:ind w:right="-2"/>
        <w:jc w:val="center"/>
        <w:rPr>
          <w:rFonts w:ascii="ＭＳ 明朝" w:hAnsi="ＭＳ 明朝" w:hint="eastAsia"/>
          <w:sz w:val="22"/>
          <w:szCs w:val="22"/>
        </w:rPr>
      </w:pPr>
      <w:r w:rsidRPr="00EB6E0C">
        <w:rPr>
          <w:rFonts w:ascii="ＭＳ 明朝" w:hAnsi="ＭＳ 明朝" w:hint="eastAsia"/>
          <w:sz w:val="22"/>
          <w:szCs w:val="22"/>
          <w:lang w:eastAsia="zh-CN"/>
        </w:rPr>
        <w:t>事業承継診断票</w:t>
      </w:r>
    </w:p>
    <w:p w:rsidR="00CF21A7" w:rsidRDefault="00CF21A7" w:rsidP="00CF21A7">
      <w:pPr>
        <w:jc w:val="right"/>
        <w:rPr>
          <w:rFonts w:eastAsia="ＭＳ ゴシック"/>
          <w:sz w:val="22"/>
        </w:rPr>
      </w:pPr>
    </w:p>
    <w:p w:rsidR="00CF21A7" w:rsidRPr="00EB6E0C" w:rsidRDefault="00CF21A7" w:rsidP="00CF21A7">
      <w:pPr>
        <w:jc w:val="right"/>
        <w:rPr>
          <w:rFonts w:eastAsia="ＭＳ ゴシック" w:hint="eastAsia"/>
          <w:sz w:val="22"/>
        </w:rPr>
      </w:pPr>
    </w:p>
    <w:p w:rsidR="00CF21A7" w:rsidRPr="00EB6E0C" w:rsidRDefault="00CF21A7" w:rsidP="00CF21A7">
      <w:pPr>
        <w:ind w:right="-2"/>
        <w:rPr>
          <w:rFonts w:eastAsia="ＭＳ ゴシック"/>
          <w:sz w:val="22"/>
          <w:u w:val="single"/>
        </w:rPr>
      </w:pPr>
      <w:bookmarkStart w:id="0" w:name="_GoBack"/>
      <w:r w:rsidRPr="00EB6E0C">
        <w:rPr>
          <w:rFonts w:eastAsia="ＭＳ ゴシック" w:hint="eastAsia"/>
          <w:sz w:val="22"/>
          <w:u w:val="single"/>
        </w:rPr>
        <w:t xml:space="preserve">企業名：　　　　　　　　　　　　　　　</w:t>
      </w:r>
      <w:r w:rsidRPr="00EB6E0C">
        <w:rPr>
          <w:rFonts w:eastAsia="ＭＳ ゴシック" w:hint="eastAsia"/>
          <w:sz w:val="22"/>
        </w:rPr>
        <w:t xml:space="preserve">　</w:t>
      </w:r>
      <w:r w:rsidRPr="00EB6E0C">
        <w:rPr>
          <w:rFonts w:eastAsia="ＭＳ ゴシック" w:hint="eastAsia"/>
          <w:sz w:val="22"/>
          <w:u w:val="single"/>
        </w:rPr>
        <w:t>取扱い支援機関名</w:t>
      </w:r>
      <w:r w:rsidRPr="00EB6E0C">
        <w:rPr>
          <w:rFonts w:eastAsia="ＭＳ ゴシック" w:hint="eastAsia"/>
          <w:sz w:val="22"/>
          <w:u w:val="single"/>
          <w:lang w:eastAsia="zh-CN"/>
        </w:rPr>
        <w:t>：</w:t>
      </w:r>
      <w:r w:rsidRPr="00EB6E0C">
        <w:rPr>
          <w:rFonts w:eastAsia="ＭＳ ゴシック" w:hint="eastAsia"/>
          <w:sz w:val="22"/>
          <w:u w:val="single"/>
        </w:rPr>
        <w:t xml:space="preserve">　　　</w:t>
      </w:r>
      <w:r w:rsidRPr="00EB6E0C">
        <w:rPr>
          <w:rFonts w:eastAsia="ＭＳ ゴシック" w:hint="eastAsia"/>
          <w:sz w:val="22"/>
          <w:u w:val="single"/>
          <w:lang w:eastAsia="zh-CN"/>
        </w:rPr>
        <w:t xml:space="preserve">　　　　　　　</w:t>
      </w:r>
      <w:r w:rsidRPr="00EB6E0C">
        <w:rPr>
          <w:rFonts w:eastAsia="ＭＳ ゴシック" w:hint="eastAsia"/>
          <w:sz w:val="22"/>
          <w:u w:val="single"/>
        </w:rPr>
        <w:t xml:space="preserve">　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68"/>
      </w:tblGrid>
      <w:tr w:rsidR="00CF21A7" w:rsidRPr="00EB6E0C" w:rsidTr="00105399">
        <w:tc>
          <w:tcPr>
            <w:tcW w:w="9268" w:type="dxa"/>
            <w:shd w:val="clear" w:color="auto" w:fill="FFFF00"/>
          </w:tcPr>
          <w:bookmarkEnd w:id="0"/>
          <w:p w:rsidR="00CF21A7" w:rsidRPr="00EB6E0C" w:rsidRDefault="00CF21A7" w:rsidP="00105399">
            <w:pPr>
              <w:spacing w:line="360" w:lineRule="exact"/>
              <w:rPr>
                <w:rFonts w:eastAsia="ＭＳ ゴシック"/>
                <w:sz w:val="22"/>
              </w:rPr>
            </w:pPr>
            <w:r w:rsidRPr="00EB6E0C">
              <w:rPr>
                <w:rFonts w:eastAsia="ＭＳ ゴシック" w:hint="eastAsia"/>
                <w:sz w:val="22"/>
              </w:rPr>
              <w:t>事業承継ヒアリングシート</w:t>
            </w:r>
          </w:p>
        </w:tc>
      </w:tr>
      <w:tr w:rsidR="00CF21A7" w:rsidRPr="00EB6E0C" w:rsidTr="00105399">
        <w:tc>
          <w:tcPr>
            <w:tcW w:w="9268" w:type="dxa"/>
            <w:shd w:val="clear" w:color="auto" w:fill="auto"/>
          </w:tcPr>
          <w:p w:rsidR="00CF21A7" w:rsidRPr="00EB6E0C" w:rsidRDefault="00CF21A7" w:rsidP="00105399">
            <w:pPr>
              <w:spacing w:line="360" w:lineRule="exact"/>
              <w:rPr>
                <w:rFonts w:eastAsia="ＭＳ ゴシック"/>
                <w:sz w:val="18"/>
                <w:szCs w:val="18"/>
              </w:rPr>
            </w:pPr>
            <w:r w:rsidRPr="00EB6E0C">
              <w:rPr>
                <w:rFonts w:eastAsia="ＭＳ ゴシック" w:hint="eastAsia"/>
                <w:sz w:val="18"/>
                <w:szCs w:val="18"/>
              </w:rPr>
              <w:t>経営者の年齢：　　　　　　歳　　　　　　業種：</w:t>
            </w:r>
          </w:p>
        </w:tc>
      </w:tr>
      <w:tr w:rsidR="00CF21A7" w:rsidRPr="00EB6E0C" w:rsidTr="00105399">
        <w:tc>
          <w:tcPr>
            <w:tcW w:w="9268" w:type="dxa"/>
            <w:shd w:val="clear" w:color="auto" w:fill="auto"/>
          </w:tcPr>
          <w:p w:rsidR="00CF21A7" w:rsidRPr="00EB6E0C" w:rsidRDefault="00CF21A7" w:rsidP="00105399">
            <w:pPr>
              <w:spacing w:line="360" w:lineRule="exact"/>
              <w:rPr>
                <w:rFonts w:eastAsia="ＭＳ ゴシック"/>
                <w:sz w:val="18"/>
                <w:szCs w:val="18"/>
                <w:lang w:eastAsia="zh-CN"/>
              </w:rPr>
            </w:pPr>
            <w:r w:rsidRPr="00EB6E0C">
              <w:rPr>
                <w:rFonts w:eastAsia="ＭＳ ゴシック" w:hint="eastAsia"/>
                <w:sz w:val="18"/>
                <w:szCs w:val="18"/>
                <w:lang w:eastAsia="zh-CN"/>
              </w:rPr>
              <w:t>従業員数：　　　　　　　　人　　　　　　売上：　　　　　　　　百万円</w:t>
            </w:r>
          </w:p>
        </w:tc>
      </w:tr>
      <w:tr w:rsidR="00CF21A7" w:rsidRPr="00EB6E0C" w:rsidTr="00105399">
        <w:trPr>
          <w:trHeight w:val="10965"/>
        </w:trPr>
        <w:tc>
          <w:tcPr>
            <w:tcW w:w="9268" w:type="dxa"/>
            <w:shd w:val="clear" w:color="auto" w:fill="auto"/>
          </w:tcPr>
          <w:p w:rsidR="00CF21A7" w:rsidRPr="00EB6E0C" w:rsidRDefault="00CF21A7" w:rsidP="00105399">
            <w:pPr>
              <w:spacing w:line="360" w:lineRule="exact"/>
              <w:rPr>
                <w:rFonts w:eastAsia="ＭＳ ゴシック"/>
                <w:sz w:val="18"/>
                <w:szCs w:val="18"/>
              </w:rPr>
            </w:pPr>
            <w:r w:rsidRPr="00EB6E0C">
              <w:rPr>
                <w:rFonts w:eastAsia="ＭＳ ゴシック" w:hint="eastAsia"/>
                <w:sz w:val="18"/>
                <w:szCs w:val="18"/>
                <w:lang w:eastAsia="zh-CN"/>
              </w:rPr>
              <w:t xml:space="preserve">　</w:t>
            </w:r>
            <w:r w:rsidRPr="00EB6E0C">
              <w:rPr>
                <w:rFonts w:eastAsia="ＭＳ ゴシック" w:hint="eastAsia"/>
                <w:sz w:val="18"/>
                <w:szCs w:val="18"/>
                <w:shd w:val="pct15" w:color="auto" w:fill="FFFFFF"/>
              </w:rPr>
              <w:t>Ｑ１　会社の１０年後の夢について語り合える後継者候補がいますか。</w:t>
            </w:r>
          </w:p>
          <w:p w:rsidR="00CF21A7" w:rsidRPr="00EB6E0C" w:rsidRDefault="00CF21A7" w:rsidP="00105399">
            <w:pPr>
              <w:spacing w:line="360" w:lineRule="exact"/>
              <w:rPr>
                <w:rFonts w:eastAsia="ＭＳ ゴシック"/>
                <w:sz w:val="18"/>
                <w:szCs w:val="18"/>
              </w:rPr>
            </w:pPr>
            <w:r w:rsidRPr="00EB6E0C">
              <w:rPr>
                <w:rFonts w:eastAsia="ＭＳ ゴシック" w:hint="eastAsia"/>
                <w:sz w:val="18"/>
                <w:szCs w:val="18"/>
              </w:rPr>
              <w:t xml:space="preserve">　　　</w:t>
            </w:r>
            <w:r w:rsidRPr="00EB6E0C">
              <w:rPr>
                <w:rFonts w:eastAsia="ＭＳ ゴシック" w:hint="eastAsia"/>
                <w:sz w:val="18"/>
                <w:szCs w:val="18"/>
                <w:u w:val="single"/>
              </w:rPr>
              <w:t xml:space="preserve">（　　）①はい　</w:t>
            </w:r>
            <w:r w:rsidRPr="00EB6E0C">
              <w:rPr>
                <w:rFonts w:eastAsia="ＭＳ ゴシック" w:hint="eastAsia"/>
                <w:sz w:val="18"/>
                <w:szCs w:val="18"/>
              </w:rPr>
              <w:t>⇒それは誰ですか？【氏名：　　　　　　　　　　　　　　　】・（　　）②いいえ</w:t>
            </w:r>
          </w:p>
          <w:p w:rsidR="00CF21A7" w:rsidRPr="00EB6E0C" w:rsidRDefault="00CF21A7" w:rsidP="00105399">
            <w:pPr>
              <w:spacing w:line="360" w:lineRule="exact"/>
              <w:ind w:firstLineChars="400" w:firstLine="720"/>
              <w:rPr>
                <w:rFonts w:eastAsia="ＭＳ ゴシック"/>
                <w:sz w:val="16"/>
                <w:szCs w:val="16"/>
              </w:rPr>
            </w:pPr>
            <w:r w:rsidRPr="00EB6E0C">
              <w:rPr>
                <w:rFonts w:eastAsia="ＭＳ ゴシック" w:hint="eastAsia"/>
                <w:sz w:val="18"/>
                <w:szCs w:val="18"/>
              </w:rPr>
              <w:t xml:space="preserve">　</w:t>
            </w:r>
            <w:r w:rsidRPr="00EB6E0C">
              <w:rPr>
                <w:rFonts w:eastAsia="ＭＳ ゴシック" w:hint="eastAsia"/>
                <w:sz w:val="16"/>
                <w:szCs w:val="16"/>
                <w:u w:val="wave"/>
              </w:rPr>
              <w:t>※「①はい」→Ｑ２、「②いいえ」→Ｑ７へお進みください。</w:t>
            </w:r>
          </w:p>
          <w:p w:rsidR="00CF21A7" w:rsidRPr="00EB6E0C" w:rsidRDefault="00CF21A7" w:rsidP="00105399">
            <w:pPr>
              <w:spacing w:line="360" w:lineRule="exact"/>
              <w:rPr>
                <w:rFonts w:eastAsia="ＭＳ ゴシック"/>
                <w:sz w:val="18"/>
                <w:szCs w:val="18"/>
              </w:rPr>
            </w:pPr>
            <w:r w:rsidRPr="00EB6E0C">
              <w:rPr>
                <w:rFonts w:eastAsia="ＭＳ ゴシック" w:hint="eastAsia"/>
                <w:sz w:val="18"/>
                <w:szCs w:val="18"/>
              </w:rPr>
              <w:t xml:space="preserve">　</w:t>
            </w:r>
            <w:r w:rsidRPr="00EB6E0C">
              <w:rPr>
                <w:rFonts w:eastAsia="ＭＳ ゴシック" w:hint="eastAsia"/>
                <w:sz w:val="18"/>
                <w:szCs w:val="18"/>
                <w:shd w:val="pct15" w:color="auto" w:fill="FFFFFF"/>
              </w:rPr>
              <w:t>Ｑ２　候補者本人に対して、会社を託す意思があることを明確に伝えましたか。</w:t>
            </w:r>
          </w:p>
          <w:p w:rsidR="00CF21A7" w:rsidRPr="00EB6E0C" w:rsidRDefault="00CF21A7" w:rsidP="00105399">
            <w:pPr>
              <w:spacing w:line="360" w:lineRule="exact"/>
              <w:rPr>
                <w:rFonts w:eastAsia="ＭＳ ゴシック"/>
                <w:sz w:val="18"/>
                <w:szCs w:val="18"/>
              </w:rPr>
            </w:pPr>
            <w:r w:rsidRPr="00EB6E0C">
              <w:rPr>
                <w:rFonts w:eastAsia="ＭＳ ゴシック" w:hint="eastAsia"/>
                <w:sz w:val="18"/>
                <w:szCs w:val="18"/>
              </w:rPr>
              <w:t xml:space="preserve">　　　（　　）①はい　・　（　　）②いいえ</w:t>
            </w:r>
          </w:p>
          <w:p w:rsidR="00CF21A7" w:rsidRPr="00EB6E0C" w:rsidRDefault="00CF21A7" w:rsidP="00105399">
            <w:pPr>
              <w:spacing w:line="360" w:lineRule="exact"/>
              <w:rPr>
                <w:rFonts w:eastAsia="ＭＳ ゴシック"/>
                <w:sz w:val="16"/>
                <w:szCs w:val="16"/>
                <w:u w:val="wave"/>
              </w:rPr>
            </w:pPr>
            <w:r w:rsidRPr="00EB6E0C">
              <w:rPr>
                <w:rFonts w:eastAsia="ＭＳ ゴシック" w:hint="eastAsia"/>
                <w:sz w:val="18"/>
                <w:szCs w:val="18"/>
              </w:rPr>
              <w:t xml:space="preserve">　　　　　</w:t>
            </w:r>
            <w:r w:rsidRPr="00EB6E0C">
              <w:rPr>
                <w:rFonts w:eastAsia="ＭＳ ゴシック" w:hint="eastAsia"/>
                <w:sz w:val="16"/>
                <w:szCs w:val="16"/>
                <w:u w:val="wave"/>
              </w:rPr>
              <w:t>※「①はい」→Ｑ３～Ｑ６、「②いいえ」→Ｑ８～Ｑ９をお答えください。</w:t>
            </w:r>
          </w:p>
          <w:p w:rsidR="00CF21A7" w:rsidRPr="00EB6E0C" w:rsidRDefault="00CF21A7" w:rsidP="00105399">
            <w:pPr>
              <w:spacing w:line="360" w:lineRule="exact"/>
              <w:rPr>
                <w:rFonts w:eastAsia="ＭＳ ゴシック"/>
                <w:sz w:val="18"/>
                <w:szCs w:val="18"/>
              </w:rPr>
            </w:pPr>
            <w:r w:rsidRPr="00EB6E0C">
              <w:rPr>
                <w:rFonts w:eastAsia="ＭＳ ゴシック" w:hint="eastAsia"/>
                <w:sz w:val="18"/>
                <w:szCs w:val="18"/>
              </w:rPr>
              <w:t xml:space="preserve">　</w:t>
            </w:r>
            <w:r w:rsidRPr="00EB6E0C">
              <w:rPr>
                <w:rFonts w:eastAsia="ＭＳ ゴシック" w:hint="eastAsia"/>
                <w:sz w:val="18"/>
                <w:szCs w:val="18"/>
                <w:shd w:val="pct15" w:color="auto" w:fill="FFFFFF"/>
              </w:rPr>
              <w:t>Ｑ３　候補者に対する経営者教育や、人脈・技術などの引継ぎ等、具体的な準備を進めていますか。</w:t>
            </w:r>
          </w:p>
          <w:p w:rsidR="00CF21A7" w:rsidRPr="00EB6E0C" w:rsidRDefault="00CF21A7" w:rsidP="00105399">
            <w:pPr>
              <w:spacing w:line="360" w:lineRule="exact"/>
              <w:rPr>
                <w:rFonts w:eastAsia="ＭＳ ゴシック"/>
                <w:sz w:val="18"/>
                <w:szCs w:val="18"/>
              </w:rPr>
            </w:pPr>
            <w:r w:rsidRPr="00EB6E0C">
              <w:rPr>
                <w:rFonts w:eastAsia="ＭＳ ゴシック" w:hint="eastAsia"/>
                <w:sz w:val="18"/>
                <w:szCs w:val="18"/>
              </w:rPr>
              <w:t xml:space="preserve">　　　（　　）①はい　・　（　　）②いいえ</w:t>
            </w:r>
          </w:p>
          <w:p w:rsidR="00CF21A7" w:rsidRPr="00EB6E0C" w:rsidRDefault="00CF21A7" w:rsidP="00105399">
            <w:pPr>
              <w:spacing w:line="360" w:lineRule="exact"/>
              <w:rPr>
                <w:rFonts w:eastAsia="ＭＳ ゴシック"/>
                <w:sz w:val="18"/>
                <w:szCs w:val="18"/>
              </w:rPr>
            </w:pPr>
            <w:r w:rsidRPr="00EB6E0C">
              <w:rPr>
                <w:rFonts w:eastAsia="ＭＳ ゴシック" w:hint="eastAsia"/>
                <w:sz w:val="18"/>
                <w:szCs w:val="18"/>
              </w:rPr>
              <w:t xml:space="preserve">　</w:t>
            </w:r>
            <w:r w:rsidRPr="00EB6E0C">
              <w:rPr>
                <w:rFonts w:eastAsia="ＭＳ ゴシック" w:hint="eastAsia"/>
                <w:sz w:val="18"/>
                <w:szCs w:val="18"/>
                <w:shd w:val="pct15" w:color="auto" w:fill="FFFFFF"/>
              </w:rPr>
              <w:t>Ｑ４　役員や従業員、取引先など関係者の理解や協力が得られるよう取組んでいますか。</w:t>
            </w:r>
          </w:p>
          <w:p w:rsidR="00CF21A7" w:rsidRPr="00EB6E0C" w:rsidRDefault="00CF21A7" w:rsidP="00105399">
            <w:pPr>
              <w:spacing w:line="360" w:lineRule="exact"/>
              <w:rPr>
                <w:rFonts w:eastAsia="ＭＳ ゴシック"/>
                <w:sz w:val="18"/>
                <w:szCs w:val="18"/>
              </w:rPr>
            </w:pPr>
            <w:r w:rsidRPr="00EB6E0C">
              <w:rPr>
                <w:rFonts w:eastAsia="ＭＳ ゴシック" w:hint="eastAsia"/>
                <w:sz w:val="18"/>
                <w:szCs w:val="18"/>
              </w:rPr>
              <w:t xml:space="preserve">　　　（　　）①はい　・　（　　）②いいえ</w:t>
            </w:r>
          </w:p>
          <w:p w:rsidR="00CF21A7" w:rsidRPr="00EB6E0C" w:rsidRDefault="00CF21A7" w:rsidP="00105399">
            <w:pPr>
              <w:spacing w:line="360" w:lineRule="exact"/>
              <w:ind w:firstLineChars="100" w:firstLine="180"/>
              <w:rPr>
                <w:rFonts w:eastAsia="ＭＳ ゴシック"/>
                <w:sz w:val="18"/>
                <w:szCs w:val="18"/>
              </w:rPr>
            </w:pPr>
            <w:r w:rsidRPr="00EB6E0C">
              <w:rPr>
                <w:rFonts w:eastAsia="ＭＳ ゴシック" w:hint="eastAsia"/>
                <w:sz w:val="18"/>
                <w:szCs w:val="18"/>
                <w:shd w:val="pct15" w:color="auto" w:fill="FFFFFF"/>
              </w:rPr>
              <w:t>Ｑ５　事業承継に向けた準備（財務、税務、人事等の総点検）に取りかかっていますか。</w:t>
            </w:r>
          </w:p>
          <w:p w:rsidR="00CF21A7" w:rsidRPr="00EB6E0C" w:rsidRDefault="00CF21A7" w:rsidP="00105399">
            <w:pPr>
              <w:spacing w:line="360" w:lineRule="exact"/>
              <w:ind w:firstLineChars="100" w:firstLine="180"/>
              <w:rPr>
                <w:rFonts w:eastAsia="ＭＳ ゴシック"/>
                <w:sz w:val="18"/>
                <w:szCs w:val="18"/>
              </w:rPr>
            </w:pPr>
            <w:r w:rsidRPr="00EB6E0C">
              <w:rPr>
                <w:rFonts w:eastAsia="ＭＳ ゴシック" w:hint="eastAsia"/>
                <w:sz w:val="18"/>
                <w:szCs w:val="18"/>
              </w:rPr>
              <w:t xml:space="preserve">　　（　　）①はい　・　（　　）②いいえ</w:t>
            </w:r>
          </w:p>
          <w:p w:rsidR="00CF21A7" w:rsidRPr="00EB6E0C" w:rsidRDefault="00CF21A7" w:rsidP="00105399">
            <w:pPr>
              <w:spacing w:line="360" w:lineRule="exact"/>
              <w:ind w:firstLineChars="100" w:firstLine="180"/>
              <w:rPr>
                <w:rFonts w:eastAsia="ＭＳ ゴシック"/>
                <w:sz w:val="18"/>
                <w:szCs w:val="18"/>
              </w:rPr>
            </w:pPr>
            <w:r w:rsidRPr="00EB6E0C">
              <w:rPr>
                <w:rFonts w:eastAsia="ＭＳ ゴシック" w:hint="eastAsia"/>
                <w:sz w:val="18"/>
                <w:szCs w:val="18"/>
                <w:shd w:val="pct15" w:color="auto" w:fill="FFFFFF"/>
              </w:rPr>
              <w:t>Ｑ６　事業承継の準備を相談する先がありますか。</w:t>
            </w:r>
          </w:p>
          <w:p w:rsidR="00CF21A7" w:rsidRPr="00EB6E0C" w:rsidRDefault="00CF21A7" w:rsidP="00105399">
            <w:pPr>
              <w:spacing w:line="360" w:lineRule="exact"/>
              <w:ind w:firstLineChars="100" w:firstLine="180"/>
              <w:rPr>
                <w:rFonts w:eastAsia="ＭＳ ゴシック"/>
                <w:sz w:val="18"/>
                <w:szCs w:val="18"/>
              </w:rPr>
            </w:pPr>
            <w:r w:rsidRPr="00EB6E0C">
              <w:rPr>
                <w:rFonts w:eastAsia="ＭＳ ゴシック" w:hint="eastAsia"/>
                <w:sz w:val="18"/>
                <w:szCs w:val="18"/>
              </w:rPr>
              <w:t xml:space="preserve">　　（　　）①はい　⇒それは誰ですか？【相談先氏名・名称　　　　　　　　】・（　　）②いいえ</w:t>
            </w:r>
          </w:p>
          <w:p w:rsidR="00CF21A7" w:rsidRPr="00EB6E0C" w:rsidRDefault="00CF21A7" w:rsidP="00105399">
            <w:pPr>
              <w:spacing w:line="360" w:lineRule="exact"/>
              <w:rPr>
                <w:rFonts w:eastAsia="ＭＳ ゴシック"/>
                <w:sz w:val="18"/>
                <w:szCs w:val="18"/>
              </w:rPr>
            </w:pPr>
            <w:r w:rsidRPr="00EB6E0C">
              <w:rPr>
                <w:rFonts w:eastAsia="ＭＳ ゴシック" w:hint="eastAsia"/>
                <w:sz w:val="18"/>
                <w:szCs w:val="18"/>
              </w:rPr>
              <w:t xml:space="preserve">　</w:t>
            </w:r>
            <w:r w:rsidRPr="00EB6E0C">
              <w:rPr>
                <w:rFonts w:eastAsia="ＭＳ ゴシック" w:hint="eastAsia"/>
                <w:sz w:val="18"/>
                <w:szCs w:val="18"/>
                <w:shd w:val="pct15" w:color="auto" w:fill="FFFFFF"/>
              </w:rPr>
              <w:t>Ｑ７　親族内や役員・従業員等の中で後継者候補にしたい人材はいますか。</w:t>
            </w:r>
          </w:p>
          <w:p w:rsidR="00CF21A7" w:rsidRPr="00EB6E0C" w:rsidRDefault="00CF21A7" w:rsidP="00105399">
            <w:pPr>
              <w:spacing w:line="360" w:lineRule="exact"/>
              <w:rPr>
                <w:rFonts w:eastAsia="ＭＳ ゴシック"/>
                <w:sz w:val="18"/>
                <w:szCs w:val="18"/>
              </w:rPr>
            </w:pPr>
            <w:r w:rsidRPr="00EB6E0C">
              <w:rPr>
                <w:rFonts w:eastAsia="ＭＳ ゴシック" w:hint="eastAsia"/>
                <w:sz w:val="18"/>
                <w:szCs w:val="18"/>
              </w:rPr>
              <w:t xml:space="preserve">　　　（　　）①はい　・　（　　）②いいえ</w:t>
            </w:r>
          </w:p>
          <w:p w:rsidR="00CF21A7" w:rsidRPr="00EB6E0C" w:rsidRDefault="00CF21A7" w:rsidP="00105399">
            <w:pPr>
              <w:spacing w:line="360" w:lineRule="exact"/>
              <w:rPr>
                <w:rFonts w:eastAsia="ＭＳ ゴシック"/>
                <w:sz w:val="16"/>
                <w:szCs w:val="16"/>
                <w:u w:val="wave"/>
              </w:rPr>
            </w:pPr>
            <w:r w:rsidRPr="00EB6E0C">
              <w:rPr>
                <w:rFonts w:eastAsia="ＭＳ ゴシック" w:hint="eastAsia"/>
                <w:sz w:val="18"/>
                <w:szCs w:val="18"/>
              </w:rPr>
              <w:t xml:space="preserve">　　　　　</w:t>
            </w:r>
            <w:r w:rsidRPr="00EB6E0C">
              <w:rPr>
                <w:rFonts w:eastAsia="ＭＳ ゴシック" w:hint="eastAsia"/>
                <w:sz w:val="16"/>
                <w:szCs w:val="16"/>
                <w:u w:val="wave"/>
              </w:rPr>
              <w:t>※「①はい」→Ｑ８～Ｑ９、「②いいえ」→Ｑ１０～Ｑ１１をお答えください。</w:t>
            </w:r>
          </w:p>
          <w:p w:rsidR="00CF21A7" w:rsidRPr="00EB6E0C" w:rsidRDefault="00CF21A7" w:rsidP="00105399">
            <w:pPr>
              <w:spacing w:line="360" w:lineRule="exact"/>
              <w:rPr>
                <w:rFonts w:eastAsia="ＭＳ ゴシック"/>
                <w:sz w:val="18"/>
                <w:szCs w:val="18"/>
                <w:shd w:val="pct15" w:color="auto" w:fill="FFFFFF"/>
              </w:rPr>
            </w:pPr>
            <w:r w:rsidRPr="00EB6E0C">
              <w:rPr>
                <w:rFonts w:eastAsia="ＭＳ ゴシック" w:hint="eastAsia"/>
                <w:sz w:val="18"/>
                <w:szCs w:val="18"/>
              </w:rPr>
              <w:t xml:space="preserve">　</w:t>
            </w:r>
            <w:r w:rsidRPr="00EB6E0C">
              <w:rPr>
                <w:rFonts w:eastAsia="ＭＳ ゴシック" w:hint="eastAsia"/>
                <w:sz w:val="18"/>
                <w:szCs w:val="18"/>
                <w:shd w:val="pct15" w:color="auto" w:fill="FFFFFF"/>
              </w:rPr>
              <w:t>Ｑ８　事業承継を行うためには、候補者を説得し、合意を得た後、後継者教育や引継ぎなどを行う準備期間が</w:t>
            </w:r>
          </w:p>
          <w:p w:rsidR="00CF21A7" w:rsidRPr="00EB6E0C" w:rsidRDefault="00CF21A7" w:rsidP="00105399">
            <w:pPr>
              <w:spacing w:line="360" w:lineRule="exact"/>
              <w:ind w:firstLineChars="300" w:firstLine="540"/>
              <w:rPr>
                <w:rFonts w:eastAsia="ＭＳ ゴシック"/>
                <w:sz w:val="18"/>
                <w:szCs w:val="18"/>
                <w:shd w:val="pct15" w:color="auto" w:fill="FFFFFF"/>
              </w:rPr>
            </w:pPr>
            <w:r w:rsidRPr="00EB6E0C">
              <w:rPr>
                <w:rFonts w:eastAsia="ＭＳ ゴシック" w:hint="eastAsia"/>
                <w:sz w:val="18"/>
                <w:szCs w:val="18"/>
                <w:shd w:val="pct15" w:color="auto" w:fill="FFFFFF"/>
              </w:rPr>
              <w:t>必要ですが、その時間を十分にとることができますか。</w:t>
            </w:r>
          </w:p>
          <w:p w:rsidR="00CF21A7" w:rsidRPr="00EB6E0C" w:rsidRDefault="00CF21A7" w:rsidP="00105399">
            <w:pPr>
              <w:spacing w:line="360" w:lineRule="exact"/>
              <w:rPr>
                <w:rFonts w:eastAsia="ＭＳ ゴシック"/>
                <w:sz w:val="18"/>
                <w:szCs w:val="18"/>
              </w:rPr>
            </w:pPr>
            <w:r w:rsidRPr="00EB6E0C">
              <w:rPr>
                <w:rFonts w:eastAsia="ＭＳ ゴシック" w:hint="eastAsia"/>
                <w:sz w:val="18"/>
                <w:szCs w:val="18"/>
              </w:rPr>
              <w:t xml:space="preserve">　　　（　　）①はい　・　（　　）②いいえ</w:t>
            </w:r>
          </w:p>
          <w:p w:rsidR="00CF21A7" w:rsidRPr="00EB6E0C" w:rsidRDefault="00CF21A7" w:rsidP="00105399">
            <w:pPr>
              <w:spacing w:line="360" w:lineRule="exact"/>
              <w:rPr>
                <w:rFonts w:eastAsia="ＭＳ ゴシック"/>
                <w:sz w:val="18"/>
                <w:szCs w:val="18"/>
              </w:rPr>
            </w:pPr>
            <w:r w:rsidRPr="00EB6E0C">
              <w:rPr>
                <w:rFonts w:eastAsia="ＭＳ ゴシック" w:hint="eastAsia"/>
                <w:sz w:val="18"/>
                <w:szCs w:val="18"/>
              </w:rPr>
              <w:t xml:space="preserve">　</w:t>
            </w:r>
            <w:r w:rsidRPr="00EB6E0C">
              <w:rPr>
                <w:rFonts w:eastAsia="ＭＳ ゴシック" w:hint="eastAsia"/>
                <w:sz w:val="18"/>
                <w:szCs w:val="18"/>
                <w:shd w:val="pct15" w:color="auto" w:fill="FFFFFF"/>
              </w:rPr>
              <w:t>Ｑ９　現在までに後継者に承継の打診をしていない理由が明確ですか。（後継者がまだ若すぎる　など）</w:t>
            </w:r>
          </w:p>
          <w:p w:rsidR="00CF21A7" w:rsidRPr="00EB6E0C" w:rsidRDefault="00CF21A7" w:rsidP="00105399">
            <w:pPr>
              <w:spacing w:line="360" w:lineRule="exact"/>
              <w:rPr>
                <w:rFonts w:eastAsia="ＭＳ ゴシック"/>
                <w:sz w:val="18"/>
                <w:szCs w:val="18"/>
              </w:rPr>
            </w:pPr>
            <w:r w:rsidRPr="00EB6E0C">
              <w:rPr>
                <w:rFonts w:eastAsia="ＭＳ ゴシック" w:hint="eastAsia"/>
                <w:sz w:val="18"/>
                <w:szCs w:val="18"/>
              </w:rPr>
              <w:t xml:space="preserve">　　　（　　）①はい　・　（　　）②いいえ</w:t>
            </w:r>
          </w:p>
          <w:p w:rsidR="00CF21A7" w:rsidRPr="00EB6E0C" w:rsidRDefault="00CF21A7" w:rsidP="00105399">
            <w:pPr>
              <w:spacing w:line="360" w:lineRule="exact"/>
              <w:rPr>
                <w:rFonts w:eastAsia="ＭＳ ゴシック"/>
                <w:sz w:val="18"/>
                <w:szCs w:val="18"/>
              </w:rPr>
            </w:pPr>
            <w:r w:rsidRPr="00EB6E0C">
              <w:rPr>
                <w:rFonts w:eastAsia="ＭＳ ゴシック" w:hint="eastAsia"/>
                <w:sz w:val="18"/>
                <w:szCs w:val="18"/>
              </w:rPr>
              <w:t xml:space="preserve">　</w:t>
            </w:r>
            <w:r w:rsidRPr="00EB6E0C">
              <w:rPr>
                <w:rFonts w:eastAsia="ＭＳ ゴシック" w:hint="eastAsia"/>
                <w:sz w:val="18"/>
                <w:szCs w:val="18"/>
                <w:shd w:val="pct15" w:color="auto" w:fill="FFFFFF"/>
              </w:rPr>
              <w:t>Ｑ１０　事業を売却や譲渡などによって引継ぐ相手先の候補はありますか。</w:t>
            </w:r>
          </w:p>
          <w:p w:rsidR="00CF21A7" w:rsidRPr="00EB6E0C" w:rsidRDefault="00CF21A7" w:rsidP="00105399">
            <w:pPr>
              <w:spacing w:line="360" w:lineRule="exact"/>
              <w:rPr>
                <w:rFonts w:eastAsia="ＭＳ ゴシック"/>
                <w:sz w:val="18"/>
                <w:szCs w:val="18"/>
              </w:rPr>
            </w:pPr>
            <w:r w:rsidRPr="00EB6E0C">
              <w:rPr>
                <w:rFonts w:eastAsia="ＭＳ ゴシック" w:hint="eastAsia"/>
                <w:sz w:val="18"/>
                <w:szCs w:val="18"/>
              </w:rPr>
              <w:t xml:space="preserve">　　　（　　）①はい　・　（　　）②いいえ</w:t>
            </w:r>
          </w:p>
          <w:p w:rsidR="00CF21A7" w:rsidRPr="00EB6E0C" w:rsidRDefault="00CF21A7" w:rsidP="00105399">
            <w:pPr>
              <w:spacing w:line="360" w:lineRule="exact"/>
              <w:rPr>
                <w:rFonts w:eastAsia="ＭＳ ゴシック"/>
                <w:sz w:val="18"/>
                <w:szCs w:val="18"/>
              </w:rPr>
            </w:pPr>
            <w:r w:rsidRPr="00EB6E0C">
              <w:rPr>
                <w:rFonts w:eastAsia="ＭＳ ゴシック" w:hint="eastAsia"/>
                <w:sz w:val="18"/>
                <w:szCs w:val="18"/>
              </w:rPr>
              <w:t xml:space="preserve">　</w:t>
            </w:r>
            <w:r w:rsidRPr="00EB6E0C">
              <w:rPr>
                <w:rFonts w:eastAsia="ＭＳ ゴシック" w:hint="eastAsia"/>
                <w:sz w:val="18"/>
                <w:szCs w:val="18"/>
                <w:shd w:val="pct15" w:color="auto" w:fill="FFFFFF"/>
              </w:rPr>
              <w:t>Ｑ１１　事業の売却や譲渡などについて、(1)相談する専門家はいますか。(2)実際に相談を行っていますか。</w:t>
            </w:r>
          </w:p>
          <w:p w:rsidR="00CF21A7" w:rsidRPr="00EB6E0C" w:rsidRDefault="00CF21A7" w:rsidP="00105399">
            <w:pPr>
              <w:spacing w:line="360" w:lineRule="exact"/>
              <w:rPr>
                <w:rFonts w:eastAsia="ＭＳ ゴシック"/>
                <w:sz w:val="18"/>
                <w:szCs w:val="18"/>
              </w:rPr>
            </w:pPr>
            <w:r w:rsidRPr="00EB6E0C">
              <w:rPr>
                <w:rFonts w:eastAsia="ＭＳ ゴシック" w:hint="eastAsia"/>
                <w:sz w:val="18"/>
                <w:szCs w:val="18"/>
              </w:rPr>
              <w:t xml:space="preserve">　　(1)相談する専門家はいますか。</w:t>
            </w:r>
          </w:p>
          <w:p w:rsidR="00CF21A7" w:rsidRPr="00EB6E0C" w:rsidRDefault="00CF21A7" w:rsidP="00105399">
            <w:pPr>
              <w:spacing w:line="360" w:lineRule="exact"/>
              <w:ind w:firstLineChars="100" w:firstLine="180"/>
              <w:rPr>
                <w:rFonts w:eastAsia="ＭＳ ゴシック"/>
                <w:sz w:val="18"/>
                <w:szCs w:val="18"/>
              </w:rPr>
            </w:pPr>
            <w:r w:rsidRPr="00EB6E0C">
              <w:rPr>
                <w:rFonts w:eastAsia="ＭＳ ゴシック" w:hint="eastAsia"/>
                <w:sz w:val="18"/>
                <w:szCs w:val="18"/>
              </w:rPr>
              <w:t xml:space="preserve">　　（　　）①はい　⇒それは誰ですか？【相談先氏名・名称　　　　　　　　】・（　　）②いいえ</w:t>
            </w:r>
          </w:p>
          <w:p w:rsidR="00CF21A7" w:rsidRPr="00EB6E0C" w:rsidRDefault="00CF21A7" w:rsidP="00105399">
            <w:pPr>
              <w:spacing w:line="360" w:lineRule="exact"/>
              <w:rPr>
                <w:rFonts w:eastAsia="ＭＳ ゴシック"/>
                <w:sz w:val="18"/>
                <w:szCs w:val="18"/>
              </w:rPr>
            </w:pPr>
            <w:r w:rsidRPr="00EB6E0C">
              <w:rPr>
                <w:rFonts w:eastAsia="ＭＳ ゴシック" w:hint="eastAsia"/>
                <w:sz w:val="18"/>
                <w:szCs w:val="18"/>
              </w:rPr>
              <w:t xml:space="preserve">　　(2)実際に相談を行っていますか。　</w:t>
            </w:r>
          </w:p>
          <w:p w:rsidR="00CF21A7" w:rsidRPr="00EB6E0C" w:rsidRDefault="00CF21A7" w:rsidP="00105399">
            <w:pPr>
              <w:spacing w:line="360" w:lineRule="exact"/>
              <w:ind w:firstLineChars="300" w:firstLine="540"/>
              <w:rPr>
                <w:rFonts w:eastAsia="ＭＳ ゴシック"/>
                <w:sz w:val="18"/>
                <w:szCs w:val="18"/>
              </w:rPr>
            </w:pPr>
            <w:r w:rsidRPr="00EB6E0C">
              <w:rPr>
                <w:rFonts w:eastAsia="ＭＳ ゴシック" w:hint="eastAsia"/>
                <w:sz w:val="18"/>
                <w:szCs w:val="18"/>
              </w:rPr>
              <w:t>（　　）①はい　・　（　　）②いいえ</w:t>
            </w:r>
          </w:p>
        </w:tc>
      </w:tr>
    </w:tbl>
    <w:p w:rsidR="00CF21A7" w:rsidRPr="00EB6E0C" w:rsidRDefault="00CF21A7" w:rsidP="00CF21A7">
      <w:pPr>
        <w:rPr>
          <w:rFonts w:eastAsia="ＭＳ ゴシック"/>
          <w:sz w:val="16"/>
          <w:szCs w:val="16"/>
        </w:rPr>
      </w:pPr>
      <w:r w:rsidRPr="00EB6E0C">
        <w:rPr>
          <w:rFonts w:eastAsia="ＭＳ ゴシック" w:hint="eastAsia"/>
          <w:sz w:val="16"/>
          <w:szCs w:val="16"/>
          <w:shd w:val="pct15" w:color="auto" w:fill="FFFFFF"/>
        </w:rPr>
        <w:t>Ｑ３～Ｑ６</w:t>
      </w:r>
      <w:r w:rsidRPr="00EB6E0C">
        <w:rPr>
          <w:rFonts w:eastAsia="ＭＳ ゴシック" w:hint="eastAsia"/>
          <w:sz w:val="16"/>
          <w:szCs w:val="16"/>
        </w:rPr>
        <w:t xml:space="preserve"> で１つ以上「②いいえ」と回答した方・・・円滑に事業承継を進めていくために、事業承継計画の策定による計画</w:t>
      </w:r>
    </w:p>
    <w:p w:rsidR="00CF21A7" w:rsidRPr="00EB6E0C" w:rsidRDefault="00CF21A7" w:rsidP="00CF21A7">
      <w:pPr>
        <w:snapToGrid w:val="0"/>
        <w:ind w:firstLineChars="2569" w:firstLine="4110"/>
        <w:rPr>
          <w:rFonts w:eastAsia="ＭＳ ゴシック"/>
          <w:sz w:val="16"/>
          <w:szCs w:val="16"/>
        </w:rPr>
      </w:pPr>
      <w:r w:rsidRPr="00EB6E0C">
        <w:rPr>
          <w:rFonts w:eastAsia="ＭＳ ゴシック" w:hint="eastAsia"/>
          <w:sz w:val="16"/>
          <w:szCs w:val="16"/>
        </w:rPr>
        <w:t>的な取り組みが求められます。</w:t>
      </w:r>
    </w:p>
    <w:p w:rsidR="00CF21A7" w:rsidRPr="00EB6E0C" w:rsidRDefault="00CF21A7" w:rsidP="00CF21A7">
      <w:pPr>
        <w:snapToGrid w:val="0"/>
        <w:rPr>
          <w:rFonts w:eastAsia="ＭＳ ゴシック"/>
          <w:sz w:val="16"/>
          <w:szCs w:val="16"/>
        </w:rPr>
      </w:pPr>
      <w:r w:rsidRPr="00EB6E0C">
        <w:rPr>
          <w:rFonts w:eastAsia="ＭＳ ゴシック" w:hint="eastAsia"/>
          <w:sz w:val="16"/>
          <w:szCs w:val="16"/>
          <w:shd w:val="pct15" w:color="auto" w:fill="FFFFFF"/>
        </w:rPr>
        <w:t xml:space="preserve">Ｑ８～Ｑ９ </w:t>
      </w:r>
      <w:r w:rsidRPr="00EB6E0C">
        <w:rPr>
          <w:rFonts w:eastAsia="ＭＳ ゴシック" w:hint="eastAsia"/>
          <w:sz w:val="16"/>
          <w:szCs w:val="16"/>
        </w:rPr>
        <w:t>で１つ以上「②いいえ」と回答した方・・・企業の存続に向けて、具体的に事業承継についての課題の整理や方向</w:t>
      </w:r>
    </w:p>
    <w:p w:rsidR="00CF21A7" w:rsidRPr="00EB6E0C" w:rsidRDefault="00CF21A7" w:rsidP="00CF21A7">
      <w:pPr>
        <w:snapToGrid w:val="0"/>
        <w:ind w:firstLineChars="2569" w:firstLine="4110"/>
        <w:rPr>
          <w:rFonts w:eastAsia="ＭＳ ゴシック"/>
          <w:sz w:val="16"/>
          <w:szCs w:val="16"/>
        </w:rPr>
      </w:pPr>
      <w:r w:rsidRPr="00EB6E0C">
        <w:rPr>
          <w:rFonts w:eastAsia="ＭＳ ゴシック" w:hint="eastAsia"/>
          <w:sz w:val="16"/>
          <w:szCs w:val="16"/>
        </w:rPr>
        <w:t>性の検討を行う必要があります。</w:t>
      </w:r>
    </w:p>
    <w:p w:rsidR="00CF21A7" w:rsidRPr="00EB6E0C" w:rsidRDefault="00CF21A7" w:rsidP="00CF21A7">
      <w:pPr>
        <w:snapToGrid w:val="0"/>
        <w:ind w:right="640"/>
        <w:rPr>
          <w:rFonts w:eastAsia="ＭＳ ゴシック"/>
          <w:sz w:val="22"/>
        </w:rPr>
      </w:pPr>
      <w:r w:rsidRPr="00EB6E0C">
        <w:rPr>
          <w:rFonts w:eastAsia="ＭＳ ゴシック" w:hint="eastAsia"/>
          <w:sz w:val="16"/>
          <w:szCs w:val="16"/>
          <w:shd w:val="pct15" w:color="auto" w:fill="FFFFFF"/>
        </w:rPr>
        <w:t>Ｑ10～Ｑ11</w:t>
      </w:r>
      <w:r w:rsidRPr="00EB6E0C">
        <w:rPr>
          <w:rFonts w:eastAsia="ＭＳ ゴシック" w:hint="eastAsia"/>
          <w:sz w:val="16"/>
          <w:szCs w:val="16"/>
        </w:rPr>
        <w:t>で１つ以上「②いいえ」と回答した方・・・</w:t>
      </w:r>
      <w:r>
        <w:rPr>
          <w:rFonts w:eastAsia="ＭＳ ゴシック" w:hint="eastAsia"/>
          <w:sz w:val="16"/>
          <w:szCs w:val="16"/>
        </w:rPr>
        <w:t xml:space="preserve"> 事業承継・引継ぎ支援センター</w:t>
      </w:r>
      <w:r w:rsidRPr="00EB6E0C">
        <w:rPr>
          <w:rFonts w:eastAsia="ＭＳ ゴシック" w:hint="eastAsia"/>
          <w:sz w:val="16"/>
          <w:szCs w:val="16"/>
        </w:rPr>
        <w:t>にご相談ください。</w:t>
      </w:r>
    </w:p>
    <w:p w:rsidR="00755B6C" w:rsidRPr="00CF21A7" w:rsidRDefault="00755B6C">
      <w:pPr>
        <w:rPr>
          <w:rFonts w:hint="eastAsia"/>
        </w:rPr>
      </w:pPr>
    </w:p>
    <w:sectPr w:rsidR="00755B6C" w:rsidRPr="00CF21A7" w:rsidSect="00CF21A7">
      <w:pgSz w:w="11906" w:h="16838" w:code="9"/>
      <w:pgMar w:top="720" w:right="720" w:bottom="720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A7"/>
    <w:rsid w:val="00755B6C"/>
    <w:rsid w:val="00CF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2214FF9"/>
  <w15:chartTrackingRefBased/>
  <w15:docId w15:val="{C81761DF-2532-4B58-850C-3AD3C314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21A7"/>
    <w:pPr>
      <w:widowControl w:val="0"/>
      <w:jc w:val="both"/>
    </w:pPr>
    <w:rPr>
      <w:rFonts w:ascii="ＭＳ ゴシック" w:eastAsia="ＭＳ 明朝" w:hAnsi="ＭＳ ゴシック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sho38@TCCIAD.local</dc:creator>
  <cp:keywords/>
  <dc:description/>
  <cp:lastModifiedBy>sho38@TCCIAD.local</cp:lastModifiedBy>
  <cp:revision>1</cp:revision>
  <dcterms:created xsi:type="dcterms:W3CDTF">2021-06-04T01:57:00Z</dcterms:created>
  <dcterms:modified xsi:type="dcterms:W3CDTF">2021-06-04T01:58:00Z</dcterms:modified>
</cp:coreProperties>
</file>