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7E28" w14:textId="76E012FC" w:rsidR="00086D2C" w:rsidRPr="00EE42EA" w:rsidRDefault="00E82AB7" w:rsidP="00D22598">
      <w:pPr>
        <w:pStyle w:val="Default"/>
        <w:snapToGrid w:val="0"/>
        <w:jc w:val="center"/>
        <w:rPr>
          <w:rFonts w:ascii="HGP創英角ｺﾞｼｯｸUB" w:eastAsia="HGP創英角ｺﾞｼｯｸUB" w:hAnsi="HGP創英角ｺﾞｼｯｸUB"/>
          <w:color w:val="auto"/>
          <w:sz w:val="28"/>
          <w:szCs w:val="28"/>
        </w:rPr>
      </w:pP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 xml:space="preserve">令和４年度　</w:t>
      </w:r>
      <w:r w:rsidR="00925503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敦賀チャレンジ企業</w:t>
      </w:r>
      <w:r w:rsidR="00344F43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応援</w:t>
      </w:r>
      <w:r w:rsidR="00086D2C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補助金</w:t>
      </w: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（敦賀市中小企業活性化支援事業）</w:t>
      </w:r>
    </w:p>
    <w:p w14:paraId="765C7C33" w14:textId="6614EAB3" w:rsidR="00FE662D" w:rsidRPr="00EE42EA" w:rsidRDefault="00086D2C" w:rsidP="00D22598">
      <w:pPr>
        <w:pStyle w:val="Default"/>
        <w:snapToGrid w:val="0"/>
        <w:jc w:val="center"/>
        <w:rPr>
          <w:rFonts w:ascii="HGP創英角ｺﾞｼｯｸUB" w:eastAsia="HGP創英角ｺﾞｼｯｸUB" w:hAnsi="HGP創英角ｺﾞｼｯｸUB"/>
          <w:color w:val="auto"/>
          <w:sz w:val="28"/>
          <w:szCs w:val="28"/>
        </w:rPr>
      </w:pP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（</w:t>
      </w:r>
      <w:r w:rsidR="00344F43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キッチンカー購入等</w:t>
      </w:r>
      <w:r w:rsidR="008E1D05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支援</w:t>
      </w:r>
      <w:r w:rsidR="00DD610A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事業</w:t>
      </w: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）</w:t>
      </w:r>
    </w:p>
    <w:p w14:paraId="5515AF28" w14:textId="77777777" w:rsidR="00BD13CE" w:rsidRPr="00EE42EA" w:rsidRDefault="00114C38" w:rsidP="00E90DD5">
      <w:pPr>
        <w:pStyle w:val="Default"/>
        <w:snapToGrid w:val="0"/>
        <w:jc w:val="center"/>
        <w:rPr>
          <w:rFonts w:ascii="HGP創英角ｺﾞｼｯｸUB" w:eastAsia="HGP創英角ｺﾞｼｯｸUB" w:hAnsi="HGP創英角ｺﾞｼｯｸUB"/>
          <w:color w:val="auto"/>
          <w:sz w:val="28"/>
          <w:szCs w:val="28"/>
        </w:rPr>
      </w:pP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募</w:t>
      </w:r>
      <w:r w:rsidR="00DD610A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 xml:space="preserve">　</w:t>
      </w:r>
      <w:r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集</w:t>
      </w:r>
      <w:r w:rsidR="00DD610A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 xml:space="preserve">　</w:t>
      </w:r>
      <w:r w:rsidR="00E90DD5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要</w:t>
      </w:r>
      <w:r w:rsidR="00DD610A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 xml:space="preserve">　</w:t>
      </w:r>
      <w:r w:rsidR="00FE662D" w:rsidRPr="00EE42EA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領</w:t>
      </w:r>
    </w:p>
    <w:p w14:paraId="3BED6A79" w14:textId="77777777" w:rsidR="00BD13CE" w:rsidRPr="00EE42EA" w:rsidRDefault="00BD13CE" w:rsidP="00BD13CE">
      <w:pPr>
        <w:pStyle w:val="Default"/>
        <w:rPr>
          <w:rFonts w:cstheme="minorBidi"/>
          <w:color w:val="auto"/>
          <w:sz w:val="21"/>
          <w:szCs w:val="21"/>
        </w:rPr>
      </w:pPr>
    </w:p>
    <w:p w14:paraId="1E1A6EBD" w14:textId="77777777" w:rsidR="00BD13CE" w:rsidRPr="00EE42EA" w:rsidRDefault="00AD6839" w:rsidP="00DF6141">
      <w:pPr>
        <w:pStyle w:val="Default"/>
        <w:ind w:firstLineChars="100" w:firstLine="21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本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事業は、</w:t>
      </w:r>
      <w:r w:rsidR="003879B5" w:rsidRPr="00EE42EA">
        <w:rPr>
          <w:rFonts w:ascii="ＭＳ 明朝" w:eastAsia="ＭＳ 明朝" w:cs="ＭＳ 明朝" w:hint="eastAsia"/>
          <w:color w:val="auto"/>
          <w:sz w:val="21"/>
          <w:szCs w:val="21"/>
        </w:rPr>
        <w:t>敦賀商工会議所が敦賀市の委託を受け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実施するものです。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募集要領の内容をよくご確認の上、申請をお願い</w:t>
      </w:r>
      <w:r w:rsidR="00BD13CE" w:rsidRPr="00EE42EA">
        <w:rPr>
          <w:rFonts w:ascii="ＭＳ 明朝" w:eastAsia="ＭＳ 明朝" w:cs="ＭＳ 明朝" w:hint="eastAsia"/>
          <w:color w:val="auto"/>
          <w:sz w:val="21"/>
          <w:szCs w:val="21"/>
        </w:rPr>
        <w:t>します。</w:t>
      </w:r>
    </w:p>
    <w:p w14:paraId="771706C6" w14:textId="77777777" w:rsidR="007C7A27" w:rsidRPr="00EE42EA" w:rsidRDefault="007C7A27" w:rsidP="00691705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14:paraId="496BCA06" w14:textId="77777777" w:rsidR="00BD13CE" w:rsidRPr="00EE42EA" w:rsidRDefault="00BD13CE" w:rsidP="00BD13CE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</w:t>
      </w:r>
      <w:r w:rsidR="00613CE6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目</w:t>
      </w:r>
      <w:r w:rsidR="00AD6839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的</w:t>
      </w:r>
    </w:p>
    <w:p w14:paraId="473217D4" w14:textId="448D0D9C" w:rsidR="00BD13CE" w:rsidRPr="00EE42EA" w:rsidRDefault="00344F43" w:rsidP="00344F43">
      <w:pPr>
        <w:ind w:leftChars="200" w:left="420" w:firstLineChars="100" w:firstLine="21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敦賀市内の中小企業者</w:t>
      </w:r>
      <w:r w:rsidR="00E82AB7" w:rsidRPr="00EE42EA">
        <w:rPr>
          <w:rFonts w:asciiTheme="minorEastAsia" w:hAnsiTheme="minorEastAsia" w:hint="eastAsia"/>
          <w:szCs w:val="21"/>
        </w:rPr>
        <w:t>が実施する</w:t>
      </w:r>
      <w:r w:rsidRPr="00EE42EA">
        <w:rPr>
          <w:rFonts w:asciiTheme="minorEastAsia" w:hAnsiTheme="minorEastAsia" w:hint="eastAsia"/>
          <w:szCs w:val="21"/>
        </w:rPr>
        <w:t>キッチンカー</w:t>
      </w:r>
      <w:r w:rsidR="00465808" w:rsidRPr="00EE42EA">
        <w:rPr>
          <w:rFonts w:asciiTheme="minorEastAsia" w:hAnsiTheme="minorEastAsia" w:hint="eastAsia"/>
          <w:szCs w:val="21"/>
        </w:rPr>
        <w:t>・移動販売車等</w:t>
      </w:r>
      <w:r w:rsidRPr="00EE42EA">
        <w:rPr>
          <w:rFonts w:asciiTheme="minorEastAsia" w:hAnsiTheme="minorEastAsia" w:hint="eastAsia"/>
          <w:szCs w:val="21"/>
        </w:rPr>
        <w:t>による販売促進、収益力強化、経営基盤の強化等に繋がる取組みを支援することで、市内経済の底上げを図るとともに、</w:t>
      </w:r>
      <w:r w:rsidR="00E82AB7" w:rsidRPr="00EE42EA">
        <w:rPr>
          <w:rFonts w:asciiTheme="minorEastAsia" w:hAnsiTheme="minorEastAsia" w:hint="eastAsia"/>
          <w:szCs w:val="21"/>
        </w:rPr>
        <w:t>市内中小企業者の経営基盤強化につなげる。</w:t>
      </w:r>
    </w:p>
    <w:p w14:paraId="67C8FD13" w14:textId="77777777" w:rsidR="00114C38" w:rsidRPr="00EE42EA" w:rsidRDefault="00114C38" w:rsidP="00E6356F">
      <w:pPr>
        <w:rPr>
          <w:rFonts w:asciiTheme="majorEastAsia" w:eastAsiaTheme="majorEastAsia" w:hAnsiTheme="majorEastAsia"/>
          <w:szCs w:val="21"/>
        </w:rPr>
      </w:pPr>
    </w:p>
    <w:p w14:paraId="24A1B2AC" w14:textId="77777777" w:rsidR="00BD13CE" w:rsidRPr="00EE42EA" w:rsidRDefault="00613CE6" w:rsidP="00BD13CE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２　</w:t>
      </w:r>
      <w:r w:rsidR="00BD13CE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補助対象者</w:t>
      </w:r>
    </w:p>
    <w:p w14:paraId="6A50321F" w14:textId="77777777" w:rsidR="00FC6783" w:rsidRPr="00EE42EA" w:rsidRDefault="00DC3C78" w:rsidP="00344F43">
      <w:pPr>
        <w:pStyle w:val="Default"/>
        <w:ind w:leftChars="200" w:left="42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0304D5" w:rsidRPr="00EE42EA">
        <w:rPr>
          <w:rFonts w:ascii="ＭＳ 明朝" w:eastAsia="ＭＳ 明朝" w:cs="ＭＳ 明朝" w:hint="eastAsia"/>
          <w:color w:val="auto"/>
          <w:sz w:val="21"/>
          <w:szCs w:val="21"/>
        </w:rPr>
        <w:t>①</w:t>
      </w:r>
      <w:r w:rsidR="00DD610A" w:rsidRPr="00EE42EA">
        <w:rPr>
          <w:rFonts w:ascii="ＭＳ 明朝" w:eastAsia="ＭＳ 明朝" w:cs="ＭＳ 明朝" w:hint="eastAsia"/>
          <w:color w:val="auto"/>
          <w:sz w:val="21"/>
          <w:szCs w:val="21"/>
        </w:rPr>
        <w:t>敦賀市内</w:t>
      </w:r>
      <w:r w:rsidR="00E865A2" w:rsidRPr="00EE42EA">
        <w:rPr>
          <w:rFonts w:ascii="ＭＳ 明朝" w:eastAsia="ＭＳ 明朝" w:cs="ＭＳ 明朝" w:hint="eastAsia"/>
          <w:color w:val="auto"/>
          <w:sz w:val="21"/>
          <w:szCs w:val="21"/>
        </w:rPr>
        <w:t>に</w:t>
      </w:r>
      <w:r w:rsidR="00344F43" w:rsidRPr="00EE42EA">
        <w:rPr>
          <w:rFonts w:ascii="ＭＳ 明朝" w:eastAsia="ＭＳ 明朝" w:cs="ＭＳ 明朝" w:hint="eastAsia"/>
          <w:color w:val="auto"/>
          <w:sz w:val="21"/>
          <w:szCs w:val="21"/>
        </w:rPr>
        <w:t>本社事務所を有する中小企業者</w:t>
      </w:r>
      <w:r w:rsidR="00A27C1F" w:rsidRPr="00EE42EA">
        <w:rPr>
          <w:rFonts w:ascii="ＭＳ 明朝" w:eastAsia="ＭＳ 明朝" w:cs="ＭＳ 明朝" w:hint="eastAsia"/>
          <w:color w:val="auto"/>
          <w:sz w:val="21"/>
          <w:szCs w:val="21"/>
        </w:rPr>
        <w:t>（※）</w:t>
      </w:r>
      <w:r w:rsidR="00691705" w:rsidRPr="00EE42EA">
        <w:rPr>
          <w:rFonts w:ascii="ＭＳ 明朝" w:eastAsia="ＭＳ 明朝" w:cs="ＭＳ 明朝" w:hint="eastAsia"/>
          <w:color w:val="auto"/>
          <w:sz w:val="21"/>
          <w:szCs w:val="21"/>
        </w:rPr>
        <w:t>。</w:t>
      </w:r>
    </w:p>
    <w:p w14:paraId="219FAD99" w14:textId="77777777" w:rsidR="00FE662D" w:rsidRPr="00EE42EA" w:rsidRDefault="000304D5" w:rsidP="000304D5">
      <w:pPr>
        <w:pStyle w:val="Default"/>
        <w:ind w:firstLineChars="450" w:firstLine="945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（</w:t>
      </w:r>
      <w:r w:rsidR="006D64AF" w:rsidRPr="00EE42EA">
        <w:rPr>
          <w:rFonts w:ascii="ＭＳ 明朝" w:eastAsia="ＭＳ 明朝" w:cs="ＭＳ 明朝" w:hint="eastAsia"/>
          <w:color w:val="auto"/>
          <w:sz w:val="21"/>
          <w:szCs w:val="21"/>
        </w:rPr>
        <w:t>※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）</w:t>
      </w:r>
      <w:r w:rsidR="00DD610A" w:rsidRPr="00EE42EA">
        <w:rPr>
          <w:rFonts w:ascii="ＭＳ 明朝" w:eastAsia="ＭＳ 明朝" w:cs="ＭＳ 明朝" w:hint="eastAsia"/>
          <w:color w:val="auto"/>
          <w:sz w:val="21"/>
          <w:szCs w:val="21"/>
        </w:rPr>
        <w:t>中小企業者：中小企業基本法第２条第１項に規定する者</w:t>
      </w:r>
    </w:p>
    <w:p w14:paraId="05D3945D" w14:textId="77777777" w:rsidR="000304D5" w:rsidRPr="00EE42EA" w:rsidRDefault="000304D5" w:rsidP="000304D5">
      <w:pPr>
        <w:pStyle w:val="Default"/>
        <w:ind w:left="840" w:hangingChars="400" w:hanging="840"/>
        <w:rPr>
          <w:rFonts w:ascii="ＭＳ 明朝" w:eastAsia="ＭＳ 明朝" w:hAnsi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　</w:t>
      </w:r>
      <w:r w:rsidRPr="00EE42EA">
        <w:rPr>
          <w:rFonts w:ascii="ＭＳ 明朝" w:eastAsia="ＭＳ 明朝" w:hAnsi="ＭＳ 明朝" w:cs="ＭＳ 明朝" w:hint="eastAsia"/>
          <w:color w:val="auto"/>
          <w:sz w:val="21"/>
          <w:szCs w:val="21"/>
        </w:rPr>
        <w:t>②応募時点で、法人の場合は「法人及び法人の代表者」、個人事業主の場合は「代表者」の市税の滞納がないこと。</w:t>
      </w:r>
    </w:p>
    <w:p w14:paraId="20EF55BB" w14:textId="77777777" w:rsidR="006A1A91" w:rsidRPr="00EE42EA" w:rsidRDefault="006A1A91" w:rsidP="000304D5">
      <w:pPr>
        <w:pStyle w:val="Default"/>
        <w:ind w:left="840" w:hangingChars="400" w:hanging="84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　</w:t>
      </w:r>
      <w:r w:rsidRPr="00EE42EA">
        <w:rPr>
          <w:rFonts w:ascii="ＭＳ 明朝" w:eastAsia="ＭＳ 明朝" w:hAnsi="ＭＳ 明朝" w:cs="ＭＳ 明朝" w:hint="eastAsia"/>
          <w:color w:val="auto"/>
          <w:sz w:val="21"/>
          <w:szCs w:val="21"/>
        </w:rPr>
        <w:t>③キッチンカー等車両の購入・改造等、車両関連の設備導入を実施する者</w:t>
      </w:r>
      <w:r w:rsidR="00D23584" w:rsidRPr="00EE42EA">
        <w:rPr>
          <w:rFonts w:ascii="ＭＳ 明朝" w:eastAsia="ＭＳ 明朝" w:hAnsi="ＭＳ 明朝" w:cs="ＭＳ 明朝" w:hint="eastAsia"/>
          <w:color w:val="auto"/>
          <w:sz w:val="21"/>
          <w:szCs w:val="21"/>
        </w:rPr>
        <w:t>。</w:t>
      </w:r>
    </w:p>
    <w:p w14:paraId="18B8A547" w14:textId="77777777" w:rsidR="00114C38" w:rsidRPr="00EE42EA" w:rsidRDefault="00114C38" w:rsidP="00613CE6">
      <w:pPr>
        <w:pStyle w:val="Default"/>
        <w:ind w:left="420" w:hangingChars="200" w:hanging="420"/>
        <w:rPr>
          <w:rFonts w:ascii="ＭＳ 明朝" w:eastAsia="ＭＳ 明朝" w:cs="ＭＳ 明朝"/>
          <w:color w:val="auto"/>
          <w:sz w:val="21"/>
          <w:szCs w:val="21"/>
        </w:rPr>
      </w:pPr>
    </w:p>
    <w:p w14:paraId="7EA94D10" w14:textId="77777777" w:rsidR="007078C2" w:rsidRPr="00EE42EA" w:rsidRDefault="000304D5" w:rsidP="00BF72EF">
      <w:pPr>
        <w:pStyle w:val="Default"/>
        <w:rPr>
          <w:rFonts w:asciiTheme="majorEastAsia" w:eastAsiaTheme="majorEastAsia" w:hAnsiTheme="majorEastAsia" w:cstheme="minorBidi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theme="minorBidi" w:hint="eastAsia"/>
          <w:color w:val="auto"/>
          <w:sz w:val="21"/>
          <w:szCs w:val="21"/>
        </w:rPr>
        <w:t>３</w:t>
      </w:r>
      <w:r w:rsidR="001F02F9" w:rsidRPr="00EE42EA">
        <w:rPr>
          <w:rFonts w:asciiTheme="majorEastAsia" w:eastAsiaTheme="majorEastAsia" w:hAnsiTheme="majorEastAsia" w:cstheme="minorBidi" w:hint="eastAsia"/>
          <w:color w:val="auto"/>
          <w:sz w:val="21"/>
          <w:szCs w:val="21"/>
        </w:rPr>
        <w:t xml:space="preserve">　</w:t>
      </w:r>
      <w:r w:rsidR="00691705" w:rsidRPr="00EE42EA">
        <w:rPr>
          <w:rFonts w:asciiTheme="majorEastAsia" w:eastAsiaTheme="majorEastAsia" w:hAnsiTheme="majorEastAsia" w:cstheme="minorBidi" w:hint="eastAsia"/>
          <w:color w:val="auto"/>
          <w:sz w:val="21"/>
          <w:szCs w:val="21"/>
        </w:rPr>
        <w:t>支援内容</w:t>
      </w:r>
    </w:p>
    <w:p w14:paraId="3FFE4876" w14:textId="77777777" w:rsidR="007078C2" w:rsidRPr="00EE42EA" w:rsidRDefault="00AD6839" w:rsidP="00FE662D">
      <w:pPr>
        <w:ind w:firstLineChars="300" w:firstLine="63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○</w:t>
      </w:r>
      <w:r w:rsidR="007078C2" w:rsidRPr="00EE42EA">
        <w:rPr>
          <w:rFonts w:asciiTheme="minorEastAsia" w:hAnsiTheme="minorEastAsia" w:hint="eastAsia"/>
          <w:szCs w:val="21"/>
        </w:rPr>
        <w:t>事業概要</w:t>
      </w:r>
    </w:p>
    <w:p w14:paraId="192EB534" w14:textId="77777777" w:rsidR="008D5652" w:rsidRPr="00EE42EA" w:rsidRDefault="008D5652" w:rsidP="00691705">
      <w:pPr>
        <w:ind w:left="1050" w:hangingChars="500" w:hanging="105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 xml:space="preserve">　　　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  <w:r w:rsidR="000304D5" w:rsidRPr="00EE42EA">
        <w:rPr>
          <w:rFonts w:asciiTheme="minorEastAsia" w:hAnsiTheme="minorEastAsia" w:hint="eastAsia"/>
          <w:szCs w:val="21"/>
        </w:rPr>
        <w:t>キッチンカー等車両購入・改造等に必要な設備投資等に対して支援を行う</w:t>
      </w:r>
      <w:r w:rsidR="00691705" w:rsidRPr="00EE42EA">
        <w:rPr>
          <w:rFonts w:asciiTheme="minorEastAsia" w:hAnsiTheme="minorEastAsia" w:hint="eastAsia"/>
          <w:szCs w:val="21"/>
        </w:rPr>
        <w:t>。</w:t>
      </w:r>
    </w:p>
    <w:p w14:paraId="2FEA59AB" w14:textId="77777777" w:rsidR="007078C2" w:rsidRPr="00EE42EA" w:rsidRDefault="008D5652" w:rsidP="009E02BF">
      <w:pPr>
        <w:ind w:left="1050" w:hangingChars="500" w:hanging="105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 xml:space="preserve">　　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  <w:r w:rsidR="00AD6839" w:rsidRPr="00EE42EA">
        <w:rPr>
          <w:rFonts w:asciiTheme="minorEastAsia" w:hAnsiTheme="minorEastAsia" w:hint="eastAsia"/>
          <w:szCs w:val="21"/>
        </w:rPr>
        <w:t>○</w:t>
      </w:r>
      <w:r w:rsidR="007078C2" w:rsidRPr="00EE42EA">
        <w:rPr>
          <w:rFonts w:asciiTheme="minorEastAsia" w:hAnsiTheme="minorEastAsia" w:hint="eastAsia"/>
          <w:szCs w:val="21"/>
        </w:rPr>
        <w:t>補助内容</w:t>
      </w:r>
    </w:p>
    <w:p w14:paraId="4C7EBD6D" w14:textId="77777777" w:rsidR="006A1A91" w:rsidRPr="00EE42EA" w:rsidRDefault="007078C2" w:rsidP="007078C2">
      <w:pPr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 xml:space="preserve">　　　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  <w:r w:rsidR="00650076" w:rsidRPr="00EE42EA">
        <w:rPr>
          <w:rFonts w:asciiTheme="minorEastAsia" w:hAnsiTheme="minorEastAsia" w:hint="eastAsia"/>
          <w:szCs w:val="21"/>
        </w:rPr>
        <w:t>・</w:t>
      </w:r>
      <w:r w:rsidRPr="00EE42EA">
        <w:rPr>
          <w:rFonts w:asciiTheme="minorEastAsia" w:hAnsiTheme="minorEastAsia" w:hint="eastAsia"/>
          <w:szCs w:val="21"/>
        </w:rPr>
        <w:t>補助率</w:t>
      </w:r>
      <w:r w:rsidR="00650076" w:rsidRPr="00EE42EA">
        <w:rPr>
          <w:rFonts w:asciiTheme="minorEastAsia" w:hAnsiTheme="minorEastAsia" w:hint="eastAsia"/>
          <w:szCs w:val="21"/>
        </w:rPr>
        <w:t xml:space="preserve">　</w:t>
      </w:r>
      <w:r w:rsidR="000304D5" w:rsidRPr="00EE42EA">
        <w:rPr>
          <w:rFonts w:asciiTheme="minorEastAsia" w:hAnsiTheme="minorEastAsia" w:hint="eastAsia"/>
          <w:szCs w:val="21"/>
        </w:rPr>
        <w:t>１</w:t>
      </w:r>
      <w:r w:rsidRPr="00EE42EA">
        <w:rPr>
          <w:rFonts w:asciiTheme="minorEastAsia" w:hAnsiTheme="minorEastAsia" w:hint="eastAsia"/>
          <w:szCs w:val="21"/>
        </w:rPr>
        <w:t>／</w:t>
      </w:r>
      <w:r w:rsidR="000304D5" w:rsidRPr="00EE42EA">
        <w:rPr>
          <w:rFonts w:asciiTheme="minorEastAsia" w:hAnsiTheme="minorEastAsia" w:hint="eastAsia"/>
          <w:szCs w:val="21"/>
        </w:rPr>
        <w:t>２</w:t>
      </w:r>
      <w:r w:rsidR="00650076" w:rsidRPr="00EE42EA">
        <w:rPr>
          <w:rFonts w:asciiTheme="minorEastAsia" w:hAnsiTheme="minorEastAsia" w:hint="eastAsia"/>
          <w:szCs w:val="21"/>
        </w:rPr>
        <w:t xml:space="preserve">　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</w:p>
    <w:p w14:paraId="3535E34D" w14:textId="77777777" w:rsidR="007078C2" w:rsidRPr="00EE42EA" w:rsidRDefault="00650076" w:rsidP="006A1A91">
      <w:pPr>
        <w:ind w:firstLineChars="400" w:firstLine="84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・</w:t>
      </w:r>
      <w:r w:rsidR="007078C2" w:rsidRPr="00EE42EA">
        <w:rPr>
          <w:rFonts w:asciiTheme="minorEastAsia" w:hAnsiTheme="minorEastAsia" w:hint="eastAsia"/>
          <w:szCs w:val="21"/>
        </w:rPr>
        <w:t>補助上限額</w:t>
      </w:r>
      <w:r w:rsidRPr="00EE42EA">
        <w:rPr>
          <w:rFonts w:asciiTheme="minorEastAsia" w:hAnsiTheme="minorEastAsia" w:hint="eastAsia"/>
          <w:szCs w:val="21"/>
        </w:rPr>
        <w:t xml:space="preserve">　</w:t>
      </w:r>
      <w:r w:rsidR="000304D5" w:rsidRPr="00EE42EA">
        <w:rPr>
          <w:rFonts w:asciiTheme="minorEastAsia" w:hAnsiTheme="minorEastAsia" w:hint="eastAsia"/>
          <w:szCs w:val="21"/>
        </w:rPr>
        <w:t xml:space="preserve">１件あたり　</w:t>
      </w:r>
      <w:r w:rsidR="007078C2" w:rsidRPr="00EE42EA">
        <w:rPr>
          <w:rFonts w:asciiTheme="minorEastAsia" w:hAnsiTheme="minorEastAsia" w:hint="eastAsia"/>
          <w:szCs w:val="21"/>
        </w:rPr>
        <w:t>１</w:t>
      </w:r>
      <w:r w:rsidR="000304D5" w:rsidRPr="00EE42EA">
        <w:rPr>
          <w:rFonts w:asciiTheme="minorEastAsia" w:hAnsiTheme="minorEastAsia" w:hint="eastAsia"/>
          <w:szCs w:val="21"/>
        </w:rPr>
        <w:t>０</w:t>
      </w:r>
      <w:r w:rsidRPr="00EE42EA">
        <w:rPr>
          <w:rFonts w:asciiTheme="minorEastAsia" w:hAnsiTheme="minorEastAsia" w:hint="eastAsia"/>
          <w:szCs w:val="21"/>
        </w:rPr>
        <w:t>０万円</w:t>
      </w:r>
    </w:p>
    <w:p w14:paraId="6F5DDF9B" w14:textId="77777777" w:rsidR="0048701C" w:rsidRPr="00EE42EA" w:rsidRDefault="0048701C" w:rsidP="007078C2">
      <w:pPr>
        <w:rPr>
          <w:rFonts w:asciiTheme="minorEastAsia" w:hAnsiTheme="minorEastAsia"/>
          <w:szCs w:val="21"/>
        </w:rPr>
      </w:pPr>
    </w:p>
    <w:p w14:paraId="7F5826F4" w14:textId="77777777" w:rsidR="007078C2" w:rsidRPr="00EE42EA" w:rsidRDefault="005D7B54" w:rsidP="009E02BF">
      <w:pPr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 xml:space="preserve">　　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  <w:r w:rsidRPr="00EE42EA">
        <w:rPr>
          <w:rFonts w:asciiTheme="minorEastAsia" w:hAnsiTheme="minorEastAsia" w:hint="eastAsia"/>
          <w:szCs w:val="21"/>
        </w:rPr>
        <w:t>○</w:t>
      </w:r>
      <w:r w:rsidR="00507054" w:rsidRPr="00EE42EA">
        <w:rPr>
          <w:rFonts w:asciiTheme="minorEastAsia" w:hAnsiTheme="minorEastAsia" w:hint="eastAsia"/>
          <w:szCs w:val="21"/>
        </w:rPr>
        <w:t>補助</w:t>
      </w:r>
      <w:r w:rsidR="007078C2" w:rsidRPr="00EE42EA">
        <w:rPr>
          <w:rFonts w:asciiTheme="minorEastAsia" w:hAnsiTheme="minorEastAsia" w:hint="eastAsia"/>
          <w:szCs w:val="21"/>
        </w:rPr>
        <w:t>対象経費</w:t>
      </w:r>
    </w:p>
    <w:p w14:paraId="73DB6356" w14:textId="77777777" w:rsidR="001E4E36" w:rsidRPr="00EE42EA" w:rsidRDefault="007078C2" w:rsidP="00BF72EF">
      <w:pPr>
        <w:ind w:left="850" w:hangingChars="405" w:hanging="85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 xml:space="preserve">　　  </w:t>
      </w:r>
      <w:r w:rsidR="00FE662D" w:rsidRPr="00EE42EA">
        <w:rPr>
          <w:rFonts w:asciiTheme="minorEastAsia" w:hAnsiTheme="minorEastAsia" w:hint="eastAsia"/>
          <w:szCs w:val="21"/>
        </w:rPr>
        <w:t xml:space="preserve">　</w:t>
      </w:r>
      <w:r w:rsidR="000304D5" w:rsidRPr="00EE42EA">
        <w:rPr>
          <w:rFonts w:asciiTheme="minorEastAsia" w:hAnsiTheme="minorEastAsia" w:hint="eastAsia"/>
          <w:szCs w:val="21"/>
        </w:rPr>
        <w:t>キッチンカー等車両（※）購入・改造費（専ら事業の用に供する）、設備導入経費</w:t>
      </w:r>
      <w:r w:rsidRPr="00EE42EA">
        <w:rPr>
          <w:rFonts w:asciiTheme="minorEastAsia" w:hAnsiTheme="minorEastAsia" w:hint="eastAsia"/>
          <w:szCs w:val="21"/>
        </w:rPr>
        <w:t>（</w:t>
      </w:r>
      <w:r w:rsidR="000304D5" w:rsidRPr="00EE42EA">
        <w:rPr>
          <w:rFonts w:asciiTheme="minorEastAsia" w:hAnsiTheme="minorEastAsia" w:hint="eastAsia"/>
          <w:szCs w:val="21"/>
        </w:rPr>
        <w:t>機械装置・工具・器具備品、その他附帯する費用）、委託料（調査研究費、資料作成費）、広告宣伝費（販売促進費）、賃借料、謝金、旅費、その他事業実施に必要と認められる費用</w:t>
      </w:r>
    </w:p>
    <w:p w14:paraId="427ECE75" w14:textId="77777777" w:rsidR="00380D64" w:rsidRPr="00EE42EA" w:rsidRDefault="000304D5" w:rsidP="00EB11EF">
      <w:pPr>
        <w:ind w:leftChars="500" w:left="3780" w:hangingChars="1300" w:hanging="273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（※）キッチンカー等車両：</w:t>
      </w:r>
    </w:p>
    <w:p w14:paraId="15C32DDB" w14:textId="77777777" w:rsidR="007078C2" w:rsidRPr="00EE42EA" w:rsidRDefault="00380D64" w:rsidP="00380D64">
      <w:pPr>
        <w:ind w:leftChars="700" w:left="1680" w:hangingChars="100" w:hanging="21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①</w:t>
      </w:r>
      <w:r w:rsidR="000304D5" w:rsidRPr="00EE42EA">
        <w:rPr>
          <w:rFonts w:asciiTheme="minorEastAsia" w:hAnsiTheme="minorEastAsia" w:hint="eastAsia"/>
          <w:szCs w:val="21"/>
        </w:rPr>
        <w:t>食品の調理を目的とした設備を備え</w:t>
      </w:r>
      <w:r w:rsidR="00EB11EF" w:rsidRPr="00EE42EA">
        <w:rPr>
          <w:rFonts w:asciiTheme="minorEastAsia" w:hAnsiTheme="minorEastAsia" w:hint="eastAsia"/>
          <w:szCs w:val="21"/>
        </w:rPr>
        <w:t>、販売する車両又は車両に商品を積載、陳列するとともに場所を移動して商品を販売する車両をいう。</w:t>
      </w:r>
    </w:p>
    <w:p w14:paraId="7BC2EBBE" w14:textId="77777777" w:rsidR="00380D64" w:rsidRPr="00EE42EA" w:rsidRDefault="00380D64" w:rsidP="00380D64">
      <w:pPr>
        <w:ind w:leftChars="700" w:left="1680" w:hangingChars="100" w:hanging="21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②移動販売車の場合、設備等は簡単に取り外しができないものであること。</w:t>
      </w:r>
    </w:p>
    <w:p w14:paraId="7FDAD945" w14:textId="77777777" w:rsidR="00380D64" w:rsidRPr="00EE42EA" w:rsidRDefault="00380D64" w:rsidP="00380D64">
      <w:pPr>
        <w:ind w:leftChars="700" w:left="1680" w:hangingChars="100" w:hanging="210"/>
        <w:rPr>
          <w:rFonts w:asciiTheme="minorEastAsia" w:hAnsiTheme="minorEastAsia"/>
          <w:szCs w:val="21"/>
        </w:rPr>
      </w:pPr>
      <w:r w:rsidRPr="00EE42EA">
        <w:rPr>
          <w:rFonts w:asciiTheme="minorEastAsia" w:hAnsiTheme="minorEastAsia" w:hint="eastAsia"/>
          <w:szCs w:val="21"/>
        </w:rPr>
        <w:t>③単なるデリバリー車両でないこと。</w:t>
      </w:r>
    </w:p>
    <w:p w14:paraId="09CE3903" w14:textId="77777777" w:rsidR="00114C38" w:rsidRPr="00EE42EA" w:rsidRDefault="00114C38" w:rsidP="007078C2">
      <w:pPr>
        <w:ind w:left="630" w:hangingChars="300" w:hanging="630"/>
        <w:rPr>
          <w:rFonts w:asciiTheme="majorEastAsia" w:eastAsiaTheme="majorEastAsia" w:hAnsiTheme="majorEastAsia"/>
          <w:szCs w:val="21"/>
        </w:rPr>
      </w:pPr>
    </w:p>
    <w:p w14:paraId="476DCED4" w14:textId="77777777" w:rsidR="00DF6141" w:rsidRPr="00EE42EA" w:rsidRDefault="00E17678" w:rsidP="00DF6141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４</w:t>
      </w:r>
      <w:r w:rsidR="00DF6141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="00114C38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補助</w:t>
      </w:r>
      <w:r w:rsidR="008D5652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対象経費に関する留意事項</w:t>
      </w:r>
    </w:p>
    <w:p w14:paraId="5AA47155" w14:textId="77777777" w:rsidR="00DF6141" w:rsidRPr="00EE42EA" w:rsidRDefault="00DF6141" w:rsidP="00DF6141">
      <w:pPr>
        <w:pStyle w:val="Default"/>
        <w:ind w:firstLineChars="150" w:firstLine="315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 xml:space="preserve"> 補助対象となる経費は、次の</w:t>
      </w:r>
      <w:r w:rsidRPr="00EE42EA">
        <w:rPr>
          <w:rFonts w:hAnsi="ＭＳ ゴシック" w:hint="eastAsia"/>
          <w:color w:val="auto"/>
          <w:sz w:val="21"/>
          <w:szCs w:val="21"/>
        </w:rPr>
        <w:t>①</w:t>
      </w:r>
      <w:r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>～</w:t>
      </w:r>
      <w:r w:rsidRPr="00EE42EA">
        <w:rPr>
          <w:rFonts w:hAnsi="ＭＳ ゴシック" w:hint="eastAsia"/>
          <w:color w:val="auto"/>
          <w:sz w:val="21"/>
          <w:szCs w:val="21"/>
        </w:rPr>
        <w:t>③</w:t>
      </w:r>
      <w:r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>をすべて満たすものとなります。</w:t>
      </w:r>
    </w:p>
    <w:p w14:paraId="719CAD4E" w14:textId="77777777" w:rsidR="00DF6141" w:rsidRPr="00EE42EA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Theme="minorEastAsia" w:hAnsiTheme="minorEastAsia" w:cs="ＭＳ 明朝"/>
          <w:kern w:val="0"/>
          <w:szCs w:val="21"/>
        </w:rPr>
      </w:pPr>
      <w:r w:rsidRPr="00EE42EA">
        <w:rPr>
          <w:rFonts w:asciiTheme="minorEastAsia" w:hAnsiTheme="minorEastAsia" w:cs="ＭＳ 明朝"/>
          <w:kern w:val="0"/>
          <w:szCs w:val="21"/>
        </w:rPr>
        <w:t>使用目的が本事業の遂行に必要なものと明確に特定できる経費</w:t>
      </w:r>
    </w:p>
    <w:p w14:paraId="22B18AF7" w14:textId="77777777" w:rsidR="00B10DE5" w:rsidRPr="00EE42EA" w:rsidRDefault="00B10DE5" w:rsidP="00B10DE5">
      <w:pPr>
        <w:autoSpaceDE w:val="0"/>
        <w:autoSpaceDN w:val="0"/>
        <w:adjustRightInd w:val="0"/>
        <w:ind w:left="567"/>
        <w:jc w:val="left"/>
        <w:rPr>
          <w:rFonts w:asciiTheme="minorEastAsia" w:hAnsiTheme="minorEastAsia" w:cs="ＭＳ 明朝"/>
          <w:kern w:val="0"/>
          <w:szCs w:val="21"/>
        </w:rPr>
      </w:pPr>
    </w:p>
    <w:p w14:paraId="102CE280" w14:textId="77777777" w:rsidR="00DF6141" w:rsidRPr="00EE42EA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="ＭＳ 明朝" w:hAnsi="ＭＳ 明朝" w:cs="ＭＳ 明朝"/>
          <w:kern w:val="0"/>
          <w:szCs w:val="21"/>
        </w:rPr>
      </w:pPr>
      <w:r w:rsidRPr="00EE42EA">
        <w:rPr>
          <w:rFonts w:asciiTheme="minorEastAsia" w:hAnsiTheme="minorEastAsia" w:cs="ＭＳ 明朝"/>
          <w:kern w:val="0"/>
          <w:szCs w:val="21"/>
        </w:rPr>
        <w:lastRenderedPageBreak/>
        <w:t>交</w:t>
      </w:r>
      <w:r w:rsidRPr="00EE42EA">
        <w:rPr>
          <w:rFonts w:ascii="ＭＳ 明朝" w:hAnsi="ＭＳ 明朝" w:cs="ＭＳ 明朝"/>
          <w:kern w:val="0"/>
          <w:szCs w:val="21"/>
        </w:rPr>
        <w:t>付決定日以降に発生した経費（交付決定日以降に発注等を行った経費）、かつ補助事業終了日までに支払われた経費</w:t>
      </w:r>
    </w:p>
    <w:p w14:paraId="24FA07E4" w14:textId="77777777" w:rsidR="00DF6141" w:rsidRPr="00EE42EA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="ＭＳ 明朝" w:hAnsi="ＭＳ 明朝" w:cs="ＭＳ 明朝"/>
          <w:kern w:val="0"/>
          <w:szCs w:val="21"/>
        </w:rPr>
      </w:pPr>
      <w:r w:rsidRPr="00EE42EA">
        <w:rPr>
          <w:rFonts w:ascii="ＭＳ 明朝" w:hAnsi="ＭＳ 明朝" w:cs="ＭＳ 明朝"/>
          <w:kern w:val="0"/>
          <w:szCs w:val="21"/>
        </w:rPr>
        <w:t>証拠資料によって金額が確認できる経費</w:t>
      </w:r>
    </w:p>
    <w:p w14:paraId="270D82EE" w14:textId="77777777" w:rsidR="00B54938" w:rsidRPr="00EE42EA" w:rsidRDefault="007A30A7" w:rsidP="00D83D62">
      <w:pPr>
        <w:autoSpaceDE w:val="0"/>
        <w:autoSpaceDN w:val="0"/>
        <w:adjustRightInd w:val="0"/>
        <w:ind w:firstLineChars="150" w:firstLine="315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（注）</w:t>
      </w:r>
      <w:r w:rsidR="008530A0" w:rsidRPr="00EE42EA">
        <w:rPr>
          <w:rFonts w:ascii="ＭＳ 明朝" w:eastAsia="ＭＳ 明朝" w:cs="ＭＳ 明朝" w:hint="eastAsia"/>
          <w:kern w:val="0"/>
          <w:szCs w:val="21"/>
        </w:rPr>
        <w:t>下記に該当する経費は対象となりません</w:t>
      </w:r>
    </w:p>
    <w:p w14:paraId="4C64BAC7" w14:textId="77777777" w:rsidR="008530A0" w:rsidRPr="00EE42EA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・交付決定前に発注、購入、契約等を実施したもの</w:t>
      </w:r>
    </w:p>
    <w:p w14:paraId="4F5E47B9" w14:textId="77777777" w:rsidR="008530A0" w:rsidRPr="00EE42EA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・国、地方公共団体、独立行政法人</w:t>
      </w:r>
      <w:r w:rsidR="0048701C" w:rsidRPr="00EE42EA">
        <w:rPr>
          <w:rFonts w:ascii="ＭＳ 明朝" w:eastAsia="ＭＳ 明朝" w:cs="ＭＳ 明朝" w:hint="eastAsia"/>
          <w:kern w:val="0"/>
          <w:szCs w:val="21"/>
        </w:rPr>
        <w:t>等</w:t>
      </w:r>
      <w:r w:rsidRPr="00EE42EA">
        <w:rPr>
          <w:rFonts w:ascii="ＭＳ 明朝" w:eastAsia="ＭＳ 明朝" w:cs="ＭＳ 明朝" w:hint="eastAsia"/>
          <w:kern w:val="0"/>
          <w:szCs w:val="21"/>
        </w:rPr>
        <w:t>から補助を受けている事業経費</w:t>
      </w:r>
    </w:p>
    <w:p w14:paraId="6EF25F78" w14:textId="77777777" w:rsidR="008530A0" w:rsidRPr="00EE42EA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・金融機関などへの振込手数料</w:t>
      </w:r>
    </w:p>
    <w:p w14:paraId="63456192" w14:textId="77777777" w:rsidR="008530A0" w:rsidRPr="00EE42EA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・消費税及び地方消費税等の</w:t>
      </w:r>
      <w:r w:rsidR="00D83D62" w:rsidRPr="00EE42EA">
        <w:rPr>
          <w:rFonts w:ascii="ＭＳ 明朝" w:eastAsia="ＭＳ 明朝" w:cs="ＭＳ 明朝" w:hint="eastAsia"/>
          <w:kern w:val="0"/>
          <w:szCs w:val="21"/>
        </w:rPr>
        <w:t>租税</w:t>
      </w:r>
      <w:r w:rsidRPr="00EE42EA">
        <w:rPr>
          <w:rFonts w:ascii="ＭＳ 明朝" w:eastAsia="ＭＳ 明朝" w:cs="ＭＳ 明朝" w:hint="eastAsia"/>
          <w:kern w:val="0"/>
          <w:szCs w:val="21"/>
        </w:rPr>
        <w:t>公課</w:t>
      </w:r>
    </w:p>
    <w:p w14:paraId="77BD1C4A" w14:textId="77777777" w:rsidR="008530A0" w:rsidRPr="00EE42EA" w:rsidRDefault="008530A0" w:rsidP="001267AA">
      <w:pPr>
        <w:autoSpaceDE w:val="0"/>
        <w:autoSpaceDN w:val="0"/>
        <w:adjustRightInd w:val="0"/>
        <w:ind w:leftChars="337" w:left="918" w:hangingChars="100" w:hanging="210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・汎用性があり、目的外</w:t>
      </w:r>
      <w:r w:rsidR="002D23BA" w:rsidRPr="00EE42EA">
        <w:rPr>
          <w:rFonts w:ascii="ＭＳ 明朝" w:eastAsia="ＭＳ 明朝" w:cs="ＭＳ 明朝" w:hint="eastAsia"/>
          <w:kern w:val="0"/>
          <w:szCs w:val="21"/>
        </w:rPr>
        <w:t>での</w:t>
      </w:r>
      <w:r w:rsidRPr="00EE42EA">
        <w:rPr>
          <w:rFonts w:ascii="ＭＳ 明朝" w:eastAsia="ＭＳ 明朝" w:cs="ＭＳ 明朝" w:hint="eastAsia"/>
          <w:kern w:val="0"/>
          <w:szCs w:val="21"/>
        </w:rPr>
        <w:t>使用</w:t>
      </w:r>
      <w:r w:rsidR="002D23BA" w:rsidRPr="00EE42EA">
        <w:rPr>
          <w:rFonts w:ascii="ＭＳ 明朝" w:eastAsia="ＭＳ 明朝" w:cs="ＭＳ 明朝" w:hint="eastAsia"/>
          <w:kern w:val="0"/>
          <w:szCs w:val="21"/>
        </w:rPr>
        <w:t>も可能と</w:t>
      </w:r>
      <w:r w:rsidRPr="00EE42EA">
        <w:rPr>
          <w:rFonts w:ascii="ＭＳ 明朝" w:eastAsia="ＭＳ 明朝" w:cs="ＭＳ 明朝" w:hint="eastAsia"/>
          <w:kern w:val="0"/>
          <w:szCs w:val="21"/>
        </w:rPr>
        <w:t>なり得るもの（</w:t>
      </w:r>
      <w:r w:rsidR="00D916A8" w:rsidRPr="00EE42EA">
        <w:rPr>
          <w:rFonts w:ascii="ＭＳ 明朝" w:eastAsia="ＭＳ 明朝" w:cs="ＭＳ 明朝" w:hint="eastAsia"/>
          <w:kern w:val="0"/>
          <w:szCs w:val="21"/>
        </w:rPr>
        <w:t>例：</w:t>
      </w:r>
      <w:r w:rsidRPr="00EE42EA">
        <w:rPr>
          <w:rFonts w:ascii="ＭＳ 明朝" w:eastAsia="ＭＳ 明朝" w:cs="ＭＳ 明朝" w:hint="eastAsia"/>
          <w:kern w:val="0"/>
          <w:szCs w:val="21"/>
        </w:rPr>
        <w:t>パソコン・プリンタ・文書作成ソフトウェア・タブレット端末・スマートフォン及びデジタル複合機など）の購入費</w:t>
      </w:r>
    </w:p>
    <w:p w14:paraId="2CF3458F" w14:textId="77777777" w:rsidR="0048701C" w:rsidRPr="00EE42EA" w:rsidRDefault="0048701C" w:rsidP="001267AA">
      <w:pPr>
        <w:autoSpaceDE w:val="0"/>
        <w:autoSpaceDN w:val="0"/>
        <w:adjustRightInd w:val="0"/>
        <w:ind w:leftChars="337" w:left="918" w:hangingChars="100" w:hanging="210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・旅費について、ＪＲ（電車）を利用する場合は、「グリーン車利用料」を除く。また、飛行機を利用する場合は、「ファーストクラス・ビジネスクラス利用料」を除く。</w:t>
      </w:r>
    </w:p>
    <w:p w14:paraId="0BC05066" w14:textId="77777777" w:rsidR="0048701C" w:rsidRPr="00EE42EA" w:rsidRDefault="008530A0" w:rsidP="0048701C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EE42EA">
        <w:rPr>
          <w:rFonts w:ascii="ＭＳ 明朝" w:eastAsia="ＭＳ 明朝" w:cs="ＭＳ 明朝" w:hint="eastAsia"/>
          <w:kern w:val="0"/>
          <w:szCs w:val="21"/>
        </w:rPr>
        <w:t>・上記の</w:t>
      </w:r>
      <w:r w:rsidR="00EE73BF" w:rsidRPr="00EE42EA">
        <w:rPr>
          <w:rFonts w:ascii="ＭＳ 明朝" w:eastAsia="ＭＳ 明朝" w:cs="ＭＳ 明朝" w:hint="eastAsia"/>
          <w:kern w:val="0"/>
          <w:szCs w:val="21"/>
        </w:rPr>
        <w:t>他</w:t>
      </w:r>
      <w:r w:rsidRPr="00EE42EA">
        <w:rPr>
          <w:rFonts w:ascii="ＭＳ 明朝" w:eastAsia="ＭＳ 明朝" w:cs="ＭＳ 明朝" w:hint="eastAsia"/>
          <w:kern w:val="0"/>
          <w:szCs w:val="21"/>
        </w:rPr>
        <w:t>、公的な資金の用途として社会通念上、不適切と認められる経費</w:t>
      </w:r>
    </w:p>
    <w:p w14:paraId="6BD91D89" w14:textId="77777777" w:rsidR="008530A0" w:rsidRPr="00EE42EA" w:rsidRDefault="008530A0" w:rsidP="00507054">
      <w:pPr>
        <w:autoSpaceDE w:val="0"/>
        <w:autoSpaceDN w:val="0"/>
        <w:adjustRightInd w:val="0"/>
        <w:jc w:val="left"/>
        <w:rPr>
          <w:rFonts w:ascii="ＭＳ 明朝" w:hAnsi="ＭＳ 明朝" w:cs="ＭＳ 明朝"/>
          <w:kern w:val="0"/>
          <w:szCs w:val="21"/>
        </w:rPr>
      </w:pPr>
    </w:p>
    <w:p w14:paraId="034F11BA" w14:textId="77777777" w:rsidR="007078C2" w:rsidRPr="00EE42EA" w:rsidRDefault="00E17678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５</w:t>
      </w:r>
      <w:r w:rsidR="007078C2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補助対象期間</w:t>
      </w:r>
    </w:p>
    <w:p w14:paraId="0B67B0EA" w14:textId="145B440F" w:rsidR="003B3725" w:rsidRPr="00EE42EA" w:rsidRDefault="007078C2" w:rsidP="00E17678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r w:rsidR="009804B6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DF6141"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>交付決定日より</w:t>
      </w:r>
      <w:r w:rsidR="002D23BA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最長で</w:t>
      </w:r>
      <w:r w:rsidR="002810BD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令和</w:t>
      </w:r>
      <w:r w:rsidR="001A4A19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４</w:t>
      </w:r>
      <w:r w:rsidR="002810BD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年</w:t>
      </w:r>
      <w:r w:rsidR="00E17678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１</w:t>
      </w:r>
      <w:r w:rsidR="001A4A19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２</w:t>
      </w:r>
      <w:r w:rsidR="002810BD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月３</w:t>
      </w:r>
      <w:r w:rsidR="001A4A19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１</w:t>
      </w:r>
      <w:r w:rsidR="002810BD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日（</w:t>
      </w:r>
      <w:r w:rsidR="001A4A19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土</w:t>
      </w:r>
      <w:r w:rsidR="004D653F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）迄</w:t>
      </w:r>
    </w:p>
    <w:p w14:paraId="23FAB829" w14:textId="77777777" w:rsidR="004D653F" w:rsidRPr="00EE42EA" w:rsidRDefault="004D653F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14:paraId="6477BB60" w14:textId="77777777" w:rsidR="007078C2" w:rsidRPr="00EE42EA" w:rsidRDefault="00E17678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６</w:t>
      </w:r>
      <w:r w:rsidR="00DF6141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事業の採択方法</w:t>
      </w:r>
    </w:p>
    <w:p w14:paraId="605C2F32" w14:textId="77777777" w:rsidR="0048701C" w:rsidRPr="00EE42EA" w:rsidRDefault="00DF6141" w:rsidP="00DF6141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r w:rsidR="003C56A2" w:rsidRPr="00EE42EA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>提出された申請書が要件を満たしているかについて</w:t>
      </w:r>
      <w:r w:rsidR="0048701C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、事務局で形式審査を行います。その後、</w:t>
      </w:r>
      <w:r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審</w:t>
      </w:r>
    </w:p>
    <w:p w14:paraId="4B8B871A" w14:textId="77777777" w:rsidR="00DF6141" w:rsidRPr="00EE42EA" w:rsidRDefault="00DF6141" w:rsidP="0048701C">
      <w:pPr>
        <w:pStyle w:val="Default"/>
        <w:ind w:firstLineChars="300" w:firstLine="630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査会による</w:t>
      </w:r>
      <w:r w:rsidR="002D23BA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書面</w:t>
      </w:r>
      <w:r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審査</w:t>
      </w:r>
      <w:r w:rsidR="00D72E07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 xml:space="preserve"> 及び 対面審査</w:t>
      </w:r>
      <w:r w:rsidRPr="00EE42EA">
        <w:rPr>
          <w:rFonts w:ascii="ＭＳ 明朝" w:eastAsiaTheme="minorEastAsia" w:hAnsi="ＭＳ 明朝" w:cs="ＭＳ 明朝"/>
          <w:color w:val="auto"/>
          <w:sz w:val="21"/>
          <w:szCs w:val="21"/>
        </w:rPr>
        <w:t>を行い</w:t>
      </w:r>
      <w:r w:rsidR="0048701C" w:rsidRPr="00EE42EA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、採択案件を決定します。</w:t>
      </w:r>
    </w:p>
    <w:p w14:paraId="42CAC68A" w14:textId="77777777" w:rsidR="00DF6141" w:rsidRPr="00EE42EA" w:rsidRDefault="003C56A2" w:rsidP="003C56A2">
      <w:pPr>
        <w:autoSpaceDE w:val="0"/>
        <w:autoSpaceDN w:val="0"/>
        <w:adjustRightInd w:val="0"/>
        <w:ind w:firstLineChars="200" w:firstLine="420"/>
        <w:jc w:val="left"/>
        <w:rPr>
          <w:rFonts w:ascii="ＭＳ 明朝" w:hAnsi="ＭＳ 明朝" w:cs="ＭＳ 明朝"/>
          <w:kern w:val="0"/>
          <w:szCs w:val="21"/>
        </w:rPr>
      </w:pPr>
      <w:r w:rsidRPr="00EE42EA">
        <w:rPr>
          <w:rFonts w:ascii="ＭＳ 明朝" w:hAnsi="ＭＳ 明朝" w:cs="ＭＳ 明朝" w:hint="eastAsia"/>
          <w:kern w:val="0"/>
          <w:szCs w:val="21"/>
        </w:rPr>
        <w:t>・</w:t>
      </w:r>
      <w:r w:rsidR="00DF6141" w:rsidRPr="00EE42EA">
        <w:rPr>
          <w:rFonts w:ascii="ＭＳ 明朝" w:hAnsi="ＭＳ 明朝" w:cs="ＭＳ 明朝"/>
          <w:kern w:val="0"/>
          <w:szCs w:val="21"/>
        </w:rPr>
        <w:t>採択・不採択の結果は、各事業者へ書面でお知らせします。</w:t>
      </w:r>
    </w:p>
    <w:p w14:paraId="782F6AA8" w14:textId="77777777" w:rsidR="00946B76" w:rsidRPr="00EE42EA" w:rsidRDefault="00946B76" w:rsidP="005D7B54">
      <w:pPr>
        <w:autoSpaceDE w:val="0"/>
        <w:autoSpaceDN w:val="0"/>
        <w:adjustRightInd w:val="0"/>
        <w:jc w:val="left"/>
        <w:rPr>
          <w:rFonts w:ascii="ＭＳ 明朝" w:hAnsi="ＭＳ 明朝" w:cs="ＭＳ 明朝"/>
          <w:kern w:val="0"/>
          <w:szCs w:val="21"/>
        </w:rPr>
      </w:pPr>
    </w:p>
    <w:p w14:paraId="4E1B96A8" w14:textId="77777777" w:rsidR="002E0E48" w:rsidRPr="00EE42EA" w:rsidRDefault="00E17678" w:rsidP="005D7B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ＭＳ 明朝"/>
          <w:kern w:val="0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kern w:val="0"/>
          <w:szCs w:val="21"/>
        </w:rPr>
        <w:t>７</w:t>
      </w:r>
      <w:r w:rsidR="005D7B54" w:rsidRPr="00EE42EA">
        <w:rPr>
          <w:rFonts w:asciiTheme="majorEastAsia" w:eastAsiaTheme="majorEastAsia" w:hAnsiTheme="majorEastAsia" w:cs="ＭＳ 明朝" w:hint="eastAsia"/>
          <w:kern w:val="0"/>
          <w:szCs w:val="21"/>
        </w:rPr>
        <w:t xml:space="preserve">　事業の評価基準について</w:t>
      </w:r>
    </w:p>
    <w:p w14:paraId="136F8CF7" w14:textId="77777777" w:rsidR="003767CA" w:rsidRPr="00EE42EA" w:rsidRDefault="003C56A2" w:rsidP="00085625">
      <w:pPr>
        <w:autoSpaceDE w:val="0"/>
        <w:autoSpaceDN w:val="0"/>
        <w:adjustRightInd w:val="0"/>
        <w:ind w:firstLineChars="200" w:firstLine="420"/>
        <w:jc w:val="left"/>
        <w:rPr>
          <w:rFonts w:ascii="ＭＳ 明朝" w:hAnsi="ＭＳ 明朝" w:cs="ＭＳ 明朝"/>
          <w:kern w:val="0"/>
          <w:szCs w:val="21"/>
        </w:rPr>
      </w:pPr>
      <w:r w:rsidRPr="00EE42EA">
        <w:rPr>
          <w:rFonts w:ascii="ＭＳ 明朝" w:hAnsi="ＭＳ 明朝" w:cs="ＭＳ 明朝" w:hint="eastAsia"/>
          <w:kern w:val="0"/>
          <w:szCs w:val="21"/>
        </w:rPr>
        <w:t>以下の項目を基準</w:t>
      </w:r>
      <w:r w:rsidR="005D7B54" w:rsidRPr="00EE42EA">
        <w:rPr>
          <w:rFonts w:ascii="ＭＳ 明朝" w:hAnsi="ＭＳ 明朝" w:cs="ＭＳ 明朝" w:hint="eastAsia"/>
          <w:kern w:val="0"/>
          <w:szCs w:val="21"/>
        </w:rPr>
        <w:t>に審査会</w:t>
      </w:r>
      <w:r w:rsidR="007530FD" w:rsidRPr="00EE42EA">
        <w:rPr>
          <w:rFonts w:ascii="ＭＳ 明朝" w:hAnsi="ＭＳ 明朝" w:cs="ＭＳ 明朝" w:hint="eastAsia"/>
          <w:kern w:val="0"/>
          <w:szCs w:val="21"/>
        </w:rPr>
        <w:t>にて</w:t>
      </w:r>
      <w:r w:rsidR="005D7B54" w:rsidRPr="00EE42EA">
        <w:rPr>
          <w:rFonts w:ascii="ＭＳ 明朝" w:hAnsi="ＭＳ 明朝" w:cs="ＭＳ 明朝" w:hint="eastAsia"/>
          <w:kern w:val="0"/>
          <w:szCs w:val="21"/>
        </w:rPr>
        <w:t>評価を行いますので、</w:t>
      </w:r>
      <w:r w:rsidR="007530FD" w:rsidRPr="00EE42EA">
        <w:rPr>
          <w:rFonts w:ascii="ＭＳ 明朝" w:hAnsi="ＭＳ 明朝" w:cs="ＭＳ 明朝" w:hint="eastAsia"/>
          <w:kern w:val="0"/>
          <w:szCs w:val="21"/>
        </w:rPr>
        <w:t>ご確認下さい。</w:t>
      </w:r>
    </w:p>
    <w:p w14:paraId="397FA2B8" w14:textId="77777777" w:rsidR="00FA75DA" w:rsidRPr="00EE42EA" w:rsidRDefault="00FA75DA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成果目標が明確にされ、売上・利益増が見込まれること。</w:t>
      </w:r>
    </w:p>
    <w:p w14:paraId="70922F27" w14:textId="77777777" w:rsidR="00AA388E" w:rsidRPr="00EE42EA" w:rsidRDefault="00AA388E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市場性・優位性が見込まれること。</w:t>
      </w:r>
    </w:p>
    <w:p w14:paraId="3327E1DB" w14:textId="77777777" w:rsidR="003767CA" w:rsidRPr="00EE42EA" w:rsidRDefault="00CB7158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実現可能性、実施</w:t>
      </w:r>
      <w:r w:rsidR="00EC4D74" w:rsidRPr="00EE42EA">
        <w:rPr>
          <w:rFonts w:ascii="ＭＳ 明朝" w:eastAsia="ＭＳ 明朝" w:cs="ＭＳ 明朝" w:hint="eastAsia"/>
          <w:color w:val="auto"/>
          <w:sz w:val="21"/>
          <w:szCs w:val="21"/>
        </w:rPr>
        <w:t>体制が十分であること。</w:t>
      </w:r>
    </w:p>
    <w:p w14:paraId="1C105D9C" w14:textId="77777777" w:rsidR="00EC4D74" w:rsidRPr="00EE42EA" w:rsidRDefault="00CB7158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成長性、持続</w:t>
      </w:r>
      <w:r w:rsidR="00EC4D74" w:rsidRPr="00EE42EA">
        <w:rPr>
          <w:rFonts w:ascii="ＭＳ 明朝" w:eastAsia="ＭＳ 明朝" w:cs="ＭＳ 明朝" w:hint="eastAsia"/>
          <w:color w:val="auto"/>
          <w:sz w:val="21"/>
          <w:szCs w:val="21"/>
        </w:rPr>
        <w:t>性が見込まれること。</w:t>
      </w:r>
    </w:p>
    <w:p w14:paraId="3AE3F55A" w14:textId="77777777" w:rsidR="00B85690" w:rsidRPr="00EE42EA" w:rsidRDefault="0071452B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地域</w:t>
      </w:r>
      <w:r w:rsidR="00AA388E" w:rsidRPr="00EE42EA">
        <w:rPr>
          <w:rFonts w:ascii="ＭＳ 明朝" w:eastAsia="ＭＳ 明朝" w:cs="ＭＳ 明朝" w:hint="eastAsia"/>
          <w:color w:val="auto"/>
          <w:sz w:val="21"/>
          <w:szCs w:val="21"/>
        </w:rPr>
        <w:t>経済への波及効果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が</w:t>
      </w:r>
      <w:r w:rsidR="002D23BA" w:rsidRPr="00EE42EA">
        <w:rPr>
          <w:rFonts w:ascii="ＭＳ 明朝" w:eastAsia="ＭＳ 明朝" w:cs="ＭＳ 明朝" w:hint="eastAsia"/>
          <w:color w:val="auto"/>
          <w:sz w:val="21"/>
          <w:szCs w:val="21"/>
        </w:rPr>
        <w:t>見込まれる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こと。</w:t>
      </w:r>
    </w:p>
    <w:p w14:paraId="564842B4" w14:textId="77777777" w:rsidR="00085625" w:rsidRPr="00EE42EA" w:rsidRDefault="00085625" w:rsidP="003C56A2">
      <w:pPr>
        <w:pStyle w:val="Default"/>
        <w:numPr>
          <w:ilvl w:val="0"/>
          <w:numId w:val="11"/>
        </w:numPr>
        <w:tabs>
          <w:tab w:val="left" w:pos="851"/>
        </w:tabs>
        <w:ind w:hanging="3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新型コロナウイルス感染症の影響により売上の減少がある。（加点審査）</w:t>
      </w:r>
    </w:p>
    <w:p w14:paraId="2D33D865" w14:textId="77777777" w:rsidR="00E6356F" w:rsidRPr="00EE42EA" w:rsidRDefault="00E6356F" w:rsidP="007078C2">
      <w:pPr>
        <w:pStyle w:val="Default"/>
        <w:rPr>
          <w:rFonts w:asciiTheme="minorEastAsia" w:eastAsiaTheme="minorEastAsia" w:hAnsiTheme="minorEastAsia" w:cs="ＭＳ 明朝"/>
          <w:color w:val="auto"/>
          <w:sz w:val="21"/>
          <w:szCs w:val="21"/>
        </w:rPr>
      </w:pPr>
    </w:p>
    <w:p w14:paraId="39016ED6" w14:textId="77777777" w:rsidR="007078C2" w:rsidRPr="00EE42EA" w:rsidRDefault="00E17678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８</w:t>
      </w:r>
      <w:r w:rsidR="004807CF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募集スケジュール等</w:t>
      </w:r>
    </w:p>
    <w:p w14:paraId="0705E0E9" w14:textId="017718F2" w:rsidR="00BF484D" w:rsidRPr="00EE42EA" w:rsidRDefault="00ED5515" w:rsidP="00ED5515">
      <w:pPr>
        <w:pStyle w:val="Default"/>
        <w:ind w:firstLineChars="200" w:firstLine="42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○</w:t>
      </w:r>
      <w:r w:rsidR="002B34FD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募集期間　　</w:t>
      </w:r>
      <w:r w:rsidR="002810BD" w:rsidRPr="00EE42EA">
        <w:rPr>
          <w:rFonts w:ascii="ＭＳ 明朝" w:eastAsia="ＭＳ 明朝" w:cs="ＭＳ 明朝" w:hint="eastAsia"/>
          <w:color w:val="auto"/>
          <w:sz w:val="21"/>
          <w:szCs w:val="21"/>
        </w:rPr>
        <w:t>令和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４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年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５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３０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日（</w:t>
      </w:r>
      <w:r w:rsidR="001E72CB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2810BD" w:rsidRPr="00EE42EA">
        <w:rPr>
          <w:rFonts w:ascii="ＭＳ 明朝" w:eastAsia="ＭＳ 明朝" w:cs="ＭＳ 明朝" w:hint="eastAsia"/>
          <w:color w:val="auto"/>
          <w:sz w:val="21"/>
          <w:szCs w:val="21"/>
        </w:rPr>
        <w:t>）～令和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４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年</w:t>
      </w:r>
      <w:r w:rsidR="007062AD" w:rsidRPr="00EE42EA">
        <w:rPr>
          <w:rFonts w:ascii="ＭＳ 明朝" w:eastAsia="ＭＳ 明朝" w:cs="ＭＳ 明朝" w:hint="eastAsia"/>
          <w:color w:val="auto"/>
          <w:sz w:val="21"/>
          <w:szCs w:val="21"/>
        </w:rPr>
        <w:t>６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３０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日（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木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>）</w:t>
      </w:r>
    </w:p>
    <w:p w14:paraId="079203F8" w14:textId="73983FDE" w:rsidR="00FE0ECE" w:rsidRPr="00EE42EA" w:rsidRDefault="00ED5515" w:rsidP="002D23BA">
      <w:pPr>
        <w:pStyle w:val="Default"/>
        <w:ind w:firstLineChars="200" w:firstLine="42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○</w:t>
      </w:r>
      <w:r w:rsidR="002B34FD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審査会　　　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令和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４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年</w:t>
      </w:r>
      <w:r w:rsidR="00422215" w:rsidRPr="00EE42EA">
        <w:rPr>
          <w:rFonts w:ascii="ＭＳ 明朝" w:eastAsia="ＭＳ 明朝" w:cs="ＭＳ 明朝" w:hint="eastAsia"/>
          <w:color w:val="auto"/>
          <w:sz w:val="21"/>
          <w:szCs w:val="21"/>
        </w:rPr>
        <w:t>７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422215" w:rsidRPr="00EE42EA">
        <w:rPr>
          <w:rFonts w:ascii="ＭＳ 明朝" w:eastAsia="ＭＳ 明朝" w:cs="ＭＳ 明朝" w:hint="eastAsia"/>
          <w:color w:val="auto"/>
          <w:sz w:val="21"/>
          <w:szCs w:val="21"/>
        </w:rPr>
        <w:t>中</w:t>
      </w:r>
      <w:r w:rsidR="0048701C" w:rsidRPr="00EE42EA">
        <w:rPr>
          <w:rFonts w:ascii="ＭＳ 明朝" w:eastAsia="ＭＳ 明朝" w:cs="ＭＳ 明朝" w:hint="eastAsia"/>
          <w:color w:val="auto"/>
          <w:sz w:val="21"/>
          <w:szCs w:val="21"/>
        </w:rPr>
        <w:t>旬</w:t>
      </w:r>
    </w:p>
    <w:p w14:paraId="07AEF2DA" w14:textId="60010C3B" w:rsidR="00FE0ECE" w:rsidRPr="00EE42EA" w:rsidRDefault="00ED5515" w:rsidP="00ED5515">
      <w:pPr>
        <w:pStyle w:val="Default"/>
        <w:ind w:firstLineChars="200" w:firstLine="42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○</w:t>
      </w:r>
      <w:r w:rsidR="0076464C" w:rsidRPr="00EE42EA">
        <w:rPr>
          <w:rFonts w:ascii="ＭＳ 明朝" w:eastAsia="ＭＳ 明朝" w:cs="ＭＳ 明朝" w:hint="eastAsia"/>
          <w:color w:val="auto"/>
          <w:sz w:val="21"/>
          <w:szCs w:val="21"/>
        </w:rPr>
        <w:t>交付決定</w:t>
      </w:r>
      <w:r w:rsidR="00DF6141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2B34FD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令和</w:t>
      </w:r>
      <w:r w:rsidR="001A4A19" w:rsidRPr="00EE42EA">
        <w:rPr>
          <w:rFonts w:ascii="ＭＳ 明朝" w:eastAsia="ＭＳ 明朝" w:cs="ＭＳ 明朝" w:hint="eastAsia"/>
          <w:color w:val="auto"/>
          <w:sz w:val="21"/>
          <w:szCs w:val="21"/>
        </w:rPr>
        <w:t>４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年</w:t>
      </w:r>
      <w:r w:rsidR="00422215" w:rsidRPr="00EE42EA">
        <w:rPr>
          <w:rFonts w:ascii="ＭＳ 明朝" w:eastAsia="ＭＳ 明朝" w:cs="ＭＳ 明朝" w:hint="eastAsia"/>
          <w:color w:val="auto"/>
          <w:sz w:val="21"/>
          <w:szCs w:val="21"/>
        </w:rPr>
        <w:t>７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422215" w:rsidRPr="00EE42EA">
        <w:rPr>
          <w:rFonts w:ascii="ＭＳ 明朝" w:eastAsia="ＭＳ 明朝" w:cs="ＭＳ 明朝" w:hint="eastAsia"/>
          <w:color w:val="auto"/>
          <w:sz w:val="21"/>
          <w:szCs w:val="21"/>
        </w:rPr>
        <w:t>中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旬</w:t>
      </w:r>
    </w:p>
    <w:p w14:paraId="5DA739AF" w14:textId="77777777" w:rsidR="008D5652" w:rsidRPr="00EE42EA" w:rsidRDefault="008D5652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14:paraId="735CDA05" w14:textId="77777777" w:rsidR="00DF6141" w:rsidRPr="00EE42EA" w:rsidRDefault="00E17678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９</w:t>
      </w:r>
      <w:r w:rsidR="00DF6141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申請方法</w:t>
      </w:r>
    </w:p>
    <w:p w14:paraId="4C24DDCA" w14:textId="77777777" w:rsidR="00DF6141" w:rsidRPr="00EE42EA" w:rsidRDefault="00DF6141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r w:rsidR="005622AF" w:rsidRPr="00EE42EA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7B4764" w:rsidRPr="00EE42EA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募集期間内に、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交付申請</w:t>
      </w:r>
      <w:r w:rsidR="005D7B54" w:rsidRPr="00EE42EA">
        <w:rPr>
          <w:rFonts w:ascii="ＭＳ 明朝" w:eastAsia="ＭＳ 明朝" w:cs="ＭＳ 明朝" w:hint="eastAsia"/>
          <w:color w:val="auto"/>
          <w:sz w:val="21"/>
          <w:szCs w:val="21"/>
        </w:rPr>
        <w:t>書等必要書類を作成</w:t>
      </w:r>
      <w:r w:rsidR="005D2BD0" w:rsidRPr="00EE42EA">
        <w:rPr>
          <w:rFonts w:ascii="ＭＳ 明朝" w:eastAsia="ＭＳ 明朝" w:cs="ＭＳ 明朝" w:hint="eastAsia"/>
          <w:color w:val="auto"/>
          <w:sz w:val="21"/>
          <w:szCs w:val="21"/>
        </w:rPr>
        <w:t>の上、</w:t>
      </w:r>
      <w:r w:rsidR="007B4764" w:rsidRPr="00EE42EA">
        <w:rPr>
          <w:rFonts w:ascii="ＭＳ 明朝" w:eastAsia="ＭＳ 明朝" w:cs="ＭＳ 明朝" w:hint="eastAsia"/>
          <w:color w:val="auto"/>
          <w:sz w:val="21"/>
          <w:szCs w:val="21"/>
        </w:rPr>
        <w:t>敦賀商工会議所</w:t>
      </w:r>
      <w:r w:rsidR="00526D86" w:rsidRPr="00EE42EA">
        <w:rPr>
          <w:rFonts w:ascii="ＭＳ 明朝" w:eastAsia="ＭＳ 明朝" w:cs="ＭＳ 明朝" w:hint="eastAsia"/>
          <w:color w:val="auto"/>
          <w:sz w:val="21"/>
          <w:szCs w:val="21"/>
        </w:rPr>
        <w:t>窓口</w:t>
      </w:r>
      <w:r w:rsidR="007B4764" w:rsidRPr="00EE42EA">
        <w:rPr>
          <w:rFonts w:ascii="ＭＳ 明朝" w:eastAsia="ＭＳ 明朝" w:cs="ＭＳ 明朝" w:hint="eastAsia"/>
          <w:color w:val="auto"/>
          <w:sz w:val="21"/>
          <w:szCs w:val="21"/>
        </w:rPr>
        <w:t>まで持参</w:t>
      </w:r>
      <w:r w:rsidR="005622AF" w:rsidRPr="00EE42EA">
        <w:rPr>
          <w:rFonts w:ascii="ＭＳ 明朝" w:eastAsia="ＭＳ 明朝" w:cs="ＭＳ 明朝" w:hint="eastAsia"/>
          <w:color w:val="auto"/>
          <w:sz w:val="21"/>
          <w:szCs w:val="21"/>
        </w:rPr>
        <w:t>して下</w:t>
      </w:r>
      <w:r w:rsidR="005D2BD0" w:rsidRPr="00EE42EA">
        <w:rPr>
          <w:rFonts w:ascii="ＭＳ 明朝" w:eastAsia="ＭＳ 明朝" w:cs="ＭＳ 明朝" w:hint="eastAsia"/>
          <w:color w:val="auto"/>
          <w:sz w:val="21"/>
          <w:szCs w:val="21"/>
        </w:rPr>
        <w:t>さい。</w:t>
      </w:r>
    </w:p>
    <w:p w14:paraId="3D5D5E7B" w14:textId="77777777" w:rsidR="003767CA" w:rsidRPr="00EE42EA" w:rsidRDefault="007B4764" w:rsidP="003767CA">
      <w:pPr>
        <w:pStyle w:val="Default"/>
        <w:ind w:firstLineChars="300" w:firstLine="63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様式については、窓口・Ｅメール・ホームページ上で</w:t>
      </w:r>
      <w:r w:rsidR="00FF6568" w:rsidRPr="00EE42EA">
        <w:rPr>
          <w:rFonts w:ascii="ＭＳ 明朝" w:eastAsia="ＭＳ 明朝" w:cs="ＭＳ 明朝" w:hint="eastAsia"/>
          <w:color w:val="auto"/>
          <w:sz w:val="21"/>
          <w:szCs w:val="21"/>
        </w:rPr>
        <w:t>公表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致します。</w:t>
      </w:r>
    </w:p>
    <w:p w14:paraId="41FE7531" w14:textId="77777777" w:rsidR="005D2BD0" w:rsidRPr="00EE42EA" w:rsidRDefault="007B4764" w:rsidP="003767CA">
      <w:pPr>
        <w:pStyle w:val="Default"/>
        <w:ind w:firstLineChars="300" w:firstLine="63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一度提出された書類は、差替えや返却は原則致しません。</w:t>
      </w:r>
    </w:p>
    <w:p w14:paraId="59E2B0D7" w14:textId="77777777" w:rsidR="00682F3A" w:rsidRPr="00EE42EA" w:rsidRDefault="003767CA" w:rsidP="003767CA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lastRenderedPageBreak/>
        <w:t>１</w:t>
      </w:r>
      <w:r w:rsidR="00E17678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０</w:t>
      </w:r>
      <w:r w:rsidR="005F076B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提出書類</w:t>
      </w:r>
    </w:p>
    <w:p w14:paraId="68A7125A" w14:textId="77777777" w:rsidR="00A61656" w:rsidRPr="00EE42EA" w:rsidRDefault="00AD6839" w:rsidP="00526D86">
      <w:pPr>
        <w:pStyle w:val="Default"/>
        <w:ind w:firstLineChars="400" w:firstLine="84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○</w:t>
      </w:r>
      <w:r w:rsidR="00C47754" w:rsidRPr="00EE42EA">
        <w:rPr>
          <w:rFonts w:ascii="ＭＳ 明朝" w:eastAsia="ＭＳ 明朝" w:cs="ＭＳ 明朝" w:hint="eastAsia"/>
          <w:color w:val="auto"/>
          <w:sz w:val="21"/>
          <w:szCs w:val="21"/>
        </w:rPr>
        <w:t>事業計画</w:t>
      </w:r>
      <w:r w:rsidR="00C46475" w:rsidRPr="00EE42EA">
        <w:rPr>
          <w:rFonts w:ascii="ＭＳ 明朝" w:eastAsia="ＭＳ 明朝" w:cs="ＭＳ 明朝" w:hint="eastAsia"/>
          <w:color w:val="auto"/>
          <w:sz w:val="21"/>
          <w:szCs w:val="21"/>
        </w:rPr>
        <w:t>書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（様式</w:t>
      </w:r>
      <w:r w:rsidR="00A21A92" w:rsidRPr="00EE42EA">
        <w:rPr>
          <w:rFonts w:ascii="ＭＳ 明朝" w:eastAsia="ＭＳ 明朝" w:cs="ＭＳ 明朝" w:hint="eastAsia"/>
          <w:color w:val="auto"/>
          <w:sz w:val="21"/>
          <w:szCs w:val="21"/>
        </w:rPr>
        <w:t>第</w:t>
      </w:r>
      <w:r w:rsidR="003767CA" w:rsidRPr="00EE42EA">
        <w:rPr>
          <w:rFonts w:ascii="ＭＳ 明朝" w:eastAsia="ＭＳ 明朝" w:cs="ＭＳ 明朝" w:hint="eastAsia"/>
          <w:color w:val="auto"/>
          <w:sz w:val="21"/>
          <w:szCs w:val="21"/>
        </w:rPr>
        <w:t>１</w:t>
      </w:r>
      <w:r w:rsidR="00C46475" w:rsidRPr="00EE42EA">
        <w:rPr>
          <w:rFonts w:ascii="ＭＳ 明朝" w:eastAsia="ＭＳ 明朝" w:cs="ＭＳ 明朝" w:hint="eastAsia"/>
          <w:color w:val="auto"/>
          <w:sz w:val="21"/>
          <w:szCs w:val="21"/>
        </w:rPr>
        <w:t>号</w:t>
      </w:r>
      <w:r w:rsidR="005D7B54" w:rsidRPr="00EE42EA">
        <w:rPr>
          <w:rFonts w:ascii="ＭＳ 明朝" w:eastAsia="ＭＳ 明朝" w:cs="ＭＳ 明朝" w:hint="eastAsia"/>
          <w:color w:val="auto"/>
          <w:sz w:val="21"/>
          <w:szCs w:val="21"/>
        </w:rPr>
        <w:t>）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※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別紙１～</w:t>
      </w:r>
      <w:r w:rsidR="00526D86" w:rsidRPr="00EE42EA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４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含む</w:t>
      </w:r>
    </w:p>
    <w:p w14:paraId="6C77F643" w14:textId="77777777" w:rsidR="00A61656" w:rsidRPr="00EE42EA" w:rsidRDefault="00C47754" w:rsidP="00526D86">
      <w:pPr>
        <w:pStyle w:val="Default"/>
        <w:ind w:firstLineChars="400" w:firstLine="84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○購入設備</w:t>
      </w:r>
      <w:r w:rsidR="00482481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の金額の根拠となるもの（見積書や金額が記載されたパンフレット等）</w:t>
      </w:r>
    </w:p>
    <w:p w14:paraId="512F53F0" w14:textId="77777777" w:rsidR="00946B76" w:rsidRPr="00EE42EA" w:rsidRDefault="00946B76" w:rsidP="00526D86">
      <w:pPr>
        <w:pStyle w:val="Default"/>
        <w:ind w:firstLineChars="400" w:firstLine="84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直近の貸借対照表及び損益計算書</w:t>
      </w:r>
      <w:r w:rsidR="00A6165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の写し【法人の場合】</w:t>
      </w:r>
    </w:p>
    <w:p w14:paraId="1FB3F1BC" w14:textId="77777777" w:rsidR="00B2091F" w:rsidRPr="00EE42EA" w:rsidRDefault="00946B76" w:rsidP="00526D86">
      <w:pPr>
        <w:pStyle w:val="Default"/>
        <w:ind w:firstLineChars="400" w:firstLine="84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="004B5328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直近の確定申告書（第一表、第二表、収支内訳書［１・２面］）</w:t>
      </w:r>
    </w:p>
    <w:p w14:paraId="554D8114" w14:textId="77777777" w:rsidR="00526D86" w:rsidRPr="00EE42EA" w:rsidRDefault="00805349" w:rsidP="00526D86">
      <w:pPr>
        <w:pStyle w:val="Default"/>
        <w:ind w:firstLineChars="500" w:firstLine="105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又は所得税青色申告決算書［１～４面］</w:t>
      </w:r>
      <w:r w:rsidR="00A6165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【個人の場合】</w:t>
      </w:r>
    </w:p>
    <w:p w14:paraId="195DB68F" w14:textId="77777777" w:rsidR="00526D86" w:rsidRPr="00EE42EA" w:rsidRDefault="00526D86" w:rsidP="00526D86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　　　○その他、</w:t>
      </w:r>
      <w:bookmarkStart w:id="0" w:name="_Hlk103071015"/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事務局が必要と判断した書類（開業届等の営業実態が確認できる書類）</w:t>
      </w:r>
      <w:bookmarkEnd w:id="0"/>
    </w:p>
    <w:p w14:paraId="3B313AB5" w14:textId="77777777" w:rsidR="003767CA" w:rsidRPr="00EE42EA" w:rsidRDefault="003767CA" w:rsidP="003767CA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</w:p>
    <w:p w14:paraId="6AA5F26A" w14:textId="77777777" w:rsidR="003767CA" w:rsidRPr="00EE42EA" w:rsidRDefault="003767CA" w:rsidP="003767CA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</w:t>
      </w:r>
      <w:r w:rsidR="005F7D67"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</w:t>
      </w:r>
      <w:r w:rsidRPr="00EE42EA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実績報告書の提出</w:t>
      </w:r>
    </w:p>
    <w:p w14:paraId="7B51C357" w14:textId="4CDA586A" w:rsidR="003767CA" w:rsidRPr="00EE42EA" w:rsidRDefault="003767CA" w:rsidP="003767CA">
      <w:pPr>
        <w:pStyle w:val="Default"/>
        <w:ind w:leftChars="300" w:left="630"/>
        <w:rPr>
          <w:rFonts w:ascii="ＭＳ 明朝" w:eastAsia="ＭＳ 明朝" w:cs="ＭＳ 明朝"/>
          <w:color w:val="auto"/>
          <w:sz w:val="21"/>
          <w:szCs w:val="21"/>
        </w:rPr>
      </w:pP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採択事業者は、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補助事業終了後３０日を経過する日、又は令和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５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年</w:t>
      </w:r>
      <w:r w:rsidR="005877FB" w:rsidRPr="00EE42EA">
        <w:rPr>
          <w:rFonts w:ascii="ＭＳ 明朝" w:eastAsia="ＭＳ 明朝" w:cs="ＭＳ 明朝" w:hint="eastAsia"/>
          <w:color w:val="auto"/>
          <w:sz w:val="21"/>
          <w:szCs w:val="21"/>
        </w:rPr>
        <w:t>１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月</w:t>
      </w:r>
      <w:r w:rsidR="00925503" w:rsidRPr="00EE42EA">
        <w:rPr>
          <w:rFonts w:ascii="ＭＳ 明朝" w:eastAsia="ＭＳ 明朝" w:cs="ＭＳ 明朝" w:hint="eastAsia"/>
          <w:color w:val="auto"/>
          <w:sz w:val="21"/>
          <w:szCs w:val="21"/>
        </w:rPr>
        <w:t>３１</w:t>
      </w:r>
      <w:r w:rsidR="00A61656" w:rsidRPr="00EE42EA">
        <w:rPr>
          <w:rFonts w:ascii="ＭＳ 明朝" w:eastAsia="ＭＳ 明朝" w:cs="ＭＳ 明朝" w:hint="eastAsia"/>
          <w:color w:val="auto"/>
          <w:sz w:val="21"/>
          <w:szCs w:val="21"/>
        </w:rPr>
        <w:t>日（</w:t>
      </w:r>
      <w:r w:rsidR="005F7D67" w:rsidRPr="00EE42EA">
        <w:rPr>
          <w:rFonts w:ascii="ＭＳ 明朝" w:eastAsia="ＭＳ 明朝" w:cs="ＭＳ 明朝" w:hint="eastAsia"/>
          <w:color w:val="auto"/>
          <w:sz w:val="21"/>
          <w:szCs w:val="21"/>
        </w:rPr>
        <w:t>火</w:t>
      </w:r>
      <w:r w:rsidR="002B34FD" w:rsidRPr="00EE42EA">
        <w:rPr>
          <w:rFonts w:ascii="ＭＳ 明朝" w:eastAsia="ＭＳ 明朝" w:cs="ＭＳ 明朝" w:hint="eastAsia"/>
          <w:color w:val="auto"/>
          <w:sz w:val="21"/>
          <w:szCs w:val="21"/>
        </w:rPr>
        <w:t>）の何れ</w:t>
      </w:r>
      <w:r w:rsidRPr="00EE42EA">
        <w:rPr>
          <w:rFonts w:ascii="ＭＳ 明朝" w:eastAsia="ＭＳ 明朝" w:cs="ＭＳ 明朝" w:hint="eastAsia"/>
          <w:color w:val="auto"/>
          <w:sz w:val="21"/>
          <w:szCs w:val="21"/>
        </w:rPr>
        <w:t>か早い日までに、実績報告書を提出する必要があります。</w:t>
      </w:r>
    </w:p>
    <w:p w14:paraId="0ABFE3F5" w14:textId="77777777" w:rsidR="00650076" w:rsidRPr="00EE42EA" w:rsidRDefault="00650076" w:rsidP="005F7D67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</w:p>
    <w:p w14:paraId="7E98F183" w14:textId="77777777" w:rsidR="00650076" w:rsidRPr="00EE42EA" w:rsidRDefault="00650076" w:rsidP="00650076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14:paraId="4C7621AE" w14:textId="77777777" w:rsidR="003767CA" w:rsidRPr="00EE42EA" w:rsidRDefault="003767CA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14:paraId="6AF6EA0C" w14:textId="77777777" w:rsidR="003767CA" w:rsidRPr="00EE42EA" w:rsidRDefault="00EE42EA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/>
          <w:noProof/>
          <w:color w:val="auto"/>
          <w:sz w:val="21"/>
          <w:szCs w:val="21"/>
        </w:rPr>
        <w:pict w14:anchorId="7DBF1DA5">
          <v:rect id="_x0000_s1026" style="position:absolute;margin-left:31.65pt;margin-top:9.05pt;width:436.5pt;height:124.5pt;z-index:251658240" filled="f">
            <v:textbox inset="5.85pt,.7pt,5.85pt,.7pt"/>
          </v:rect>
        </w:pict>
      </w:r>
    </w:p>
    <w:p w14:paraId="1D7DC666" w14:textId="77777777" w:rsidR="00682F3A" w:rsidRPr="00EE42EA" w:rsidRDefault="005D7B54" w:rsidP="00892E78">
      <w:pPr>
        <w:pStyle w:val="Default"/>
        <w:ind w:leftChars="505" w:left="10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≪</w:t>
      </w:r>
      <w:r w:rsidR="00682F3A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お問い合わせ、申込先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≫</w:t>
      </w:r>
    </w:p>
    <w:p w14:paraId="7D30EA3A" w14:textId="77777777" w:rsidR="005F7D67" w:rsidRPr="00EE42EA" w:rsidRDefault="00682F3A" w:rsidP="00892E78">
      <w:pPr>
        <w:pStyle w:val="Default"/>
        <w:ind w:leftChars="505" w:left="10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　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敦賀商工会議所　中小企業相談所</w:t>
      </w:r>
      <w:r w:rsidR="005F7D67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</w:t>
      </w:r>
    </w:p>
    <w:p w14:paraId="5896B598" w14:textId="3D4042A7" w:rsidR="001E4E36" w:rsidRPr="00EE42EA" w:rsidRDefault="00E82AB7" w:rsidP="00892E78">
      <w:pPr>
        <w:pStyle w:val="Default"/>
        <w:ind w:leftChars="505" w:left="1060"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敦賀チャレンジ企業応援補助金</w:t>
      </w:r>
      <w:r w:rsidR="001E4E3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事務局　</w:t>
      </w:r>
      <w:r w:rsidR="00503937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小笹、川端 </w:t>
      </w:r>
      <w:r w:rsidR="001E4E3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迄</w:t>
      </w:r>
    </w:p>
    <w:p w14:paraId="28C1723E" w14:textId="77777777" w:rsidR="00682F3A" w:rsidRPr="00EE42EA" w:rsidRDefault="00AD6839" w:rsidP="00892E78">
      <w:pPr>
        <w:pStyle w:val="Default"/>
        <w:ind w:leftChars="505" w:left="1060" w:firstLineChars="300" w:firstLine="63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〒914－0063</w:t>
      </w:r>
      <w:r w:rsidR="009C750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敦賀市神楽町２丁目１</w:t>
      </w:r>
      <w:r w:rsidR="00D24D8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番</w:t>
      </w:r>
      <w:r w:rsidR="009C750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４</w:t>
      </w:r>
      <w:r w:rsidR="00D24D8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号</w:t>
      </w:r>
      <w:r w:rsidR="00FE0ECE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</w:t>
      </w:r>
    </w:p>
    <w:p w14:paraId="20488F30" w14:textId="77777777" w:rsidR="001E4E36" w:rsidRPr="00EE42EA" w:rsidRDefault="001E4E36" w:rsidP="00892E78">
      <w:pPr>
        <w:pStyle w:val="Default"/>
        <w:ind w:leftChars="505" w:left="1060" w:firstLineChars="300" w:firstLine="63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ＴＥＬ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：(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０７７０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)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２２</w:t>
      </w:r>
      <w:r w:rsidR="009C750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－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２６１１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ＦＡＸ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：(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０７７０</w:t>
      </w:r>
      <w:r w:rsidR="00B2091F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)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２４</w:t>
      </w:r>
      <w:r w:rsidR="009C7506"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－</w:t>
      </w:r>
      <w:r w:rsidRPr="00EE42EA">
        <w:rPr>
          <w:rFonts w:asciiTheme="minorEastAsia" w:eastAsiaTheme="minorEastAsia" w:hAnsiTheme="minorEastAsia" w:hint="eastAsia"/>
          <w:color w:val="auto"/>
          <w:sz w:val="21"/>
          <w:szCs w:val="21"/>
        </w:rPr>
        <w:t>１３１１</w:t>
      </w:r>
    </w:p>
    <w:p w14:paraId="1AA9F609" w14:textId="77777777" w:rsidR="009C7506" w:rsidRPr="00EE42EA" w:rsidRDefault="001E4E36" w:rsidP="00892E78">
      <w:pPr>
        <w:pStyle w:val="Default"/>
        <w:ind w:leftChars="505" w:left="1060" w:firstLineChars="300" w:firstLine="630"/>
        <w:rPr>
          <w:rFonts w:asciiTheme="minorEastAsia" w:eastAsiaTheme="minorEastAsia" w:hAnsiTheme="minorEastAsia" w:cs="ＭＳ 明朝"/>
          <w:color w:val="auto"/>
          <w:sz w:val="21"/>
          <w:szCs w:val="21"/>
        </w:rPr>
      </w:pPr>
      <w:r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Ｅメール</w:t>
      </w:r>
      <w:r w:rsidR="00AD6839"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：</w:t>
      </w:r>
      <w:r w:rsidR="005D7B54" w:rsidRPr="00EE42EA">
        <w:rPr>
          <w:rFonts w:asciiTheme="minorEastAsia" w:eastAsiaTheme="minorEastAsia" w:hAnsiTheme="minorEastAsia" w:cs="ＭＳ 明朝"/>
          <w:color w:val="auto"/>
          <w:sz w:val="21"/>
          <w:szCs w:val="21"/>
        </w:rPr>
        <w:t>t</w:t>
      </w:r>
      <w:r w:rsidR="005D7B54"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cci_soudan</w:t>
      </w:r>
      <w:r w:rsidR="009C7506"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@tsuruga</w:t>
      </w:r>
      <w:r w:rsidR="009E02BF" w:rsidRPr="00EE42EA">
        <w:rPr>
          <w:rFonts w:asciiTheme="minorEastAsia" w:eastAsiaTheme="minorEastAsia" w:hAnsiTheme="minorEastAsia" w:cs="ＭＳ 明朝"/>
          <w:color w:val="auto"/>
          <w:sz w:val="21"/>
          <w:szCs w:val="21"/>
        </w:rPr>
        <w:t>.</w:t>
      </w:r>
      <w:r w:rsidR="009C7506" w:rsidRPr="00EE42EA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or.jp</w:t>
      </w:r>
    </w:p>
    <w:p w14:paraId="055089B2" w14:textId="77777777" w:rsidR="000F0DC8" w:rsidRPr="00EE42EA" w:rsidRDefault="000F0DC8" w:rsidP="000F0DC8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  <w:bookmarkStart w:id="1" w:name="_GoBack"/>
      <w:bookmarkEnd w:id="1"/>
    </w:p>
    <w:sectPr w:rsidR="000F0DC8" w:rsidRPr="00EE42EA" w:rsidSect="003E3AED">
      <w:footerReference w:type="default" r:id="rId8"/>
      <w:pgSz w:w="11906" w:h="16838"/>
      <w:pgMar w:top="1304" w:right="1077" w:bottom="1134" w:left="1077" w:header="851" w:footer="283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4518" w14:textId="77777777" w:rsidR="002C4117" w:rsidRDefault="002C4117" w:rsidP="00BD13CE">
      <w:r>
        <w:separator/>
      </w:r>
    </w:p>
  </w:endnote>
  <w:endnote w:type="continuationSeparator" w:id="0">
    <w:p w14:paraId="3BC14EDD" w14:textId="77777777" w:rsidR="002C4117" w:rsidRDefault="002C4117" w:rsidP="00BD1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569835"/>
      <w:docPartObj>
        <w:docPartGallery w:val="Page Numbers (Bottom of Page)"/>
        <w:docPartUnique/>
      </w:docPartObj>
    </w:sdtPr>
    <w:sdtEndPr/>
    <w:sdtContent>
      <w:p w14:paraId="1E505190" w14:textId="77777777" w:rsidR="003E3AED" w:rsidRDefault="003E3A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AB7" w:rsidRPr="00E82AB7">
          <w:rPr>
            <w:noProof/>
            <w:lang w:val="ja-JP"/>
          </w:rPr>
          <w:t>-</w:t>
        </w:r>
        <w:r w:rsidR="00E82AB7">
          <w:rPr>
            <w:noProof/>
          </w:rPr>
          <w:t xml:space="preserve"> 1 -</w:t>
        </w:r>
        <w:r>
          <w:fldChar w:fldCharType="end"/>
        </w:r>
      </w:p>
    </w:sdtContent>
  </w:sdt>
  <w:p w14:paraId="0A55B997" w14:textId="77777777" w:rsidR="003E3AED" w:rsidRDefault="003E3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34AF" w14:textId="77777777" w:rsidR="002C4117" w:rsidRDefault="002C4117" w:rsidP="00BD13CE">
      <w:r>
        <w:separator/>
      </w:r>
    </w:p>
  </w:footnote>
  <w:footnote w:type="continuationSeparator" w:id="0">
    <w:p w14:paraId="22CF80C5" w14:textId="77777777" w:rsidR="002C4117" w:rsidRDefault="002C4117" w:rsidP="00BD1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0DA"/>
    <w:multiLevelType w:val="hybridMultilevel"/>
    <w:tmpl w:val="C5EC6C94"/>
    <w:lvl w:ilvl="0" w:tplc="8676056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1" w15:restartNumberingAfterBreak="0">
    <w:nsid w:val="08431F05"/>
    <w:multiLevelType w:val="hybridMultilevel"/>
    <w:tmpl w:val="7F2426DC"/>
    <w:lvl w:ilvl="0" w:tplc="9342D450">
      <w:start w:val="1"/>
      <w:numFmt w:val="decimalFullWidth"/>
      <w:lvlText w:val="（%1）"/>
      <w:lvlJc w:val="left"/>
      <w:pPr>
        <w:ind w:left="9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13F666E6"/>
    <w:multiLevelType w:val="hybridMultilevel"/>
    <w:tmpl w:val="47AE588E"/>
    <w:lvl w:ilvl="0" w:tplc="D4DEC3FE">
      <w:start w:val="1"/>
      <w:numFmt w:val="decimalEnclosedCircle"/>
      <w:lvlText w:val="%1"/>
      <w:lvlJc w:val="left"/>
      <w:pPr>
        <w:ind w:left="1208" w:hanging="360"/>
      </w:pPr>
      <w:rPr>
        <w:rFonts w:ascii="ＭＳ 明朝" w:eastAsia="ＭＳ 明朝" w:hAnsi="ＭＳ 明朝" w:cs="ＭＳ 明朝"/>
      </w:rPr>
    </w:lvl>
    <w:lvl w:ilvl="1" w:tplc="04090017" w:tentative="1">
      <w:start w:val="1"/>
      <w:numFmt w:val="aiueoFullWidth"/>
      <w:lvlText w:val="(%2)"/>
      <w:lvlJc w:val="left"/>
      <w:pPr>
        <w:ind w:left="16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7" w:tentative="1">
      <w:start w:val="1"/>
      <w:numFmt w:val="aiueoFullWidth"/>
      <w:lvlText w:val="(%5)"/>
      <w:lvlJc w:val="left"/>
      <w:pPr>
        <w:ind w:left="29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7" w:tentative="1">
      <w:start w:val="1"/>
      <w:numFmt w:val="aiueoFullWidth"/>
      <w:lvlText w:val="(%8)"/>
      <w:lvlJc w:val="left"/>
      <w:pPr>
        <w:ind w:left="42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8" w:hanging="420"/>
      </w:pPr>
    </w:lvl>
  </w:abstractNum>
  <w:abstractNum w:abstractNumId="3" w15:restartNumberingAfterBreak="0">
    <w:nsid w:val="17607D98"/>
    <w:multiLevelType w:val="hybridMultilevel"/>
    <w:tmpl w:val="158ABFB0"/>
    <w:lvl w:ilvl="0" w:tplc="927634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4" w15:restartNumberingAfterBreak="0">
    <w:nsid w:val="17A83FDF"/>
    <w:multiLevelType w:val="hybridMultilevel"/>
    <w:tmpl w:val="A51EF774"/>
    <w:lvl w:ilvl="0" w:tplc="A87C242A">
      <w:start w:val="1"/>
      <w:numFmt w:val="decimalEnclosedCircle"/>
      <w:lvlText w:val="%1"/>
      <w:lvlJc w:val="left"/>
      <w:pPr>
        <w:ind w:left="9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5" w:hanging="420"/>
      </w:pPr>
    </w:lvl>
  </w:abstractNum>
  <w:abstractNum w:abstractNumId="5" w15:restartNumberingAfterBreak="0">
    <w:nsid w:val="19A63D6F"/>
    <w:multiLevelType w:val="hybridMultilevel"/>
    <w:tmpl w:val="599E5D02"/>
    <w:lvl w:ilvl="0" w:tplc="7124F396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6" w15:restartNumberingAfterBreak="0">
    <w:nsid w:val="1EE3159D"/>
    <w:multiLevelType w:val="hybridMultilevel"/>
    <w:tmpl w:val="CC8C9B62"/>
    <w:lvl w:ilvl="0" w:tplc="7744CFB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1B46D71E">
      <w:start w:val="1"/>
      <w:numFmt w:val="decimalEnclosedCircle"/>
      <w:lvlText w:val="%2"/>
      <w:lvlJc w:val="left"/>
      <w:pPr>
        <w:ind w:left="1220" w:hanging="360"/>
      </w:pPr>
      <w:rPr>
        <w:rFonts w:cs="ＭＳ ゴシック" w:hint="default"/>
      </w:rPr>
    </w:lvl>
    <w:lvl w:ilvl="2" w:tplc="7A0EC870">
      <w:start w:val="1"/>
      <w:numFmt w:val="decimalFullWidth"/>
      <w:lvlText w:val="（%3）"/>
      <w:lvlJc w:val="left"/>
      <w:pPr>
        <w:ind w:left="20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7" w15:restartNumberingAfterBreak="0">
    <w:nsid w:val="34283337"/>
    <w:multiLevelType w:val="hybridMultilevel"/>
    <w:tmpl w:val="78AE1282"/>
    <w:lvl w:ilvl="0" w:tplc="DBEA5DF8">
      <w:start w:val="1"/>
      <w:numFmt w:val="decimalFullWidth"/>
      <w:lvlText w:val="（%1）"/>
      <w:lvlJc w:val="left"/>
      <w:pPr>
        <w:ind w:left="885" w:hanging="8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65A3A46"/>
    <w:multiLevelType w:val="hybridMultilevel"/>
    <w:tmpl w:val="1D243E28"/>
    <w:lvl w:ilvl="0" w:tplc="34D2ECC6">
      <w:start w:val="1"/>
      <w:numFmt w:val="decimalEnclosedCircle"/>
      <w:lvlText w:val="%1"/>
      <w:lvlJc w:val="left"/>
      <w:pPr>
        <w:ind w:left="800" w:hanging="360"/>
      </w:pPr>
      <w:rPr>
        <w:rFonts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9" w15:restartNumberingAfterBreak="0">
    <w:nsid w:val="51893973"/>
    <w:multiLevelType w:val="hybridMultilevel"/>
    <w:tmpl w:val="29C276F2"/>
    <w:lvl w:ilvl="0" w:tplc="F1D06E9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0" w15:restartNumberingAfterBreak="0">
    <w:nsid w:val="5FD82806"/>
    <w:multiLevelType w:val="hybridMultilevel"/>
    <w:tmpl w:val="BD0C2C36"/>
    <w:lvl w:ilvl="0" w:tplc="24402F7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3CE"/>
    <w:rsid w:val="00012338"/>
    <w:rsid w:val="000304D5"/>
    <w:rsid w:val="00032A26"/>
    <w:rsid w:val="00047251"/>
    <w:rsid w:val="00052FAB"/>
    <w:rsid w:val="00073B6A"/>
    <w:rsid w:val="00085625"/>
    <w:rsid w:val="00086D2C"/>
    <w:rsid w:val="00097009"/>
    <w:rsid w:val="000C071D"/>
    <w:rsid w:val="000F0DC8"/>
    <w:rsid w:val="00114C38"/>
    <w:rsid w:val="001267AA"/>
    <w:rsid w:val="00143181"/>
    <w:rsid w:val="001455CF"/>
    <w:rsid w:val="00145A18"/>
    <w:rsid w:val="00157C00"/>
    <w:rsid w:val="0016583F"/>
    <w:rsid w:val="001916C3"/>
    <w:rsid w:val="001A4A19"/>
    <w:rsid w:val="001A4C15"/>
    <w:rsid w:val="001B3227"/>
    <w:rsid w:val="001D4100"/>
    <w:rsid w:val="001D6D89"/>
    <w:rsid w:val="001E1467"/>
    <w:rsid w:val="001E4E36"/>
    <w:rsid w:val="001E72CB"/>
    <w:rsid w:val="001F02F9"/>
    <w:rsid w:val="001F546E"/>
    <w:rsid w:val="002553F5"/>
    <w:rsid w:val="00270929"/>
    <w:rsid w:val="0027202A"/>
    <w:rsid w:val="002810BD"/>
    <w:rsid w:val="002811B8"/>
    <w:rsid w:val="002957B8"/>
    <w:rsid w:val="002A4603"/>
    <w:rsid w:val="002A77BA"/>
    <w:rsid w:val="002B0CB3"/>
    <w:rsid w:val="002B34FD"/>
    <w:rsid w:val="002C4117"/>
    <w:rsid w:val="002D23BA"/>
    <w:rsid w:val="002D2530"/>
    <w:rsid w:val="002E0E48"/>
    <w:rsid w:val="002E41C7"/>
    <w:rsid w:val="00344F43"/>
    <w:rsid w:val="003767CA"/>
    <w:rsid w:val="00380D64"/>
    <w:rsid w:val="003879B5"/>
    <w:rsid w:val="003B3725"/>
    <w:rsid w:val="003C56A2"/>
    <w:rsid w:val="003E04AD"/>
    <w:rsid w:val="003E3AED"/>
    <w:rsid w:val="003F238A"/>
    <w:rsid w:val="00422215"/>
    <w:rsid w:val="004306F8"/>
    <w:rsid w:val="00441B29"/>
    <w:rsid w:val="0045455B"/>
    <w:rsid w:val="00465808"/>
    <w:rsid w:val="004807CF"/>
    <w:rsid w:val="00482481"/>
    <w:rsid w:val="0048701C"/>
    <w:rsid w:val="0049137E"/>
    <w:rsid w:val="004928AE"/>
    <w:rsid w:val="004A4320"/>
    <w:rsid w:val="004B1F6F"/>
    <w:rsid w:val="004B5328"/>
    <w:rsid w:val="004B6CBA"/>
    <w:rsid w:val="004D0552"/>
    <w:rsid w:val="004D653F"/>
    <w:rsid w:val="004E4645"/>
    <w:rsid w:val="004E4D56"/>
    <w:rsid w:val="00503937"/>
    <w:rsid w:val="00507054"/>
    <w:rsid w:val="00525E38"/>
    <w:rsid w:val="00526D86"/>
    <w:rsid w:val="005502E3"/>
    <w:rsid w:val="005622AF"/>
    <w:rsid w:val="00565890"/>
    <w:rsid w:val="005877FB"/>
    <w:rsid w:val="005B47AF"/>
    <w:rsid w:val="005D2BD0"/>
    <w:rsid w:val="005D7B54"/>
    <w:rsid w:val="005F076B"/>
    <w:rsid w:val="005F15B6"/>
    <w:rsid w:val="005F7D67"/>
    <w:rsid w:val="00603DBC"/>
    <w:rsid w:val="00613CE6"/>
    <w:rsid w:val="00650076"/>
    <w:rsid w:val="0066378D"/>
    <w:rsid w:val="00682F3A"/>
    <w:rsid w:val="0068655B"/>
    <w:rsid w:val="00691705"/>
    <w:rsid w:val="006A1A91"/>
    <w:rsid w:val="006C6572"/>
    <w:rsid w:val="006D64AF"/>
    <w:rsid w:val="006F6EB8"/>
    <w:rsid w:val="007062AD"/>
    <w:rsid w:val="00706594"/>
    <w:rsid w:val="007078C2"/>
    <w:rsid w:val="0071452B"/>
    <w:rsid w:val="00742EB4"/>
    <w:rsid w:val="007530FD"/>
    <w:rsid w:val="0075740A"/>
    <w:rsid w:val="0076464C"/>
    <w:rsid w:val="00792A12"/>
    <w:rsid w:val="007A30A7"/>
    <w:rsid w:val="007B4764"/>
    <w:rsid w:val="007C511A"/>
    <w:rsid w:val="007C7A27"/>
    <w:rsid w:val="00805349"/>
    <w:rsid w:val="008179D9"/>
    <w:rsid w:val="00825E8E"/>
    <w:rsid w:val="008423F5"/>
    <w:rsid w:val="00851975"/>
    <w:rsid w:val="008530A0"/>
    <w:rsid w:val="00871394"/>
    <w:rsid w:val="0088464C"/>
    <w:rsid w:val="00892E78"/>
    <w:rsid w:val="008D5652"/>
    <w:rsid w:val="008E1D05"/>
    <w:rsid w:val="008E6908"/>
    <w:rsid w:val="008F169F"/>
    <w:rsid w:val="00925503"/>
    <w:rsid w:val="00941F67"/>
    <w:rsid w:val="00946B76"/>
    <w:rsid w:val="00947687"/>
    <w:rsid w:val="0095400B"/>
    <w:rsid w:val="009804B6"/>
    <w:rsid w:val="0099793C"/>
    <w:rsid w:val="009A04AA"/>
    <w:rsid w:val="009A112E"/>
    <w:rsid w:val="009C0B63"/>
    <w:rsid w:val="009C7506"/>
    <w:rsid w:val="009E02BF"/>
    <w:rsid w:val="009E5190"/>
    <w:rsid w:val="009F3247"/>
    <w:rsid w:val="00A21A92"/>
    <w:rsid w:val="00A27C1F"/>
    <w:rsid w:val="00A40C6B"/>
    <w:rsid w:val="00A61656"/>
    <w:rsid w:val="00A624A8"/>
    <w:rsid w:val="00A70807"/>
    <w:rsid w:val="00AA388E"/>
    <w:rsid w:val="00AD6839"/>
    <w:rsid w:val="00B10DE5"/>
    <w:rsid w:val="00B2091F"/>
    <w:rsid w:val="00B54938"/>
    <w:rsid w:val="00B85690"/>
    <w:rsid w:val="00BA2CD7"/>
    <w:rsid w:val="00BA3A56"/>
    <w:rsid w:val="00BC59B6"/>
    <w:rsid w:val="00BD13CE"/>
    <w:rsid w:val="00BF484D"/>
    <w:rsid w:val="00BF72EF"/>
    <w:rsid w:val="00C115E8"/>
    <w:rsid w:val="00C17A12"/>
    <w:rsid w:val="00C46475"/>
    <w:rsid w:val="00C47754"/>
    <w:rsid w:val="00C53C16"/>
    <w:rsid w:val="00C64875"/>
    <w:rsid w:val="00C73A7B"/>
    <w:rsid w:val="00C94FA4"/>
    <w:rsid w:val="00CB7158"/>
    <w:rsid w:val="00CC42FE"/>
    <w:rsid w:val="00CD1F2F"/>
    <w:rsid w:val="00D02C1E"/>
    <w:rsid w:val="00D22598"/>
    <w:rsid w:val="00D23584"/>
    <w:rsid w:val="00D24D86"/>
    <w:rsid w:val="00D3336A"/>
    <w:rsid w:val="00D72E07"/>
    <w:rsid w:val="00D83D62"/>
    <w:rsid w:val="00D916A8"/>
    <w:rsid w:val="00DC3C78"/>
    <w:rsid w:val="00DD2803"/>
    <w:rsid w:val="00DD610A"/>
    <w:rsid w:val="00DF0011"/>
    <w:rsid w:val="00DF6141"/>
    <w:rsid w:val="00E075B5"/>
    <w:rsid w:val="00E17678"/>
    <w:rsid w:val="00E2388B"/>
    <w:rsid w:val="00E603F3"/>
    <w:rsid w:val="00E6356F"/>
    <w:rsid w:val="00E6689D"/>
    <w:rsid w:val="00E82AB7"/>
    <w:rsid w:val="00E865A2"/>
    <w:rsid w:val="00E90DD5"/>
    <w:rsid w:val="00E96152"/>
    <w:rsid w:val="00EB11EF"/>
    <w:rsid w:val="00EC4D74"/>
    <w:rsid w:val="00ED5515"/>
    <w:rsid w:val="00EE42EA"/>
    <w:rsid w:val="00EE6F12"/>
    <w:rsid w:val="00EE73BF"/>
    <w:rsid w:val="00EF3E0B"/>
    <w:rsid w:val="00F17A7B"/>
    <w:rsid w:val="00F27C5B"/>
    <w:rsid w:val="00F4703F"/>
    <w:rsid w:val="00F75CA7"/>
    <w:rsid w:val="00FA75DA"/>
    <w:rsid w:val="00FC6783"/>
    <w:rsid w:val="00FD1FC7"/>
    <w:rsid w:val="00FE09F7"/>
    <w:rsid w:val="00FE0ECE"/>
    <w:rsid w:val="00FE442F"/>
    <w:rsid w:val="00FE662D"/>
    <w:rsid w:val="00FF3FAB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704337B"/>
  <w15:docId w15:val="{CEB845F8-044A-4330-9631-CB74181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3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13CE"/>
  </w:style>
  <w:style w:type="paragraph" w:styleId="a5">
    <w:name w:val="footer"/>
    <w:basedOn w:val="a"/>
    <w:link w:val="a6"/>
    <w:uiPriority w:val="99"/>
    <w:unhideWhenUsed/>
    <w:rsid w:val="00BD13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13CE"/>
  </w:style>
  <w:style w:type="paragraph" w:customStyle="1" w:styleId="Default">
    <w:name w:val="Default"/>
    <w:rsid w:val="00BD13CE"/>
    <w:pPr>
      <w:widowControl w:val="0"/>
      <w:autoSpaceDE w:val="0"/>
      <w:autoSpaceDN w:val="0"/>
      <w:adjustRightInd w:val="0"/>
    </w:pPr>
    <w:rPr>
      <w:rFonts w:ascii="ＭＳ ゴシック" w:eastAsia="ＭＳ ゴシック" w:cs="ＭＳ ゴシック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707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659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D333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3336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0F0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397C-F747-4C69-A558-F0C666A8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sho30@TCCIAD.local</cp:lastModifiedBy>
  <cp:revision>129</cp:revision>
  <cp:lastPrinted>2022-05-19T07:39:00Z</cp:lastPrinted>
  <dcterms:created xsi:type="dcterms:W3CDTF">2018-04-25T04:09:00Z</dcterms:created>
  <dcterms:modified xsi:type="dcterms:W3CDTF">2022-05-24T00:14:00Z</dcterms:modified>
</cp:coreProperties>
</file>