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3339" w14:textId="77777777" w:rsidR="0074201E" w:rsidRPr="0074201E" w:rsidRDefault="0074201E" w:rsidP="0074201E">
      <w:pPr>
        <w:spacing w:line="360" w:lineRule="auto"/>
        <w:ind w:left="-425" w:firstLine="425"/>
        <w:jc w:val="both"/>
        <w:rPr>
          <w:rFonts w:ascii="Times New Roman" w:hAnsi="Times New Roman" w:cs="Times New Roman"/>
          <w:sz w:val="28"/>
          <w:szCs w:val="28"/>
          <w:lang w:val="en-US"/>
        </w:rPr>
      </w:pPr>
      <w:r w:rsidRPr="0074201E">
        <w:rPr>
          <w:rFonts w:ascii="Times New Roman" w:hAnsi="Times New Roman" w:cs="Times New Roman"/>
          <w:sz w:val="28"/>
          <w:szCs w:val="28"/>
          <w:lang w:val="en-US"/>
        </w:rPr>
        <w:t>Sir Isaac Newton: The Father of Modern Physics</w:t>
      </w:r>
    </w:p>
    <w:p w14:paraId="651DE8C6" w14:textId="77777777" w:rsidR="0074201E" w:rsidRPr="0074201E" w:rsidRDefault="0074201E" w:rsidP="0074201E">
      <w:pPr>
        <w:spacing w:line="360" w:lineRule="auto"/>
        <w:ind w:left="-425" w:firstLine="425"/>
        <w:jc w:val="both"/>
        <w:rPr>
          <w:rFonts w:ascii="Times New Roman" w:hAnsi="Times New Roman" w:cs="Times New Roman"/>
          <w:sz w:val="28"/>
          <w:szCs w:val="28"/>
          <w:lang w:val="en-US"/>
        </w:rPr>
      </w:pPr>
      <w:r w:rsidRPr="0074201E">
        <w:rPr>
          <w:rFonts w:ascii="Times New Roman" w:hAnsi="Times New Roman" w:cs="Times New Roman"/>
          <w:sz w:val="28"/>
          <w:szCs w:val="28"/>
          <w:lang w:val="en-US"/>
        </w:rPr>
        <w:t xml:space="preserve">Sir Isaac Newton was born on January 4, 1643, in </w:t>
      </w:r>
      <w:proofErr w:type="spellStart"/>
      <w:r w:rsidRPr="0074201E">
        <w:rPr>
          <w:rFonts w:ascii="Times New Roman" w:hAnsi="Times New Roman" w:cs="Times New Roman"/>
          <w:sz w:val="28"/>
          <w:szCs w:val="28"/>
          <w:lang w:val="en-US"/>
        </w:rPr>
        <w:t>Woolsthorpe</w:t>
      </w:r>
      <w:proofErr w:type="spellEnd"/>
      <w:r w:rsidRPr="0074201E">
        <w:rPr>
          <w:rFonts w:ascii="Times New Roman" w:hAnsi="Times New Roman" w:cs="Times New Roman"/>
          <w:sz w:val="28"/>
          <w:szCs w:val="28"/>
          <w:lang w:val="en-US"/>
        </w:rPr>
        <w:t xml:space="preserve">, Lincolnshire, England. Raised by his grandmother after his mother remarried, Newton was a quiet and introspective child. In 1661, he entered Trinity College, Cambridge, where he studied classical philosophy, mathematics, and physics. When the Great Plague swept through England in 1665, the university temporarily closed, forcing Newton to return home to </w:t>
      </w:r>
      <w:proofErr w:type="spellStart"/>
      <w:r w:rsidRPr="0074201E">
        <w:rPr>
          <w:rFonts w:ascii="Times New Roman" w:hAnsi="Times New Roman" w:cs="Times New Roman"/>
          <w:sz w:val="28"/>
          <w:szCs w:val="28"/>
          <w:lang w:val="en-US"/>
        </w:rPr>
        <w:t>Woolsthorpe</w:t>
      </w:r>
      <w:proofErr w:type="spellEnd"/>
      <w:r w:rsidRPr="0074201E">
        <w:rPr>
          <w:rFonts w:ascii="Times New Roman" w:hAnsi="Times New Roman" w:cs="Times New Roman"/>
          <w:sz w:val="28"/>
          <w:szCs w:val="28"/>
          <w:lang w:val="en-US"/>
        </w:rPr>
        <w:t>.</w:t>
      </w:r>
    </w:p>
    <w:p w14:paraId="4777D051" w14:textId="77777777" w:rsidR="0074201E" w:rsidRPr="0074201E" w:rsidRDefault="0074201E" w:rsidP="0074201E">
      <w:pPr>
        <w:spacing w:line="360" w:lineRule="auto"/>
        <w:ind w:left="-425" w:firstLine="425"/>
        <w:jc w:val="both"/>
        <w:rPr>
          <w:rFonts w:ascii="Times New Roman" w:hAnsi="Times New Roman" w:cs="Times New Roman"/>
          <w:sz w:val="28"/>
          <w:szCs w:val="28"/>
          <w:lang w:val="en-US"/>
        </w:rPr>
      </w:pPr>
      <w:r w:rsidRPr="0074201E">
        <w:rPr>
          <w:rFonts w:ascii="Times New Roman" w:hAnsi="Times New Roman" w:cs="Times New Roman"/>
          <w:sz w:val="28"/>
          <w:szCs w:val="28"/>
          <w:lang w:val="en-US"/>
        </w:rPr>
        <w:t xml:space="preserve">During these two solitary years at home, often called his </w:t>
      </w:r>
      <w:r w:rsidRPr="0074201E">
        <w:rPr>
          <w:rFonts w:ascii="Times New Roman" w:hAnsi="Times New Roman" w:cs="Times New Roman"/>
          <w:i/>
          <w:iCs/>
          <w:sz w:val="28"/>
          <w:szCs w:val="28"/>
          <w:lang w:val="en-US"/>
        </w:rPr>
        <w:t>"annus mirabilis"</w:t>
      </w:r>
      <w:r w:rsidRPr="0074201E">
        <w:rPr>
          <w:rFonts w:ascii="Times New Roman" w:hAnsi="Times New Roman" w:cs="Times New Roman"/>
          <w:sz w:val="28"/>
          <w:szCs w:val="28"/>
          <w:lang w:val="en-US"/>
        </w:rPr>
        <w:t xml:space="preserve"> or "year of wonders," Newton made groundbreaking progress in several fields. He developed the principles of calculus, conducted experiments with optics using glass prisms, and formulated his preliminary thoughts on planetary motion and gravitation. Legend has it that watching an apple fall from a tree in his orchard inspired his theory that the same force drawing the apple to the ground holds the moon in its orbit around the Earth.</w:t>
      </w:r>
    </w:p>
    <w:p w14:paraId="5A7F8BD7" w14:textId="77777777" w:rsidR="0074201E" w:rsidRPr="0074201E" w:rsidRDefault="0074201E" w:rsidP="0074201E">
      <w:pPr>
        <w:spacing w:line="360" w:lineRule="auto"/>
        <w:ind w:left="-425" w:firstLine="425"/>
        <w:jc w:val="both"/>
        <w:rPr>
          <w:rFonts w:ascii="Times New Roman" w:hAnsi="Times New Roman" w:cs="Times New Roman"/>
          <w:sz w:val="28"/>
          <w:szCs w:val="28"/>
          <w:lang w:val="en-US"/>
        </w:rPr>
      </w:pPr>
      <w:r w:rsidRPr="0074201E">
        <w:rPr>
          <w:rFonts w:ascii="Times New Roman" w:hAnsi="Times New Roman" w:cs="Times New Roman"/>
          <w:sz w:val="28"/>
          <w:szCs w:val="28"/>
          <w:lang w:val="en-US"/>
        </w:rPr>
        <w:t>Beyond his strictly scientific pursuits, Newton possessed a complex personality and spent considerable time engaged in secret studies of alchemy and theology. He was fascinated by the divine order of the universe, believing that his scientific research was a way to uncover the grand design of a supreme creator. Despite his reluctance to publish his work due to an intense fear of criticism and controversy, Newton maintained extensive personal notebooks filled with biblical studies, historical chronologies, and chemical experiments that revealed a deeply eccentric and philosophical mind.</w:t>
      </w:r>
    </w:p>
    <w:p w14:paraId="6A249DD4" w14:textId="77777777" w:rsidR="0074201E" w:rsidRPr="0074201E" w:rsidRDefault="0074201E" w:rsidP="0074201E">
      <w:pPr>
        <w:spacing w:line="360" w:lineRule="auto"/>
        <w:ind w:left="-425" w:firstLine="425"/>
        <w:jc w:val="both"/>
        <w:rPr>
          <w:rFonts w:ascii="Times New Roman" w:hAnsi="Times New Roman" w:cs="Times New Roman"/>
          <w:sz w:val="28"/>
          <w:szCs w:val="28"/>
          <w:lang w:val="en-US"/>
        </w:rPr>
      </w:pPr>
      <w:r w:rsidRPr="0074201E">
        <w:rPr>
          <w:rFonts w:ascii="Times New Roman" w:hAnsi="Times New Roman" w:cs="Times New Roman"/>
          <w:sz w:val="28"/>
          <w:szCs w:val="28"/>
          <w:lang w:val="en-US"/>
        </w:rPr>
        <w:t xml:space="preserve">In 1687, with the encouragement and financial help of astronomer Edmond Halley, Newton published his masterpiece, </w:t>
      </w:r>
      <w:r w:rsidRPr="0074201E">
        <w:rPr>
          <w:rFonts w:ascii="Times New Roman" w:hAnsi="Times New Roman" w:cs="Times New Roman"/>
          <w:i/>
          <w:iCs/>
          <w:sz w:val="28"/>
          <w:szCs w:val="28"/>
          <w:lang w:val="en-US"/>
        </w:rPr>
        <w:t>Philosophiae Naturalis Principia Mathematica</w:t>
      </w:r>
      <w:r w:rsidRPr="0074201E">
        <w:rPr>
          <w:rFonts w:ascii="Times New Roman" w:hAnsi="Times New Roman" w:cs="Times New Roman"/>
          <w:sz w:val="28"/>
          <w:szCs w:val="28"/>
          <w:lang w:val="en-US"/>
        </w:rPr>
        <w:t xml:space="preserve"> (Mathematical Principles of Natural Philosophy). This seminal work outlined his three fundamental laws of motion and the law of universal gravitation. Later, in 1704, he published </w:t>
      </w:r>
      <w:r w:rsidRPr="0074201E">
        <w:rPr>
          <w:rFonts w:ascii="Times New Roman" w:hAnsi="Times New Roman" w:cs="Times New Roman"/>
          <w:i/>
          <w:iCs/>
          <w:sz w:val="28"/>
          <w:szCs w:val="28"/>
          <w:lang w:val="en-US"/>
        </w:rPr>
        <w:t>Opticks</w:t>
      </w:r>
      <w:r w:rsidRPr="0074201E">
        <w:rPr>
          <w:rFonts w:ascii="Times New Roman" w:hAnsi="Times New Roman" w:cs="Times New Roman"/>
          <w:sz w:val="28"/>
          <w:szCs w:val="28"/>
          <w:lang w:val="en-US"/>
        </w:rPr>
        <w:t>, detailing his discovery that white light is composed of a spectrum of various colors.</w:t>
      </w:r>
    </w:p>
    <w:p w14:paraId="19C7CF58" w14:textId="77777777" w:rsidR="0074201E" w:rsidRPr="0074201E" w:rsidRDefault="0074201E" w:rsidP="0074201E">
      <w:pPr>
        <w:spacing w:line="360" w:lineRule="auto"/>
        <w:ind w:left="-425" w:firstLine="425"/>
        <w:jc w:val="both"/>
        <w:rPr>
          <w:rFonts w:ascii="Times New Roman" w:hAnsi="Times New Roman" w:cs="Times New Roman"/>
          <w:sz w:val="28"/>
          <w:szCs w:val="28"/>
          <w:lang w:val="en-US"/>
        </w:rPr>
      </w:pPr>
      <w:r w:rsidRPr="0074201E">
        <w:rPr>
          <w:rFonts w:ascii="Times New Roman" w:hAnsi="Times New Roman" w:cs="Times New Roman"/>
          <w:sz w:val="28"/>
          <w:szCs w:val="28"/>
          <w:lang w:val="en-US"/>
        </w:rPr>
        <w:t xml:space="preserve">In his later life, Newton moved to London, serving as Warden and later Master of the Royal Mint, where he actively reformed the currency and prosecuted counterfeiters. </w:t>
      </w:r>
      <w:r w:rsidRPr="0074201E">
        <w:rPr>
          <w:rFonts w:ascii="Times New Roman" w:hAnsi="Times New Roman" w:cs="Times New Roman"/>
          <w:sz w:val="28"/>
          <w:szCs w:val="28"/>
          <w:lang w:val="en-US"/>
        </w:rPr>
        <w:lastRenderedPageBreak/>
        <w:t>He was elected President of the Royal Society in 1703 and was knighted by Queen Anne in 1705. Sir Isaac Newton passed away on March 31, 1727, leaving behind a legacy that permanently transformed human understanding of the natural world.</w:t>
      </w:r>
    </w:p>
    <w:p w14:paraId="17AE895E" w14:textId="73C04452" w:rsidR="004D59EA" w:rsidRDefault="004D59EA">
      <w:pPr>
        <w:rPr>
          <w:rFonts w:ascii="Times New Roman" w:hAnsi="Times New Roman" w:cs="Times New Roman"/>
          <w:sz w:val="28"/>
          <w:szCs w:val="28"/>
        </w:rPr>
      </w:pPr>
      <w:r>
        <w:rPr>
          <w:rFonts w:ascii="Times New Roman" w:hAnsi="Times New Roman" w:cs="Times New Roman"/>
          <w:sz w:val="28"/>
          <w:szCs w:val="28"/>
        </w:rPr>
        <w:br w:type="page"/>
      </w:r>
    </w:p>
    <w:p w14:paraId="3209FFCA" w14:textId="53BD0EB0" w:rsidR="009F733E" w:rsidRPr="004D59EA" w:rsidRDefault="004D59EA" w:rsidP="004D59EA">
      <w:pPr>
        <w:spacing w:line="360" w:lineRule="auto"/>
        <w:ind w:left="-425" w:firstLine="425"/>
        <w:jc w:val="center"/>
        <w:rPr>
          <w:rFonts w:ascii="Times New Roman" w:hAnsi="Times New Roman" w:cs="Times New Roman"/>
          <w:sz w:val="28"/>
          <w:szCs w:val="28"/>
        </w:rPr>
      </w:pPr>
      <w:r>
        <w:rPr>
          <w:rFonts w:ascii="Times New Roman" w:hAnsi="Times New Roman" w:cs="Times New Roman"/>
          <w:sz w:val="28"/>
          <w:szCs w:val="28"/>
        </w:rPr>
        <w:lastRenderedPageBreak/>
        <w:t>ГЛОССАРИЙ</w:t>
      </w:r>
    </w:p>
    <w:p w14:paraId="696BE3BF" w14:textId="665B4E0E"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proofErr w:type="spellStart"/>
      <w:r w:rsidRPr="004D59EA">
        <w:rPr>
          <w:rFonts w:ascii="Times New Roman" w:hAnsi="Times New Roman" w:cs="Times New Roman"/>
          <w:sz w:val="28"/>
          <w:szCs w:val="28"/>
        </w:rPr>
        <w:t>Physics</w:t>
      </w:r>
      <w:proofErr w:type="spellEnd"/>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ˈ</w:t>
      </w:r>
      <w:proofErr w:type="spellStart"/>
      <w:r w:rsidRPr="004D59EA">
        <w:rPr>
          <w:rFonts w:ascii="Times New Roman" w:hAnsi="Times New Roman" w:cs="Times New Roman"/>
          <w:sz w:val="28"/>
          <w:szCs w:val="28"/>
        </w:rPr>
        <w:t>fɪz.ɪks</w:t>
      </w:r>
      <w:proofErr w:type="spellEnd"/>
      <w:proofErr w:type="gramEnd"/>
      <w:r w:rsidRPr="004D59EA">
        <w:rPr>
          <w:rFonts w:ascii="Times New Roman" w:hAnsi="Times New Roman" w:cs="Times New Roman"/>
          <w:sz w:val="28"/>
          <w:szCs w:val="28"/>
        </w:rPr>
        <w:t>/] — Физика</w:t>
      </w:r>
    </w:p>
    <w:p w14:paraId="6C2EDE4E" w14:textId="5BCB3F7D"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proofErr w:type="spellStart"/>
      <w:r w:rsidRPr="004D59EA">
        <w:rPr>
          <w:rFonts w:ascii="Times New Roman" w:hAnsi="Times New Roman" w:cs="Times New Roman"/>
          <w:sz w:val="28"/>
          <w:szCs w:val="28"/>
        </w:rPr>
        <w:t>Optics</w:t>
      </w:r>
      <w:proofErr w:type="spellEnd"/>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ˈ</w:t>
      </w:r>
      <w:proofErr w:type="spellStart"/>
      <w:r w:rsidRPr="004D59EA">
        <w:rPr>
          <w:rFonts w:ascii="Times New Roman" w:hAnsi="Times New Roman" w:cs="Times New Roman"/>
          <w:sz w:val="28"/>
          <w:szCs w:val="28"/>
        </w:rPr>
        <w:t>ɒp.tɪks</w:t>
      </w:r>
      <w:proofErr w:type="spellEnd"/>
      <w:proofErr w:type="gramEnd"/>
      <w:r w:rsidRPr="004D59EA">
        <w:rPr>
          <w:rFonts w:ascii="Times New Roman" w:hAnsi="Times New Roman" w:cs="Times New Roman"/>
          <w:sz w:val="28"/>
          <w:szCs w:val="28"/>
        </w:rPr>
        <w:t>/] — Оптика (раздел физики, изучающий свет)</w:t>
      </w:r>
    </w:p>
    <w:p w14:paraId="4A02BCD8" w14:textId="6009BBC6"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proofErr w:type="spellStart"/>
      <w:r w:rsidRPr="004D59EA">
        <w:rPr>
          <w:rFonts w:ascii="Times New Roman" w:hAnsi="Times New Roman" w:cs="Times New Roman"/>
          <w:sz w:val="28"/>
          <w:szCs w:val="28"/>
        </w:rPr>
        <w:t>Prism</w:t>
      </w:r>
      <w:proofErr w:type="spellEnd"/>
      <w:r w:rsidRPr="004D59EA">
        <w:rPr>
          <w:rFonts w:ascii="Times New Roman" w:hAnsi="Times New Roman" w:cs="Times New Roman"/>
          <w:sz w:val="28"/>
          <w:szCs w:val="28"/>
        </w:rPr>
        <w:t xml:space="preserve"> / Glass </w:t>
      </w:r>
      <w:proofErr w:type="spellStart"/>
      <w:r w:rsidRPr="004D59EA">
        <w:rPr>
          <w:rFonts w:ascii="Times New Roman" w:hAnsi="Times New Roman" w:cs="Times New Roman"/>
          <w:sz w:val="28"/>
          <w:szCs w:val="28"/>
        </w:rPr>
        <w:t>prism</w:t>
      </w:r>
      <w:proofErr w:type="spellEnd"/>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ˈ</w:t>
      </w:r>
      <w:proofErr w:type="spellStart"/>
      <w:r w:rsidRPr="004D59EA">
        <w:rPr>
          <w:rFonts w:ascii="Times New Roman" w:hAnsi="Times New Roman" w:cs="Times New Roman"/>
          <w:sz w:val="28"/>
          <w:szCs w:val="28"/>
        </w:rPr>
        <w:t>prɪz.əm</w:t>
      </w:r>
      <w:proofErr w:type="spellEnd"/>
      <w:proofErr w:type="gramEnd"/>
      <w:r w:rsidRPr="004D59EA">
        <w:rPr>
          <w:rFonts w:ascii="Times New Roman" w:hAnsi="Times New Roman" w:cs="Times New Roman"/>
          <w:sz w:val="28"/>
          <w:szCs w:val="28"/>
        </w:rPr>
        <w:t>/] — Оптическая призма / Стеклянная призма</w:t>
      </w:r>
    </w:p>
    <w:p w14:paraId="1790A7D0" w14:textId="1DDA42F1"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r w:rsidRPr="004D59EA">
        <w:rPr>
          <w:rFonts w:ascii="Times New Roman" w:hAnsi="Times New Roman" w:cs="Times New Roman"/>
          <w:sz w:val="28"/>
          <w:szCs w:val="28"/>
          <w:lang w:val="en-US"/>
        </w:rPr>
        <w:t>Planetary</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motion</w:t>
      </w:r>
      <w:r w:rsidRPr="004D59EA">
        <w:rPr>
          <w:rFonts w:ascii="Times New Roman" w:hAnsi="Times New Roman" w:cs="Times New Roman"/>
          <w:sz w:val="28"/>
          <w:szCs w:val="28"/>
        </w:rPr>
        <w:t xml:space="preserve"> [/ˈ</w:t>
      </w:r>
      <w:r w:rsidRPr="004D59EA">
        <w:rPr>
          <w:rFonts w:ascii="Times New Roman" w:hAnsi="Times New Roman" w:cs="Times New Roman"/>
          <w:sz w:val="28"/>
          <w:szCs w:val="28"/>
          <w:lang w:val="en-US"/>
        </w:rPr>
        <w:t>pl</w:t>
      </w:r>
      <w:r w:rsidRPr="004D59EA">
        <w:rPr>
          <w:rFonts w:ascii="Times New Roman" w:hAnsi="Times New Roman" w:cs="Times New Roman"/>
          <w:sz w:val="28"/>
          <w:szCs w:val="28"/>
        </w:rPr>
        <w:t>æ</w:t>
      </w:r>
      <w:r w:rsidRPr="004D59EA">
        <w:rPr>
          <w:rFonts w:ascii="Times New Roman" w:hAnsi="Times New Roman" w:cs="Times New Roman"/>
          <w:sz w:val="28"/>
          <w:szCs w:val="28"/>
          <w:lang w:val="en-US"/>
        </w:rPr>
        <w:t>n</w:t>
      </w:r>
      <w:r w:rsidRPr="004D59EA">
        <w:rPr>
          <w:rFonts w:ascii="Times New Roman" w:hAnsi="Times New Roman" w:cs="Times New Roman"/>
          <w:sz w:val="28"/>
          <w:szCs w:val="28"/>
        </w:rPr>
        <w:t>.</w:t>
      </w:r>
      <w:proofErr w:type="gramStart"/>
      <w:r w:rsidRPr="004D59EA">
        <w:rPr>
          <w:rFonts w:ascii="Times New Roman" w:hAnsi="Times New Roman" w:cs="Times New Roman"/>
          <w:sz w:val="28"/>
          <w:szCs w:val="28"/>
        </w:rPr>
        <w:t>ɪ.</w:t>
      </w:r>
      <w:r w:rsidRPr="004D59EA">
        <w:rPr>
          <w:rFonts w:ascii="Times New Roman" w:hAnsi="Times New Roman" w:cs="Times New Roman"/>
          <w:sz w:val="28"/>
          <w:szCs w:val="28"/>
          <w:lang w:val="en-US"/>
        </w:rPr>
        <w:t>t</w:t>
      </w:r>
      <w:r w:rsidRPr="004D59EA">
        <w:rPr>
          <w:rFonts w:ascii="Times New Roman" w:hAnsi="Times New Roman" w:cs="Times New Roman"/>
          <w:sz w:val="28"/>
          <w:szCs w:val="28"/>
        </w:rPr>
        <w:t>ə</w:t>
      </w:r>
      <w:r w:rsidRPr="004D59EA">
        <w:rPr>
          <w:rFonts w:ascii="Times New Roman" w:hAnsi="Times New Roman" w:cs="Times New Roman"/>
          <w:sz w:val="28"/>
          <w:szCs w:val="28"/>
          <w:lang w:val="en-US"/>
        </w:rPr>
        <w:t>r</w:t>
      </w:r>
      <w:proofErr w:type="gramEnd"/>
      <w:r w:rsidRPr="004D59EA">
        <w:rPr>
          <w:rFonts w:ascii="Times New Roman" w:hAnsi="Times New Roman" w:cs="Times New Roman"/>
          <w:sz w:val="28"/>
          <w:szCs w:val="28"/>
        </w:rPr>
        <w:t>.</w:t>
      </w:r>
      <w:proofErr w:type="spellStart"/>
      <w:r w:rsidRPr="004D59EA">
        <w:rPr>
          <w:rFonts w:ascii="Times New Roman" w:hAnsi="Times New Roman" w:cs="Times New Roman"/>
          <w:sz w:val="28"/>
          <w:szCs w:val="28"/>
          <w:lang w:val="en-US"/>
        </w:rPr>
        <w:t>i</w:t>
      </w:r>
      <w:proofErr w:type="spellEnd"/>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ˈ</w:t>
      </w:r>
      <w:r w:rsidRPr="004D59EA">
        <w:rPr>
          <w:rFonts w:ascii="Times New Roman" w:hAnsi="Times New Roman" w:cs="Times New Roman"/>
          <w:sz w:val="28"/>
          <w:szCs w:val="28"/>
          <w:lang w:val="en-US"/>
        </w:rPr>
        <w:t>m</w:t>
      </w:r>
      <w:proofErr w:type="spellStart"/>
      <w:r w:rsidRPr="004D59EA">
        <w:rPr>
          <w:rFonts w:ascii="Times New Roman" w:hAnsi="Times New Roman" w:cs="Times New Roman"/>
          <w:sz w:val="28"/>
          <w:szCs w:val="28"/>
        </w:rPr>
        <w:t>əʊ.ʃə</w:t>
      </w:r>
      <w:proofErr w:type="spellEnd"/>
      <w:r w:rsidRPr="004D59EA">
        <w:rPr>
          <w:rFonts w:ascii="Times New Roman" w:hAnsi="Times New Roman" w:cs="Times New Roman"/>
          <w:sz w:val="28"/>
          <w:szCs w:val="28"/>
          <w:lang w:val="en-US"/>
        </w:rPr>
        <w:t>n</w:t>
      </w:r>
      <w:proofErr w:type="gramEnd"/>
      <w:r w:rsidRPr="004D59EA">
        <w:rPr>
          <w:rFonts w:ascii="Times New Roman" w:hAnsi="Times New Roman" w:cs="Times New Roman"/>
          <w:sz w:val="28"/>
          <w:szCs w:val="28"/>
        </w:rPr>
        <w:t>/] — Движение планет</w:t>
      </w:r>
    </w:p>
    <w:p w14:paraId="616F5962" w14:textId="44BBB410"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r w:rsidRPr="004D59EA">
        <w:rPr>
          <w:rFonts w:ascii="Times New Roman" w:hAnsi="Times New Roman" w:cs="Times New Roman"/>
          <w:sz w:val="28"/>
          <w:szCs w:val="28"/>
          <w:lang w:val="en-US"/>
        </w:rPr>
        <w:t>Gravitation</w:t>
      </w:r>
      <w:r w:rsidRPr="004D59EA">
        <w:rPr>
          <w:rFonts w:ascii="Times New Roman" w:hAnsi="Times New Roman" w:cs="Times New Roman"/>
          <w:sz w:val="28"/>
          <w:szCs w:val="28"/>
        </w:rPr>
        <w:t xml:space="preserve"> / </w:t>
      </w:r>
      <w:r w:rsidRPr="004D59EA">
        <w:rPr>
          <w:rFonts w:ascii="Times New Roman" w:hAnsi="Times New Roman" w:cs="Times New Roman"/>
          <w:sz w:val="28"/>
          <w:szCs w:val="28"/>
          <w:lang w:val="en-US"/>
        </w:rPr>
        <w:t>Gravity</w:t>
      </w:r>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ˌɡ</w:t>
      </w:r>
      <w:r w:rsidRPr="004D59EA">
        <w:rPr>
          <w:rFonts w:ascii="Times New Roman" w:hAnsi="Times New Roman" w:cs="Times New Roman"/>
          <w:sz w:val="28"/>
          <w:szCs w:val="28"/>
          <w:lang w:val="en-US"/>
        </w:rPr>
        <w:t>r</w:t>
      </w:r>
      <w:r w:rsidRPr="004D59EA">
        <w:rPr>
          <w:rFonts w:ascii="Times New Roman" w:hAnsi="Times New Roman" w:cs="Times New Roman"/>
          <w:sz w:val="28"/>
          <w:szCs w:val="28"/>
        </w:rPr>
        <w:t>æ</w:t>
      </w:r>
      <w:r w:rsidRPr="004D59EA">
        <w:rPr>
          <w:rFonts w:ascii="Times New Roman" w:hAnsi="Times New Roman" w:cs="Times New Roman"/>
          <w:sz w:val="28"/>
          <w:szCs w:val="28"/>
          <w:lang w:val="en-US"/>
        </w:rPr>
        <w:t>v</w:t>
      </w:r>
      <w:r w:rsidRPr="004D59EA">
        <w:rPr>
          <w:rFonts w:ascii="Times New Roman" w:hAnsi="Times New Roman" w:cs="Times New Roman"/>
          <w:sz w:val="28"/>
          <w:szCs w:val="28"/>
        </w:rPr>
        <w:t>.ɪˈ</w:t>
      </w:r>
      <w:proofErr w:type="spellStart"/>
      <w:r w:rsidRPr="004D59EA">
        <w:rPr>
          <w:rFonts w:ascii="Times New Roman" w:hAnsi="Times New Roman" w:cs="Times New Roman"/>
          <w:sz w:val="28"/>
          <w:szCs w:val="28"/>
          <w:lang w:val="en-US"/>
        </w:rPr>
        <w:t>te</w:t>
      </w:r>
      <w:r w:rsidRPr="004D59EA">
        <w:rPr>
          <w:rFonts w:ascii="Times New Roman" w:hAnsi="Times New Roman" w:cs="Times New Roman"/>
          <w:sz w:val="28"/>
          <w:szCs w:val="28"/>
        </w:rPr>
        <w:t>ɪ</w:t>
      </w:r>
      <w:proofErr w:type="gramEnd"/>
      <w:r w:rsidRPr="004D59EA">
        <w:rPr>
          <w:rFonts w:ascii="Times New Roman" w:hAnsi="Times New Roman" w:cs="Times New Roman"/>
          <w:sz w:val="28"/>
          <w:szCs w:val="28"/>
        </w:rPr>
        <w:t>.ʃə</w:t>
      </w:r>
      <w:proofErr w:type="spellEnd"/>
      <w:r w:rsidRPr="004D59EA">
        <w:rPr>
          <w:rFonts w:ascii="Times New Roman" w:hAnsi="Times New Roman" w:cs="Times New Roman"/>
          <w:sz w:val="28"/>
          <w:szCs w:val="28"/>
          <w:lang w:val="en-US"/>
        </w:rPr>
        <w:t>n</w:t>
      </w:r>
      <w:r w:rsidRPr="004D59EA">
        <w:rPr>
          <w:rFonts w:ascii="Times New Roman" w:hAnsi="Times New Roman" w:cs="Times New Roman"/>
          <w:sz w:val="28"/>
          <w:szCs w:val="28"/>
        </w:rPr>
        <w:t>/] — Гравитация / Тяготение</w:t>
      </w:r>
    </w:p>
    <w:p w14:paraId="26CD0444" w14:textId="3E7108C9"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r w:rsidRPr="004D59EA">
        <w:rPr>
          <w:rFonts w:ascii="Times New Roman" w:hAnsi="Times New Roman" w:cs="Times New Roman"/>
          <w:sz w:val="28"/>
          <w:szCs w:val="28"/>
        </w:rPr>
        <w:t>Force [/</w:t>
      </w:r>
      <w:proofErr w:type="spellStart"/>
      <w:r w:rsidRPr="004D59EA">
        <w:rPr>
          <w:rFonts w:ascii="Times New Roman" w:hAnsi="Times New Roman" w:cs="Times New Roman"/>
          <w:sz w:val="28"/>
          <w:szCs w:val="28"/>
        </w:rPr>
        <w:t>fɔːs</w:t>
      </w:r>
      <w:proofErr w:type="spellEnd"/>
      <w:r w:rsidRPr="004D59EA">
        <w:rPr>
          <w:rFonts w:ascii="Times New Roman" w:hAnsi="Times New Roman" w:cs="Times New Roman"/>
          <w:sz w:val="28"/>
          <w:szCs w:val="28"/>
        </w:rPr>
        <w:t>/] — Сила</w:t>
      </w:r>
    </w:p>
    <w:p w14:paraId="635DD6D7" w14:textId="2F1EBC8B"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r w:rsidRPr="004D59EA">
        <w:rPr>
          <w:rFonts w:ascii="Times New Roman" w:hAnsi="Times New Roman" w:cs="Times New Roman"/>
          <w:sz w:val="28"/>
          <w:szCs w:val="28"/>
          <w:lang w:val="en-US"/>
        </w:rPr>
        <w:t>Laws</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of</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motion</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l</w:t>
      </w:r>
      <w:r w:rsidRPr="004D59EA">
        <w:rPr>
          <w:rFonts w:ascii="Times New Roman" w:hAnsi="Times New Roman" w:cs="Times New Roman"/>
          <w:sz w:val="28"/>
          <w:szCs w:val="28"/>
        </w:rPr>
        <w:t>ɔː</w:t>
      </w:r>
      <w:r w:rsidRPr="004D59EA">
        <w:rPr>
          <w:rFonts w:ascii="Times New Roman" w:hAnsi="Times New Roman" w:cs="Times New Roman"/>
          <w:sz w:val="28"/>
          <w:szCs w:val="28"/>
          <w:lang w:val="en-US"/>
        </w:rPr>
        <w:t>z</w:t>
      </w:r>
      <w:r w:rsidRPr="004D59EA">
        <w:rPr>
          <w:rFonts w:ascii="Times New Roman" w:hAnsi="Times New Roman" w:cs="Times New Roman"/>
          <w:sz w:val="28"/>
          <w:szCs w:val="28"/>
        </w:rPr>
        <w:t xml:space="preserve"> ə</w:t>
      </w:r>
      <w:r w:rsidRPr="004D59EA">
        <w:rPr>
          <w:rFonts w:ascii="Times New Roman" w:hAnsi="Times New Roman" w:cs="Times New Roman"/>
          <w:sz w:val="28"/>
          <w:szCs w:val="28"/>
          <w:lang w:val="en-US"/>
        </w:rPr>
        <w:t>v</w:t>
      </w:r>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ˈ</w:t>
      </w:r>
      <w:r w:rsidRPr="004D59EA">
        <w:rPr>
          <w:rFonts w:ascii="Times New Roman" w:hAnsi="Times New Roman" w:cs="Times New Roman"/>
          <w:sz w:val="28"/>
          <w:szCs w:val="28"/>
          <w:lang w:val="en-US"/>
        </w:rPr>
        <w:t>m</w:t>
      </w:r>
      <w:proofErr w:type="spellStart"/>
      <w:r w:rsidRPr="004D59EA">
        <w:rPr>
          <w:rFonts w:ascii="Times New Roman" w:hAnsi="Times New Roman" w:cs="Times New Roman"/>
          <w:sz w:val="28"/>
          <w:szCs w:val="28"/>
        </w:rPr>
        <w:t>əʊ.ʃə</w:t>
      </w:r>
      <w:proofErr w:type="spellEnd"/>
      <w:r w:rsidRPr="004D59EA">
        <w:rPr>
          <w:rFonts w:ascii="Times New Roman" w:hAnsi="Times New Roman" w:cs="Times New Roman"/>
          <w:sz w:val="28"/>
          <w:szCs w:val="28"/>
          <w:lang w:val="en-US"/>
        </w:rPr>
        <w:t>n</w:t>
      </w:r>
      <w:proofErr w:type="gramEnd"/>
      <w:r w:rsidRPr="004D59EA">
        <w:rPr>
          <w:rFonts w:ascii="Times New Roman" w:hAnsi="Times New Roman" w:cs="Times New Roman"/>
          <w:sz w:val="28"/>
          <w:szCs w:val="28"/>
        </w:rPr>
        <w:t>/] — Законы движения (законы Ньютона)</w:t>
      </w:r>
    </w:p>
    <w:p w14:paraId="21652137" w14:textId="0D992FA0"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r w:rsidRPr="004D59EA">
        <w:rPr>
          <w:rFonts w:ascii="Times New Roman" w:hAnsi="Times New Roman" w:cs="Times New Roman"/>
          <w:sz w:val="28"/>
          <w:szCs w:val="28"/>
          <w:lang w:val="en-US"/>
        </w:rPr>
        <w:t>Law</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of</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universal</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gravitation</w:t>
      </w:r>
      <w:r w:rsidRPr="004D59EA">
        <w:rPr>
          <w:rFonts w:ascii="Times New Roman" w:hAnsi="Times New Roman" w:cs="Times New Roman"/>
          <w:sz w:val="28"/>
          <w:szCs w:val="28"/>
        </w:rPr>
        <w:t xml:space="preserve"> [/</w:t>
      </w:r>
      <w:r w:rsidRPr="004D59EA">
        <w:rPr>
          <w:rFonts w:ascii="Times New Roman" w:hAnsi="Times New Roman" w:cs="Times New Roman"/>
          <w:sz w:val="28"/>
          <w:szCs w:val="28"/>
          <w:lang w:val="en-US"/>
        </w:rPr>
        <w:t>l</w:t>
      </w:r>
      <w:r w:rsidRPr="004D59EA">
        <w:rPr>
          <w:rFonts w:ascii="Times New Roman" w:hAnsi="Times New Roman" w:cs="Times New Roman"/>
          <w:sz w:val="28"/>
          <w:szCs w:val="28"/>
        </w:rPr>
        <w:t>ɔː ə</w:t>
      </w:r>
      <w:r w:rsidRPr="004D59EA">
        <w:rPr>
          <w:rFonts w:ascii="Times New Roman" w:hAnsi="Times New Roman" w:cs="Times New Roman"/>
          <w:sz w:val="28"/>
          <w:szCs w:val="28"/>
          <w:lang w:val="en-US"/>
        </w:rPr>
        <w:t>v</w:t>
      </w:r>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ˌ</w:t>
      </w:r>
      <w:proofErr w:type="spellStart"/>
      <w:r w:rsidRPr="004D59EA">
        <w:rPr>
          <w:rFonts w:ascii="Times New Roman" w:hAnsi="Times New Roman" w:cs="Times New Roman"/>
          <w:sz w:val="28"/>
          <w:szCs w:val="28"/>
          <w:lang w:val="en-US"/>
        </w:rPr>
        <w:t>ju</w:t>
      </w:r>
      <w:proofErr w:type="spellEnd"/>
      <w:r w:rsidRPr="004D59EA">
        <w:rPr>
          <w:rFonts w:ascii="Times New Roman" w:hAnsi="Times New Roman" w:cs="Times New Roman"/>
          <w:sz w:val="28"/>
          <w:szCs w:val="28"/>
        </w:rPr>
        <w:t>ː.</w:t>
      </w:r>
      <w:r w:rsidRPr="004D59EA">
        <w:rPr>
          <w:rFonts w:ascii="Times New Roman" w:hAnsi="Times New Roman" w:cs="Times New Roman"/>
          <w:sz w:val="28"/>
          <w:szCs w:val="28"/>
          <w:lang w:val="en-US"/>
        </w:rPr>
        <w:t>n</w:t>
      </w:r>
      <w:r w:rsidRPr="004D59EA">
        <w:rPr>
          <w:rFonts w:ascii="Times New Roman" w:hAnsi="Times New Roman" w:cs="Times New Roman"/>
          <w:sz w:val="28"/>
          <w:szCs w:val="28"/>
        </w:rPr>
        <w:t>ɪˈ</w:t>
      </w:r>
      <w:r w:rsidRPr="004D59EA">
        <w:rPr>
          <w:rFonts w:ascii="Times New Roman" w:hAnsi="Times New Roman" w:cs="Times New Roman"/>
          <w:sz w:val="28"/>
          <w:szCs w:val="28"/>
          <w:lang w:val="en-US"/>
        </w:rPr>
        <w:t>v</w:t>
      </w:r>
      <w:r w:rsidRPr="004D59EA">
        <w:rPr>
          <w:rFonts w:ascii="Times New Roman" w:hAnsi="Times New Roman" w:cs="Times New Roman"/>
          <w:sz w:val="28"/>
          <w:szCs w:val="28"/>
        </w:rPr>
        <w:t>ɜː</w:t>
      </w:r>
      <w:proofErr w:type="gramEnd"/>
      <w:r w:rsidRPr="004D59EA">
        <w:rPr>
          <w:rFonts w:ascii="Times New Roman" w:hAnsi="Times New Roman" w:cs="Times New Roman"/>
          <w:sz w:val="28"/>
          <w:szCs w:val="28"/>
        </w:rPr>
        <w:t>.</w:t>
      </w:r>
      <w:r w:rsidRPr="004D59EA">
        <w:rPr>
          <w:rFonts w:ascii="Times New Roman" w:hAnsi="Times New Roman" w:cs="Times New Roman"/>
          <w:sz w:val="28"/>
          <w:szCs w:val="28"/>
          <w:lang w:val="en-US"/>
        </w:rPr>
        <w:t>s</w:t>
      </w:r>
      <w:r w:rsidRPr="004D59EA">
        <w:rPr>
          <w:rFonts w:ascii="Times New Roman" w:hAnsi="Times New Roman" w:cs="Times New Roman"/>
          <w:sz w:val="28"/>
          <w:szCs w:val="28"/>
        </w:rPr>
        <w:t>ə</w:t>
      </w:r>
      <w:r w:rsidRPr="004D59EA">
        <w:rPr>
          <w:rFonts w:ascii="Times New Roman" w:hAnsi="Times New Roman" w:cs="Times New Roman"/>
          <w:sz w:val="28"/>
          <w:szCs w:val="28"/>
          <w:lang w:val="en-US"/>
        </w:rPr>
        <w:t>l</w:t>
      </w:r>
      <w:r w:rsidRPr="004D59EA">
        <w:rPr>
          <w:rFonts w:ascii="Times New Roman" w:hAnsi="Times New Roman" w:cs="Times New Roman"/>
          <w:sz w:val="28"/>
          <w:szCs w:val="28"/>
        </w:rPr>
        <w:t xml:space="preserve"> </w:t>
      </w:r>
      <w:proofErr w:type="gramStart"/>
      <w:r w:rsidRPr="004D59EA">
        <w:rPr>
          <w:rFonts w:ascii="Times New Roman" w:hAnsi="Times New Roman" w:cs="Times New Roman"/>
          <w:sz w:val="28"/>
          <w:szCs w:val="28"/>
        </w:rPr>
        <w:t>ˌɡ</w:t>
      </w:r>
      <w:r w:rsidRPr="004D59EA">
        <w:rPr>
          <w:rFonts w:ascii="Times New Roman" w:hAnsi="Times New Roman" w:cs="Times New Roman"/>
          <w:sz w:val="28"/>
          <w:szCs w:val="28"/>
          <w:lang w:val="en-US"/>
        </w:rPr>
        <w:t>r</w:t>
      </w:r>
      <w:r w:rsidRPr="004D59EA">
        <w:rPr>
          <w:rFonts w:ascii="Times New Roman" w:hAnsi="Times New Roman" w:cs="Times New Roman"/>
          <w:sz w:val="28"/>
          <w:szCs w:val="28"/>
        </w:rPr>
        <w:t>æ</w:t>
      </w:r>
      <w:r w:rsidRPr="004D59EA">
        <w:rPr>
          <w:rFonts w:ascii="Times New Roman" w:hAnsi="Times New Roman" w:cs="Times New Roman"/>
          <w:sz w:val="28"/>
          <w:szCs w:val="28"/>
          <w:lang w:val="en-US"/>
        </w:rPr>
        <w:t>v</w:t>
      </w:r>
      <w:r w:rsidRPr="004D59EA">
        <w:rPr>
          <w:rFonts w:ascii="Times New Roman" w:hAnsi="Times New Roman" w:cs="Times New Roman"/>
          <w:sz w:val="28"/>
          <w:szCs w:val="28"/>
        </w:rPr>
        <w:t>.ɪˈ</w:t>
      </w:r>
      <w:proofErr w:type="spellStart"/>
      <w:r w:rsidRPr="004D59EA">
        <w:rPr>
          <w:rFonts w:ascii="Times New Roman" w:hAnsi="Times New Roman" w:cs="Times New Roman"/>
          <w:sz w:val="28"/>
          <w:szCs w:val="28"/>
          <w:lang w:val="en-US"/>
        </w:rPr>
        <w:t>te</w:t>
      </w:r>
      <w:r w:rsidRPr="004D59EA">
        <w:rPr>
          <w:rFonts w:ascii="Times New Roman" w:hAnsi="Times New Roman" w:cs="Times New Roman"/>
          <w:sz w:val="28"/>
          <w:szCs w:val="28"/>
        </w:rPr>
        <w:t>ɪ</w:t>
      </w:r>
      <w:proofErr w:type="gramEnd"/>
      <w:r w:rsidRPr="004D59EA">
        <w:rPr>
          <w:rFonts w:ascii="Times New Roman" w:hAnsi="Times New Roman" w:cs="Times New Roman"/>
          <w:sz w:val="28"/>
          <w:szCs w:val="28"/>
        </w:rPr>
        <w:t>.ʃə</w:t>
      </w:r>
      <w:proofErr w:type="spellEnd"/>
      <w:r w:rsidRPr="004D59EA">
        <w:rPr>
          <w:rFonts w:ascii="Times New Roman" w:hAnsi="Times New Roman" w:cs="Times New Roman"/>
          <w:sz w:val="28"/>
          <w:szCs w:val="28"/>
          <w:lang w:val="en-US"/>
        </w:rPr>
        <w:t>n</w:t>
      </w:r>
      <w:r w:rsidRPr="004D59EA">
        <w:rPr>
          <w:rFonts w:ascii="Times New Roman" w:hAnsi="Times New Roman" w:cs="Times New Roman"/>
          <w:sz w:val="28"/>
          <w:szCs w:val="28"/>
        </w:rPr>
        <w:t>/] — Закон всемирного тяготения</w:t>
      </w:r>
    </w:p>
    <w:p w14:paraId="133D36E3" w14:textId="3588D878"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lang w:val="en-US"/>
        </w:rPr>
      </w:pPr>
      <w:r w:rsidRPr="004D59EA">
        <w:rPr>
          <w:rFonts w:ascii="Times New Roman" w:hAnsi="Times New Roman" w:cs="Times New Roman"/>
          <w:sz w:val="28"/>
          <w:szCs w:val="28"/>
          <w:lang w:val="en-US"/>
        </w:rPr>
        <w:t>White light [/</w:t>
      </w:r>
      <w:proofErr w:type="spellStart"/>
      <w:r w:rsidRPr="004D59EA">
        <w:rPr>
          <w:rFonts w:ascii="Times New Roman" w:hAnsi="Times New Roman" w:cs="Times New Roman"/>
          <w:sz w:val="28"/>
          <w:szCs w:val="28"/>
          <w:lang w:val="en-US"/>
        </w:rPr>
        <w:t>waɪt</w:t>
      </w:r>
      <w:proofErr w:type="spellEnd"/>
      <w:r w:rsidRPr="004D59EA">
        <w:rPr>
          <w:rFonts w:ascii="Times New Roman" w:hAnsi="Times New Roman" w:cs="Times New Roman"/>
          <w:sz w:val="28"/>
          <w:szCs w:val="28"/>
          <w:lang w:val="en-US"/>
        </w:rPr>
        <w:t xml:space="preserve"> </w:t>
      </w:r>
      <w:proofErr w:type="spellStart"/>
      <w:r w:rsidRPr="004D59EA">
        <w:rPr>
          <w:rFonts w:ascii="Times New Roman" w:hAnsi="Times New Roman" w:cs="Times New Roman"/>
          <w:sz w:val="28"/>
          <w:szCs w:val="28"/>
          <w:lang w:val="en-US"/>
        </w:rPr>
        <w:t>laɪt</w:t>
      </w:r>
      <w:proofErr w:type="spellEnd"/>
      <w:r w:rsidRPr="004D59EA">
        <w:rPr>
          <w:rFonts w:ascii="Times New Roman" w:hAnsi="Times New Roman" w:cs="Times New Roman"/>
          <w:sz w:val="28"/>
          <w:szCs w:val="28"/>
          <w:lang w:val="en-US"/>
        </w:rPr>
        <w:t xml:space="preserve">/] — </w:t>
      </w:r>
      <w:r w:rsidRPr="004D59EA">
        <w:rPr>
          <w:rFonts w:ascii="Times New Roman" w:hAnsi="Times New Roman" w:cs="Times New Roman"/>
          <w:sz w:val="28"/>
          <w:szCs w:val="28"/>
        </w:rPr>
        <w:t>Белый</w:t>
      </w:r>
      <w:r w:rsidRPr="004D59EA">
        <w:rPr>
          <w:rFonts w:ascii="Times New Roman" w:hAnsi="Times New Roman" w:cs="Times New Roman"/>
          <w:sz w:val="28"/>
          <w:szCs w:val="28"/>
          <w:lang w:val="en-US"/>
        </w:rPr>
        <w:t xml:space="preserve"> </w:t>
      </w:r>
      <w:r w:rsidRPr="004D59EA">
        <w:rPr>
          <w:rFonts w:ascii="Times New Roman" w:hAnsi="Times New Roman" w:cs="Times New Roman"/>
          <w:sz w:val="28"/>
          <w:szCs w:val="28"/>
        </w:rPr>
        <w:t>свет</w:t>
      </w:r>
    </w:p>
    <w:p w14:paraId="028E15B7" w14:textId="426C1A21" w:rsidR="004D59EA" w:rsidRPr="004D59EA" w:rsidRDefault="004D59EA" w:rsidP="004D59EA">
      <w:pPr>
        <w:pStyle w:val="a7"/>
        <w:numPr>
          <w:ilvl w:val="0"/>
          <w:numId w:val="12"/>
        </w:numPr>
        <w:spacing w:line="360" w:lineRule="auto"/>
        <w:ind w:left="714" w:hanging="357"/>
        <w:jc w:val="both"/>
        <w:rPr>
          <w:rFonts w:ascii="Times New Roman" w:hAnsi="Times New Roman" w:cs="Times New Roman"/>
          <w:sz w:val="28"/>
          <w:szCs w:val="28"/>
        </w:rPr>
      </w:pPr>
      <w:r w:rsidRPr="004D59EA">
        <w:rPr>
          <w:rFonts w:ascii="Times New Roman" w:hAnsi="Times New Roman" w:cs="Times New Roman"/>
          <w:sz w:val="28"/>
          <w:szCs w:val="28"/>
        </w:rPr>
        <w:t>Spectrum [/</w:t>
      </w:r>
      <w:proofErr w:type="gramStart"/>
      <w:r w:rsidRPr="004D59EA">
        <w:rPr>
          <w:rFonts w:ascii="Times New Roman" w:hAnsi="Times New Roman" w:cs="Times New Roman"/>
          <w:sz w:val="28"/>
          <w:szCs w:val="28"/>
        </w:rPr>
        <w:t>ˈ</w:t>
      </w:r>
      <w:proofErr w:type="spellStart"/>
      <w:r w:rsidRPr="004D59EA">
        <w:rPr>
          <w:rFonts w:ascii="Times New Roman" w:hAnsi="Times New Roman" w:cs="Times New Roman"/>
          <w:sz w:val="28"/>
          <w:szCs w:val="28"/>
        </w:rPr>
        <w:t>spek.trəm</w:t>
      </w:r>
      <w:proofErr w:type="spellEnd"/>
      <w:proofErr w:type="gramEnd"/>
      <w:r w:rsidRPr="004D59EA">
        <w:rPr>
          <w:rFonts w:ascii="Times New Roman" w:hAnsi="Times New Roman" w:cs="Times New Roman"/>
          <w:sz w:val="28"/>
          <w:szCs w:val="28"/>
        </w:rPr>
        <w:t>/] — Спектр</w:t>
      </w:r>
    </w:p>
    <w:p w14:paraId="15BF1E81" w14:textId="77777777" w:rsidR="004D59EA" w:rsidRPr="004D59EA" w:rsidRDefault="004D59EA" w:rsidP="004D59EA">
      <w:pPr>
        <w:spacing w:line="360" w:lineRule="auto"/>
        <w:jc w:val="both"/>
        <w:rPr>
          <w:rFonts w:ascii="Times New Roman" w:hAnsi="Times New Roman" w:cs="Times New Roman"/>
          <w:sz w:val="28"/>
          <w:szCs w:val="28"/>
          <w:lang w:val="en-US"/>
        </w:rPr>
      </w:pPr>
    </w:p>
    <w:sectPr w:rsidR="004D59EA" w:rsidRPr="004D59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5913"/>
    <w:multiLevelType w:val="multilevel"/>
    <w:tmpl w:val="FFE2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B29BE"/>
    <w:multiLevelType w:val="multilevel"/>
    <w:tmpl w:val="0D2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833F2"/>
    <w:multiLevelType w:val="multilevel"/>
    <w:tmpl w:val="045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A71B4"/>
    <w:multiLevelType w:val="multilevel"/>
    <w:tmpl w:val="B1E6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64FCA"/>
    <w:multiLevelType w:val="multilevel"/>
    <w:tmpl w:val="955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43BFF"/>
    <w:multiLevelType w:val="multilevel"/>
    <w:tmpl w:val="B17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62FAB"/>
    <w:multiLevelType w:val="hybridMultilevel"/>
    <w:tmpl w:val="5156BE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322AE8"/>
    <w:multiLevelType w:val="multilevel"/>
    <w:tmpl w:val="742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5635A"/>
    <w:multiLevelType w:val="multilevel"/>
    <w:tmpl w:val="83F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D0690"/>
    <w:multiLevelType w:val="multilevel"/>
    <w:tmpl w:val="FC5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C5F08"/>
    <w:multiLevelType w:val="multilevel"/>
    <w:tmpl w:val="21B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F251F"/>
    <w:multiLevelType w:val="multilevel"/>
    <w:tmpl w:val="921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923888">
    <w:abstractNumId w:val="7"/>
  </w:num>
  <w:num w:numId="2" w16cid:durableId="23478928">
    <w:abstractNumId w:val="1"/>
  </w:num>
  <w:num w:numId="3" w16cid:durableId="402874780">
    <w:abstractNumId w:val="8"/>
  </w:num>
  <w:num w:numId="4" w16cid:durableId="1677687994">
    <w:abstractNumId w:val="9"/>
  </w:num>
  <w:num w:numId="5" w16cid:durableId="673217712">
    <w:abstractNumId w:val="5"/>
  </w:num>
  <w:num w:numId="6" w16cid:durableId="557980742">
    <w:abstractNumId w:val="4"/>
  </w:num>
  <w:num w:numId="7" w16cid:durableId="585266724">
    <w:abstractNumId w:val="11"/>
  </w:num>
  <w:num w:numId="8" w16cid:durableId="1702590104">
    <w:abstractNumId w:val="2"/>
  </w:num>
  <w:num w:numId="9" w16cid:durableId="19936717">
    <w:abstractNumId w:val="10"/>
  </w:num>
  <w:num w:numId="10" w16cid:durableId="1842576946">
    <w:abstractNumId w:val="3"/>
  </w:num>
  <w:num w:numId="11" w16cid:durableId="861747006">
    <w:abstractNumId w:val="0"/>
  </w:num>
  <w:num w:numId="12" w16cid:durableId="1913932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1E"/>
    <w:rsid w:val="000C0F43"/>
    <w:rsid w:val="004D59EA"/>
    <w:rsid w:val="0074201E"/>
    <w:rsid w:val="009028E0"/>
    <w:rsid w:val="009F733E"/>
    <w:rsid w:val="00A17A11"/>
    <w:rsid w:val="00C35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9CBF"/>
  <w15:chartTrackingRefBased/>
  <w15:docId w15:val="{0D046A7E-05E1-4B10-89B3-DB21C7EE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42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42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420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420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420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420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420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420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420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201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4201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4201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4201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4201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4201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4201E"/>
    <w:rPr>
      <w:rFonts w:eastAsiaTheme="majorEastAsia" w:cstheme="majorBidi"/>
      <w:color w:val="595959" w:themeColor="text1" w:themeTint="A6"/>
    </w:rPr>
  </w:style>
  <w:style w:type="character" w:customStyle="1" w:styleId="80">
    <w:name w:val="Заголовок 8 Знак"/>
    <w:basedOn w:val="a0"/>
    <w:link w:val="8"/>
    <w:uiPriority w:val="9"/>
    <w:semiHidden/>
    <w:rsid w:val="0074201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4201E"/>
    <w:rPr>
      <w:rFonts w:eastAsiaTheme="majorEastAsia" w:cstheme="majorBidi"/>
      <w:color w:val="272727" w:themeColor="text1" w:themeTint="D8"/>
    </w:rPr>
  </w:style>
  <w:style w:type="paragraph" w:styleId="a3">
    <w:name w:val="Title"/>
    <w:basedOn w:val="a"/>
    <w:next w:val="a"/>
    <w:link w:val="a4"/>
    <w:uiPriority w:val="10"/>
    <w:qFormat/>
    <w:rsid w:val="00742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20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01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4201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4201E"/>
    <w:pPr>
      <w:spacing w:before="160"/>
      <w:jc w:val="center"/>
    </w:pPr>
    <w:rPr>
      <w:i/>
      <w:iCs/>
      <w:color w:val="404040" w:themeColor="text1" w:themeTint="BF"/>
    </w:rPr>
  </w:style>
  <w:style w:type="character" w:customStyle="1" w:styleId="22">
    <w:name w:val="Цитата 2 Знак"/>
    <w:basedOn w:val="a0"/>
    <w:link w:val="21"/>
    <w:uiPriority w:val="29"/>
    <w:rsid w:val="0074201E"/>
    <w:rPr>
      <w:i/>
      <w:iCs/>
      <w:color w:val="404040" w:themeColor="text1" w:themeTint="BF"/>
    </w:rPr>
  </w:style>
  <w:style w:type="paragraph" w:styleId="a7">
    <w:name w:val="List Paragraph"/>
    <w:basedOn w:val="a"/>
    <w:uiPriority w:val="34"/>
    <w:qFormat/>
    <w:rsid w:val="0074201E"/>
    <w:pPr>
      <w:ind w:left="720"/>
      <w:contextualSpacing/>
    </w:pPr>
  </w:style>
  <w:style w:type="character" w:styleId="a8">
    <w:name w:val="Intense Emphasis"/>
    <w:basedOn w:val="a0"/>
    <w:uiPriority w:val="21"/>
    <w:qFormat/>
    <w:rsid w:val="0074201E"/>
    <w:rPr>
      <w:i/>
      <w:iCs/>
      <w:color w:val="0F4761" w:themeColor="accent1" w:themeShade="BF"/>
    </w:rPr>
  </w:style>
  <w:style w:type="paragraph" w:styleId="a9">
    <w:name w:val="Intense Quote"/>
    <w:basedOn w:val="a"/>
    <w:next w:val="a"/>
    <w:link w:val="aa"/>
    <w:uiPriority w:val="30"/>
    <w:qFormat/>
    <w:rsid w:val="00742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4201E"/>
    <w:rPr>
      <w:i/>
      <w:iCs/>
      <w:color w:val="0F4761" w:themeColor="accent1" w:themeShade="BF"/>
    </w:rPr>
  </w:style>
  <w:style w:type="character" w:styleId="ab">
    <w:name w:val="Intense Reference"/>
    <w:basedOn w:val="a0"/>
    <w:uiPriority w:val="32"/>
    <w:qFormat/>
    <w:rsid w:val="00742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2026-10-18T10:08:00Z</dcterms:created>
  <dcterms:modified xsi:type="dcterms:W3CDTF">2026-10-18T19:35:00Z</dcterms:modified>
</cp:coreProperties>
</file>