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6BFBC" w14:textId="77777777" w:rsidR="003409F0" w:rsidRDefault="003409F0" w:rsidP="003409F0">
      <w:pPr>
        <w:pStyle w:val="Title"/>
        <w:jc w:val="center"/>
        <w:rPr>
          <w:rFonts w:cstheme="majorHAnsi"/>
          <w:b/>
          <w:bCs/>
          <w:sz w:val="48"/>
          <w:szCs w:val="48"/>
        </w:rPr>
      </w:pPr>
      <w:r>
        <w:rPr>
          <w:rFonts w:cstheme="majorHAnsi"/>
          <w:b/>
          <w:bCs/>
          <w:sz w:val="48"/>
          <w:szCs w:val="48"/>
        </w:rPr>
        <w:t>ETL</w:t>
      </w:r>
    </w:p>
    <w:p w14:paraId="247655BB" w14:textId="77777777" w:rsidR="003409F0" w:rsidRDefault="003409F0" w:rsidP="003409F0"/>
    <w:p w14:paraId="20DCE300" w14:textId="77777777" w:rsidR="003409F0" w:rsidRDefault="003409F0" w:rsidP="003409F0">
      <w:pPr>
        <w:jc w:val="center"/>
      </w:pPr>
      <w:r>
        <w:t>Super Financial Bros</w:t>
      </w:r>
    </w:p>
    <w:p w14:paraId="6AC3B6E1" w14:textId="30D14DDD" w:rsidR="003409F0" w:rsidRDefault="006D148E" w:rsidP="003409F0">
      <w:pPr>
        <w:jc w:val="center"/>
      </w:pPr>
      <w:r>
        <w:t>2</w:t>
      </w:r>
      <w:r w:rsidR="003409F0">
        <w:t>/14/202</w:t>
      </w:r>
      <w:r>
        <w:t>2</w:t>
      </w:r>
    </w:p>
    <w:p w14:paraId="714BCEAB" w14:textId="77777777" w:rsidR="003409F0" w:rsidRDefault="003409F0" w:rsidP="003409F0">
      <w:pPr>
        <w:jc w:val="center"/>
      </w:pPr>
    </w:p>
    <w:p w14:paraId="04447CC5" w14:textId="0926D317" w:rsidR="003409F0" w:rsidRDefault="003409F0" w:rsidP="79C63BDE">
      <w:pPr>
        <w:pStyle w:val="Heading2"/>
        <w:rPr>
          <w:rFonts w:ascii="Calibri Light" w:eastAsia="Yu Gothic Light" w:hAnsi="Calibri Light" w:cs="Times New Roman"/>
          <w:b/>
          <w:bCs/>
        </w:rPr>
      </w:pPr>
      <w:r>
        <w:t>Introduction</w:t>
      </w:r>
    </w:p>
    <w:p w14:paraId="317CC6C3" w14:textId="6BFD581A" w:rsidR="00DF20FC" w:rsidRPr="00575626" w:rsidRDefault="00DF20FC" w:rsidP="003409F0">
      <w:r>
        <w:t xml:space="preserve">This project </w:t>
      </w:r>
      <w:r w:rsidR="006D148E">
        <w:t>examines the domestic stock market in the United States as represented by Vanguard proxy index funds. Specifically, it investigates how the stock market responds to different domestic economic contexts and how those responses may vary by sector. It also analyzes how investment risk and return vary by sector and how historical sector trends compare to historical national total revenue</w:t>
      </w:r>
      <w:r w:rsidR="00575626">
        <w:t xml:space="preserve"> trends for the years 2006 through 2020</w:t>
      </w:r>
      <w:r w:rsidR="006D148E">
        <w:t xml:space="preserve">. The project sources data from the </w:t>
      </w:r>
      <w:r w:rsidR="007A7714">
        <w:rPr>
          <w:i/>
          <w:iCs/>
        </w:rPr>
        <w:t>Economic Indicators</w:t>
      </w:r>
      <w:r w:rsidR="006D148E">
        <w:rPr>
          <w:i/>
          <w:iCs/>
        </w:rPr>
        <w:t xml:space="preserve"> </w:t>
      </w:r>
      <w:r w:rsidR="006D148E">
        <w:t xml:space="preserve">and the </w:t>
      </w:r>
      <w:r w:rsidR="007A7714">
        <w:rPr>
          <w:i/>
          <w:iCs/>
        </w:rPr>
        <w:t xml:space="preserve">Stock Time Series </w:t>
      </w:r>
      <w:r w:rsidR="006D148E">
        <w:t xml:space="preserve">APIs provided by Alpha Vantage </w:t>
      </w:r>
      <w:r w:rsidR="007A7714">
        <w:t xml:space="preserve">(Alpha Vantage, 2022a; Alpha Vantage, 2022b) </w:t>
      </w:r>
      <w:r w:rsidR="006D148E">
        <w:t xml:space="preserve">as well as Census data from the </w:t>
      </w:r>
      <w:r w:rsidR="006D148E">
        <w:rPr>
          <w:i/>
          <w:iCs/>
        </w:rPr>
        <w:t>Annual Survey of State Government Finances Tables</w:t>
      </w:r>
      <w:r w:rsidR="006D148E">
        <w:t xml:space="preserve"> for the years 2006 through 2020</w:t>
      </w:r>
      <w:r w:rsidR="007A7714">
        <w:t xml:space="preserve"> (United States Census Bureau, 2021; United States Census Bureau, 2022)</w:t>
      </w:r>
      <w:r w:rsidR="006D148E">
        <w:t xml:space="preserve">. </w:t>
      </w:r>
      <w:r>
        <w:t xml:space="preserve">Each of these datasets contributes to the project question but is insufficient on its own. They also contain extra data irrelevant to the project. </w:t>
      </w:r>
      <w:r w:rsidR="00262212" w:rsidRPr="00262212">
        <w:t>Data transformation is necessary to effectively filter the datasets for appropriate data and merge them into one comprehensive table for analytics</w:t>
      </w:r>
      <w:r>
        <w:t>.</w:t>
      </w:r>
    </w:p>
    <w:p w14:paraId="2D882D83" w14:textId="0E9F4420" w:rsidR="003409F0" w:rsidRDefault="003409F0" w:rsidP="79C63BDE">
      <w:pPr>
        <w:pStyle w:val="Heading2"/>
        <w:rPr>
          <w:rFonts w:ascii="Calibri Light" w:eastAsia="Yu Gothic Light" w:hAnsi="Calibri Light" w:cs="Times New Roman"/>
          <w:b/>
          <w:bCs/>
        </w:rPr>
      </w:pPr>
      <w:r>
        <w:t>Data Sources</w:t>
      </w:r>
    </w:p>
    <w:p w14:paraId="0F0547B6" w14:textId="77540419" w:rsidR="00070111" w:rsidRPr="00070111" w:rsidRDefault="00070111" w:rsidP="006E331C">
      <w:pPr>
        <w:spacing w:line="257" w:lineRule="auto"/>
        <w:ind w:left="720" w:hanging="720"/>
      </w:pPr>
      <w:r>
        <w:t>Alpha Vantage. (2022</w:t>
      </w:r>
      <w:r w:rsidR="002758EE">
        <w:t>a</w:t>
      </w:r>
      <w:r>
        <w:t xml:space="preserve">). </w:t>
      </w:r>
      <w:r>
        <w:rPr>
          <w:i/>
          <w:iCs/>
        </w:rPr>
        <w:t>Economic Indicators</w:t>
      </w:r>
      <w:r>
        <w:t xml:space="preserve"> [API Dataset]. Retrieved</w:t>
      </w:r>
      <w:r w:rsidR="002758EE">
        <w:t xml:space="preserve"> </w:t>
      </w:r>
      <w:r>
        <w:t xml:space="preserve">from </w:t>
      </w:r>
      <w:hyperlink r:id="rId5" w:history="1">
        <w:r>
          <w:rPr>
            <w:rStyle w:val="Hyperlink"/>
          </w:rPr>
          <w:t>API Documentation | Alpha Vantage</w:t>
        </w:r>
      </w:hyperlink>
      <w:r>
        <w:t>.</w:t>
      </w:r>
    </w:p>
    <w:p w14:paraId="4EABAE91" w14:textId="34D7124B" w:rsidR="002758EE" w:rsidRDefault="00344827" w:rsidP="006E331C">
      <w:pPr>
        <w:spacing w:line="257" w:lineRule="auto"/>
        <w:ind w:left="720" w:hanging="720"/>
      </w:pPr>
      <w:r>
        <w:t>Alpha Vantage. (2022</w:t>
      </w:r>
      <w:r w:rsidR="002758EE">
        <w:t>b</w:t>
      </w:r>
      <w:r>
        <w:t xml:space="preserve">). </w:t>
      </w:r>
      <w:r>
        <w:rPr>
          <w:i/>
          <w:iCs/>
        </w:rPr>
        <w:t>Stock Time Series</w:t>
      </w:r>
      <w:r>
        <w:t xml:space="preserve"> [API Dataset]. Retrieved from </w:t>
      </w:r>
      <w:hyperlink r:id="rId6" w:history="1">
        <w:r>
          <w:rPr>
            <w:rStyle w:val="Hyperlink"/>
          </w:rPr>
          <w:t>API Documentation | Alpha Vantage</w:t>
        </w:r>
      </w:hyperlink>
      <w:r w:rsidR="002758EE">
        <w:t>.</w:t>
      </w:r>
    </w:p>
    <w:p w14:paraId="39E589DC" w14:textId="66A3F822" w:rsidR="002758EE" w:rsidRDefault="002758EE" w:rsidP="002758EE">
      <w:pPr>
        <w:tabs>
          <w:tab w:val="left" w:pos="720"/>
        </w:tabs>
        <w:ind w:left="720" w:hanging="720"/>
      </w:pPr>
      <w:r>
        <w:t xml:space="preserve">United States Census Bureau. (2021a). </w:t>
      </w:r>
      <w:r>
        <w:rPr>
          <w:i/>
          <w:iCs/>
        </w:rPr>
        <w:t xml:space="preserve">2006 Annual Survey of State Government Finances Tables </w:t>
      </w:r>
      <w:r>
        <w:t xml:space="preserve">[Data set]. Retrieved </w:t>
      </w:r>
      <w:r w:rsidR="00B0002B">
        <w:t>January</w:t>
      </w:r>
      <w:r>
        <w:t xml:space="preserve"> 31, 2022, from </w:t>
      </w:r>
      <w:hyperlink r:id="rId7" w:history="1">
        <w:r>
          <w:rPr>
            <w:rStyle w:val="Hyperlink"/>
          </w:rPr>
          <w:t>2006 Annual Survey of State Government Finances Tables (census.gov)</w:t>
        </w:r>
      </w:hyperlink>
      <w:r>
        <w:t>.</w:t>
      </w:r>
    </w:p>
    <w:p w14:paraId="59952080" w14:textId="32775CFA" w:rsidR="002758EE" w:rsidRDefault="002758EE" w:rsidP="002758EE">
      <w:pPr>
        <w:tabs>
          <w:tab w:val="left" w:pos="720"/>
        </w:tabs>
        <w:ind w:left="720" w:hanging="720"/>
      </w:pPr>
      <w:r>
        <w:t>United States Census Bureau. (202</w:t>
      </w:r>
      <w:r w:rsidR="004F726E">
        <w:t>1b</w:t>
      </w:r>
      <w:r>
        <w:t xml:space="preserve">). </w:t>
      </w:r>
      <w:r>
        <w:rPr>
          <w:i/>
          <w:iCs/>
        </w:rPr>
        <w:t xml:space="preserve">2007 Annual Survey of State Government Finances Tables </w:t>
      </w:r>
      <w:r>
        <w:t>[Data set]. Retrieved</w:t>
      </w:r>
      <w:r w:rsidR="00B0002B">
        <w:t xml:space="preserve"> January </w:t>
      </w:r>
      <w:r>
        <w:t xml:space="preserve">31, 2022, from </w:t>
      </w:r>
      <w:hyperlink r:id="rId8" w:history="1">
        <w:r w:rsidR="004F726E">
          <w:rPr>
            <w:rStyle w:val="Hyperlink"/>
          </w:rPr>
          <w:t>2007 Annual Survey of State Government Finances Tables (census.gov)</w:t>
        </w:r>
      </w:hyperlink>
      <w:r w:rsidR="004F726E">
        <w:t>.</w:t>
      </w:r>
    </w:p>
    <w:p w14:paraId="2E89E5D4" w14:textId="5F8E4BA8" w:rsidR="002758EE" w:rsidRDefault="002758EE" w:rsidP="002758EE">
      <w:pPr>
        <w:tabs>
          <w:tab w:val="left" w:pos="720"/>
        </w:tabs>
        <w:ind w:left="720" w:hanging="720"/>
      </w:pPr>
      <w:r>
        <w:t>United States Census Bureau. (202</w:t>
      </w:r>
      <w:r w:rsidR="004F726E">
        <w:t>1c</w:t>
      </w:r>
      <w:r>
        <w:t xml:space="preserve">). </w:t>
      </w:r>
      <w:r>
        <w:rPr>
          <w:i/>
          <w:iCs/>
        </w:rPr>
        <w:t xml:space="preserve">2008 Annual Survey of State Government Finances Tables </w:t>
      </w:r>
      <w:r>
        <w:t xml:space="preserve">[Data set]. Retrieved </w:t>
      </w:r>
      <w:r w:rsidR="00B0002B">
        <w:t>January</w:t>
      </w:r>
      <w:r>
        <w:t xml:space="preserve"> 31, 2022, from </w:t>
      </w:r>
      <w:hyperlink r:id="rId9" w:history="1">
        <w:r w:rsidR="004F726E">
          <w:rPr>
            <w:rStyle w:val="Hyperlink"/>
          </w:rPr>
          <w:t>2008 Annual Survey of State Government Finances Tables (census.gov)</w:t>
        </w:r>
      </w:hyperlink>
      <w:r w:rsidR="004F726E">
        <w:t>.</w:t>
      </w:r>
    </w:p>
    <w:p w14:paraId="6EF33EB7" w14:textId="4DA70FB7" w:rsidR="002758EE" w:rsidRDefault="002758EE" w:rsidP="002758EE">
      <w:pPr>
        <w:tabs>
          <w:tab w:val="left" w:pos="720"/>
        </w:tabs>
        <w:ind w:left="720" w:hanging="720"/>
      </w:pPr>
      <w:r>
        <w:t>United States Census Bureau. (202</w:t>
      </w:r>
      <w:r w:rsidR="004F726E">
        <w:t>1d</w:t>
      </w:r>
      <w:r>
        <w:t xml:space="preserve">). </w:t>
      </w:r>
      <w:r>
        <w:rPr>
          <w:i/>
          <w:iCs/>
        </w:rPr>
        <w:t xml:space="preserve">2009 Annual Survey of State Government Finances Tables </w:t>
      </w:r>
      <w:r>
        <w:t xml:space="preserve">[Data set]. Retrieved </w:t>
      </w:r>
      <w:r w:rsidR="00B0002B">
        <w:t>January</w:t>
      </w:r>
      <w:r>
        <w:t xml:space="preserve"> 31, 2022, from </w:t>
      </w:r>
      <w:hyperlink r:id="rId10" w:history="1">
        <w:r w:rsidR="004F726E">
          <w:rPr>
            <w:rStyle w:val="Hyperlink"/>
          </w:rPr>
          <w:t>2009 Annual Survey of State Government Finances Tables (census.gov)</w:t>
        </w:r>
      </w:hyperlink>
      <w:r w:rsidR="004F726E">
        <w:t>.</w:t>
      </w:r>
    </w:p>
    <w:p w14:paraId="0D8C5F6E" w14:textId="53D90EA3" w:rsidR="002758EE" w:rsidRDefault="002758EE" w:rsidP="002758EE">
      <w:pPr>
        <w:tabs>
          <w:tab w:val="left" w:pos="720"/>
        </w:tabs>
        <w:ind w:left="720" w:hanging="720"/>
      </w:pPr>
      <w:r>
        <w:t>United States Census Bureau. (202</w:t>
      </w:r>
      <w:r w:rsidR="00B0002B">
        <w:t>1e</w:t>
      </w:r>
      <w:r>
        <w:t xml:space="preserve">). </w:t>
      </w:r>
      <w:r>
        <w:rPr>
          <w:i/>
          <w:iCs/>
        </w:rPr>
        <w:t xml:space="preserve">2010 Annual Survey of State Government Finances Tables </w:t>
      </w:r>
      <w:r>
        <w:t xml:space="preserve">[Data set]. Retrieved </w:t>
      </w:r>
      <w:r w:rsidR="00B0002B">
        <w:t>January</w:t>
      </w:r>
      <w:r>
        <w:t xml:space="preserve"> 31, 2022, from </w:t>
      </w:r>
      <w:hyperlink r:id="rId11" w:history="1">
        <w:r w:rsidR="00B0002B">
          <w:rPr>
            <w:rStyle w:val="Hyperlink"/>
          </w:rPr>
          <w:t>2010 Annual Survey of State Government Finances Tables (census.gov)</w:t>
        </w:r>
      </w:hyperlink>
      <w:r w:rsidR="00B0002B">
        <w:t>.</w:t>
      </w:r>
    </w:p>
    <w:p w14:paraId="68133014" w14:textId="7098ACB7" w:rsidR="002758EE" w:rsidRDefault="002758EE" w:rsidP="002758EE">
      <w:pPr>
        <w:tabs>
          <w:tab w:val="left" w:pos="720"/>
        </w:tabs>
        <w:ind w:left="720" w:hanging="720"/>
      </w:pPr>
      <w:r>
        <w:lastRenderedPageBreak/>
        <w:t>United States Census Bureau. (202</w:t>
      </w:r>
      <w:r w:rsidR="00B0002B">
        <w:t>1f</w:t>
      </w:r>
      <w:r>
        <w:t xml:space="preserve">). </w:t>
      </w:r>
      <w:r>
        <w:rPr>
          <w:i/>
          <w:iCs/>
        </w:rPr>
        <w:t xml:space="preserve">2011 Annual Survey of State Government Finances Tables </w:t>
      </w:r>
      <w:r>
        <w:t xml:space="preserve">[Data set]. Retrieved </w:t>
      </w:r>
      <w:r w:rsidR="00B0002B">
        <w:t>January</w:t>
      </w:r>
      <w:r>
        <w:t xml:space="preserve"> 31, 2022, from </w:t>
      </w:r>
      <w:hyperlink r:id="rId12" w:history="1">
        <w:r w:rsidR="00B0002B">
          <w:rPr>
            <w:rStyle w:val="Hyperlink"/>
          </w:rPr>
          <w:t>2011 Annual Survey of State Government Finances Tables (census.gov)</w:t>
        </w:r>
      </w:hyperlink>
      <w:r w:rsidR="00B0002B">
        <w:t>.</w:t>
      </w:r>
    </w:p>
    <w:p w14:paraId="5EBBF071" w14:textId="72244D56" w:rsidR="002758EE" w:rsidRDefault="002758EE" w:rsidP="002758EE">
      <w:pPr>
        <w:tabs>
          <w:tab w:val="left" w:pos="720"/>
        </w:tabs>
        <w:ind w:left="720" w:hanging="720"/>
      </w:pPr>
      <w:r>
        <w:t>United States Census Bureau. (202</w:t>
      </w:r>
      <w:r w:rsidR="00B0002B">
        <w:t>1g</w:t>
      </w:r>
      <w:r>
        <w:t xml:space="preserve">). </w:t>
      </w:r>
      <w:r>
        <w:rPr>
          <w:i/>
          <w:iCs/>
        </w:rPr>
        <w:t xml:space="preserve">2012 Annual Survey of State Government Finances Tables </w:t>
      </w:r>
      <w:r>
        <w:t>[Data set]. Retrieved</w:t>
      </w:r>
      <w:r w:rsidR="00B0002B">
        <w:t xml:space="preserve"> January</w:t>
      </w:r>
      <w:r>
        <w:t xml:space="preserve"> 31, 2022, from </w:t>
      </w:r>
      <w:hyperlink r:id="rId13" w:history="1">
        <w:r w:rsidR="00B0002B">
          <w:rPr>
            <w:rStyle w:val="Hyperlink"/>
          </w:rPr>
          <w:t>2012 Annual Survey of State Government Finances (census.gov)</w:t>
        </w:r>
      </w:hyperlink>
      <w:r w:rsidR="00B0002B">
        <w:t>.</w:t>
      </w:r>
    </w:p>
    <w:p w14:paraId="66FA96BB" w14:textId="7F465D78" w:rsidR="002758EE" w:rsidRDefault="002758EE" w:rsidP="002758EE">
      <w:pPr>
        <w:tabs>
          <w:tab w:val="left" w:pos="720"/>
        </w:tabs>
        <w:ind w:left="720" w:hanging="720"/>
      </w:pPr>
      <w:r>
        <w:t>United States Census Bureau. (202</w:t>
      </w:r>
      <w:r w:rsidR="00B0002B">
        <w:t>1h</w:t>
      </w:r>
      <w:r>
        <w:t xml:space="preserve">). </w:t>
      </w:r>
      <w:r>
        <w:rPr>
          <w:i/>
          <w:iCs/>
        </w:rPr>
        <w:t xml:space="preserve">2013 Annual Survey of State Government Finances Tables </w:t>
      </w:r>
      <w:r>
        <w:t xml:space="preserve">[Data set]. Retrieved </w:t>
      </w:r>
      <w:r w:rsidR="00B0002B">
        <w:t>January 31</w:t>
      </w:r>
      <w:r>
        <w:t xml:space="preserve">, 2022, from </w:t>
      </w:r>
      <w:hyperlink r:id="rId14" w:history="1">
        <w:r w:rsidR="00B0002B">
          <w:rPr>
            <w:rStyle w:val="Hyperlink"/>
          </w:rPr>
          <w:t>2013 Annual Survey of State Government Finances Tables (census.gov)</w:t>
        </w:r>
      </w:hyperlink>
      <w:r w:rsidR="00B0002B">
        <w:t>.</w:t>
      </w:r>
    </w:p>
    <w:p w14:paraId="064D38E3" w14:textId="602B2EF2" w:rsidR="002758EE" w:rsidRDefault="002758EE" w:rsidP="002758EE">
      <w:pPr>
        <w:tabs>
          <w:tab w:val="left" w:pos="720"/>
        </w:tabs>
        <w:ind w:left="720" w:hanging="720"/>
      </w:pPr>
      <w:r>
        <w:t>United States Census Bureau. (202</w:t>
      </w:r>
      <w:r w:rsidR="00B0002B">
        <w:t>1i</w:t>
      </w:r>
      <w:r>
        <w:t xml:space="preserve">). </w:t>
      </w:r>
      <w:r>
        <w:rPr>
          <w:i/>
          <w:iCs/>
        </w:rPr>
        <w:t xml:space="preserve">2014 Annual Survey of State Government Finances Tables </w:t>
      </w:r>
      <w:r>
        <w:t xml:space="preserve">[Data set]. Retrieved </w:t>
      </w:r>
      <w:r w:rsidR="00B0002B">
        <w:t>January</w:t>
      </w:r>
      <w:r>
        <w:t xml:space="preserve"> 31, 2022, from </w:t>
      </w:r>
      <w:hyperlink r:id="rId15" w:history="1">
        <w:r w:rsidR="00B0002B">
          <w:rPr>
            <w:rStyle w:val="Hyperlink"/>
          </w:rPr>
          <w:t>2014 Annual Survey of State Government Finances Tables (census.gov)</w:t>
        </w:r>
      </w:hyperlink>
      <w:r w:rsidR="00B0002B">
        <w:t>.</w:t>
      </w:r>
    </w:p>
    <w:p w14:paraId="2CE051CF" w14:textId="2CDAA55F" w:rsidR="002758EE" w:rsidRDefault="002758EE" w:rsidP="002758EE">
      <w:pPr>
        <w:tabs>
          <w:tab w:val="left" w:pos="720"/>
        </w:tabs>
        <w:ind w:left="720" w:hanging="720"/>
      </w:pPr>
      <w:r>
        <w:t>United States Census Bureau. (202</w:t>
      </w:r>
      <w:r w:rsidR="00B0002B">
        <w:t>1j</w:t>
      </w:r>
      <w:r>
        <w:t xml:space="preserve">). </w:t>
      </w:r>
      <w:r>
        <w:rPr>
          <w:i/>
          <w:iCs/>
        </w:rPr>
        <w:t xml:space="preserve">2015 Annual Survey of State Government Finances Tables </w:t>
      </w:r>
      <w:r>
        <w:t xml:space="preserve">[Data set]. Retrieved </w:t>
      </w:r>
      <w:r w:rsidR="00B0002B">
        <w:t>January</w:t>
      </w:r>
      <w:r>
        <w:t xml:space="preserve"> 31, 2022, from </w:t>
      </w:r>
      <w:hyperlink r:id="rId16" w:history="1">
        <w:r w:rsidR="00B0002B">
          <w:rPr>
            <w:rStyle w:val="Hyperlink"/>
          </w:rPr>
          <w:t>2015 Annual Survey of State Government Finances Tables (census.gov)</w:t>
        </w:r>
      </w:hyperlink>
      <w:r w:rsidR="00B0002B">
        <w:t>.</w:t>
      </w:r>
    </w:p>
    <w:p w14:paraId="6481073E" w14:textId="70ECDB24" w:rsidR="002758EE" w:rsidRDefault="002758EE" w:rsidP="002758EE">
      <w:pPr>
        <w:tabs>
          <w:tab w:val="left" w:pos="720"/>
        </w:tabs>
        <w:ind w:left="720" w:hanging="720"/>
      </w:pPr>
      <w:r>
        <w:t>United States Census Bureau. (202</w:t>
      </w:r>
      <w:r w:rsidR="00B0002B">
        <w:t>1k</w:t>
      </w:r>
      <w:r>
        <w:t xml:space="preserve">). </w:t>
      </w:r>
      <w:r>
        <w:rPr>
          <w:i/>
          <w:iCs/>
        </w:rPr>
        <w:t xml:space="preserve">2016 Annual Survey of State Government Finances Tables </w:t>
      </w:r>
      <w:r>
        <w:t xml:space="preserve">[Data set]. Retrieved </w:t>
      </w:r>
      <w:r w:rsidR="00B0002B">
        <w:t>January</w:t>
      </w:r>
      <w:r>
        <w:t xml:space="preserve"> 31, 2022, from</w:t>
      </w:r>
      <w:r w:rsidR="00B0002B" w:rsidRPr="00B0002B">
        <w:t xml:space="preserve"> </w:t>
      </w:r>
      <w:hyperlink r:id="rId17" w:history="1">
        <w:r w:rsidR="00B0002B">
          <w:rPr>
            <w:rStyle w:val="Hyperlink"/>
          </w:rPr>
          <w:t>2016 Annual Survey of State Government Finances Tables (census.gov)</w:t>
        </w:r>
      </w:hyperlink>
      <w:r w:rsidR="00B0002B">
        <w:t>.</w:t>
      </w:r>
    </w:p>
    <w:p w14:paraId="1719C3D1" w14:textId="4137C943" w:rsidR="002758EE" w:rsidRDefault="002758EE" w:rsidP="002758EE">
      <w:pPr>
        <w:tabs>
          <w:tab w:val="left" w:pos="720"/>
        </w:tabs>
        <w:ind w:left="720" w:hanging="720"/>
      </w:pPr>
      <w:r>
        <w:t>United States Census Bureau. (2022</w:t>
      </w:r>
      <w:r w:rsidR="00B0002B">
        <w:t>a</w:t>
      </w:r>
      <w:r>
        <w:t xml:space="preserve">). </w:t>
      </w:r>
      <w:r>
        <w:rPr>
          <w:i/>
          <w:iCs/>
        </w:rPr>
        <w:t xml:space="preserve">2017 Annual Survey of State Government Finances Tables </w:t>
      </w:r>
      <w:r>
        <w:t xml:space="preserve">[Data set]. Retrieved </w:t>
      </w:r>
      <w:r w:rsidR="00B0002B">
        <w:t>January</w:t>
      </w:r>
      <w:r>
        <w:t xml:space="preserve"> 31, 2022, from </w:t>
      </w:r>
      <w:hyperlink r:id="rId18" w:history="1">
        <w:r w:rsidR="00B0002B">
          <w:rPr>
            <w:rStyle w:val="Hyperlink"/>
          </w:rPr>
          <w:t>2017 Annual Survey of State Government Finances Tables (census.gov)</w:t>
        </w:r>
      </w:hyperlink>
      <w:r w:rsidR="00B0002B">
        <w:t>.</w:t>
      </w:r>
    </w:p>
    <w:p w14:paraId="47796333" w14:textId="12F02A89" w:rsidR="002758EE" w:rsidRDefault="002758EE" w:rsidP="002758EE">
      <w:pPr>
        <w:tabs>
          <w:tab w:val="left" w:pos="720"/>
        </w:tabs>
        <w:ind w:left="720" w:hanging="720"/>
      </w:pPr>
      <w:r>
        <w:t>United States Census Bureau. (2022</w:t>
      </w:r>
      <w:r w:rsidR="00B0002B">
        <w:t>b</w:t>
      </w:r>
      <w:r>
        <w:t xml:space="preserve">). </w:t>
      </w:r>
      <w:r>
        <w:rPr>
          <w:i/>
          <w:iCs/>
        </w:rPr>
        <w:t xml:space="preserve">2018 Annual Survey of State Government Finances Tables </w:t>
      </w:r>
      <w:r>
        <w:t xml:space="preserve">[Data set]. Retrieved </w:t>
      </w:r>
      <w:r w:rsidR="00B0002B">
        <w:t>January</w:t>
      </w:r>
      <w:r>
        <w:t xml:space="preserve"> 31, 2022, from </w:t>
      </w:r>
      <w:hyperlink r:id="rId19" w:history="1">
        <w:r w:rsidR="00B0002B">
          <w:rPr>
            <w:rStyle w:val="Hyperlink"/>
          </w:rPr>
          <w:t>2018 Annual Survey of State Government Finances Tables (census.gov)</w:t>
        </w:r>
      </w:hyperlink>
      <w:r w:rsidR="00B0002B">
        <w:t>.</w:t>
      </w:r>
    </w:p>
    <w:p w14:paraId="26AD7414" w14:textId="4D160A2A" w:rsidR="00344827" w:rsidRDefault="002758EE" w:rsidP="002758EE">
      <w:pPr>
        <w:tabs>
          <w:tab w:val="left" w:pos="720"/>
        </w:tabs>
        <w:ind w:left="720" w:hanging="720"/>
      </w:pPr>
      <w:r>
        <w:t>United States Census Bureau. (2022</w:t>
      </w:r>
      <w:r w:rsidR="00B0002B">
        <w:t>c</w:t>
      </w:r>
      <w:r>
        <w:t xml:space="preserve">). </w:t>
      </w:r>
      <w:r>
        <w:rPr>
          <w:i/>
          <w:iCs/>
        </w:rPr>
        <w:t xml:space="preserve">2019 Annual Survey of State Government Finances Tables </w:t>
      </w:r>
      <w:r>
        <w:t xml:space="preserve">[Data set]. Retrieved </w:t>
      </w:r>
      <w:r w:rsidR="00B0002B">
        <w:t xml:space="preserve">January </w:t>
      </w:r>
      <w:r>
        <w:t xml:space="preserve">31, 2022, from </w:t>
      </w:r>
      <w:hyperlink r:id="rId20" w:history="1">
        <w:r w:rsidR="00B0002B">
          <w:rPr>
            <w:rStyle w:val="Hyperlink"/>
          </w:rPr>
          <w:t>2019 Annual Survey of State Government Finances Tables (census.gov)</w:t>
        </w:r>
      </w:hyperlink>
      <w:r w:rsidR="00B0002B">
        <w:t>.</w:t>
      </w:r>
    </w:p>
    <w:p w14:paraId="1098F0BF" w14:textId="7123BFBC" w:rsidR="00344827" w:rsidRPr="006E331C" w:rsidRDefault="00BA6478" w:rsidP="006E331C">
      <w:pPr>
        <w:tabs>
          <w:tab w:val="left" w:pos="720"/>
        </w:tabs>
        <w:ind w:left="720" w:hanging="720"/>
      </w:pPr>
      <w:r>
        <w:t>United States Census Bureau. (202</w:t>
      </w:r>
      <w:r w:rsidR="002758EE">
        <w:t>2</w:t>
      </w:r>
      <w:r w:rsidR="00B0002B">
        <w:t>d</w:t>
      </w:r>
      <w:r>
        <w:t xml:space="preserve">). </w:t>
      </w:r>
      <w:r w:rsidR="002758EE">
        <w:rPr>
          <w:i/>
          <w:iCs/>
        </w:rPr>
        <w:t xml:space="preserve">2020 Annual Survey of State Government Finances Tables </w:t>
      </w:r>
      <w:r>
        <w:t xml:space="preserve">[Data set]. Retrieved </w:t>
      </w:r>
      <w:r w:rsidR="00B0002B">
        <w:t>January</w:t>
      </w:r>
      <w:r>
        <w:t xml:space="preserve"> </w:t>
      </w:r>
      <w:r w:rsidR="002758EE">
        <w:t>31</w:t>
      </w:r>
      <w:r>
        <w:t>, 202</w:t>
      </w:r>
      <w:r w:rsidR="002758EE">
        <w:t>2</w:t>
      </w:r>
      <w:r>
        <w:t xml:space="preserve">, from </w:t>
      </w:r>
      <w:hyperlink r:id="rId21" w:history="1">
        <w:r w:rsidR="002758EE">
          <w:rPr>
            <w:rStyle w:val="Hyperlink"/>
          </w:rPr>
          <w:t>2020 Annual Survey of State Government Finances Tables (census.gov)</w:t>
        </w:r>
      </w:hyperlink>
      <w:r w:rsidR="002758EE">
        <w:t>.</w:t>
      </w:r>
    </w:p>
    <w:p w14:paraId="4D1D4A4E" w14:textId="7E1DE608" w:rsidR="003409F0" w:rsidRDefault="003409F0" w:rsidP="003409F0">
      <w:pPr>
        <w:rPr>
          <w:b/>
          <w:bCs/>
        </w:rPr>
      </w:pPr>
      <w:r w:rsidRPr="79C63BDE">
        <w:rPr>
          <w:rStyle w:val="Heading2Char"/>
        </w:rPr>
        <w:t>Extraction</w:t>
      </w:r>
      <w:r>
        <w:tab/>
      </w:r>
    </w:p>
    <w:p w14:paraId="5C0EC335" w14:textId="0FCAD730" w:rsidR="007A7714" w:rsidRDefault="00C331B6" w:rsidP="003409F0">
      <w:r>
        <w:rPr>
          <w:i/>
          <w:iCs/>
        </w:rPr>
        <w:t xml:space="preserve">Economic Indicators </w:t>
      </w:r>
      <w:r>
        <w:t xml:space="preserve">and </w:t>
      </w:r>
      <w:r>
        <w:rPr>
          <w:i/>
          <w:iCs/>
        </w:rPr>
        <w:t>Stock Time Series</w:t>
      </w:r>
      <w:r>
        <w:t xml:space="preserve"> APIs </w:t>
      </w:r>
      <w:r w:rsidR="007A7714">
        <w:t>(Alpha Vantage, 2022</w:t>
      </w:r>
      <w:r>
        <w:t>a; Alpha Vantage, 2022b</w:t>
      </w:r>
      <w:r w:rsidR="007A7714">
        <w:t>):</w:t>
      </w:r>
    </w:p>
    <w:p w14:paraId="25B9EAC0" w14:textId="10CDAC6D" w:rsidR="007A7714" w:rsidRPr="007A7714" w:rsidRDefault="007A7714" w:rsidP="00AD5A6F">
      <w:pPr>
        <w:ind w:left="720"/>
      </w:pPr>
      <w:r>
        <w:t>These data were found through a web search for APIs that have data on the stock market. The</w:t>
      </w:r>
      <w:r>
        <w:rPr>
          <w:i/>
          <w:iCs/>
        </w:rPr>
        <w:t xml:space="preserve"> </w:t>
      </w:r>
      <w:r>
        <w:t xml:space="preserve">Alpha Vantage </w:t>
      </w:r>
      <w:r>
        <w:rPr>
          <w:i/>
          <w:iCs/>
        </w:rPr>
        <w:t xml:space="preserve">Economic Indicators </w:t>
      </w:r>
      <w:r>
        <w:t xml:space="preserve">and </w:t>
      </w:r>
      <w:r>
        <w:rPr>
          <w:i/>
          <w:iCs/>
        </w:rPr>
        <w:t>Stock Time Series</w:t>
      </w:r>
      <w:r>
        <w:t xml:space="preserve"> APIs were chosen because </w:t>
      </w:r>
      <w:r w:rsidR="00BF0F23">
        <w:t xml:space="preserve">they contain data about the economic features (GDP, interest, unemployment rate, consumer sentiment, and average treasury yield) and index funds (VTI, VGT, VCR, VIS, VHT, VFH) of interest </w:t>
      </w:r>
      <w:r>
        <w:t xml:space="preserve">they are provided by the same source and thus have similar documentations and usages. Data from these sources were collected through API calls in Python and returned in JSON format. </w:t>
      </w:r>
    </w:p>
    <w:p w14:paraId="4C1CDAD7" w14:textId="066325FC" w:rsidR="007A7714" w:rsidRDefault="00AD5A6F" w:rsidP="003409F0">
      <w:r w:rsidRPr="009C5691">
        <w:lastRenderedPageBreak/>
        <w:t>[2006-2020]</w:t>
      </w:r>
      <w:r>
        <w:t xml:space="preserve"> </w:t>
      </w:r>
      <w:r>
        <w:rPr>
          <w:i/>
          <w:iCs/>
        </w:rPr>
        <w:t xml:space="preserve">Annual Survey of State Government Finances Tables </w:t>
      </w:r>
      <w:r w:rsidR="007A7714">
        <w:t>(United States Census Bureau, 2021</w:t>
      </w:r>
      <w:r>
        <w:t xml:space="preserve">; </w:t>
      </w:r>
      <w:r w:rsidR="007A7714">
        <w:t>United States Census Bureau, 2022):</w:t>
      </w:r>
    </w:p>
    <w:p w14:paraId="7E5BB61A" w14:textId="142FE41F" w:rsidR="007A7714" w:rsidRPr="007A7714" w:rsidRDefault="00BF0F23" w:rsidP="00AD5A6F">
      <w:pPr>
        <w:ind w:left="720"/>
      </w:pPr>
      <w:r>
        <w:t>A link was provided to the United States Census Bureau website. These data sets were found by searching the Census website for economic data on the national level. Data for the years 2006 through 2020 were downloaded and kept in the original .</w:t>
      </w:r>
      <w:proofErr w:type="spellStart"/>
      <w:r>
        <w:t>xls</w:t>
      </w:r>
      <w:proofErr w:type="spellEnd"/>
      <w:r>
        <w:t xml:space="preserve"> or .xlsx formats. </w:t>
      </w:r>
    </w:p>
    <w:p w14:paraId="71AD3FC7" w14:textId="36BB7444" w:rsidR="003409F0" w:rsidRDefault="003409F0" w:rsidP="79C63BDE">
      <w:pPr>
        <w:pStyle w:val="Heading2"/>
        <w:rPr>
          <w:rFonts w:ascii="Calibri Light" w:eastAsia="Yu Gothic Light" w:hAnsi="Calibri Light" w:cs="Times New Roman"/>
          <w:b/>
          <w:bCs/>
        </w:rPr>
      </w:pPr>
      <w:r>
        <w:t>Transformation</w:t>
      </w:r>
    </w:p>
    <w:p w14:paraId="4D836A37" w14:textId="091525F8" w:rsidR="00A65B5D" w:rsidRDefault="3B2CFB5F" w:rsidP="79C63BDE">
      <w:pPr>
        <w:rPr>
          <w:b/>
          <w:bCs/>
        </w:rPr>
      </w:pPr>
      <w:r w:rsidRPr="79C63BDE">
        <w:rPr>
          <w:b/>
          <w:bCs/>
        </w:rPr>
        <w:t xml:space="preserve">[2006-2020] </w:t>
      </w:r>
      <w:r w:rsidRPr="79C63BDE">
        <w:rPr>
          <w:b/>
          <w:bCs/>
          <w:i/>
          <w:iCs/>
        </w:rPr>
        <w:t xml:space="preserve">Annual Survey of State Government Finances Tables </w:t>
      </w:r>
      <w:r w:rsidRPr="79C63BDE">
        <w:rPr>
          <w:b/>
          <w:bCs/>
        </w:rPr>
        <w:t>(United States Census Bureau, 2021; United States Census Bureau, 2022):</w:t>
      </w:r>
    </w:p>
    <w:p w14:paraId="2BCEBC56" w14:textId="0118BCAD" w:rsidR="00A65B5D" w:rsidRDefault="11080582" w:rsidP="79C63BDE">
      <w:pPr>
        <w:pStyle w:val="ListParagraph"/>
        <w:numPr>
          <w:ilvl w:val="0"/>
          <w:numId w:val="15"/>
        </w:numPr>
        <w:ind w:left="720" w:hanging="540"/>
      </w:pPr>
      <w:r>
        <w:t>Rename each file in the format: [year].xls or [year].xlsx, depending on the file type.</w:t>
      </w:r>
      <w:r>
        <w:br/>
        <w:t>Ex. 2006.xls</w:t>
      </w:r>
    </w:p>
    <w:p w14:paraId="2D10C7FE" w14:textId="2D0AD745" w:rsidR="00A65B5D" w:rsidRDefault="11080582" w:rsidP="79C63BDE">
      <w:pPr>
        <w:spacing w:line="240" w:lineRule="auto"/>
        <w:ind w:left="720"/>
      </w:pPr>
      <w:r>
        <w:t>In 2006.xls, merge cell A1 with cell B1 in Excel so that “State Government Finances: 2006” spans the two cells. For reference, look at cell A1 in the other spreadsheets and match the formatting.</w:t>
      </w:r>
    </w:p>
    <w:p w14:paraId="4B49D9D4" w14:textId="36F0AC95" w:rsidR="00A65B5D" w:rsidRDefault="11080582" w:rsidP="79C63BDE">
      <w:pPr>
        <w:pStyle w:val="ListParagraph"/>
        <w:numPr>
          <w:ilvl w:val="0"/>
          <w:numId w:val="15"/>
        </w:numPr>
        <w:spacing w:line="240" w:lineRule="auto"/>
        <w:ind w:left="720" w:hanging="540"/>
      </w:pPr>
      <w:r>
        <w:t>Upload all files to the storage container.</w:t>
      </w:r>
    </w:p>
    <w:p w14:paraId="2E4F3B79" w14:textId="77777777" w:rsidR="00A65B5D" w:rsidRDefault="00A65B5D" w:rsidP="79C63BDE">
      <w:pPr>
        <w:pStyle w:val="ListParagraph"/>
        <w:spacing w:line="240" w:lineRule="auto"/>
        <w:ind w:hanging="540"/>
      </w:pPr>
    </w:p>
    <w:p w14:paraId="35A48170" w14:textId="201F8993" w:rsidR="00A65B5D" w:rsidRDefault="11080582" w:rsidP="79C63BDE">
      <w:pPr>
        <w:pStyle w:val="ListParagraph"/>
        <w:numPr>
          <w:ilvl w:val="0"/>
          <w:numId w:val="15"/>
        </w:numPr>
        <w:spacing w:line="240" w:lineRule="auto"/>
        <w:ind w:left="720" w:hanging="540"/>
      </w:pPr>
      <w:r>
        <w:t>In a Databrick, create an empty list to which data rows will be appended.</w:t>
      </w:r>
    </w:p>
    <w:p w14:paraId="41928B11" w14:textId="6F0F3EFF" w:rsidR="00A65B5D" w:rsidRDefault="3B2CFB5F" w:rsidP="3BA88079">
      <w:pPr>
        <w:spacing w:line="240" w:lineRule="auto"/>
        <w:ind w:left="720"/>
      </w:pPr>
      <w:r>
        <w:t>For each file:</w:t>
      </w:r>
    </w:p>
    <w:p w14:paraId="1D321CB4" w14:textId="52028A26" w:rsidR="00A65B5D" w:rsidRDefault="11080582" w:rsidP="3F85A773">
      <w:pPr>
        <w:pStyle w:val="ListParagraph"/>
        <w:numPr>
          <w:ilvl w:val="0"/>
          <w:numId w:val="9"/>
        </w:numPr>
        <w:spacing w:line="240" w:lineRule="auto"/>
        <w:ind w:left="1440"/>
        <w:rPr>
          <w:rFonts w:eastAsiaTheme="minorEastAsia"/>
        </w:rPr>
      </w:pPr>
      <w:r>
        <w:t xml:space="preserve">Read in the file as a Spark </w:t>
      </w:r>
      <w:proofErr w:type="spellStart"/>
      <w:r>
        <w:t>DataFrame</w:t>
      </w:r>
      <w:proofErr w:type="spellEnd"/>
      <w:r>
        <w:t xml:space="preserve"> from the storage container. </w:t>
      </w:r>
    </w:p>
    <w:p w14:paraId="28D697FA" w14:textId="77777777" w:rsidR="00A65B5D" w:rsidRDefault="00A65B5D" w:rsidP="3F85A773">
      <w:pPr>
        <w:pStyle w:val="ListParagraph"/>
        <w:spacing w:line="240" w:lineRule="auto"/>
        <w:ind w:left="1440"/>
      </w:pPr>
    </w:p>
    <w:p w14:paraId="45B1988B" w14:textId="5FD242AF" w:rsidR="00A65B5D" w:rsidRDefault="11080582" w:rsidP="3F85A773">
      <w:pPr>
        <w:pStyle w:val="ListParagraph"/>
        <w:numPr>
          <w:ilvl w:val="0"/>
          <w:numId w:val="9"/>
        </w:numPr>
        <w:spacing w:line="240" w:lineRule="auto"/>
        <w:ind w:left="1440"/>
      </w:pPr>
      <w:r>
        <w:t>Drop all columns except for the column containing data about the United States.</w:t>
      </w:r>
      <w:r>
        <w:br/>
      </w:r>
    </w:p>
    <w:p w14:paraId="660CA053" w14:textId="20551941" w:rsidR="00A65B5D" w:rsidRDefault="11080582" w:rsidP="3F85A773">
      <w:pPr>
        <w:pStyle w:val="ListParagraph"/>
        <w:numPr>
          <w:ilvl w:val="0"/>
          <w:numId w:val="9"/>
        </w:numPr>
        <w:spacing w:line="240" w:lineRule="auto"/>
        <w:ind w:left="1440"/>
      </w:pPr>
      <w:r>
        <w:t xml:space="preserve">Add a column called “Year” that includes the dataset year as given in the filename. </w:t>
      </w:r>
      <w:r>
        <w:br/>
      </w:r>
    </w:p>
    <w:p w14:paraId="54698DEB" w14:textId="7BB698BE" w:rsidR="00A65B5D" w:rsidRDefault="11080582" w:rsidP="3F85A773">
      <w:pPr>
        <w:pStyle w:val="ListParagraph"/>
        <w:numPr>
          <w:ilvl w:val="0"/>
          <w:numId w:val="9"/>
        </w:numPr>
        <w:spacing w:line="240" w:lineRule="auto"/>
        <w:ind w:left="1440"/>
      </w:pPr>
      <w:r>
        <w:t>Rename the column containing United States data to “United States”.</w:t>
      </w:r>
      <w:r>
        <w:br/>
      </w:r>
    </w:p>
    <w:p w14:paraId="2119612A" w14:textId="270EB1D4" w:rsidR="00A65B5D" w:rsidRDefault="11080582" w:rsidP="3F85A773">
      <w:pPr>
        <w:pStyle w:val="ListParagraph"/>
        <w:numPr>
          <w:ilvl w:val="0"/>
          <w:numId w:val="9"/>
        </w:numPr>
        <w:spacing w:line="240" w:lineRule="auto"/>
        <w:ind w:left="1440"/>
      </w:pPr>
      <w:r>
        <w:t>If the Total Revenue cell includes commas, remove the commas.</w:t>
      </w:r>
      <w:r>
        <w:br/>
      </w:r>
    </w:p>
    <w:p w14:paraId="11EC7479" w14:textId="560330F0" w:rsidR="00A65B5D" w:rsidRDefault="11080582" w:rsidP="3F85A773">
      <w:pPr>
        <w:pStyle w:val="ListParagraph"/>
        <w:numPr>
          <w:ilvl w:val="0"/>
          <w:numId w:val="9"/>
        </w:numPr>
        <w:spacing w:line="240" w:lineRule="auto"/>
        <w:ind w:left="1440"/>
      </w:pPr>
      <w:r>
        <w:t>Cast the United States column to be float data.</w:t>
      </w:r>
      <w:r>
        <w:br/>
      </w:r>
    </w:p>
    <w:p w14:paraId="4524EF4D" w14:textId="7A16D567" w:rsidR="00A65B5D" w:rsidRDefault="11080582" w:rsidP="3F85A773">
      <w:pPr>
        <w:pStyle w:val="ListParagraph"/>
        <w:numPr>
          <w:ilvl w:val="0"/>
          <w:numId w:val="9"/>
        </w:numPr>
        <w:spacing w:line="240" w:lineRule="auto"/>
        <w:ind w:left="1440"/>
      </w:pPr>
      <w:r>
        <w:t xml:space="preserve">Extract the row containing Total Revenue data from the </w:t>
      </w:r>
      <w:proofErr w:type="spellStart"/>
      <w:r>
        <w:t>DataFrame</w:t>
      </w:r>
      <w:proofErr w:type="spellEnd"/>
      <w:r>
        <w:t xml:space="preserve"> and append this to a list created in Step 3.</w:t>
      </w:r>
      <w:r>
        <w:br/>
      </w:r>
    </w:p>
    <w:p w14:paraId="4142239E" w14:textId="3B014D68" w:rsidR="00A65B5D" w:rsidRDefault="11080582" w:rsidP="0ED04EEF">
      <w:pPr>
        <w:pStyle w:val="ListParagraph"/>
        <w:numPr>
          <w:ilvl w:val="0"/>
          <w:numId w:val="8"/>
        </w:numPr>
        <w:spacing w:line="240" w:lineRule="auto"/>
        <w:ind w:left="720"/>
        <w:rPr>
          <w:rFonts w:eastAsiaTheme="minorEastAsia"/>
        </w:rPr>
      </w:pPr>
      <w:r>
        <w:t xml:space="preserve">Create a Spark </w:t>
      </w:r>
      <w:proofErr w:type="spellStart"/>
      <w:r>
        <w:t>DataFrame</w:t>
      </w:r>
      <w:proofErr w:type="spellEnd"/>
      <w:r>
        <w:t xml:space="preserve"> from the list of rows created in Step 3.</w:t>
      </w:r>
      <w:r>
        <w:br/>
      </w:r>
    </w:p>
    <w:p w14:paraId="0814C1DB" w14:textId="66FE3730" w:rsidR="00A65B5D" w:rsidRDefault="11080582" w:rsidP="4954EB4D">
      <w:pPr>
        <w:pStyle w:val="ListParagraph"/>
        <w:numPr>
          <w:ilvl w:val="0"/>
          <w:numId w:val="8"/>
        </w:numPr>
        <w:spacing w:line="240" w:lineRule="auto"/>
        <w:ind w:left="720"/>
      </w:pPr>
      <w:r>
        <w:t xml:space="preserve">Write the compiled </w:t>
      </w:r>
      <w:proofErr w:type="spellStart"/>
      <w:r>
        <w:t>DataFrame</w:t>
      </w:r>
      <w:proofErr w:type="spellEnd"/>
      <w:r>
        <w:t xml:space="preserve"> to a csv file in the storage container.</w:t>
      </w:r>
      <w:r>
        <w:br/>
      </w:r>
    </w:p>
    <w:p w14:paraId="18D9211A" w14:textId="17862A73" w:rsidR="00A65B5D" w:rsidRDefault="3B2CFB5F" w:rsidP="79C63BDE">
      <w:pPr>
        <w:rPr>
          <w:b/>
          <w:bCs/>
        </w:rPr>
      </w:pPr>
      <w:r w:rsidRPr="79C63BDE">
        <w:rPr>
          <w:b/>
          <w:bCs/>
          <w:i/>
          <w:iCs/>
        </w:rPr>
        <w:t>Stock Time Series</w:t>
      </w:r>
      <w:r w:rsidRPr="79C63BDE">
        <w:rPr>
          <w:b/>
          <w:bCs/>
        </w:rPr>
        <w:t xml:space="preserve"> (Alpha Vantage, 2022b):</w:t>
      </w:r>
    </w:p>
    <w:p w14:paraId="501B6F28" w14:textId="4E3BCA87" w:rsidR="00A65B5D" w:rsidRDefault="3B2CFB5F" w:rsidP="004276C0">
      <w:pPr>
        <w:pStyle w:val="ListParagraph"/>
        <w:numPr>
          <w:ilvl w:val="0"/>
          <w:numId w:val="14"/>
        </w:numPr>
        <w:rPr>
          <w:rFonts w:eastAsiaTheme="minorEastAsia"/>
        </w:rPr>
      </w:pPr>
      <w:r>
        <w:t xml:space="preserve">In a Databrick, create an empty list to which Pandas </w:t>
      </w:r>
      <w:proofErr w:type="spellStart"/>
      <w:r>
        <w:t>DataFrames</w:t>
      </w:r>
      <w:proofErr w:type="spellEnd"/>
      <w:r>
        <w:t xml:space="preserve"> will be appended.</w:t>
      </w:r>
    </w:p>
    <w:p w14:paraId="02647E84" w14:textId="77CDCEEA" w:rsidR="00A65B5D" w:rsidRDefault="3B2CFB5F" w:rsidP="3BA88079">
      <w:r>
        <w:t xml:space="preserve">       For stock tickers: VTI, VGT, VHT, VIS, VCR, VFH:</w:t>
      </w:r>
      <w:r w:rsidR="00A65B5D">
        <w:tab/>
      </w:r>
    </w:p>
    <w:p w14:paraId="47DFCA54" w14:textId="49311FEE" w:rsidR="00A65B5D" w:rsidRDefault="11080582" w:rsidP="4954EB4D">
      <w:pPr>
        <w:pStyle w:val="ListParagraph"/>
        <w:numPr>
          <w:ilvl w:val="1"/>
          <w:numId w:val="10"/>
        </w:numPr>
        <w:rPr>
          <w:rFonts w:asciiTheme="minorEastAsia" w:eastAsiaTheme="minorEastAsia" w:hAnsiTheme="minorEastAsia" w:cstheme="minorEastAsia"/>
        </w:rPr>
      </w:pPr>
      <w:r>
        <w:t>Call the Stock Time Series API to receive monthly data for the ticker in JSON format.</w:t>
      </w:r>
      <w:r w:rsidR="3B2CFB5F">
        <w:br/>
      </w:r>
    </w:p>
    <w:p w14:paraId="3BE5B59A" w14:textId="3360048E" w:rsidR="00A65B5D" w:rsidRDefault="11080582" w:rsidP="4954EB4D">
      <w:pPr>
        <w:pStyle w:val="ListParagraph"/>
        <w:numPr>
          <w:ilvl w:val="1"/>
          <w:numId w:val="10"/>
        </w:numPr>
        <w:rPr>
          <w:rFonts w:eastAsiaTheme="minorEastAsia"/>
        </w:rPr>
      </w:pPr>
      <w:r>
        <w:lastRenderedPageBreak/>
        <w:t xml:space="preserve">Save the JSON object as a Pandas </w:t>
      </w:r>
      <w:proofErr w:type="spellStart"/>
      <w:r>
        <w:t>DataFrame</w:t>
      </w:r>
      <w:proofErr w:type="spellEnd"/>
      <w:r>
        <w:t>.</w:t>
      </w:r>
      <w:r w:rsidR="3B2CFB5F">
        <w:br/>
      </w:r>
    </w:p>
    <w:p w14:paraId="5B323665" w14:textId="736427B8" w:rsidR="00A65B5D" w:rsidRDefault="11080582" w:rsidP="4954EB4D">
      <w:pPr>
        <w:pStyle w:val="ListParagraph"/>
        <w:numPr>
          <w:ilvl w:val="1"/>
          <w:numId w:val="10"/>
        </w:numPr>
        <w:rPr>
          <w:rFonts w:eastAsiaTheme="minorEastAsia"/>
        </w:rPr>
      </w:pPr>
      <w:r>
        <w:t xml:space="preserve">Transpose the </w:t>
      </w:r>
      <w:proofErr w:type="spellStart"/>
      <w:r>
        <w:t>DataFrame</w:t>
      </w:r>
      <w:proofErr w:type="spellEnd"/>
      <w:r>
        <w:t>.</w:t>
      </w:r>
      <w:r w:rsidR="3B2CFB5F">
        <w:br/>
      </w:r>
    </w:p>
    <w:p w14:paraId="49175FE2" w14:textId="2657309D" w:rsidR="00A65B5D" w:rsidRDefault="11080582" w:rsidP="4954EB4D">
      <w:pPr>
        <w:pStyle w:val="ListParagraph"/>
        <w:numPr>
          <w:ilvl w:val="1"/>
          <w:numId w:val="10"/>
        </w:numPr>
        <w:rPr>
          <w:rFonts w:eastAsiaTheme="minorEastAsia"/>
        </w:rPr>
      </w:pPr>
      <w:r>
        <w:t xml:space="preserve">Rename each column to maintain the original column names. </w:t>
      </w:r>
      <w:r w:rsidR="3B2CFB5F">
        <w:br/>
      </w:r>
    </w:p>
    <w:p w14:paraId="0E123E97" w14:textId="38247BE2" w:rsidR="00A65B5D" w:rsidRDefault="11080582" w:rsidP="79C63BDE">
      <w:pPr>
        <w:pStyle w:val="ListParagraph"/>
        <w:numPr>
          <w:ilvl w:val="1"/>
          <w:numId w:val="10"/>
        </w:numPr>
        <w:rPr>
          <w:rFonts w:eastAsiaTheme="minorEastAsia"/>
        </w:rPr>
      </w:pPr>
      <w:r>
        <w:t>Cast each column to be float data</w:t>
      </w:r>
      <w:r w:rsidR="6E991775">
        <w:t xml:space="preserve"> using </w:t>
      </w:r>
      <w:proofErr w:type="spellStart"/>
      <w:r w:rsidR="6E991775">
        <w:t>pandas.to_</w:t>
      </w:r>
      <w:proofErr w:type="gramStart"/>
      <w:r w:rsidR="6E991775">
        <w:t>numeric</w:t>
      </w:r>
      <w:proofErr w:type="spellEnd"/>
      <w:r w:rsidR="4BA4C404">
        <w:t>(</w:t>
      </w:r>
      <w:proofErr w:type="gramEnd"/>
      <w:r w:rsidR="4BA4C404">
        <w:t>)</w:t>
      </w:r>
      <w:r w:rsidR="6E991775">
        <w:t>.</w:t>
      </w:r>
      <w:r>
        <w:br/>
      </w:r>
    </w:p>
    <w:p w14:paraId="72C97B15" w14:textId="73469CBC" w:rsidR="00A65B5D" w:rsidRDefault="11080582" w:rsidP="4954EB4D">
      <w:pPr>
        <w:pStyle w:val="ListParagraph"/>
        <w:numPr>
          <w:ilvl w:val="1"/>
          <w:numId w:val="10"/>
        </w:numPr>
        <w:rPr>
          <w:rFonts w:eastAsiaTheme="minorEastAsia"/>
        </w:rPr>
      </w:pPr>
      <w:r>
        <w:t xml:space="preserve">Append the </w:t>
      </w:r>
      <w:proofErr w:type="spellStart"/>
      <w:r>
        <w:t>DataFrame</w:t>
      </w:r>
      <w:proofErr w:type="spellEnd"/>
      <w:r>
        <w:t xml:space="preserve"> to the list created in Step 1.</w:t>
      </w:r>
    </w:p>
    <w:p w14:paraId="3B6C9E11" w14:textId="52667D05" w:rsidR="00A65B5D" w:rsidRDefault="2025D9DB" w:rsidP="79C63BDE">
      <w:pPr>
        <w:rPr>
          <w:b/>
          <w:bCs/>
        </w:rPr>
      </w:pPr>
      <w:r w:rsidRPr="79C63BDE">
        <w:rPr>
          <w:b/>
          <w:bCs/>
        </w:rPr>
        <w:t xml:space="preserve">To prepare data for comparison with [2006-2020] </w:t>
      </w:r>
      <w:r w:rsidRPr="79C63BDE">
        <w:rPr>
          <w:b/>
          <w:bCs/>
          <w:i/>
          <w:iCs/>
        </w:rPr>
        <w:t xml:space="preserve">Annual Survey of State Government Finances Tables </w:t>
      </w:r>
      <w:r w:rsidRPr="79C63BDE">
        <w:rPr>
          <w:b/>
          <w:bCs/>
        </w:rPr>
        <w:t>(United States Census Bureau, 2021; United States Census Bureau, 2022):</w:t>
      </w:r>
    </w:p>
    <w:p w14:paraId="6256CB0A" w14:textId="148B65D9" w:rsidR="00A65B5D" w:rsidRDefault="3B2CFB5F" w:rsidP="004276C0">
      <w:pPr>
        <w:pStyle w:val="ListParagraph"/>
        <w:numPr>
          <w:ilvl w:val="0"/>
          <w:numId w:val="12"/>
        </w:numPr>
        <w:rPr>
          <w:rFonts w:eastAsiaTheme="minorEastAsia"/>
        </w:rPr>
      </w:pPr>
      <w:r>
        <w:t>Create an empty dictionary to which other dictionaries will be added.</w:t>
      </w:r>
      <w:r w:rsidR="00A65B5D">
        <w:br/>
      </w:r>
    </w:p>
    <w:p w14:paraId="3D79E8CA" w14:textId="09FE56BD" w:rsidR="00A65B5D" w:rsidRDefault="1659F521" w:rsidP="004276C0">
      <w:pPr>
        <w:pStyle w:val="ListParagraph"/>
        <w:numPr>
          <w:ilvl w:val="0"/>
          <w:numId w:val="12"/>
        </w:numPr>
      </w:pPr>
      <w:r>
        <w:t xml:space="preserve">For each </w:t>
      </w:r>
      <w:proofErr w:type="spellStart"/>
      <w:r>
        <w:t>DataFrame</w:t>
      </w:r>
      <w:proofErr w:type="spellEnd"/>
      <w:r>
        <w:t xml:space="preserve"> in the list of </w:t>
      </w:r>
      <w:proofErr w:type="spellStart"/>
      <w:r>
        <w:t>DataFrames</w:t>
      </w:r>
      <w:proofErr w:type="spellEnd"/>
      <w:r>
        <w:t xml:space="preserve"> created in Step 1</w:t>
      </w:r>
      <w:r w:rsidR="506DEEBA">
        <w:t>:</w:t>
      </w:r>
      <w:r w:rsidR="00A65B5D">
        <w:br/>
      </w:r>
    </w:p>
    <w:p w14:paraId="73EC1B6D" w14:textId="298CD5E3" w:rsidR="00A65B5D" w:rsidRDefault="03B255D1" w:rsidP="3F85A773">
      <w:pPr>
        <w:pStyle w:val="ListParagraph"/>
        <w:numPr>
          <w:ilvl w:val="1"/>
          <w:numId w:val="12"/>
        </w:numPr>
        <w:spacing w:line="360" w:lineRule="auto"/>
        <w:rPr>
          <w:rFonts w:eastAsiaTheme="minorEastAsia"/>
        </w:rPr>
      </w:pPr>
      <w:r>
        <w:t>C</w:t>
      </w:r>
      <w:r w:rsidR="1659F521">
        <w:t xml:space="preserve">reate a dictionary where the keys are the </w:t>
      </w:r>
      <w:r w:rsidR="49F03343">
        <w:t>dates,</w:t>
      </w:r>
      <w:r w:rsidR="1659F521">
        <w:t xml:space="preserve"> and the values are the asso</w:t>
      </w:r>
      <w:r w:rsidR="7C12FE1D">
        <w:t>ciated closing prices for the given stock</w:t>
      </w:r>
      <w:r w:rsidR="222CECBE">
        <w:t>.</w:t>
      </w:r>
    </w:p>
    <w:p w14:paraId="3A4502FB" w14:textId="1D681E6D" w:rsidR="06CEBCBC" w:rsidRDefault="06CEBCBC" w:rsidP="3F85A773">
      <w:pPr>
        <w:pStyle w:val="ListParagraph"/>
        <w:numPr>
          <w:ilvl w:val="1"/>
          <w:numId w:val="12"/>
        </w:numPr>
        <w:spacing w:line="360" w:lineRule="auto"/>
      </w:pPr>
      <w:r>
        <w:t xml:space="preserve">Save the </w:t>
      </w:r>
      <w:r w:rsidR="60EB0EF4">
        <w:t xml:space="preserve">dictionary created in Step </w:t>
      </w:r>
      <w:r w:rsidR="46690C8E">
        <w:t>2a.</w:t>
      </w:r>
      <w:r w:rsidR="60EB0EF4">
        <w:t xml:space="preserve"> to be a value in the dictionary created in Step </w:t>
      </w:r>
      <w:r w:rsidR="578EE223">
        <w:t>1</w:t>
      </w:r>
      <w:r w:rsidR="60EB0EF4">
        <w:t xml:space="preserve"> with the key being the name of the stock. </w:t>
      </w:r>
    </w:p>
    <w:p w14:paraId="2ABAB081" w14:textId="757A6850" w:rsidR="1BA3F6F5" w:rsidRDefault="1E4CCA23" w:rsidP="3F85A773">
      <w:pPr>
        <w:pStyle w:val="ListParagraph"/>
        <w:numPr>
          <w:ilvl w:val="2"/>
          <w:numId w:val="12"/>
        </w:numPr>
        <w:spacing w:line="360" w:lineRule="auto"/>
        <w:rPr>
          <w:rFonts w:eastAsiaTheme="minorEastAsia"/>
        </w:rPr>
      </w:pPr>
      <w:r>
        <w:t xml:space="preserve"> </w:t>
      </w:r>
      <w:r w:rsidR="1BA3F6F5">
        <w:t>Example output: {‘VTI': {'2022-01-01':'55', ...}, ‘VGT’:</w:t>
      </w:r>
      <w:r w:rsidR="749432DD">
        <w:t xml:space="preserve"> {…}, ...</w:t>
      </w:r>
      <w:r w:rsidR="1BA3F6F5">
        <w:t>}</w:t>
      </w:r>
    </w:p>
    <w:p w14:paraId="09FCA454" w14:textId="45EF5433" w:rsidR="00A65B5D" w:rsidRDefault="48751189" w:rsidP="4954EB4D">
      <w:pPr>
        <w:pStyle w:val="ListParagraph"/>
        <w:numPr>
          <w:ilvl w:val="0"/>
          <w:numId w:val="12"/>
        </w:numPr>
        <w:spacing w:line="480" w:lineRule="auto"/>
      </w:pPr>
      <w:r>
        <w:t xml:space="preserve">Create a Pandas </w:t>
      </w:r>
      <w:proofErr w:type="spellStart"/>
      <w:r>
        <w:t>DataFrame</w:t>
      </w:r>
      <w:proofErr w:type="spellEnd"/>
      <w:r>
        <w:t xml:space="preserve"> from the dictionary </w:t>
      </w:r>
      <w:r w:rsidR="6198DD93">
        <w:t>that was filled in Step 2b</w:t>
      </w:r>
      <w:r>
        <w:t>.</w:t>
      </w:r>
    </w:p>
    <w:p w14:paraId="6A2E18C4" w14:textId="3AD94D82" w:rsidR="48751189" w:rsidRDefault="48751189" w:rsidP="4954EB4D">
      <w:pPr>
        <w:pStyle w:val="ListParagraph"/>
        <w:numPr>
          <w:ilvl w:val="0"/>
          <w:numId w:val="12"/>
        </w:numPr>
        <w:spacing w:line="480" w:lineRule="auto"/>
      </w:pPr>
      <w:r>
        <w:t xml:space="preserve">Cast all columns in the </w:t>
      </w:r>
      <w:proofErr w:type="spellStart"/>
      <w:r>
        <w:t>DataFrame</w:t>
      </w:r>
      <w:proofErr w:type="spellEnd"/>
      <w:r>
        <w:t xml:space="preserve"> to be float data.</w:t>
      </w:r>
    </w:p>
    <w:p w14:paraId="620EB865" w14:textId="2D7DFBA1" w:rsidR="00A65B5D" w:rsidRDefault="48751189" w:rsidP="4954EB4D">
      <w:pPr>
        <w:pStyle w:val="ListParagraph"/>
        <w:numPr>
          <w:ilvl w:val="0"/>
          <w:numId w:val="12"/>
        </w:numPr>
        <w:spacing w:line="480" w:lineRule="auto"/>
      </w:pPr>
      <w:r>
        <w:t>Impute any null values as the mean</w:t>
      </w:r>
      <w:r w:rsidR="56B1D2FC">
        <w:t xml:space="preserve"> for each column</w:t>
      </w:r>
    </w:p>
    <w:p w14:paraId="04C3303F" w14:textId="4AD5C526" w:rsidR="681FC698" w:rsidRDefault="681FC698" w:rsidP="4954EB4D">
      <w:pPr>
        <w:pStyle w:val="ListParagraph"/>
        <w:numPr>
          <w:ilvl w:val="0"/>
          <w:numId w:val="12"/>
        </w:numPr>
        <w:spacing w:line="480" w:lineRule="auto"/>
      </w:pPr>
      <w:r>
        <w:t xml:space="preserve">Create a new column for this </w:t>
      </w:r>
      <w:proofErr w:type="spellStart"/>
      <w:r>
        <w:t>DataFrame</w:t>
      </w:r>
      <w:proofErr w:type="spellEnd"/>
      <w:r>
        <w:t xml:space="preserve"> labeled “Year” and retrieve the year from the index </w:t>
      </w:r>
      <w:r w:rsidR="1382950A">
        <w:t xml:space="preserve">in the format </w:t>
      </w:r>
      <w:r w:rsidR="055083AD">
        <w:t>YYYY and an integer datatype.</w:t>
      </w:r>
    </w:p>
    <w:p w14:paraId="51215B01" w14:textId="50457E1D" w:rsidR="3E5C4777" w:rsidRDefault="3E5C4777" w:rsidP="4954EB4D">
      <w:pPr>
        <w:pStyle w:val="ListParagraph"/>
        <w:numPr>
          <w:ilvl w:val="0"/>
          <w:numId w:val="12"/>
        </w:numPr>
        <w:spacing w:line="480" w:lineRule="auto"/>
      </w:pPr>
      <w:r>
        <w:t xml:space="preserve">Aggregate the Year column of the </w:t>
      </w:r>
      <w:proofErr w:type="spellStart"/>
      <w:r>
        <w:t>DataFrame</w:t>
      </w:r>
      <w:proofErr w:type="spellEnd"/>
      <w:r>
        <w:t xml:space="preserve"> by the</w:t>
      </w:r>
      <w:r w:rsidR="2E0A5C24">
        <w:t xml:space="preserve"> average</w:t>
      </w:r>
      <w:r>
        <w:t xml:space="preserve"> and save this to a new </w:t>
      </w:r>
      <w:proofErr w:type="spellStart"/>
      <w:r>
        <w:t>DataFrame</w:t>
      </w:r>
      <w:proofErr w:type="spellEnd"/>
      <w:r>
        <w:t>.</w:t>
      </w:r>
    </w:p>
    <w:p w14:paraId="3CBA2AFB" w14:textId="5B6343B2" w:rsidR="3E5C4777" w:rsidRDefault="3E5C4777" w:rsidP="4954EB4D">
      <w:pPr>
        <w:pStyle w:val="ListParagraph"/>
        <w:numPr>
          <w:ilvl w:val="0"/>
          <w:numId w:val="12"/>
        </w:numPr>
        <w:spacing w:line="480" w:lineRule="auto"/>
      </w:pPr>
      <w:r>
        <w:t xml:space="preserve">Create a Year column for the new </w:t>
      </w:r>
      <w:proofErr w:type="spellStart"/>
      <w:r>
        <w:t>DataFrame</w:t>
      </w:r>
      <w:proofErr w:type="spellEnd"/>
      <w:r>
        <w:t xml:space="preserve"> by using the index of this </w:t>
      </w:r>
      <w:proofErr w:type="spellStart"/>
      <w:r>
        <w:t>DataFrame</w:t>
      </w:r>
      <w:proofErr w:type="spellEnd"/>
      <w:r>
        <w:t>.</w:t>
      </w:r>
    </w:p>
    <w:p w14:paraId="510F0AB0" w14:textId="4F6510B8" w:rsidR="3E5C4777" w:rsidRDefault="3E5C4777" w:rsidP="4954EB4D">
      <w:pPr>
        <w:pStyle w:val="ListParagraph"/>
        <w:numPr>
          <w:ilvl w:val="0"/>
          <w:numId w:val="12"/>
        </w:numPr>
        <w:spacing w:line="480" w:lineRule="auto"/>
      </w:pPr>
      <w:r>
        <w:t>Rename the</w:t>
      </w:r>
      <w:r w:rsidR="5315DECB">
        <w:t xml:space="preserve"> name of the index</w:t>
      </w:r>
      <w:r>
        <w:t xml:space="preserve"> axis</w:t>
      </w:r>
      <w:r w:rsidR="3EC5AC2B">
        <w:t xml:space="preserve"> for</w:t>
      </w:r>
      <w:r>
        <w:t xml:space="preserve"> the new </w:t>
      </w:r>
      <w:proofErr w:type="spellStart"/>
      <w:r>
        <w:t>DataFrame</w:t>
      </w:r>
      <w:proofErr w:type="spellEnd"/>
      <w:r>
        <w:t xml:space="preserve"> to be a blank string</w:t>
      </w:r>
      <w:r w:rsidR="7AF49D50">
        <w:t>.</w:t>
      </w:r>
    </w:p>
    <w:p w14:paraId="15F1234B" w14:textId="38373FD6" w:rsidR="58268E49" w:rsidRDefault="58268E49" w:rsidP="3F85A773">
      <w:pPr>
        <w:pStyle w:val="ListParagraph"/>
        <w:numPr>
          <w:ilvl w:val="1"/>
          <w:numId w:val="12"/>
        </w:numPr>
        <w:spacing w:line="480" w:lineRule="auto"/>
      </w:pPr>
      <w:r>
        <w:t>This is to avoid merging conflicts between index ‘Year’ and the column ‘Year’.</w:t>
      </w:r>
    </w:p>
    <w:p w14:paraId="2B979B92" w14:textId="25F98852" w:rsidR="51A69E02" w:rsidRDefault="51A69E02" w:rsidP="4954EB4D">
      <w:pPr>
        <w:pStyle w:val="ListParagraph"/>
        <w:numPr>
          <w:ilvl w:val="0"/>
          <w:numId w:val="12"/>
        </w:numPr>
        <w:spacing w:line="480" w:lineRule="auto"/>
      </w:pPr>
      <w:r>
        <w:t>Read in the</w:t>
      </w:r>
      <w:r w:rsidR="2854E63E">
        <w:t xml:space="preserve"> </w:t>
      </w:r>
      <w:r w:rsidR="028FEAE7">
        <w:t xml:space="preserve">annual US revenue </w:t>
      </w:r>
      <w:r w:rsidR="22A3869D">
        <w:t xml:space="preserve">CSV file previously saved in the storage container and create a </w:t>
      </w:r>
      <w:proofErr w:type="spellStart"/>
      <w:r w:rsidR="22A3869D">
        <w:t>DataFrame</w:t>
      </w:r>
      <w:proofErr w:type="spellEnd"/>
      <w:r w:rsidR="22A3869D">
        <w:t xml:space="preserve"> from it.</w:t>
      </w:r>
    </w:p>
    <w:p w14:paraId="23E82AF8" w14:textId="34ACAAAD" w:rsidR="00A65B5D" w:rsidRDefault="22A3869D" w:rsidP="3F85A773">
      <w:pPr>
        <w:pStyle w:val="ListParagraph"/>
        <w:numPr>
          <w:ilvl w:val="0"/>
          <w:numId w:val="12"/>
        </w:numPr>
        <w:spacing w:line="480" w:lineRule="auto"/>
      </w:pPr>
      <w:r>
        <w:lastRenderedPageBreak/>
        <w:t xml:space="preserve">Merge the cleaned </w:t>
      </w:r>
      <w:proofErr w:type="spellStart"/>
      <w:r>
        <w:t>DataFrame</w:t>
      </w:r>
      <w:proofErr w:type="spellEnd"/>
      <w:r>
        <w:t xml:space="preserve"> from Step 9 with the annual US revenue Data Frame on the ‘Year’ column.</w:t>
      </w:r>
    </w:p>
    <w:p w14:paraId="7264C78D" w14:textId="45A7083F" w:rsidR="00A65B5D" w:rsidRDefault="22A3869D" w:rsidP="3F85A773">
      <w:pPr>
        <w:pStyle w:val="ListParagraph"/>
        <w:numPr>
          <w:ilvl w:val="0"/>
          <w:numId w:val="12"/>
        </w:numPr>
        <w:spacing w:line="480" w:lineRule="auto"/>
      </w:pPr>
      <w:r>
        <w:t>Save the file to the storage container as a backup file.</w:t>
      </w:r>
    </w:p>
    <w:p w14:paraId="4DED6322" w14:textId="6C8794E7" w:rsidR="00A65B5D" w:rsidRDefault="25AFFA4D" w:rsidP="79C63BDE">
      <w:pPr>
        <w:rPr>
          <w:b/>
          <w:bCs/>
        </w:rPr>
      </w:pPr>
      <w:r w:rsidRPr="79C63BDE">
        <w:rPr>
          <w:b/>
          <w:bCs/>
        </w:rPr>
        <w:t xml:space="preserve">Combining the Monthly Stock info with the features from </w:t>
      </w:r>
      <w:r w:rsidR="00A65B5D" w:rsidRPr="79C63BDE">
        <w:rPr>
          <w:b/>
          <w:bCs/>
          <w:i/>
          <w:iCs/>
        </w:rPr>
        <w:t xml:space="preserve">Economic Indicators </w:t>
      </w:r>
      <w:r w:rsidR="00A65B5D" w:rsidRPr="79C63BDE">
        <w:rPr>
          <w:b/>
          <w:bCs/>
        </w:rPr>
        <w:t>(Alpha Vantage, 2022a):</w:t>
      </w:r>
    </w:p>
    <w:p w14:paraId="6EEA51D5" w14:textId="4A829C26" w:rsidR="6A13D5F8" w:rsidRDefault="6A13D5F8" w:rsidP="3F85A773">
      <w:pPr>
        <w:pStyle w:val="ListParagraph"/>
        <w:numPr>
          <w:ilvl w:val="0"/>
          <w:numId w:val="7"/>
        </w:numPr>
        <w:spacing w:line="480" w:lineRule="auto"/>
        <w:rPr>
          <w:rFonts w:eastAsiaTheme="minorEastAsia"/>
        </w:rPr>
      </w:pPr>
      <w:r>
        <w:t xml:space="preserve">Create a </w:t>
      </w:r>
      <w:proofErr w:type="spellStart"/>
      <w:r>
        <w:t>dataframe</w:t>
      </w:r>
      <w:proofErr w:type="spellEnd"/>
      <w:r>
        <w:t xml:space="preserve"> from the VTI stock information.</w:t>
      </w:r>
    </w:p>
    <w:p w14:paraId="16FB5DD8" w14:textId="6A359B93" w:rsidR="00DF622D" w:rsidRDefault="00DF622D" w:rsidP="1ED1A023">
      <w:pPr>
        <w:pStyle w:val="ListParagraph"/>
        <w:numPr>
          <w:ilvl w:val="0"/>
          <w:numId w:val="7"/>
        </w:numPr>
        <w:spacing w:line="480" w:lineRule="auto"/>
      </w:pPr>
      <w:r>
        <w:t xml:space="preserve">Transpose the </w:t>
      </w:r>
      <w:proofErr w:type="spellStart"/>
      <w:r>
        <w:t>dataframe</w:t>
      </w:r>
      <w:proofErr w:type="spellEnd"/>
      <w:r>
        <w:t xml:space="preserve"> so that the dates are the indices, and the features are the prices/volume</w:t>
      </w:r>
    </w:p>
    <w:p w14:paraId="20360E7A" w14:textId="5B9C5164" w:rsidR="00DF622D" w:rsidRDefault="00DF622D" w:rsidP="1ED1A023">
      <w:pPr>
        <w:pStyle w:val="ListParagraph"/>
        <w:numPr>
          <w:ilvl w:val="0"/>
          <w:numId w:val="7"/>
        </w:numPr>
        <w:spacing w:line="480" w:lineRule="auto"/>
      </w:pPr>
      <w:r>
        <w:t xml:space="preserve">Iterate through each of the columns of the </w:t>
      </w:r>
      <w:proofErr w:type="spellStart"/>
      <w:r>
        <w:t>DataFrame</w:t>
      </w:r>
      <w:proofErr w:type="spellEnd"/>
      <w:r>
        <w:t xml:space="preserve"> and rename each of the columns </w:t>
      </w:r>
      <w:r w:rsidR="7F4312AE">
        <w:t>to exclude the first 3 characters.</w:t>
      </w:r>
    </w:p>
    <w:p w14:paraId="4E792062" w14:textId="3E5DBD3C" w:rsidR="42099642" w:rsidRDefault="42099642" w:rsidP="1ED1A023">
      <w:pPr>
        <w:pStyle w:val="ListParagraph"/>
        <w:numPr>
          <w:ilvl w:val="1"/>
          <w:numId w:val="7"/>
        </w:numPr>
        <w:spacing w:line="480" w:lineRule="auto"/>
      </w:pPr>
      <w:r>
        <w:t xml:space="preserve">This will remove the ‘#. </w:t>
      </w:r>
      <w:proofErr w:type="gramStart"/>
      <w:r>
        <w:t>‘ from</w:t>
      </w:r>
      <w:proofErr w:type="gramEnd"/>
      <w:r>
        <w:t xml:space="preserve"> each of the column headers.</w:t>
      </w:r>
    </w:p>
    <w:p w14:paraId="639C387E" w14:textId="425BCE1A" w:rsidR="42099642" w:rsidRDefault="42099642" w:rsidP="1ED1A023">
      <w:pPr>
        <w:pStyle w:val="ListParagraph"/>
        <w:numPr>
          <w:ilvl w:val="0"/>
          <w:numId w:val="7"/>
        </w:numPr>
        <w:spacing w:line="480" w:lineRule="auto"/>
      </w:pPr>
      <w:r>
        <w:t>Cast each of the columns to a ‘float32’ data type</w:t>
      </w:r>
      <w:r w:rsidR="134AC1E0">
        <w:t xml:space="preserve"> similarly as in Step</w:t>
      </w:r>
      <w:r w:rsidR="7EFF08F9">
        <w:t xml:space="preserve"> 5 of the annual US revenue CSV file creation section.</w:t>
      </w:r>
    </w:p>
    <w:p w14:paraId="6412D888" w14:textId="13F50D2E" w:rsidR="7EFF08F9" w:rsidRDefault="736567CF" w:rsidP="1ED1A023">
      <w:pPr>
        <w:pStyle w:val="ListParagraph"/>
        <w:numPr>
          <w:ilvl w:val="0"/>
          <w:numId w:val="7"/>
        </w:numPr>
        <w:spacing w:line="480" w:lineRule="auto"/>
      </w:pPr>
      <w:r>
        <w:t xml:space="preserve">Create a Series for the dates that read in the index of VTI stock </w:t>
      </w:r>
      <w:proofErr w:type="spellStart"/>
      <w:r w:rsidR="53B79339">
        <w:t>D</w:t>
      </w:r>
      <w:r>
        <w:t>ata</w:t>
      </w:r>
      <w:r w:rsidR="35C9B3A0">
        <w:t>F</w:t>
      </w:r>
      <w:r>
        <w:t>rame</w:t>
      </w:r>
      <w:proofErr w:type="spellEnd"/>
    </w:p>
    <w:p w14:paraId="05CA1321" w14:textId="5ADCC993" w:rsidR="7EFF08F9" w:rsidRDefault="736567CF" w:rsidP="1ED1A023">
      <w:pPr>
        <w:pStyle w:val="ListParagraph"/>
        <w:numPr>
          <w:ilvl w:val="0"/>
          <w:numId w:val="7"/>
        </w:numPr>
        <w:spacing w:line="480" w:lineRule="auto"/>
      </w:pPr>
      <w:r>
        <w:t xml:space="preserve">Apply a lambda function to this Series that </w:t>
      </w:r>
      <w:r w:rsidR="4A3A5D7E">
        <w:t>converts the</w:t>
      </w:r>
      <w:r>
        <w:t xml:space="preserve"> date string</w:t>
      </w:r>
      <w:r w:rsidR="098346F6">
        <w:t>s</w:t>
      </w:r>
      <w:r w:rsidR="78B407F1">
        <w:t xml:space="preserve"> f</w:t>
      </w:r>
      <w:r w:rsidR="1605A8D4">
        <w:t>rom</w:t>
      </w:r>
      <w:r w:rsidR="78B407F1">
        <w:t xml:space="preserve"> the VTI stock </w:t>
      </w:r>
      <w:proofErr w:type="spellStart"/>
      <w:r w:rsidR="04EED258">
        <w:t>DataFrame</w:t>
      </w:r>
      <w:proofErr w:type="spellEnd"/>
      <w:r w:rsidR="04EED258">
        <w:t xml:space="preserve"> ind</w:t>
      </w:r>
      <w:r w:rsidR="06A74297">
        <w:t>ices</w:t>
      </w:r>
      <w:r w:rsidR="04EED258">
        <w:t xml:space="preserve"> </w:t>
      </w:r>
      <w:r w:rsidR="7DB0FB6E">
        <w:t xml:space="preserve">into </w:t>
      </w:r>
      <w:proofErr w:type="spellStart"/>
      <w:proofErr w:type="gramStart"/>
      <w:r w:rsidR="7DB0FB6E">
        <w:t>datetime.date</w:t>
      </w:r>
      <w:proofErr w:type="spellEnd"/>
      <w:proofErr w:type="gramEnd"/>
      <w:r w:rsidR="7DB0FB6E">
        <w:t xml:space="preserve"> object</w:t>
      </w:r>
      <w:r w:rsidR="714077E7">
        <w:t>s</w:t>
      </w:r>
      <w:r w:rsidR="7DB0FB6E">
        <w:t>, setting the day to be 1 for</w:t>
      </w:r>
      <w:r w:rsidR="4FB1FAD8">
        <w:t xml:space="preserve"> each</w:t>
      </w:r>
      <w:r w:rsidR="7DB0FB6E">
        <w:t xml:space="preserve"> object.</w:t>
      </w:r>
    </w:p>
    <w:p w14:paraId="3C8E1FA1" w14:textId="1BE787D7" w:rsidR="7EFF08F9" w:rsidRDefault="736567CF" w:rsidP="1ED1A023">
      <w:pPr>
        <w:pStyle w:val="ListParagraph"/>
        <w:numPr>
          <w:ilvl w:val="0"/>
          <w:numId w:val="7"/>
        </w:numPr>
        <w:spacing w:line="480" w:lineRule="auto"/>
      </w:pPr>
      <w:r>
        <w:t xml:space="preserve">Set the index of the VTI stock </w:t>
      </w:r>
      <w:r w:rsidR="2D966A3A">
        <w:t>Data Frame to th</w:t>
      </w:r>
      <w:r w:rsidR="1A3DC153">
        <w:t>is</w:t>
      </w:r>
      <w:r w:rsidR="2D966A3A">
        <w:t xml:space="preserve"> Series.</w:t>
      </w:r>
    </w:p>
    <w:p w14:paraId="10888A5F" w14:textId="60555B6C" w:rsidR="39DA2AD7" w:rsidRDefault="06471429" w:rsidP="79C63BDE">
      <w:pPr>
        <w:rPr>
          <w:b/>
          <w:bCs/>
        </w:rPr>
      </w:pPr>
      <w:r w:rsidRPr="79C63BDE">
        <w:rPr>
          <w:b/>
          <w:bCs/>
        </w:rPr>
        <w:t xml:space="preserve">Combining each economic feature into one </w:t>
      </w:r>
      <w:proofErr w:type="spellStart"/>
      <w:r w:rsidRPr="79C63BDE">
        <w:rPr>
          <w:b/>
          <w:bCs/>
        </w:rPr>
        <w:t>DataFrame</w:t>
      </w:r>
      <w:proofErr w:type="spellEnd"/>
      <w:r w:rsidRPr="79C63BDE">
        <w:rPr>
          <w:b/>
          <w:bCs/>
        </w:rPr>
        <w:t>:</w:t>
      </w:r>
    </w:p>
    <w:p w14:paraId="13D9E485" w14:textId="4D70040F" w:rsidR="06471429" w:rsidRDefault="06471429" w:rsidP="1ED1A023">
      <w:pPr>
        <w:pStyle w:val="ListParagraph"/>
        <w:numPr>
          <w:ilvl w:val="0"/>
          <w:numId w:val="6"/>
        </w:numPr>
        <w:spacing w:line="480" w:lineRule="auto"/>
        <w:rPr>
          <w:rFonts w:eastAsiaTheme="minorEastAsia"/>
        </w:rPr>
      </w:pPr>
      <w:r>
        <w:t>Create a for loop that selects each of the economic features</w:t>
      </w:r>
      <w:r w:rsidR="04BE0F49">
        <w:t xml:space="preserve"> JSON objects</w:t>
      </w:r>
    </w:p>
    <w:p w14:paraId="7679522E" w14:textId="73361E15" w:rsidR="04BE0F49" w:rsidRDefault="04BE0F49" w:rsidP="1ED1A023">
      <w:pPr>
        <w:pStyle w:val="ListParagraph"/>
        <w:numPr>
          <w:ilvl w:val="0"/>
          <w:numId w:val="6"/>
        </w:numPr>
        <w:spacing w:line="480" w:lineRule="auto"/>
      </w:pPr>
      <w:r>
        <w:t xml:space="preserve">Using the map method, </w:t>
      </w:r>
      <w:r w:rsidR="49568480">
        <w:t>use a lambda function that reads the ‘date’ key of the economic features JSON object and selects every charac</w:t>
      </w:r>
      <w:r w:rsidR="5618FC8C">
        <w:t>ter up to the 7</w:t>
      </w:r>
      <w:r w:rsidR="5618FC8C" w:rsidRPr="1ED1A023">
        <w:rPr>
          <w:vertAlign w:val="superscript"/>
        </w:rPr>
        <w:t>th</w:t>
      </w:r>
      <w:r w:rsidR="5618FC8C">
        <w:t xml:space="preserve"> character.</w:t>
      </w:r>
    </w:p>
    <w:p w14:paraId="3A3E2F65" w14:textId="03DF8DC0" w:rsidR="5618FC8C" w:rsidRDefault="5618FC8C" w:rsidP="1ED1A023">
      <w:pPr>
        <w:pStyle w:val="ListParagraph"/>
        <w:numPr>
          <w:ilvl w:val="0"/>
          <w:numId w:val="6"/>
        </w:numPr>
        <w:spacing w:line="480" w:lineRule="auto"/>
      </w:pPr>
      <w:r>
        <w:t>Using the map method, use a lambda function that reads in the ‘value’ key from the economic features JSON object.</w:t>
      </w:r>
    </w:p>
    <w:p w14:paraId="58C923BC" w14:textId="4337D4C0" w:rsidR="41DF5735" w:rsidRDefault="41DF5735" w:rsidP="1ED1A023">
      <w:pPr>
        <w:pStyle w:val="ListParagraph"/>
        <w:numPr>
          <w:ilvl w:val="0"/>
          <w:numId w:val="6"/>
        </w:numPr>
        <w:spacing w:line="480" w:lineRule="auto"/>
      </w:pPr>
      <w:r>
        <w:t>Create a Data Frame for the econom</w:t>
      </w:r>
      <w:r w:rsidR="4EA1CF41">
        <w:t xml:space="preserve">ic feature, </w:t>
      </w:r>
    </w:p>
    <w:p w14:paraId="71C51F6B" w14:textId="2A4E3F9A" w:rsidR="57D044BF" w:rsidRDefault="57D044BF" w:rsidP="1ED1A023">
      <w:pPr>
        <w:pStyle w:val="ListParagraph"/>
        <w:numPr>
          <w:ilvl w:val="1"/>
          <w:numId w:val="6"/>
        </w:numPr>
        <w:spacing w:line="480" w:lineRule="auto"/>
      </w:pPr>
      <w:r>
        <w:lastRenderedPageBreak/>
        <w:t>S</w:t>
      </w:r>
      <w:r w:rsidR="4EA1CF41">
        <w:t xml:space="preserve">et the data equal to the map object that contains </w:t>
      </w:r>
      <w:r w:rsidR="1B604129">
        <w:t xml:space="preserve">all </w:t>
      </w:r>
      <w:r w:rsidR="4EA1CF41">
        <w:t xml:space="preserve">the </w:t>
      </w:r>
      <w:r w:rsidR="6409230E">
        <w:t>values for the economic feature</w:t>
      </w:r>
    </w:p>
    <w:p w14:paraId="629D32C2" w14:textId="3ED83D14" w:rsidR="4CACF461" w:rsidRDefault="4CACF461" w:rsidP="1ED1A023">
      <w:pPr>
        <w:pStyle w:val="ListParagraph"/>
        <w:numPr>
          <w:ilvl w:val="1"/>
          <w:numId w:val="6"/>
        </w:numPr>
        <w:spacing w:line="480" w:lineRule="auto"/>
      </w:pPr>
      <w:r>
        <w:t>S</w:t>
      </w:r>
      <w:r w:rsidR="6409230E">
        <w:t>et</w:t>
      </w:r>
      <w:r w:rsidR="10C246E4">
        <w:t xml:space="preserve"> the index to the map object that contains </w:t>
      </w:r>
      <w:r w:rsidR="73E4CE65">
        <w:t>all</w:t>
      </w:r>
      <w:r w:rsidR="10C246E4">
        <w:t xml:space="preserve"> the dates</w:t>
      </w:r>
      <w:r w:rsidR="4AAC26E3">
        <w:t xml:space="preserve"> </w:t>
      </w:r>
    </w:p>
    <w:p w14:paraId="6CF7ADC3" w14:textId="722D8A81" w:rsidR="7E172A61" w:rsidRDefault="7E172A61" w:rsidP="0F7D0265">
      <w:pPr>
        <w:pStyle w:val="ListParagraph"/>
        <w:numPr>
          <w:ilvl w:val="1"/>
          <w:numId w:val="6"/>
        </w:numPr>
        <w:spacing w:line="480" w:lineRule="auto"/>
      </w:pPr>
      <w:r>
        <w:t>Set the column header equal to the ‘name’ key of the economic feature JSON object</w:t>
      </w:r>
    </w:p>
    <w:p w14:paraId="16BFE424" w14:textId="35F2886F" w:rsidR="0F7D0265" w:rsidRDefault="7E172A61" w:rsidP="0F7D0265">
      <w:pPr>
        <w:pStyle w:val="ListParagraph"/>
        <w:numPr>
          <w:ilvl w:val="0"/>
          <w:numId w:val="6"/>
        </w:numPr>
        <w:spacing w:line="480" w:lineRule="auto"/>
      </w:pPr>
      <w:r>
        <w:t xml:space="preserve">Replace any instances of “.” with </w:t>
      </w:r>
      <w:proofErr w:type="spellStart"/>
      <w:r>
        <w:t>numpy.nan</w:t>
      </w:r>
      <w:proofErr w:type="spellEnd"/>
      <w:r>
        <w:t xml:space="preserve"> (null values)</w:t>
      </w:r>
    </w:p>
    <w:p w14:paraId="35AEBE70" w14:textId="309B804D" w:rsidR="7E172A61" w:rsidRDefault="7E172A61" w:rsidP="79C63BDE">
      <w:pPr>
        <w:pStyle w:val="ListParagraph"/>
        <w:numPr>
          <w:ilvl w:val="0"/>
          <w:numId w:val="6"/>
        </w:numPr>
        <w:spacing w:line="480" w:lineRule="auto"/>
      </w:pPr>
      <w:r>
        <w:t xml:space="preserve">Set the indices </w:t>
      </w:r>
      <w:r w:rsidR="3EC29EA9">
        <w:t xml:space="preserve">of </w:t>
      </w:r>
      <w:r>
        <w:t xml:space="preserve">the economic feature </w:t>
      </w:r>
      <w:proofErr w:type="spellStart"/>
      <w:r>
        <w:t>DataFrame</w:t>
      </w:r>
      <w:proofErr w:type="spellEnd"/>
      <w:r>
        <w:t xml:space="preserve"> similarly to Steps 5-7 of the “Combining </w:t>
      </w:r>
      <w:r w:rsidR="6ADBF24C">
        <w:t>the Monthly stock info” section</w:t>
      </w:r>
      <w:r w:rsidR="733D7DAE">
        <w:t>.</w:t>
      </w:r>
    </w:p>
    <w:p w14:paraId="28B0A827" w14:textId="5F50F87F" w:rsidR="733D7DAE" w:rsidRDefault="733D7DAE" w:rsidP="79C63BDE">
      <w:pPr>
        <w:pStyle w:val="ListParagraph"/>
        <w:numPr>
          <w:ilvl w:val="0"/>
          <w:numId w:val="6"/>
        </w:numPr>
        <w:spacing w:line="480" w:lineRule="auto"/>
      </w:pPr>
      <w:r>
        <w:t xml:space="preserve">Cast the </w:t>
      </w:r>
      <w:r w:rsidR="6731ABA3">
        <w:t>economic feature</w:t>
      </w:r>
      <w:r>
        <w:t xml:space="preserve"> values to be </w:t>
      </w:r>
      <w:r w:rsidR="7F53C8D8">
        <w:t>a ’float’ data type</w:t>
      </w:r>
    </w:p>
    <w:p w14:paraId="35DEBB6C" w14:textId="6206BF83" w:rsidR="208D0ED7" w:rsidRDefault="208D0ED7" w:rsidP="79C63BDE">
      <w:pPr>
        <w:pStyle w:val="ListParagraph"/>
        <w:numPr>
          <w:ilvl w:val="0"/>
          <w:numId w:val="6"/>
        </w:numPr>
        <w:spacing w:line="480" w:lineRule="auto"/>
      </w:pPr>
      <w:r>
        <w:t xml:space="preserve">Join the economic feature data frame with the VTI stock price </w:t>
      </w:r>
      <w:proofErr w:type="spellStart"/>
      <w:r>
        <w:t>dataframe</w:t>
      </w:r>
      <w:proofErr w:type="spellEnd"/>
      <w:r>
        <w:t>.</w:t>
      </w:r>
    </w:p>
    <w:p w14:paraId="4DEDDBB5" w14:textId="244AB914" w:rsidR="208D0ED7" w:rsidRDefault="208D0ED7" w:rsidP="79C63BDE">
      <w:pPr>
        <w:pStyle w:val="ListParagraph"/>
        <w:numPr>
          <w:ilvl w:val="1"/>
          <w:numId w:val="6"/>
        </w:numPr>
        <w:spacing w:line="480" w:lineRule="auto"/>
      </w:pPr>
      <w:r>
        <w:t>Set the how parameter to ‘outer’</w:t>
      </w:r>
    </w:p>
    <w:p w14:paraId="3CE81AE9" w14:textId="34D11DB3" w:rsidR="208D0ED7" w:rsidRDefault="208D0ED7" w:rsidP="79C63BDE">
      <w:pPr>
        <w:pStyle w:val="ListParagraph"/>
        <w:numPr>
          <w:ilvl w:val="1"/>
          <w:numId w:val="6"/>
        </w:numPr>
        <w:spacing w:line="480" w:lineRule="auto"/>
      </w:pPr>
      <w:r>
        <w:t>Steps 2-8 should be within the for loop, resultin</w:t>
      </w:r>
      <w:r w:rsidR="00B207F1">
        <w:t xml:space="preserve">g in a combined </w:t>
      </w:r>
      <w:proofErr w:type="spellStart"/>
      <w:r w:rsidR="00B207F1">
        <w:t>dataframe</w:t>
      </w:r>
      <w:proofErr w:type="spellEnd"/>
      <w:r w:rsidR="00B207F1">
        <w:t xml:space="preserve"> that contains the monthly stock prices for VTI and </w:t>
      </w:r>
      <w:r w:rsidR="49869686">
        <w:t>all</w:t>
      </w:r>
      <w:r w:rsidR="00B207F1">
        <w:t xml:space="preserve"> the Economic Features information.</w:t>
      </w:r>
    </w:p>
    <w:p w14:paraId="729D0023" w14:textId="07BCBCC8" w:rsidR="3A40EE70" w:rsidRDefault="3A40EE70" w:rsidP="79C63BDE">
      <w:pPr>
        <w:pStyle w:val="ListParagraph"/>
        <w:numPr>
          <w:ilvl w:val="0"/>
          <w:numId w:val="6"/>
        </w:numPr>
        <w:spacing w:line="480" w:lineRule="auto"/>
      </w:pPr>
      <w:r>
        <w:t>Create a ‘Year’ column similarly to Step 6 of the “prepare data for comparison...” section</w:t>
      </w:r>
    </w:p>
    <w:p w14:paraId="48C73CC4" w14:textId="1BC0AA9E" w:rsidR="3A40EE70" w:rsidRDefault="3A40EE70" w:rsidP="79C63BDE">
      <w:pPr>
        <w:pStyle w:val="ListParagraph"/>
        <w:numPr>
          <w:ilvl w:val="1"/>
          <w:numId w:val="6"/>
        </w:numPr>
        <w:spacing w:line="480" w:lineRule="auto"/>
      </w:pPr>
      <w:r>
        <w:t>Make sure the format is YYYY and set as an integer data type</w:t>
      </w:r>
    </w:p>
    <w:p w14:paraId="283E11BE" w14:textId="5104EF6C" w:rsidR="2BA398C7" w:rsidRDefault="2BA398C7" w:rsidP="79C63BDE">
      <w:pPr>
        <w:pStyle w:val="ListParagraph"/>
        <w:numPr>
          <w:ilvl w:val="0"/>
          <w:numId w:val="6"/>
        </w:numPr>
        <w:spacing w:line="480" w:lineRule="auto"/>
      </w:pPr>
      <w:r>
        <w:t xml:space="preserve">Filter out rows that are </w:t>
      </w:r>
      <w:r w:rsidR="2F1B2921">
        <w:t>older than 2006.</w:t>
      </w:r>
    </w:p>
    <w:p w14:paraId="54CB28A2" w14:textId="12C14F9B" w:rsidR="6813A24D" w:rsidRDefault="6813A24D" w:rsidP="79C63BDE">
      <w:pPr>
        <w:pStyle w:val="ListParagraph"/>
        <w:numPr>
          <w:ilvl w:val="0"/>
          <w:numId w:val="6"/>
        </w:numPr>
        <w:spacing w:line="480" w:lineRule="auto"/>
      </w:pPr>
      <w:r>
        <w:t xml:space="preserve">Impute any null values with the mean for every column of the merged </w:t>
      </w:r>
      <w:proofErr w:type="spellStart"/>
      <w:r>
        <w:t>dataframe</w:t>
      </w:r>
      <w:proofErr w:type="spellEnd"/>
    </w:p>
    <w:p w14:paraId="3651F4D1" w14:textId="2142583D" w:rsidR="3E95BA07" w:rsidRDefault="7300097B" w:rsidP="79C63BDE">
      <w:pPr>
        <w:pStyle w:val="ListParagraph"/>
        <w:numPr>
          <w:ilvl w:val="1"/>
          <w:numId w:val="6"/>
        </w:numPr>
        <w:spacing w:line="480" w:lineRule="auto"/>
      </w:pPr>
      <w:r>
        <w:t xml:space="preserve">This was done using Scikit </w:t>
      </w:r>
      <w:proofErr w:type="spellStart"/>
      <w:r>
        <w:t>Learn’s</w:t>
      </w:r>
      <w:proofErr w:type="spellEnd"/>
      <w:r>
        <w:t xml:space="preserve"> </w:t>
      </w:r>
      <w:proofErr w:type="spellStart"/>
      <w:proofErr w:type="gramStart"/>
      <w:r>
        <w:t>impute.SimpleImputer</w:t>
      </w:r>
      <w:proofErr w:type="spellEnd"/>
      <w:proofErr w:type="gramEnd"/>
      <w:r>
        <w:t xml:space="preserve"> module</w:t>
      </w:r>
    </w:p>
    <w:p w14:paraId="0C849E71" w14:textId="2DD2D956" w:rsidR="03EE4403" w:rsidRDefault="03EE4403" w:rsidP="03EE4403">
      <w:pPr>
        <w:pStyle w:val="ListParagraph"/>
        <w:numPr>
          <w:ilvl w:val="0"/>
          <w:numId w:val="6"/>
        </w:numPr>
        <w:spacing w:line="480" w:lineRule="auto"/>
      </w:pPr>
    </w:p>
    <w:p w14:paraId="65FB5017" w14:textId="2D5F8D23" w:rsidR="39E08682" w:rsidRDefault="4609816E" w:rsidP="79C63BDE">
      <w:pPr>
        <w:spacing w:line="480" w:lineRule="auto"/>
      </w:pPr>
      <w:r w:rsidRPr="03EE4403">
        <w:rPr>
          <w:b/>
          <w:bCs/>
        </w:rPr>
        <w:t xml:space="preserve">Combine each stock price with the merged </w:t>
      </w:r>
      <w:proofErr w:type="spellStart"/>
      <w:r w:rsidRPr="03EE4403">
        <w:rPr>
          <w:b/>
          <w:bCs/>
        </w:rPr>
        <w:t>DataFrame</w:t>
      </w:r>
      <w:proofErr w:type="spellEnd"/>
    </w:p>
    <w:p w14:paraId="0F9D969C" w14:textId="7FD1A1F7" w:rsidR="729368D3" w:rsidRDefault="729368D3" w:rsidP="79C63BDE">
      <w:pPr>
        <w:pStyle w:val="ListParagraph"/>
        <w:numPr>
          <w:ilvl w:val="0"/>
          <w:numId w:val="2"/>
        </w:numPr>
        <w:spacing w:line="480" w:lineRule="auto"/>
        <w:rPr>
          <w:rFonts w:eastAsiaTheme="minorEastAsia"/>
        </w:rPr>
      </w:pPr>
      <w:r>
        <w:t xml:space="preserve">Using the </w:t>
      </w:r>
      <w:proofErr w:type="spellStart"/>
      <w:r>
        <w:t>DataFrame</w:t>
      </w:r>
      <w:proofErr w:type="spellEnd"/>
      <w:r>
        <w:t xml:space="preserve"> constructed from Step </w:t>
      </w:r>
      <w:r w:rsidR="0EEAC520">
        <w:t>6</w:t>
      </w:r>
      <w:r w:rsidR="2301D752">
        <w:t xml:space="preserve"> </w:t>
      </w:r>
      <w:r w:rsidR="288FEDE6">
        <w:t>of</w:t>
      </w:r>
      <w:r w:rsidR="2DA4DD2B">
        <w:t xml:space="preserve"> the “prepare data for comparison...” section</w:t>
      </w:r>
      <w:r w:rsidR="7EE4F95B">
        <w:t xml:space="preserve">, filter </w:t>
      </w:r>
      <w:r w:rsidR="7C488564">
        <w:t>out rows that are older than 2006</w:t>
      </w:r>
      <w:r w:rsidR="413BA4D8">
        <w:t>.</w:t>
      </w:r>
    </w:p>
    <w:p w14:paraId="13E69653" w14:textId="4BACF1E6" w:rsidR="2F4F8D65" w:rsidRDefault="2F4F8D65" w:rsidP="79C63BDE">
      <w:pPr>
        <w:pStyle w:val="ListParagraph"/>
        <w:numPr>
          <w:ilvl w:val="0"/>
          <w:numId w:val="2"/>
        </w:numPr>
        <w:spacing w:line="480" w:lineRule="auto"/>
      </w:pPr>
      <w:r>
        <w:t xml:space="preserve">Join this </w:t>
      </w:r>
      <w:r w:rsidR="64FFA155">
        <w:t xml:space="preserve">Data Frame with the merged economic features </w:t>
      </w:r>
      <w:proofErr w:type="spellStart"/>
      <w:r w:rsidR="64FFA155">
        <w:t>DataFrame</w:t>
      </w:r>
      <w:proofErr w:type="spellEnd"/>
    </w:p>
    <w:p w14:paraId="27EC07E2" w14:textId="598B1E1C" w:rsidR="64FFA155" w:rsidRDefault="13BDFB2D" w:rsidP="79C63BDE">
      <w:pPr>
        <w:pStyle w:val="ListParagraph"/>
        <w:numPr>
          <w:ilvl w:val="1"/>
          <w:numId w:val="2"/>
        </w:numPr>
        <w:spacing w:line="480" w:lineRule="auto"/>
      </w:pPr>
      <w:r>
        <w:t>Drop the Year column first</w:t>
      </w:r>
    </w:p>
    <w:p w14:paraId="669AC956" w14:textId="01CCF033" w:rsidR="519F3524" w:rsidRDefault="6CFB9A94" w:rsidP="79C63BDE">
      <w:pPr>
        <w:pStyle w:val="ListParagraph"/>
        <w:numPr>
          <w:ilvl w:val="1"/>
          <w:numId w:val="2"/>
        </w:numPr>
        <w:spacing w:line="480" w:lineRule="auto"/>
      </w:pPr>
      <w:r>
        <w:t>Set the how parameter to ‘outer’</w:t>
      </w:r>
    </w:p>
    <w:p w14:paraId="518B5E13" w14:textId="7FA85F99" w:rsidR="6C8CB5D1" w:rsidRDefault="52F9A2D3" w:rsidP="79C63BDE">
      <w:pPr>
        <w:pStyle w:val="ListParagraph"/>
        <w:numPr>
          <w:ilvl w:val="0"/>
          <w:numId w:val="2"/>
        </w:numPr>
        <w:spacing w:line="480" w:lineRule="auto"/>
      </w:pPr>
      <w:r>
        <w:lastRenderedPageBreak/>
        <w:t>Drop the “open”, “close”,</w:t>
      </w:r>
      <w:r w:rsidR="2E3A0516">
        <w:t xml:space="preserve"> “high”</w:t>
      </w:r>
      <w:proofErr w:type="gramStart"/>
      <w:r w:rsidR="2E3A0516">
        <w:t>, ”low</w:t>
      </w:r>
      <w:proofErr w:type="gramEnd"/>
      <w:r w:rsidR="2E3A0516">
        <w:t>”, and “volume” columns</w:t>
      </w:r>
    </w:p>
    <w:p w14:paraId="2DC9522A" w14:textId="4E5DF58E" w:rsidR="7EF75C2E" w:rsidRDefault="5A7E7879" w:rsidP="79C63BDE">
      <w:pPr>
        <w:pStyle w:val="ListParagraph"/>
        <w:numPr>
          <w:ilvl w:val="0"/>
          <w:numId w:val="2"/>
        </w:numPr>
        <w:spacing w:line="480" w:lineRule="auto"/>
      </w:pPr>
      <w:r>
        <w:t xml:space="preserve">Create a new column named ‘date’ and set it equal to the index of the newly merged </w:t>
      </w:r>
      <w:proofErr w:type="spellStart"/>
      <w:r>
        <w:t>DataFrame</w:t>
      </w:r>
      <w:proofErr w:type="spellEnd"/>
    </w:p>
    <w:p w14:paraId="1642C2C7" w14:textId="6AC52785" w:rsidR="5A7E7879" w:rsidRDefault="5A7E7879" w:rsidP="03EE4403">
      <w:pPr>
        <w:pStyle w:val="ListParagraph"/>
        <w:numPr>
          <w:ilvl w:val="0"/>
          <w:numId w:val="2"/>
        </w:numPr>
        <w:spacing w:line="480" w:lineRule="auto"/>
      </w:pPr>
      <w:r>
        <w:t xml:space="preserve">Reset the index of the newly merged </w:t>
      </w:r>
      <w:proofErr w:type="spellStart"/>
      <w:r>
        <w:t>DataFrame</w:t>
      </w:r>
      <w:proofErr w:type="spellEnd"/>
      <w:r>
        <w:t xml:space="preserve"> by using </w:t>
      </w:r>
      <w:proofErr w:type="gramStart"/>
      <w:r>
        <w:t>the .</w:t>
      </w:r>
      <w:proofErr w:type="spellStart"/>
      <w:r>
        <w:t>reset</w:t>
      </w:r>
      <w:proofErr w:type="gramEnd"/>
      <w:r>
        <w:t>_index</w:t>
      </w:r>
      <w:proofErr w:type="spellEnd"/>
      <w:r>
        <w:t>() method.</w:t>
      </w:r>
    </w:p>
    <w:p w14:paraId="5E82A5D2" w14:textId="4D903888" w:rsidR="7E47D03B" w:rsidRDefault="7E47D03B" w:rsidP="03EE4403">
      <w:pPr>
        <w:pStyle w:val="ListParagraph"/>
        <w:numPr>
          <w:ilvl w:val="0"/>
          <w:numId w:val="2"/>
        </w:numPr>
        <w:spacing w:line="480" w:lineRule="auto"/>
      </w:pPr>
      <w:r>
        <w:t>Drop the column labeled ‘index’.</w:t>
      </w:r>
    </w:p>
    <w:p w14:paraId="6E559EE4" w14:textId="70BB6525" w:rsidR="7EF75C2E" w:rsidRDefault="2E3A0516" w:rsidP="79C63BDE">
      <w:pPr>
        <w:pStyle w:val="ListParagraph"/>
        <w:numPr>
          <w:ilvl w:val="0"/>
          <w:numId w:val="2"/>
        </w:numPr>
        <w:spacing w:line="480" w:lineRule="auto"/>
      </w:pPr>
      <w:r>
        <w:t xml:space="preserve">Save the </w:t>
      </w:r>
      <w:proofErr w:type="spellStart"/>
      <w:r>
        <w:t>DataFrame</w:t>
      </w:r>
      <w:proofErr w:type="spellEnd"/>
      <w:r>
        <w:t xml:space="preserve"> to the storage container</w:t>
      </w:r>
      <w:r w:rsidR="598291B4">
        <w:t xml:space="preserve"> in JSON format.</w:t>
      </w:r>
    </w:p>
    <w:p w14:paraId="60CC8892" w14:textId="0213672E" w:rsidR="003409F0" w:rsidRPr="003409F0" w:rsidRDefault="003409F0" w:rsidP="79C63BDE">
      <w:pPr>
        <w:pStyle w:val="Heading2"/>
        <w:rPr>
          <w:rFonts w:ascii="Calibri Light" w:eastAsia="Yu Gothic Light" w:hAnsi="Calibri Light" w:cs="Times New Roman"/>
        </w:rPr>
      </w:pPr>
      <w:r>
        <w:t>L</w:t>
      </w:r>
      <w:r w:rsidR="008534C7">
        <w:t>o</w:t>
      </w:r>
      <w:r>
        <w:t>ad</w:t>
      </w:r>
    </w:p>
    <w:p w14:paraId="344C492A" w14:textId="66C08DC7" w:rsidR="18CDCEED" w:rsidRDefault="18CDCEED" w:rsidP="79C63BDE">
      <w:pPr>
        <w:pStyle w:val="ListParagraph"/>
        <w:numPr>
          <w:ilvl w:val="0"/>
          <w:numId w:val="1"/>
        </w:numPr>
        <w:rPr>
          <w:rFonts w:eastAsiaTheme="minorEastAsia"/>
        </w:rPr>
      </w:pPr>
      <w:r>
        <w:t xml:space="preserve">Convert the annual </w:t>
      </w:r>
      <w:proofErr w:type="spellStart"/>
      <w:r>
        <w:t>DataFrame</w:t>
      </w:r>
      <w:proofErr w:type="spellEnd"/>
      <w:r>
        <w:t xml:space="preserve"> that has the annual stock prices and US revenue data into a </w:t>
      </w:r>
      <w:proofErr w:type="spellStart"/>
      <w:r w:rsidR="503C33CC">
        <w:t>Py</w:t>
      </w:r>
      <w:proofErr w:type="spellEnd"/>
      <w:r w:rsidR="503C33CC">
        <w:t xml:space="preserve"> Spark</w:t>
      </w:r>
      <w:r>
        <w:t xml:space="preserve"> </w:t>
      </w:r>
      <w:proofErr w:type="spellStart"/>
      <w:r w:rsidR="22A03182">
        <w:t>D</w:t>
      </w:r>
      <w:r>
        <w:t>ata</w:t>
      </w:r>
      <w:r w:rsidR="6DB7B56D">
        <w:t>F</w:t>
      </w:r>
      <w:r>
        <w:t>rame</w:t>
      </w:r>
      <w:proofErr w:type="spellEnd"/>
      <w:r>
        <w:t xml:space="preserve">. Also do this for the </w:t>
      </w:r>
      <w:r w:rsidR="06A9F67A">
        <w:t xml:space="preserve">monthly economic features and percentage change </w:t>
      </w:r>
      <w:proofErr w:type="spellStart"/>
      <w:r w:rsidR="06A9F67A">
        <w:t>DataFrame</w:t>
      </w:r>
      <w:proofErr w:type="spellEnd"/>
      <w:r w:rsidR="06A9F67A">
        <w:t>.</w:t>
      </w:r>
    </w:p>
    <w:p w14:paraId="189881B4" w14:textId="34D53802" w:rsidR="34E770EA" w:rsidRDefault="34E770EA" w:rsidP="79C63BDE">
      <w:pPr>
        <w:pStyle w:val="ListParagraph"/>
        <w:numPr>
          <w:ilvl w:val="0"/>
          <w:numId w:val="1"/>
        </w:numPr>
      </w:pPr>
      <w:r>
        <w:t xml:space="preserve">With a server name, database name, username, and password defined for a cloud-based SQL database, </w:t>
      </w:r>
      <w:r w:rsidR="1A95C52B">
        <w:t xml:space="preserve">write the spark </w:t>
      </w:r>
      <w:proofErr w:type="spellStart"/>
      <w:r w:rsidR="1A95C52B">
        <w:t>dataframes</w:t>
      </w:r>
      <w:proofErr w:type="spellEnd"/>
      <w:r w:rsidR="1A95C52B">
        <w:t xml:space="preserve"> to your SQL database.</w:t>
      </w:r>
    </w:p>
    <w:p w14:paraId="00C836E5" w14:textId="6A15E22C" w:rsidR="41C3AA9C" w:rsidRDefault="41C3AA9C" w:rsidP="79C63BDE">
      <w:pPr>
        <w:pStyle w:val="ListParagraph"/>
        <w:numPr>
          <w:ilvl w:val="1"/>
          <w:numId w:val="1"/>
        </w:numPr>
      </w:pPr>
      <w:r>
        <w:t>Set the format to be ‘</w:t>
      </w:r>
      <w:proofErr w:type="spellStart"/>
      <w:r>
        <w:t>jdbc</w:t>
      </w:r>
      <w:proofErr w:type="spellEnd"/>
      <w:r>
        <w:t>’</w:t>
      </w:r>
    </w:p>
    <w:p w14:paraId="69AC505E" w14:textId="4F3FE543" w:rsidR="41C3AA9C" w:rsidRDefault="41C3AA9C" w:rsidP="79C63BDE">
      <w:pPr>
        <w:pStyle w:val="ListParagraph"/>
        <w:numPr>
          <w:ilvl w:val="1"/>
          <w:numId w:val="1"/>
        </w:numPr>
      </w:pPr>
      <w:r>
        <w:t>Use mode “overwrite”</w:t>
      </w:r>
    </w:p>
    <w:p w14:paraId="21A03B15" w14:textId="783ACC53" w:rsidR="003409F0" w:rsidRDefault="003409F0" w:rsidP="79C63BDE">
      <w:pPr>
        <w:pStyle w:val="Heading2"/>
        <w:rPr>
          <w:rFonts w:ascii="Calibri Light" w:eastAsia="Yu Gothic Light" w:hAnsi="Calibri Light" w:cs="Times New Roman"/>
          <w:b/>
          <w:bCs/>
        </w:rPr>
      </w:pPr>
      <w:r>
        <w:t>Conclusion</w:t>
      </w:r>
    </w:p>
    <w:p w14:paraId="7E720BC7" w14:textId="11270F12" w:rsidR="005F2496" w:rsidRDefault="005F2496" w:rsidP="005F2496">
      <w:r>
        <w:t xml:space="preserve">This project </w:t>
      </w:r>
      <w:r w:rsidR="00913E4D">
        <w:t xml:space="preserve">sources </w:t>
      </w:r>
      <w:r>
        <w:t>data from multiple APIs and Census d</w:t>
      </w:r>
      <w:r w:rsidR="00913E4D">
        <w:t xml:space="preserve">ata tables to examine the United States domestic stock market and how </w:t>
      </w:r>
      <w:r w:rsidR="00710EC4">
        <w:t>it responds to different economic contexts. It analyzes</w:t>
      </w:r>
      <w:r w:rsidR="02A0B43A">
        <w:t xml:space="preserve"> how</w:t>
      </w:r>
      <w:r w:rsidR="00710EC4">
        <w:t xml:space="preserve"> different sectors of the </w:t>
      </w:r>
      <w:r w:rsidR="32A899D9">
        <w:t>US economy</w:t>
      </w:r>
      <w:r w:rsidR="00281BAE">
        <w:t xml:space="preserve"> impact market response.</w:t>
      </w:r>
      <w:r w:rsidR="00710EC4">
        <w:t xml:space="preserve"> </w:t>
      </w:r>
      <w:r>
        <w:t>Through extraction and transformation,</w:t>
      </w:r>
      <w:r w:rsidR="44EFD941">
        <w:t xml:space="preserve"> </w:t>
      </w:r>
      <w:r w:rsidR="3C7594D3">
        <w:t xml:space="preserve">all </w:t>
      </w:r>
      <w:r w:rsidR="6EAD08FC">
        <w:t>necessary</w:t>
      </w:r>
      <w:r>
        <w:t xml:space="preserve"> data </w:t>
      </w:r>
      <w:r w:rsidR="573718A9">
        <w:t>can be</w:t>
      </w:r>
      <w:r>
        <w:t xml:space="preserve"> obtained, filtered, and combined to produce </w:t>
      </w:r>
      <w:r w:rsidR="00710EC4">
        <w:t xml:space="preserve">comprehensive tables </w:t>
      </w:r>
      <w:r w:rsidR="57B0960F">
        <w:t>for stock market analysis.</w:t>
      </w:r>
    </w:p>
    <w:p w14:paraId="53151273" w14:textId="3B8DE385" w:rsidR="00561BDE" w:rsidRPr="003409F0" w:rsidRDefault="00561BDE" w:rsidP="3BA88079">
      <w:pPr>
        <w:rPr>
          <w:b/>
          <w:bCs/>
        </w:rPr>
      </w:pPr>
    </w:p>
    <w:sectPr w:rsidR="00561BDE" w:rsidRPr="00340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xml><?xml version="1.0" encoding="utf-8"?>
<int:Intelligence xmlns:int="http://schemas.microsoft.com/office/intelligence/2019/intelligence">
  <int:IntelligenceSettings/>
  <int:Manifest>
    <int:WordHash hashCode="LK0cS9LVNzGj/1" id="xUBcZPWY"/>
    <int:WordHash hashCode="in6sgKTKDvbkCD" id="F9ZnES34"/>
    <int:WordHash hashCode="GBkowru2kLutRy" id="DsI7KXcK"/>
    <int:ParagraphRange paragraphId="1316560994" textId="1046330684" start="25" length="6" invalidationStart="25" invalidationLength="6" id="yvs6KfKH"/>
    <int:WordHash hashCode="ukcJIlgz42vC2d" id="Wsuh9BZJ"/>
    <int:WordHash hashCode="uB6p+TQ6yoidi9" id="k1hCWl5H"/>
    <int:WordHash hashCode="4uH4DYmN0/FxeQ" id="ESEdvHpc"/>
    <int:ParagraphRange paragraphId="1368088083" textId="2141740953" start="32" length="6" invalidationStart="32" invalidationLength="6" id="GUg5jasY"/>
    <int:WordHash hashCode="UGJIKjTBnASlCL" id="1GUnl1hS"/>
    <int:WordHash hashCode="Q4GaN5avfGBXlH" id="uTqUlbUF"/>
    <int:WordHash hashCode="v9ZGvQEIXpeTcC" id="ueu3slqh"/>
    <int:WordHash hashCode="5u+7YTSPJK+6HI" id="zGzb72Ch"/>
  </int:Manifest>
  <int:Observations>
    <int:Content id="xUBcZPWY">
      <int:Rejection type="LegacyProofing"/>
    </int:Content>
    <int:Content id="F9ZnES34">
      <int:Rejection type="LegacyProofing"/>
    </int:Content>
    <int:Content id="DsI7KXcK">
      <int:Rejection type="LegacyProofing"/>
    </int:Content>
    <int:Content id="yvs6KfKH">
      <int:Rejection type="LegacyProofing"/>
    </int:Content>
    <int:Content id="Wsuh9BZJ">
      <int:Rejection type="LegacyProofing"/>
    </int:Content>
    <int:Content id="k1hCWl5H">
      <int:Rejection type="LegacyProofing"/>
    </int:Content>
    <int:Content id="ESEdvHpc">
      <int:Rejection type="LegacyProofing"/>
    </int:Content>
    <int:Content id="GUg5jasY">
      <int:Rejection type="LegacyProofing"/>
    </int:Content>
    <int:Content id="1GUnl1hS">
      <int:Rejection type="LegacyProofing"/>
    </int:Content>
    <int:Content id="uTqUlbUF">
      <int:Rejection type="LegacyProofing"/>
    </int:Content>
    <int:Content id="ueu3slqh">
      <int:Rejection type="LegacyProofing"/>
    </int:Content>
    <int:Content id="zGzb72C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52F1"/>
    <w:multiLevelType w:val="hybridMultilevel"/>
    <w:tmpl w:val="53E01600"/>
    <w:lvl w:ilvl="0" w:tplc="60480B1E">
      <w:start w:val="1"/>
      <w:numFmt w:val="decimal"/>
      <w:lvlText w:val="%1."/>
      <w:lvlJc w:val="left"/>
      <w:pPr>
        <w:ind w:left="720" w:hanging="360"/>
      </w:pPr>
    </w:lvl>
    <w:lvl w:ilvl="1" w:tplc="DBE6A86E">
      <w:start w:val="2"/>
      <w:numFmt w:val="decimal"/>
      <w:lvlText w:val="%2."/>
      <w:lvlJc w:val="left"/>
      <w:pPr>
        <w:ind w:left="1440" w:hanging="360"/>
      </w:pPr>
    </w:lvl>
    <w:lvl w:ilvl="2" w:tplc="390CFC96">
      <w:start w:val="1"/>
      <w:numFmt w:val="lowerRoman"/>
      <w:lvlText w:val="%3."/>
      <w:lvlJc w:val="right"/>
      <w:pPr>
        <w:ind w:left="2160" w:hanging="180"/>
      </w:pPr>
    </w:lvl>
    <w:lvl w:ilvl="3" w:tplc="AE207732">
      <w:start w:val="1"/>
      <w:numFmt w:val="decimal"/>
      <w:lvlText w:val="%4."/>
      <w:lvlJc w:val="left"/>
      <w:pPr>
        <w:ind w:left="2880" w:hanging="360"/>
      </w:pPr>
    </w:lvl>
    <w:lvl w:ilvl="4" w:tplc="1744F992">
      <w:start w:val="1"/>
      <w:numFmt w:val="lowerLetter"/>
      <w:lvlText w:val="%5."/>
      <w:lvlJc w:val="left"/>
      <w:pPr>
        <w:ind w:left="3600" w:hanging="360"/>
      </w:pPr>
    </w:lvl>
    <w:lvl w:ilvl="5" w:tplc="1CEC08D2">
      <w:start w:val="1"/>
      <w:numFmt w:val="lowerRoman"/>
      <w:lvlText w:val="%6."/>
      <w:lvlJc w:val="right"/>
      <w:pPr>
        <w:ind w:left="4320" w:hanging="180"/>
      </w:pPr>
    </w:lvl>
    <w:lvl w:ilvl="6" w:tplc="A5CAE0F2">
      <w:start w:val="1"/>
      <w:numFmt w:val="decimal"/>
      <w:lvlText w:val="%7."/>
      <w:lvlJc w:val="left"/>
      <w:pPr>
        <w:ind w:left="5040" w:hanging="360"/>
      </w:pPr>
    </w:lvl>
    <w:lvl w:ilvl="7" w:tplc="34A28092">
      <w:start w:val="1"/>
      <w:numFmt w:val="lowerLetter"/>
      <w:lvlText w:val="%8."/>
      <w:lvlJc w:val="left"/>
      <w:pPr>
        <w:ind w:left="5760" w:hanging="360"/>
      </w:pPr>
    </w:lvl>
    <w:lvl w:ilvl="8" w:tplc="E08AD2D0">
      <w:start w:val="1"/>
      <w:numFmt w:val="lowerRoman"/>
      <w:lvlText w:val="%9."/>
      <w:lvlJc w:val="right"/>
      <w:pPr>
        <w:ind w:left="6480" w:hanging="180"/>
      </w:pPr>
    </w:lvl>
  </w:abstractNum>
  <w:abstractNum w:abstractNumId="1" w15:restartNumberingAfterBreak="0">
    <w:nsid w:val="058564D2"/>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2E46DFB"/>
    <w:multiLevelType w:val="hybridMultilevel"/>
    <w:tmpl w:val="FFFFFFFF"/>
    <w:lvl w:ilvl="0" w:tplc="EE7CA1A4">
      <w:start w:val="1"/>
      <w:numFmt w:val="decimal"/>
      <w:lvlText w:val="%1."/>
      <w:lvlJc w:val="left"/>
      <w:pPr>
        <w:ind w:left="720" w:hanging="360"/>
      </w:pPr>
    </w:lvl>
    <w:lvl w:ilvl="1" w:tplc="BA5E1736">
      <w:start w:val="1"/>
      <w:numFmt w:val="decimal"/>
      <w:lvlText w:val="%2."/>
      <w:lvlJc w:val="left"/>
      <w:pPr>
        <w:ind w:left="1440" w:hanging="360"/>
      </w:pPr>
    </w:lvl>
    <w:lvl w:ilvl="2" w:tplc="E588462A">
      <w:start w:val="1"/>
      <w:numFmt w:val="lowerRoman"/>
      <w:lvlText w:val="%3."/>
      <w:lvlJc w:val="right"/>
      <w:pPr>
        <w:ind w:left="2160" w:hanging="180"/>
      </w:pPr>
    </w:lvl>
    <w:lvl w:ilvl="3" w:tplc="0D2CA66C">
      <w:start w:val="1"/>
      <w:numFmt w:val="decimal"/>
      <w:lvlText w:val="%4."/>
      <w:lvlJc w:val="left"/>
      <w:pPr>
        <w:ind w:left="2880" w:hanging="360"/>
      </w:pPr>
    </w:lvl>
    <w:lvl w:ilvl="4" w:tplc="00CE1714">
      <w:start w:val="1"/>
      <w:numFmt w:val="lowerLetter"/>
      <w:lvlText w:val="%5."/>
      <w:lvlJc w:val="left"/>
      <w:pPr>
        <w:ind w:left="3600" w:hanging="360"/>
      </w:pPr>
    </w:lvl>
    <w:lvl w:ilvl="5" w:tplc="D132F62A">
      <w:start w:val="1"/>
      <w:numFmt w:val="lowerRoman"/>
      <w:lvlText w:val="%6."/>
      <w:lvlJc w:val="right"/>
      <w:pPr>
        <w:ind w:left="4320" w:hanging="180"/>
      </w:pPr>
    </w:lvl>
    <w:lvl w:ilvl="6" w:tplc="4E989EE0">
      <w:start w:val="1"/>
      <w:numFmt w:val="decimal"/>
      <w:lvlText w:val="%7."/>
      <w:lvlJc w:val="left"/>
      <w:pPr>
        <w:ind w:left="5040" w:hanging="360"/>
      </w:pPr>
    </w:lvl>
    <w:lvl w:ilvl="7" w:tplc="9C1C4F9A">
      <w:start w:val="1"/>
      <w:numFmt w:val="lowerLetter"/>
      <w:lvlText w:val="%8."/>
      <w:lvlJc w:val="left"/>
      <w:pPr>
        <w:ind w:left="5760" w:hanging="360"/>
      </w:pPr>
    </w:lvl>
    <w:lvl w:ilvl="8" w:tplc="3CFE361E">
      <w:start w:val="1"/>
      <w:numFmt w:val="lowerRoman"/>
      <w:lvlText w:val="%9."/>
      <w:lvlJc w:val="right"/>
      <w:pPr>
        <w:ind w:left="6480" w:hanging="180"/>
      </w:pPr>
    </w:lvl>
  </w:abstractNum>
  <w:abstractNum w:abstractNumId="3" w15:restartNumberingAfterBreak="0">
    <w:nsid w:val="12F44D0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15AD3BD7"/>
    <w:multiLevelType w:val="hybridMultilevel"/>
    <w:tmpl w:val="BC5E01C6"/>
    <w:lvl w:ilvl="0" w:tplc="767833E8">
      <w:start w:val="1"/>
      <w:numFmt w:val="decimal"/>
      <w:lvlText w:val="%1."/>
      <w:lvlJc w:val="left"/>
      <w:pPr>
        <w:ind w:left="720" w:hanging="360"/>
      </w:pPr>
    </w:lvl>
    <w:lvl w:ilvl="1" w:tplc="9EF4702E">
      <w:start w:val="3"/>
      <w:numFmt w:val="lowerLetter"/>
      <w:lvlText w:val="%2."/>
      <w:lvlJc w:val="left"/>
      <w:pPr>
        <w:ind w:left="1440" w:hanging="360"/>
      </w:pPr>
    </w:lvl>
    <w:lvl w:ilvl="2" w:tplc="1D8C039E">
      <w:start w:val="1"/>
      <w:numFmt w:val="lowerRoman"/>
      <w:lvlText w:val="%3."/>
      <w:lvlJc w:val="right"/>
      <w:pPr>
        <w:ind w:left="2160" w:hanging="180"/>
      </w:pPr>
    </w:lvl>
    <w:lvl w:ilvl="3" w:tplc="10CA591C">
      <w:start w:val="1"/>
      <w:numFmt w:val="decimal"/>
      <w:lvlText w:val="%4."/>
      <w:lvlJc w:val="left"/>
      <w:pPr>
        <w:ind w:left="2880" w:hanging="360"/>
      </w:pPr>
    </w:lvl>
    <w:lvl w:ilvl="4" w:tplc="DD3CE44A">
      <w:start w:val="1"/>
      <w:numFmt w:val="lowerLetter"/>
      <w:lvlText w:val="%5."/>
      <w:lvlJc w:val="left"/>
      <w:pPr>
        <w:ind w:left="3600" w:hanging="360"/>
      </w:pPr>
    </w:lvl>
    <w:lvl w:ilvl="5" w:tplc="9E164B04">
      <w:start w:val="1"/>
      <w:numFmt w:val="lowerRoman"/>
      <w:lvlText w:val="%6."/>
      <w:lvlJc w:val="right"/>
      <w:pPr>
        <w:ind w:left="4320" w:hanging="180"/>
      </w:pPr>
    </w:lvl>
    <w:lvl w:ilvl="6" w:tplc="5D2CD3CE">
      <w:start w:val="1"/>
      <w:numFmt w:val="decimal"/>
      <w:lvlText w:val="%7."/>
      <w:lvlJc w:val="left"/>
      <w:pPr>
        <w:ind w:left="5040" w:hanging="360"/>
      </w:pPr>
    </w:lvl>
    <w:lvl w:ilvl="7" w:tplc="3CE6A204">
      <w:start w:val="1"/>
      <w:numFmt w:val="lowerLetter"/>
      <w:lvlText w:val="%8."/>
      <w:lvlJc w:val="left"/>
      <w:pPr>
        <w:ind w:left="5760" w:hanging="360"/>
      </w:pPr>
    </w:lvl>
    <w:lvl w:ilvl="8" w:tplc="2266F808">
      <w:start w:val="1"/>
      <w:numFmt w:val="lowerRoman"/>
      <w:lvlText w:val="%9."/>
      <w:lvlJc w:val="right"/>
      <w:pPr>
        <w:ind w:left="6480" w:hanging="180"/>
      </w:pPr>
    </w:lvl>
  </w:abstractNum>
  <w:abstractNum w:abstractNumId="5" w15:restartNumberingAfterBreak="0">
    <w:nsid w:val="1E8048D1"/>
    <w:multiLevelType w:val="hybridMultilevel"/>
    <w:tmpl w:val="925C6B72"/>
    <w:lvl w:ilvl="0" w:tplc="574A0CD6">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decimal"/>
      <w:lvlText w:val="%3."/>
      <w:lvlJc w:val="left"/>
      <w:pPr>
        <w:ind w:left="2160" w:hanging="180"/>
      </w:pPr>
    </w:lvl>
    <w:lvl w:ilvl="3" w:tplc="B164D8FE">
      <w:start w:val="1"/>
      <w:numFmt w:val="decimal"/>
      <w:lvlText w:val="%4."/>
      <w:lvlJc w:val="left"/>
      <w:pPr>
        <w:ind w:left="2880" w:hanging="360"/>
      </w:pPr>
    </w:lvl>
    <w:lvl w:ilvl="4" w:tplc="4260E610">
      <w:start w:val="1"/>
      <w:numFmt w:val="lowerLetter"/>
      <w:lvlText w:val="%5."/>
      <w:lvlJc w:val="left"/>
      <w:pPr>
        <w:ind w:left="3600" w:hanging="360"/>
      </w:pPr>
    </w:lvl>
    <w:lvl w:ilvl="5" w:tplc="861E8F60">
      <w:start w:val="1"/>
      <w:numFmt w:val="lowerRoman"/>
      <w:lvlText w:val="%6."/>
      <w:lvlJc w:val="right"/>
      <w:pPr>
        <w:ind w:left="4320" w:hanging="180"/>
      </w:pPr>
    </w:lvl>
    <w:lvl w:ilvl="6" w:tplc="DC043AD0">
      <w:start w:val="1"/>
      <w:numFmt w:val="decimal"/>
      <w:lvlText w:val="%7."/>
      <w:lvlJc w:val="left"/>
      <w:pPr>
        <w:ind w:left="5040" w:hanging="360"/>
      </w:pPr>
    </w:lvl>
    <w:lvl w:ilvl="7" w:tplc="C472E3DE">
      <w:start w:val="1"/>
      <w:numFmt w:val="lowerLetter"/>
      <w:lvlText w:val="%8."/>
      <w:lvlJc w:val="left"/>
      <w:pPr>
        <w:ind w:left="5760" w:hanging="360"/>
      </w:pPr>
    </w:lvl>
    <w:lvl w:ilvl="8" w:tplc="56883A12">
      <w:start w:val="1"/>
      <w:numFmt w:val="lowerRoman"/>
      <w:lvlText w:val="%9."/>
      <w:lvlJc w:val="right"/>
      <w:pPr>
        <w:ind w:left="6480" w:hanging="180"/>
      </w:pPr>
    </w:lvl>
  </w:abstractNum>
  <w:abstractNum w:abstractNumId="6" w15:restartNumberingAfterBreak="0">
    <w:nsid w:val="2AD1571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3254756F"/>
    <w:multiLevelType w:val="hybridMultilevel"/>
    <w:tmpl w:val="DA8006D4"/>
    <w:lvl w:ilvl="0" w:tplc="3DD4820C">
      <w:start w:val="1"/>
      <w:numFmt w:val="decimal"/>
      <w:lvlText w:val="%1."/>
      <w:lvlJc w:val="left"/>
      <w:pPr>
        <w:ind w:left="720" w:hanging="360"/>
      </w:pPr>
    </w:lvl>
    <w:lvl w:ilvl="1" w:tplc="A6CE98EE">
      <w:start w:val="1"/>
      <w:numFmt w:val="lowerLetter"/>
      <w:lvlText w:val="%2."/>
      <w:lvlJc w:val="left"/>
      <w:pPr>
        <w:ind w:left="1440" w:hanging="360"/>
      </w:pPr>
    </w:lvl>
    <w:lvl w:ilvl="2" w:tplc="83F6E190">
      <w:start w:val="1"/>
      <w:numFmt w:val="lowerRoman"/>
      <w:lvlText w:val="%3."/>
      <w:lvlJc w:val="right"/>
      <w:pPr>
        <w:ind w:left="2160" w:hanging="180"/>
      </w:pPr>
    </w:lvl>
    <w:lvl w:ilvl="3" w:tplc="DD024610">
      <w:start w:val="1"/>
      <w:numFmt w:val="decimal"/>
      <w:lvlText w:val="%4."/>
      <w:lvlJc w:val="left"/>
      <w:pPr>
        <w:ind w:left="2880" w:hanging="360"/>
      </w:pPr>
    </w:lvl>
    <w:lvl w:ilvl="4" w:tplc="389C330C">
      <w:start w:val="1"/>
      <w:numFmt w:val="lowerLetter"/>
      <w:lvlText w:val="%5."/>
      <w:lvlJc w:val="left"/>
      <w:pPr>
        <w:ind w:left="3600" w:hanging="360"/>
      </w:pPr>
    </w:lvl>
    <w:lvl w:ilvl="5" w:tplc="B3E04632">
      <w:start w:val="1"/>
      <w:numFmt w:val="lowerRoman"/>
      <w:lvlText w:val="%6."/>
      <w:lvlJc w:val="right"/>
      <w:pPr>
        <w:ind w:left="4320" w:hanging="180"/>
      </w:pPr>
    </w:lvl>
    <w:lvl w:ilvl="6" w:tplc="6E4CD2DA">
      <w:start w:val="1"/>
      <w:numFmt w:val="decimal"/>
      <w:lvlText w:val="%7."/>
      <w:lvlJc w:val="left"/>
      <w:pPr>
        <w:ind w:left="5040" w:hanging="360"/>
      </w:pPr>
    </w:lvl>
    <w:lvl w:ilvl="7" w:tplc="75687C36">
      <w:start w:val="1"/>
      <w:numFmt w:val="lowerLetter"/>
      <w:lvlText w:val="%8."/>
      <w:lvlJc w:val="left"/>
      <w:pPr>
        <w:ind w:left="5760" w:hanging="360"/>
      </w:pPr>
    </w:lvl>
    <w:lvl w:ilvl="8" w:tplc="93C2F0FA">
      <w:start w:val="1"/>
      <w:numFmt w:val="lowerRoman"/>
      <w:lvlText w:val="%9."/>
      <w:lvlJc w:val="right"/>
      <w:pPr>
        <w:ind w:left="6480" w:hanging="180"/>
      </w:pPr>
    </w:lvl>
  </w:abstractNum>
  <w:abstractNum w:abstractNumId="8" w15:restartNumberingAfterBreak="0">
    <w:nsid w:val="34B83D3A"/>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39453C6C"/>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424104BE"/>
    <w:multiLevelType w:val="hybridMultilevel"/>
    <w:tmpl w:val="FFFFFFFF"/>
    <w:lvl w:ilvl="0" w:tplc="20F251A2">
      <w:start w:val="4"/>
      <w:numFmt w:val="decimal"/>
      <w:lvlText w:val="%1."/>
      <w:lvlJc w:val="left"/>
      <w:pPr>
        <w:ind w:left="1080" w:hanging="360"/>
      </w:pPr>
    </w:lvl>
    <w:lvl w:ilvl="1" w:tplc="2AEA9F6A">
      <w:start w:val="1"/>
      <w:numFmt w:val="lowerLetter"/>
      <w:lvlText w:val="%2."/>
      <w:lvlJc w:val="left"/>
      <w:pPr>
        <w:ind w:left="1800" w:hanging="360"/>
      </w:pPr>
    </w:lvl>
    <w:lvl w:ilvl="2" w:tplc="55340184">
      <w:start w:val="1"/>
      <w:numFmt w:val="lowerRoman"/>
      <w:lvlText w:val="%3."/>
      <w:lvlJc w:val="right"/>
      <w:pPr>
        <w:ind w:left="2520" w:hanging="180"/>
      </w:pPr>
    </w:lvl>
    <w:lvl w:ilvl="3" w:tplc="78CA3DE4">
      <w:start w:val="1"/>
      <w:numFmt w:val="decimal"/>
      <w:lvlText w:val="%4."/>
      <w:lvlJc w:val="left"/>
      <w:pPr>
        <w:ind w:left="3240" w:hanging="360"/>
      </w:pPr>
    </w:lvl>
    <w:lvl w:ilvl="4" w:tplc="E1D0A33A">
      <w:start w:val="1"/>
      <w:numFmt w:val="lowerLetter"/>
      <w:lvlText w:val="%5."/>
      <w:lvlJc w:val="left"/>
      <w:pPr>
        <w:ind w:left="3960" w:hanging="360"/>
      </w:pPr>
    </w:lvl>
    <w:lvl w:ilvl="5" w:tplc="771E2D40">
      <w:start w:val="1"/>
      <w:numFmt w:val="lowerRoman"/>
      <w:lvlText w:val="%6."/>
      <w:lvlJc w:val="right"/>
      <w:pPr>
        <w:ind w:left="4680" w:hanging="180"/>
      </w:pPr>
    </w:lvl>
    <w:lvl w:ilvl="6" w:tplc="620E3CEC">
      <w:start w:val="1"/>
      <w:numFmt w:val="decimal"/>
      <w:lvlText w:val="%7."/>
      <w:lvlJc w:val="left"/>
      <w:pPr>
        <w:ind w:left="5400" w:hanging="360"/>
      </w:pPr>
    </w:lvl>
    <w:lvl w:ilvl="7" w:tplc="8048D00C">
      <w:start w:val="1"/>
      <w:numFmt w:val="lowerLetter"/>
      <w:lvlText w:val="%8."/>
      <w:lvlJc w:val="left"/>
      <w:pPr>
        <w:ind w:left="6120" w:hanging="360"/>
      </w:pPr>
    </w:lvl>
    <w:lvl w:ilvl="8" w:tplc="F3127A64">
      <w:start w:val="1"/>
      <w:numFmt w:val="lowerRoman"/>
      <w:lvlText w:val="%9."/>
      <w:lvlJc w:val="right"/>
      <w:pPr>
        <w:ind w:left="6840" w:hanging="180"/>
      </w:pPr>
    </w:lvl>
  </w:abstractNum>
  <w:abstractNum w:abstractNumId="11" w15:restartNumberingAfterBreak="0">
    <w:nsid w:val="42527F89"/>
    <w:multiLevelType w:val="hybridMultilevel"/>
    <w:tmpl w:val="DD943836"/>
    <w:lvl w:ilvl="0" w:tplc="9C26E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D4159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563C7CD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5648539B"/>
    <w:multiLevelType w:val="hybridMultilevel"/>
    <w:tmpl w:val="FFFFFFFF"/>
    <w:lvl w:ilvl="0" w:tplc="453C663C">
      <w:start w:val="1"/>
      <w:numFmt w:val="decimal"/>
      <w:lvlText w:val="%1."/>
      <w:lvlJc w:val="left"/>
      <w:pPr>
        <w:ind w:left="1080" w:hanging="360"/>
      </w:pPr>
    </w:lvl>
    <w:lvl w:ilvl="1" w:tplc="9F169724">
      <w:start w:val="1"/>
      <w:numFmt w:val="lowerLetter"/>
      <w:lvlText w:val="%2."/>
      <w:lvlJc w:val="left"/>
      <w:pPr>
        <w:ind w:left="1800" w:hanging="360"/>
      </w:pPr>
    </w:lvl>
    <w:lvl w:ilvl="2" w:tplc="A3D249C2">
      <w:start w:val="1"/>
      <w:numFmt w:val="lowerRoman"/>
      <w:lvlText w:val="%3."/>
      <w:lvlJc w:val="right"/>
      <w:pPr>
        <w:ind w:left="2520" w:hanging="180"/>
      </w:pPr>
    </w:lvl>
    <w:lvl w:ilvl="3" w:tplc="E7B0D0B6">
      <w:start w:val="1"/>
      <w:numFmt w:val="decimal"/>
      <w:lvlText w:val="%4."/>
      <w:lvlJc w:val="left"/>
      <w:pPr>
        <w:ind w:left="3240" w:hanging="360"/>
      </w:pPr>
    </w:lvl>
    <w:lvl w:ilvl="4" w:tplc="82AEC64E">
      <w:start w:val="1"/>
      <w:numFmt w:val="lowerLetter"/>
      <w:lvlText w:val="%5."/>
      <w:lvlJc w:val="left"/>
      <w:pPr>
        <w:ind w:left="3960" w:hanging="360"/>
      </w:pPr>
    </w:lvl>
    <w:lvl w:ilvl="5" w:tplc="3B24583E">
      <w:start w:val="1"/>
      <w:numFmt w:val="lowerRoman"/>
      <w:lvlText w:val="%6."/>
      <w:lvlJc w:val="right"/>
      <w:pPr>
        <w:ind w:left="4680" w:hanging="180"/>
      </w:pPr>
    </w:lvl>
    <w:lvl w:ilvl="6" w:tplc="D28E2CEC">
      <w:start w:val="1"/>
      <w:numFmt w:val="decimal"/>
      <w:lvlText w:val="%7."/>
      <w:lvlJc w:val="left"/>
      <w:pPr>
        <w:ind w:left="5400" w:hanging="360"/>
      </w:pPr>
    </w:lvl>
    <w:lvl w:ilvl="7" w:tplc="AEC8B8B6">
      <w:start w:val="1"/>
      <w:numFmt w:val="lowerLetter"/>
      <w:lvlText w:val="%8."/>
      <w:lvlJc w:val="left"/>
      <w:pPr>
        <w:ind w:left="6120" w:hanging="360"/>
      </w:pPr>
    </w:lvl>
    <w:lvl w:ilvl="8" w:tplc="921CC2D0">
      <w:start w:val="1"/>
      <w:numFmt w:val="lowerRoman"/>
      <w:lvlText w:val="%9."/>
      <w:lvlJc w:val="right"/>
      <w:pPr>
        <w:ind w:left="6840" w:hanging="180"/>
      </w:pPr>
    </w:lvl>
  </w:abstractNum>
  <w:num w:numId="1">
    <w:abstractNumId w:val="6"/>
  </w:num>
  <w:num w:numId="2">
    <w:abstractNumId w:val="9"/>
  </w:num>
  <w:num w:numId="3">
    <w:abstractNumId w:val="13"/>
  </w:num>
  <w:num w:numId="4">
    <w:abstractNumId w:val="12"/>
  </w:num>
  <w:num w:numId="5">
    <w:abstractNumId w:val="3"/>
  </w:num>
  <w:num w:numId="6">
    <w:abstractNumId w:val="8"/>
  </w:num>
  <w:num w:numId="7">
    <w:abstractNumId w:val="1"/>
  </w:num>
  <w:num w:numId="8">
    <w:abstractNumId w:val="10"/>
  </w:num>
  <w:num w:numId="9">
    <w:abstractNumId w:val="14"/>
  </w:num>
  <w:num w:numId="10">
    <w:abstractNumId w:val="2"/>
  </w:num>
  <w:num w:numId="11">
    <w:abstractNumId w:val="4"/>
  </w:num>
  <w:num w:numId="12">
    <w:abstractNumId w:val="5"/>
  </w:num>
  <w:num w:numId="13">
    <w:abstractNumId w:val="0"/>
  </w:num>
  <w:num w:numId="14">
    <w:abstractNumId w:val="7"/>
  </w:num>
  <w:num w:numId="15">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F0"/>
    <w:rsid w:val="000237C7"/>
    <w:rsid w:val="00032FB4"/>
    <w:rsid w:val="0004344E"/>
    <w:rsid w:val="00070111"/>
    <w:rsid w:val="00254997"/>
    <w:rsid w:val="00262212"/>
    <w:rsid w:val="002758EE"/>
    <w:rsid w:val="00281BAE"/>
    <w:rsid w:val="002BFA8A"/>
    <w:rsid w:val="002D6A2D"/>
    <w:rsid w:val="003409F0"/>
    <w:rsid w:val="003437C2"/>
    <w:rsid w:val="00344827"/>
    <w:rsid w:val="004276C0"/>
    <w:rsid w:val="00447DEB"/>
    <w:rsid w:val="00475349"/>
    <w:rsid w:val="004C3FC2"/>
    <w:rsid w:val="004E407A"/>
    <w:rsid w:val="004F726E"/>
    <w:rsid w:val="00561BDE"/>
    <w:rsid w:val="00575626"/>
    <w:rsid w:val="005F2496"/>
    <w:rsid w:val="00654804"/>
    <w:rsid w:val="006861A0"/>
    <w:rsid w:val="006D148E"/>
    <w:rsid w:val="006E331C"/>
    <w:rsid w:val="00710EC4"/>
    <w:rsid w:val="007A7714"/>
    <w:rsid w:val="0080E966"/>
    <w:rsid w:val="008534C7"/>
    <w:rsid w:val="00913E4D"/>
    <w:rsid w:val="0095D15B"/>
    <w:rsid w:val="0096365E"/>
    <w:rsid w:val="009C5691"/>
    <w:rsid w:val="00A65B5D"/>
    <w:rsid w:val="00AD5A6F"/>
    <w:rsid w:val="00B0002B"/>
    <w:rsid w:val="00B207F1"/>
    <w:rsid w:val="00B5A19D"/>
    <w:rsid w:val="00BA6478"/>
    <w:rsid w:val="00BF0F23"/>
    <w:rsid w:val="00C331B6"/>
    <w:rsid w:val="00C448B0"/>
    <w:rsid w:val="00C95B9D"/>
    <w:rsid w:val="00D24348"/>
    <w:rsid w:val="00DF20FC"/>
    <w:rsid w:val="00DF622D"/>
    <w:rsid w:val="00E30DF4"/>
    <w:rsid w:val="00FA42FC"/>
    <w:rsid w:val="01082B6E"/>
    <w:rsid w:val="01218502"/>
    <w:rsid w:val="013746B0"/>
    <w:rsid w:val="013DC8FA"/>
    <w:rsid w:val="01667159"/>
    <w:rsid w:val="017A1FDF"/>
    <w:rsid w:val="019D05C7"/>
    <w:rsid w:val="022E7A8E"/>
    <w:rsid w:val="024673FB"/>
    <w:rsid w:val="0247A034"/>
    <w:rsid w:val="028FEAE7"/>
    <w:rsid w:val="0293E19E"/>
    <w:rsid w:val="029CA5C1"/>
    <w:rsid w:val="02A0B43A"/>
    <w:rsid w:val="02AA713A"/>
    <w:rsid w:val="02C432E0"/>
    <w:rsid w:val="03124227"/>
    <w:rsid w:val="03126F03"/>
    <w:rsid w:val="0319B97E"/>
    <w:rsid w:val="031CA08C"/>
    <w:rsid w:val="03239F29"/>
    <w:rsid w:val="034052D5"/>
    <w:rsid w:val="03539121"/>
    <w:rsid w:val="035B4B37"/>
    <w:rsid w:val="03B255D1"/>
    <w:rsid w:val="03BB6DF8"/>
    <w:rsid w:val="03DB13D0"/>
    <w:rsid w:val="03EE4403"/>
    <w:rsid w:val="03FA3DC9"/>
    <w:rsid w:val="04144B7B"/>
    <w:rsid w:val="04802249"/>
    <w:rsid w:val="0489D754"/>
    <w:rsid w:val="04A7118F"/>
    <w:rsid w:val="04BE0F49"/>
    <w:rsid w:val="04C7AA24"/>
    <w:rsid w:val="04EED258"/>
    <w:rsid w:val="05173F98"/>
    <w:rsid w:val="05423949"/>
    <w:rsid w:val="05490277"/>
    <w:rsid w:val="055083AD"/>
    <w:rsid w:val="05A10E8D"/>
    <w:rsid w:val="05A6E3BB"/>
    <w:rsid w:val="05AE558D"/>
    <w:rsid w:val="05BEDDC7"/>
    <w:rsid w:val="05BEF2F7"/>
    <w:rsid w:val="05FFAA0C"/>
    <w:rsid w:val="06271F45"/>
    <w:rsid w:val="06471429"/>
    <w:rsid w:val="06486447"/>
    <w:rsid w:val="06541CC7"/>
    <w:rsid w:val="0659F92D"/>
    <w:rsid w:val="0692EC98"/>
    <w:rsid w:val="069BC7F3"/>
    <w:rsid w:val="069C784D"/>
    <w:rsid w:val="06A48A5A"/>
    <w:rsid w:val="06A74297"/>
    <w:rsid w:val="06A9F67A"/>
    <w:rsid w:val="06CE9284"/>
    <w:rsid w:val="06CEBCBC"/>
    <w:rsid w:val="06DAC133"/>
    <w:rsid w:val="07194DA6"/>
    <w:rsid w:val="071E13FE"/>
    <w:rsid w:val="07542CFB"/>
    <w:rsid w:val="07685248"/>
    <w:rsid w:val="080C3C14"/>
    <w:rsid w:val="08165196"/>
    <w:rsid w:val="0816ACDB"/>
    <w:rsid w:val="08364F75"/>
    <w:rsid w:val="08381938"/>
    <w:rsid w:val="083F60B4"/>
    <w:rsid w:val="086C2B65"/>
    <w:rsid w:val="089CBFF3"/>
    <w:rsid w:val="08A86968"/>
    <w:rsid w:val="08DDEDA4"/>
    <w:rsid w:val="08EFAA24"/>
    <w:rsid w:val="090149BB"/>
    <w:rsid w:val="094CD4B6"/>
    <w:rsid w:val="095A9183"/>
    <w:rsid w:val="095E0056"/>
    <w:rsid w:val="09762C94"/>
    <w:rsid w:val="097A82B2"/>
    <w:rsid w:val="098346F6"/>
    <w:rsid w:val="09939363"/>
    <w:rsid w:val="09A227D0"/>
    <w:rsid w:val="09B46F85"/>
    <w:rsid w:val="09C260AF"/>
    <w:rsid w:val="09D48E43"/>
    <w:rsid w:val="0A281FC6"/>
    <w:rsid w:val="0A29141C"/>
    <w:rsid w:val="0A838CFF"/>
    <w:rsid w:val="0A886926"/>
    <w:rsid w:val="0AAEF703"/>
    <w:rsid w:val="0AFB644E"/>
    <w:rsid w:val="0AFFED3D"/>
    <w:rsid w:val="0B04B29A"/>
    <w:rsid w:val="0B37D73A"/>
    <w:rsid w:val="0B4221A5"/>
    <w:rsid w:val="0B4939AB"/>
    <w:rsid w:val="0B4D0388"/>
    <w:rsid w:val="0B52DFEE"/>
    <w:rsid w:val="0BBE6081"/>
    <w:rsid w:val="0BC64D0C"/>
    <w:rsid w:val="0BE9FD3D"/>
    <w:rsid w:val="0BEFB382"/>
    <w:rsid w:val="0C37DCD6"/>
    <w:rsid w:val="0C62400A"/>
    <w:rsid w:val="0C80385C"/>
    <w:rsid w:val="0C8E7343"/>
    <w:rsid w:val="0CB817C1"/>
    <w:rsid w:val="0CD4347B"/>
    <w:rsid w:val="0CDA8AB8"/>
    <w:rsid w:val="0CE2961A"/>
    <w:rsid w:val="0D0238B4"/>
    <w:rsid w:val="0D160341"/>
    <w:rsid w:val="0D358492"/>
    <w:rsid w:val="0D3F1047"/>
    <w:rsid w:val="0D643B2D"/>
    <w:rsid w:val="0DEC6FF2"/>
    <w:rsid w:val="0DF6C4F5"/>
    <w:rsid w:val="0E6B8780"/>
    <w:rsid w:val="0E8058C4"/>
    <w:rsid w:val="0E870CC2"/>
    <w:rsid w:val="0E8C746B"/>
    <w:rsid w:val="0E8E49EE"/>
    <w:rsid w:val="0EAAE336"/>
    <w:rsid w:val="0EBCB3C9"/>
    <w:rsid w:val="0EC277FC"/>
    <w:rsid w:val="0ED04EEF"/>
    <w:rsid w:val="0EEAC520"/>
    <w:rsid w:val="0F1B5EFA"/>
    <w:rsid w:val="0F38E92A"/>
    <w:rsid w:val="0F3E1211"/>
    <w:rsid w:val="0F7D0265"/>
    <w:rsid w:val="0F987F0B"/>
    <w:rsid w:val="0F9C2700"/>
    <w:rsid w:val="0FBBC99A"/>
    <w:rsid w:val="0FDAB373"/>
    <w:rsid w:val="108A49C0"/>
    <w:rsid w:val="1092364B"/>
    <w:rsid w:val="10931BB9"/>
    <w:rsid w:val="109BE93E"/>
    <w:rsid w:val="10BB6A8F"/>
    <w:rsid w:val="10C246E4"/>
    <w:rsid w:val="10D7B763"/>
    <w:rsid w:val="10E89A43"/>
    <w:rsid w:val="10F20DB5"/>
    <w:rsid w:val="1100C681"/>
    <w:rsid w:val="11080582"/>
    <w:rsid w:val="112CBA39"/>
    <w:rsid w:val="115A5C82"/>
    <w:rsid w:val="115D99DB"/>
    <w:rsid w:val="1169CF35"/>
    <w:rsid w:val="11805C49"/>
    <w:rsid w:val="11F28E41"/>
    <w:rsid w:val="121901F8"/>
    <w:rsid w:val="1230FB65"/>
    <w:rsid w:val="123BE87F"/>
    <w:rsid w:val="1248D7D0"/>
    <w:rsid w:val="126C0D2F"/>
    <w:rsid w:val="12736242"/>
    <w:rsid w:val="12796817"/>
    <w:rsid w:val="12A9DE2A"/>
    <w:rsid w:val="12EFABB6"/>
    <w:rsid w:val="12F01300"/>
    <w:rsid w:val="1307A523"/>
    <w:rsid w:val="1331D586"/>
    <w:rsid w:val="1349CEF3"/>
    <w:rsid w:val="134AC1E0"/>
    <w:rsid w:val="136F7762"/>
    <w:rsid w:val="137ABD4D"/>
    <w:rsid w:val="1382950A"/>
    <w:rsid w:val="138DFB99"/>
    <w:rsid w:val="1398DDD8"/>
    <w:rsid w:val="13A2514A"/>
    <w:rsid w:val="13BDFB2D"/>
    <w:rsid w:val="13DB44B5"/>
    <w:rsid w:val="13ECE277"/>
    <w:rsid w:val="1416EAA1"/>
    <w:rsid w:val="14325CCB"/>
    <w:rsid w:val="1434A841"/>
    <w:rsid w:val="143ACF5F"/>
    <w:rsid w:val="144FAC36"/>
    <w:rsid w:val="149C8518"/>
    <w:rsid w:val="149FDF17"/>
    <w:rsid w:val="14A69CB2"/>
    <w:rsid w:val="14F1B0A2"/>
    <w:rsid w:val="15051DEE"/>
    <w:rsid w:val="151C10A4"/>
    <w:rsid w:val="152618E7"/>
    <w:rsid w:val="155A564C"/>
    <w:rsid w:val="155E1F8A"/>
    <w:rsid w:val="1565749D"/>
    <w:rsid w:val="1567D27D"/>
    <w:rsid w:val="1593BE11"/>
    <w:rsid w:val="15950C05"/>
    <w:rsid w:val="15998B20"/>
    <w:rsid w:val="159BF085"/>
    <w:rsid w:val="15C39132"/>
    <w:rsid w:val="15D313EB"/>
    <w:rsid w:val="1605A8D4"/>
    <w:rsid w:val="1606AEA1"/>
    <w:rsid w:val="160E7F25"/>
    <w:rsid w:val="160F169D"/>
    <w:rsid w:val="1625A0FA"/>
    <w:rsid w:val="1629EDB6"/>
    <w:rsid w:val="163104DF"/>
    <w:rsid w:val="163B7CA7"/>
    <w:rsid w:val="1659F521"/>
    <w:rsid w:val="16B06F4F"/>
    <w:rsid w:val="16D31987"/>
    <w:rsid w:val="16D67E1E"/>
    <w:rsid w:val="16FC0DAB"/>
    <w:rsid w:val="17275214"/>
    <w:rsid w:val="172AA0DC"/>
    <w:rsid w:val="172CE1BA"/>
    <w:rsid w:val="172F8E72"/>
    <w:rsid w:val="173F4B81"/>
    <w:rsid w:val="177077E3"/>
    <w:rsid w:val="17918CCB"/>
    <w:rsid w:val="17A7DF6C"/>
    <w:rsid w:val="17E71603"/>
    <w:rsid w:val="17EBD6A7"/>
    <w:rsid w:val="18001C06"/>
    <w:rsid w:val="180F8F58"/>
    <w:rsid w:val="185031E5"/>
    <w:rsid w:val="1875863A"/>
    <w:rsid w:val="1892CBEF"/>
    <w:rsid w:val="18B23676"/>
    <w:rsid w:val="18BE8F4A"/>
    <w:rsid w:val="18CDCEED"/>
    <w:rsid w:val="18F5003E"/>
    <w:rsid w:val="191B9575"/>
    <w:rsid w:val="191C215A"/>
    <w:rsid w:val="1932555A"/>
    <w:rsid w:val="1937C2BC"/>
    <w:rsid w:val="19417F11"/>
    <w:rsid w:val="19513F33"/>
    <w:rsid w:val="19650921"/>
    <w:rsid w:val="196C7AF3"/>
    <w:rsid w:val="19ACF568"/>
    <w:rsid w:val="19B37382"/>
    <w:rsid w:val="19CC1C4E"/>
    <w:rsid w:val="19DA08B9"/>
    <w:rsid w:val="19F26CC2"/>
    <w:rsid w:val="1A22E2D5"/>
    <w:rsid w:val="1A263F8B"/>
    <w:rsid w:val="1A3DC153"/>
    <w:rsid w:val="1A4E44BE"/>
    <w:rsid w:val="1A6BD88A"/>
    <w:rsid w:val="1A95C52B"/>
    <w:rsid w:val="1AD1680E"/>
    <w:rsid w:val="1ADA6864"/>
    <w:rsid w:val="1AE4B2CF"/>
    <w:rsid w:val="1AFD4E4C"/>
    <w:rsid w:val="1B10F19B"/>
    <w:rsid w:val="1B268195"/>
    <w:rsid w:val="1B34C80F"/>
    <w:rsid w:val="1B38B8E7"/>
    <w:rsid w:val="1B604129"/>
    <w:rsid w:val="1B6F42BD"/>
    <w:rsid w:val="1B72F414"/>
    <w:rsid w:val="1B83D6F4"/>
    <w:rsid w:val="1B84DE4A"/>
    <w:rsid w:val="1B9BD061"/>
    <w:rsid w:val="1BA3F6F5"/>
    <w:rsid w:val="1BB3DF9D"/>
    <w:rsid w:val="1BDF70C6"/>
    <w:rsid w:val="1C113A95"/>
    <w:rsid w:val="1C29EBC8"/>
    <w:rsid w:val="1C49BC0A"/>
    <w:rsid w:val="1C9F07C3"/>
    <w:rsid w:val="1CD8506E"/>
    <w:rsid w:val="1CDE31A3"/>
    <w:rsid w:val="1CEEDD82"/>
    <w:rsid w:val="1CFAD466"/>
    <w:rsid w:val="1CFEEBDD"/>
    <w:rsid w:val="1D0421B7"/>
    <w:rsid w:val="1D230B90"/>
    <w:rsid w:val="1D2566B9"/>
    <w:rsid w:val="1D451ADB"/>
    <w:rsid w:val="1D8A4657"/>
    <w:rsid w:val="1D987F82"/>
    <w:rsid w:val="1DA014B5"/>
    <w:rsid w:val="1DC0E97D"/>
    <w:rsid w:val="1DC6A292"/>
    <w:rsid w:val="1DD93F11"/>
    <w:rsid w:val="1DDD8109"/>
    <w:rsid w:val="1E26DA6A"/>
    <w:rsid w:val="1E2ACB42"/>
    <w:rsid w:val="1E31F9B6"/>
    <w:rsid w:val="1E4CCA23"/>
    <w:rsid w:val="1EBE5601"/>
    <w:rsid w:val="1ECFE4F2"/>
    <w:rsid w:val="1ED1A023"/>
    <w:rsid w:val="1ED9FAD0"/>
    <w:rsid w:val="1F075F11"/>
    <w:rsid w:val="1F7CEA8E"/>
    <w:rsid w:val="1FA95098"/>
    <w:rsid w:val="1FE82069"/>
    <w:rsid w:val="1FF23647"/>
    <w:rsid w:val="2025D9DB"/>
    <w:rsid w:val="2056BBD6"/>
    <w:rsid w:val="205ECDE3"/>
    <w:rsid w:val="208D0ED7"/>
    <w:rsid w:val="20949A20"/>
    <w:rsid w:val="20B08409"/>
    <w:rsid w:val="20C0DDAB"/>
    <w:rsid w:val="20D9FBAB"/>
    <w:rsid w:val="20E4CD01"/>
    <w:rsid w:val="20F12BCA"/>
    <w:rsid w:val="20F63A0A"/>
    <w:rsid w:val="21035138"/>
    <w:rsid w:val="2109AB27"/>
    <w:rsid w:val="210E7084"/>
    <w:rsid w:val="2110DFD3"/>
    <w:rsid w:val="2115A549"/>
    <w:rsid w:val="215C9DD8"/>
    <w:rsid w:val="218A2CAB"/>
    <w:rsid w:val="219F6056"/>
    <w:rsid w:val="21AF9F0E"/>
    <w:rsid w:val="21EF4343"/>
    <w:rsid w:val="2200EEB8"/>
    <w:rsid w:val="2202E4DE"/>
    <w:rsid w:val="22213969"/>
    <w:rsid w:val="22277644"/>
    <w:rsid w:val="222CECBE"/>
    <w:rsid w:val="223E9B2C"/>
    <w:rsid w:val="224D760B"/>
    <w:rsid w:val="226D5383"/>
    <w:rsid w:val="22767A59"/>
    <w:rsid w:val="22A03182"/>
    <w:rsid w:val="22A3869D"/>
    <w:rsid w:val="22D010EE"/>
    <w:rsid w:val="22DEF91C"/>
    <w:rsid w:val="22E1E33D"/>
    <w:rsid w:val="22F4A618"/>
    <w:rsid w:val="2301D752"/>
    <w:rsid w:val="2339423B"/>
    <w:rsid w:val="237E1091"/>
    <w:rsid w:val="2383FB78"/>
    <w:rsid w:val="23BAE9E0"/>
    <w:rsid w:val="23F4E91D"/>
    <w:rsid w:val="2407B7A4"/>
    <w:rsid w:val="24180D0D"/>
    <w:rsid w:val="242D1083"/>
    <w:rsid w:val="2430B917"/>
    <w:rsid w:val="243B177C"/>
    <w:rsid w:val="24720811"/>
    <w:rsid w:val="2487A39E"/>
    <w:rsid w:val="248A00DF"/>
    <w:rsid w:val="24A1B169"/>
    <w:rsid w:val="24C671B3"/>
    <w:rsid w:val="24D6EF90"/>
    <w:rsid w:val="24DA498F"/>
    <w:rsid w:val="24EB5195"/>
    <w:rsid w:val="24EF1BCE"/>
    <w:rsid w:val="25112CD5"/>
    <w:rsid w:val="251B76A1"/>
    <w:rsid w:val="2527ADD0"/>
    <w:rsid w:val="253711B2"/>
    <w:rsid w:val="2547CFFB"/>
    <w:rsid w:val="254C1CB7"/>
    <w:rsid w:val="2599B63B"/>
    <w:rsid w:val="25A23CF5"/>
    <w:rsid w:val="25A4F445"/>
    <w:rsid w:val="25AFFA4D"/>
    <w:rsid w:val="265DE376"/>
    <w:rsid w:val="2663ED92"/>
    <w:rsid w:val="267AAD77"/>
    <w:rsid w:val="269268DC"/>
    <w:rsid w:val="269407AA"/>
    <w:rsid w:val="2697F66A"/>
    <w:rsid w:val="26B519DB"/>
    <w:rsid w:val="26BF72A4"/>
    <w:rsid w:val="26EF6AE3"/>
    <w:rsid w:val="272C89DF"/>
    <w:rsid w:val="27620C5F"/>
    <w:rsid w:val="2766F8FA"/>
    <w:rsid w:val="2783850C"/>
    <w:rsid w:val="27C8C4DE"/>
    <w:rsid w:val="27E9BA53"/>
    <w:rsid w:val="27EBAAB8"/>
    <w:rsid w:val="280D88FC"/>
    <w:rsid w:val="2816F3EE"/>
    <w:rsid w:val="2854E63E"/>
    <w:rsid w:val="285707DF"/>
    <w:rsid w:val="2875CB19"/>
    <w:rsid w:val="288FEDE6"/>
    <w:rsid w:val="289444C8"/>
    <w:rsid w:val="28972DF7"/>
    <w:rsid w:val="28A2C89B"/>
    <w:rsid w:val="28B39C14"/>
    <w:rsid w:val="28C607F3"/>
    <w:rsid w:val="28CC2F11"/>
    <w:rsid w:val="28CD3667"/>
    <w:rsid w:val="28F8F9C2"/>
    <w:rsid w:val="28FCA256"/>
    <w:rsid w:val="29112600"/>
    <w:rsid w:val="293AFBF8"/>
    <w:rsid w:val="293DF0B1"/>
    <w:rsid w:val="29419945"/>
    <w:rsid w:val="294D6403"/>
    <w:rsid w:val="29563285"/>
    <w:rsid w:val="295992B2"/>
    <w:rsid w:val="295D5BF0"/>
    <w:rsid w:val="295DE1E0"/>
    <w:rsid w:val="2963F117"/>
    <w:rsid w:val="2971852F"/>
    <w:rsid w:val="29B76D06"/>
    <w:rsid w:val="29CFD651"/>
    <w:rsid w:val="29E5029F"/>
    <w:rsid w:val="29F2D840"/>
    <w:rsid w:val="29F68C4E"/>
    <w:rsid w:val="2A02D05D"/>
    <w:rsid w:val="2A13B93A"/>
    <w:rsid w:val="2A147331"/>
    <w:rsid w:val="2A37359F"/>
    <w:rsid w:val="2A4CDF5D"/>
    <w:rsid w:val="2A6B63AD"/>
    <w:rsid w:val="2A702A05"/>
    <w:rsid w:val="2A957E5A"/>
    <w:rsid w:val="2AD8C592"/>
    <w:rsid w:val="2AE86CD2"/>
    <w:rsid w:val="2AEACD19"/>
    <w:rsid w:val="2B06C9CB"/>
    <w:rsid w:val="2B1B9172"/>
    <w:rsid w:val="2B3A9FD2"/>
    <w:rsid w:val="2B4FE407"/>
    <w:rsid w:val="2B5E521B"/>
    <w:rsid w:val="2B719067"/>
    <w:rsid w:val="2B9176BB"/>
    <w:rsid w:val="2BA398C7"/>
    <w:rsid w:val="2BF91316"/>
    <w:rsid w:val="2BFA7F6F"/>
    <w:rsid w:val="2C00A849"/>
    <w:rsid w:val="2C045580"/>
    <w:rsid w:val="2C07E888"/>
    <w:rsid w:val="2C0E9B56"/>
    <w:rsid w:val="2C33CCE9"/>
    <w:rsid w:val="2C453A91"/>
    <w:rsid w:val="2C534E3A"/>
    <w:rsid w:val="2C5DFBA6"/>
    <w:rsid w:val="2C8019E6"/>
    <w:rsid w:val="2C97E082"/>
    <w:rsid w:val="2CC542AB"/>
    <w:rsid w:val="2CF50D4C"/>
    <w:rsid w:val="2D06858C"/>
    <w:rsid w:val="2D1E7EF9"/>
    <w:rsid w:val="2D3A8E64"/>
    <w:rsid w:val="2D4299C6"/>
    <w:rsid w:val="2D966A3A"/>
    <w:rsid w:val="2DA4DD2B"/>
    <w:rsid w:val="2DC4E301"/>
    <w:rsid w:val="2DC552DF"/>
    <w:rsid w:val="2DDA7F2D"/>
    <w:rsid w:val="2E0935C8"/>
    <w:rsid w:val="2E0A5C24"/>
    <w:rsid w:val="2E2253C8"/>
    <w:rsid w:val="2E2D251E"/>
    <w:rsid w:val="2E3A0516"/>
    <w:rsid w:val="2E41F662"/>
    <w:rsid w:val="2E4BDC26"/>
    <w:rsid w:val="2E520344"/>
    <w:rsid w:val="2E9F198F"/>
    <w:rsid w:val="2EE046A1"/>
    <w:rsid w:val="2EE05C70"/>
    <w:rsid w:val="2EE3E845"/>
    <w:rsid w:val="2EEC91CA"/>
    <w:rsid w:val="2F107688"/>
    <w:rsid w:val="2F1B2921"/>
    <w:rsid w:val="2F45721D"/>
    <w:rsid w:val="2F4F8D65"/>
    <w:rsid w:val="2F51BF5E"/>
    <w:rsid w:val="2F89F2DD"/>
    <w:rsid w:val="2F95CE28"/>
    <w:rsid w:val="2FB45611"/>
    <w:rsid w:val="2FBD316C"/>
    <w:rsid w:val="2FE0894A"/>
    <w:rsid w:val="2FEE8FA4"/>
    <w:rsid w:val="2FF624D7"/>
    <w:rsid w:val="2FFFF3EA"/>
    <w:rsid w:val="30068911"/>
    <w:rsid w:val="301032A2"/>
    <w:rsid w:val="304CA575"/>
    <w:rsid w:val="30544EBB"/>
    <w:rsid w:val="3091264E"/>
    <w:rsid w:val="30939E1D"/>
    <w:rsid w:val="30B65134"/>
    <w:rsid w:val="30CC9188"/>
    <w:rsid w:val="30DB59AB"/>
    <w:rsid w:val="30E4264E"/>
    <w:rsid w:val="30E8AE9E"/>
    <w:rsid w:val="30F239F7"/>
    <w:rsid w:val="312C5F90"/>
    <w:rsid w:val="3160975C"/>
    <w:rsid w:val="31912BEA"/>
    <w:rsid w:val="31970850"/>
    <w:rsid w:val="31BE0823"/>
    <w:rsid w:val="31D09D49"/>
    <w:rsid w:val="31D26ECB"/>
    <w:rsid w:val="31D60190"/>
    <w:rsid w:val="320288E3"/>
    <w:rsid w:val="32142861"/>
    <w:rsid w:val="321A94D6"/>
    <w:rsid w:val="3251B38C"/>
    <w:rsid w:val="32A6686C"/>
    <w:rsid w:val="32A6D7AB"/>
    <w:rsid w:val="32A899D9"/>
    <w:rsid w:val="32AFF421"/>
    <w:rsid w:val="32BDFC93"/>
    <w:rsid w:val="32D96BC3"/>
    <w:rsid w:val="3311ED38"/>
    <w:rsid w:val="3349D71C"/>
    <w:rsid w:val="334FAF62"/>
    <w:rsid w:val="3397DF07"/>
    <w:rsid w:val="33B427A2"/>
    <w:rsid w:val="33E44C52"/>
    <w:rsid w:val="340D8096"/>
    <w:rsid w:val="341149D4"/>
    <w:rsid w:val="3412FA6D"/>
    <w:rsid w:val="3429CD6A"/>
    <w:rsid w:val="343BB7A0"/>
    <w:rsid w:val="343E3187"/>
    <w:rsid w:val="345940B3"/>
    <w:rsid w:val="345D96D1"/>
    <w:rsid w:val="34CB1EB6"/>
    <w:rsid w:val="34E770EA"/>
    <w:rsid w:val="34F889FE"/>
    <w:rsid w:val="3510EAC9"/>
    <w:rsid w:val="3514B407"/>
    <w:rsid w:val="3517693F"/>
    <w:rsid w:val="352112D0"/>
    <w:rsid w:val="3565219A"/>
    <w:rsid w:val="35A1A1D5"/>
    <w:rsid w:val="35A9DD38"/>
    <w:rsid w:val="35AFDCBC"/>
    <w:rsid w:val="35BE2336"/>
    <w:rsid w:val="35C9B3A0"/>
    <w:rsid w:val="35D5DC83"/>
    <w:rsid w:val="35DCA76D"/>
    <w:rsid w:val="35EC4FA8"/>
    <w:rsid w:val="362C809B"/>
    <w:rsid w:val="363B12F7"/>
    <w:rsid w:val="3641C1BD"/>
    <w:rsid w:val="36603485"/>
    <w:rsid w:val="3668991C"/>
    <w:rsid w:val="366E1D2F"/>
    <w:rsid w:val="3685A4A6"/>
    <w:rsid w:val="3689F162"/>
    <w:rsid w:val="368D129B"/>
    <w:rsid w:val="3695B2A5"/>
    <w:rsid w:val="369E580A"/>
    <w:rsid w:val="36C18D69"/>
    <w:rsid w:val="36D80826"/>
    <w:rsid w:val="36EAF3DF"/>
    <w:rsid w:val="36FAE9B4"/>
    <w:rsid w:val="37065C1F"/>
    <w:rsid w:val="37182E6E"/>
    <w:rsid w:val="372CC2A5"/>
    <w:rsid w:val="37607F5C"/>
    <w:rsid w:val="376900A8"/>
    <w:rsid w:val="37718762"/>
    <w:rsid w:val="3774D412"/>
    <w:rsid w:val="378CE566"/>
    <w:rsid w:val="37D76BFB"/>
    <w:rsid w:val="37EE9B1F"/>
    <w:rsid w:val="3810AC26"/>
    <w:rsid w:val="38332230"/>
    <w:rsid w:val="3833C3E4"/>
    <w:rsid w:val="38459633"/>
    <w:rsid w:val="3863E98F"/>
    <w:rsid w:val="388010E1"/>
    <w:rsid w:val="388D1D34"/>
    <w:rsid w:val="38A221E8"/>
    <w:rsid w:val="38B03591"/>
    <w:rsid w:val="38D589E6"/>
    <w:rsid w:val="38D9CED8"/>
    <w:rsid w:val="38E17DFA"/>
    <w:rsid w:val="390E0B5B"/>
    <w:rsid w:val="39490066"/>
    <w:rsid w:val="3960952C"/>
    <w:rsid w:val="39866222"/>
    <w:rsid w:val="3987CE7B"/>
    <w:rsid w:val="398D92AE"/>
    <w:rsid w:val="39900BB3"/>
    <w:rsid w:val="39984C58"/>
    <w:rsid w:val="39ADD706"/>
    <w:rsid w:val="39DA2AD7"/>
    <w:rsid w:val="39E08682"/>
    <w:rsid w:val="39E679AC"/>
    <w:rsid w:val="3A40EE70"/>
    <w:rsid w:val="3A44D566"/>
    <w:rsid w:val="3A63FF5F"/>
    <w:rsid w:val="3A79681B"/>
    <w:rsid w:val="3A916188"/>
    <w:rsid w:val="3AB3F356"/>
    <w:rsid w:val="3ABCAB0C"/>
    <w:rsid w:val="3AD684D6"/>
    <w:rsid w:val="3AE3A2D2"/>
    <w:rsid w:val="3AEAC514"/>
    <w:rsid w:val="3B25348B"/>
    <w:rsid w:val="3B2CFB5F"/>
    <w:rsid w:val="3B40CF9C"/>
    <w:rsid w:val="3B55DAA1"/>
    <w:rsid w:val="3B6A4149"/>
    <w:rsid w:val="3B745AFD"/>
    <w:rsid w:val="3B77D005"/>
    <w:rsid w:val="3B8A4E7F"/>
    <w:rsid w:val="3BA88079"/>
    <w:rsid w:val="3BFFF65F"/>
    <w:rsid w:val="3C1EAC4A"/>
    <w:rsid w:val="3C60BB30"/>
    <w:rsid w:val="3C69C95C"/>
    <w:rsid w:val="3C7594D3"/>
    <w:rsid w:val="3C846B61"/>
    <w:rsid w:val="3C89EF74"/>
    <w:rsid w:val="3C8DB8B2"/>
    <w:rsid w:val="3C8E7435"/>
    <w:rsid w:val="3CA1B454"/>
    <w:rsid w:val="3CB71F28"/>
    <w:rsid w:val="3CCF1895"/>
    <w:rsid w:val="3CF5EEF9"/>
    <w:rsid w:val="3D058989"/>
    <w:rsid w:val="3D0B0708"/>
    <w:rsid w:val="3D144255"/>
    <w:rsid w:val="3D1741E9"/>
    <w:rsid w:val="3D2C1EC0"/>
    <w:rsid w:val="3D5611BA"/>
    <w:rsid w:val="3D56DB08"/>
    <w:rsid w:val="3D74F8DC"/>
    <w:rsid w:val="3D88B4C4"/>
    <w:rsid w:val="3DD25096"/>
    <w:rsid w:val="3E1E755A"/>
    <w:rsid w:val="3E5C4777"/>
    <w:rsid w:val="3E8ACEEE"/>
    <w:rsid w:val="3E95BA07"/>
    <w:rsid w:val="3EA163C7"/>
    <w:rsid w:val="3EC29EA9"/>
    <w:rsid w:val="3EC5AC2B"/>
    <w:rsid w:val="3ECEE664"/>
    <w:rsid w:val="3ED62A08"/>
    <w:rsid w:val="3ED6F451"/>
    <w:rsid w:val="3F066040"/>
    <w:rsid w:val="3F44B9E2"/>
    <w:rsid w:val="3F775892"/>
    <w:rsid w:val="3F85A773"/>
    <w:rsid w:val="3FB1DFCF"/>
    <w:rsid w:val="3FF11DCA"/>
    <w:rsid w:val="3FFD54F9"/>
    <w:rsid w:val="40095444"/>
    <w:rsid w:val="400AC148"/>
    <w:rsid w:val="401AF3C2"/>
    <w:rsid w:val="40482415"/>
    <w:rsid w:val="4064A5D2"/>
    <w:rsid w:val="406F5D64"/>
    <w:rsid w:val="408F9409"/>
    <w:rsid w:val="40AF910E"/>
    <w:rsid w:val="411087B5"/>
    <w:rsid w:val="4118B899"/>
    <w:rsid w:val="41317B54"/>
    <w:rsid w:val="413BA4D8"/>
    <w:rsid w:val="4159A1F1"/>
    <w:rsid w:val="416525E4"/>
    <w:rsid w:val="417280CC"/>
    <w:rsid w:val="41A198D0"/>
    <w:rsid w:val="41C3AA9C"/>
    <w:rsid w:val="41CF17FB"/>
    <w:rsid w:val="41DF5735"/>
    <w:rsid w:val="41F893E4"/>
    <w:rsid w:val="42099642"/>
    <w:rsid w:val="421ACA6D"/>
    <w:rsid w:val="4239C195"/>
    <w:rsid w:val="423B548D"/>
    <w:rsid w:val="4240E21B"/>
    <w:rsid w:val="425942E6"/>
    <w:rsid w:val="429BDBF5"/>
    <w:rsid w:val="42AD79B7"/>
    <w:rsid w:val="42D656A3"/>
    <w:rsid w:val="42FECB36"/>
    <w:rsid w:val="431E34A0"/>
    <w:rsid w:val="43444C4E"/>
    <w:rsid w:val="437435AD"/>
    <w:rsid w:val="43792261"/>
    <w:rsid w:val="43A8D1DD"/>
    <w:rsid w:val="43DCA7E4"/>
    <w:rsid w:val="43EE921A"/>
    <w:rsid w:val="43FBD13E"/>
    <w:rsid w:val="43FD700C"/>
    <w:rsid w:val="4410A321"/>
    <w:rsid w:val="44113A99"/>
    <w:rsid w:val="441EB6CA"/>
    <w:rsid w:val="442C11B2"/>
    <w:rsid w:val="4436E308"/>
    <w:rsid w:val="445BC12E"/>
    <w:rsid w:val="446437E2"/>
    <w:rsid w:val="447C8C94"/>
    <w:rsid w:val="4493AB2B"/>
    <w:rsid w:val="44A8D779"/>
    <w:rsid w:val="44BAA9C8"/>
    <w:rsid w:val="44BB1907"/>
    <w:rsid w:val="44EFD941"/>
    <w:rsid w:val="44FFA0B7"/>
    <w:rsid w:val="452220FD"/>
    <w:rsid w:val="45262E94"/>
    <w:rsid w:val="45BCA4EB"/>
    <w:rsid w:val="45C412E0"/>
    <w:rsid w:val="45FFE2C1"/>
    <w:rsid w:val="4609816E"/>
    <w:rsid w:val="46258B30"/>
    <w:rsid w:val="4652240B"/>
    <w:rsid w:val="46690C8E"/>
    <w:rsid w:val="4693B5C4"/>
    <w:rsid w:val="46DF7680"/>
    <w:rsid w:val="46E602E1"/>
    <w:rsid w:val="46FCDD4F"/>
    <w:rsid w:val="4710CA20"/>
    <w:rsid w:val="4739FD69"/>
    <w:rsid w:val="474C34BB"/>
    <w:rsid w:val="4782CF1E"/>
    <w:rsid w:val="478D2D83"/>
    <w:rsid w:val="47D22472"/>
    <w:rsid w:val="47FF6214"/>
    <w:rsid w:val="481840EF"/>
    <w:rsid w:val="4837E389"/>
    <w:rsid w:val="486D3338"/>
    <w:rsid w:val="4874BB1C"/>
    <w:rsid w:val="48751189"/>
    <w:rsid w:val="4875C8AA"/>
    <w:rsid w:val="4899E602"/>
    <w:rsid w:val="48AB7350"/>
    <w:rsid w:val="48C9594B"/>
    <w:rsid w:val="48F452FC"/>
    <w:rsid w:val="494A7773"/>
    <w:rsid w:val="4954EB4D"/>
    <w:rsid w:val="49568480"/>
    <w:rsid w:val="49869686"/>
    <w:rsid w:val="499DF45D"/>
    <w:rsid w:val="49E61DB1"/>
    <w:rsid w:val="49EB968D"/>
    <w:rsid w:val="49F03343"/>
    <w:rsid w:val="49F7BD2F"/>
    <w:rsid w:val="4A1EA1DD"/>
    <w:rsid w:val="4A338B54"/>
    <w:rsid w:val="4A3A5D7E"/>
    <w:rsid w:val="4A5C9A72"/>
    <w:rsid w:val="4A62FE9D"/>
    <w:rsid w:val="4A9891AA"/>
    <w:rsid w:val="4AAC26E3"/>
    <w:rsid w:val="4AB96DCC"/>
    <w:rsid w:val="4AE7CBB4"/>
    <w:rsid w:val="4AED76A4"/>
    <w:rsid w:val="4B16C8C4"/>
    <w:rsid w:val="4B32A220"/>
    <w:rsid w:val="4B4669F6"/>
    <w:rsid w:val="4B4B3D9D"/>
    <w:rsid w:val="4B5D41C2"/>
    <w:rsid w:val="4B6BD632"/>
    <w:rsid w:val="4B74D5E9"/>
    <w:rsid w:val="4B77D57D"/>
    <w:rsid w:val="4B7F4792"/>
    <w:rsid w:val="4B87C116"/>
    <w:rsid w:val="4BA4C404"/>
    <w:rsid w:val="4BB99AA6"/>
    <w:rsid w:val="4BF4DEA2"/>
    <w:rsid w:val="4C0D6238"/>
    <w:rsid w:val="4C9F7A0A"/>
    <w:rsid w:val="4CA5A2E4"/>
    <w:rsid w:val="4CACF461"/>
    <w:rsid w:val="4CBED5D9"/>
    <w:rsid w:val="4CD8300C"/>
    <w:rsid w:val="4CF848D5"/>
    <w:rsid w:val="4D40A45B"/>
    <w:rsid w:val="4D4B6CB5"/>
    <w:rsid w:val="4D4E79FC"/>
    <w:rsid w:val="4D65CF41"/>
    <w:rsid w:val="4DA90D17"/>
    <w:rsid w:val="4E1660B2"/>
    <w:rsid w:val="4E25568B"/>
    <w:rsid w:val="4E52710F"/>
    <w:rsid w:val="4E6D42FC"/>
    <w:rsid w:val="4EA1CF41"/>
    <w:rsid w:val="4EA1FA0E"/>
    <w:rsid w:val="4EABDFD2"/>
    <w:rsid w:val="4EC1488E"/>
    <w:rsid w:val="4EDA7B83"/>
    <w:rsid w:val="4EE15620"/>
    <w:rsid w:val="4F3C3EAB"/>
    <w:rsid w:val="4F4B291D"/>
    <w:rsid w:val="4FAF45E9"/>
    <w:rsid w:val="4FB1FAD8"/>
    <w:rsid w:val="4FB99470"/>
    <w:rsid w:val="4FCA4267"/>
    <w:rsid w:val="503C33CC"/>
    <w:rsid w:val="50408CF6"/>
    <w:rsid w:val="5043CA4F"/>
    <w:rsid w:val="506DEEBA"/>
    <w:rsid w:val="50A14690"/>
    <w:rsid w:val="50B9D67A"/>
    <w:rsid w:val="50F632B5"/>
    <w:rsid w:val="512C9534"/>
    <w:rsid w:val="515C05C6"/>
    <w:rsid w:val="5169F6F0"/>
    <w:rsid w:val="51940C69"/>
    <w:rsid w:val="519F3524"/>
    <w:rsid w:val="51A69E02"/>
    <w:rsid w:val="51D53A1A"/>
    <w:rsid w:val="51ED65B9"/>
    <w:rsid w:val="52096571"/>
    <w:rsid w:val="5219CBC3"/>
    <w:rsid w:val="525CFCE9"/>
    <w:rsid w:val="526A791A"/>
    <w:rsid w:val="52738746"/>
    <w:rsid w:val="5298F464"/>
    <w:rsid w:val="52AB723E"/>
    <w:rsid w:val="52C7CEFF"/>
    <w:rsid w:val="52E04851"/>
    <w:rsid w:val="52E10112"/>
    <w:rsid w:val="52F9A2D3"/>
    <w:rsid w:val="5315DECB"/>
    <w:rsid w:val="534E61FC"/>
    <w:rsid w:val="536DE34D"/>
    <w:rsid w:val="5377C872"/>
    <w:rsid w:val="53786089"/>
    <w:rsid w:val="5382DC9F"/>
    <w:rsid w:val="53A664C2"/>
    <w:rsid w:val="53B79339"/>
    <w:rsid w:val="5408673B"/>
    <w:rsid w:val="5434C4C5"/>
    <w:rsid w:val="546520E9"/>
    <w:rsid w:val="54909C00"/>
    <w:rsid w:val="54948CD8"/>
    <w:rsid w:val="54CEC805"/>
    <w:rsid w:val="54E0B23B"/>
    <w:rsid w:val="54E341F1"/>
    <w:rsid w:val="54E91E57"/>
    <w:rsid w:val="550FB38E"/>
    <w:rsid w:val="55101E2A"/>
    <w:rsid w:val="552484D2"/>
    <w:rsid w:val="55549EEA"/>
    <w:rsid w:val="55588DAA"/>
    <w:rsid w:val="5558C237"/>
    <w:rsid w:val="55784DB7"/>
    <w:rsid w:val="559F257F"/>
    <w:rsid w:val="560712E3"/>
    <w:rsid w:val="5618FC8C"/>
    <w:rsid w:val="562F4B08"/>
    <w:rsid w:val="5634245F"/>
    <w:rsid w:val="563FE872"/>
    <w:rsid w:val="5690CDF0"/>
    <w:rsid w:val="56B1D2FC"/>
    <w:rsid w:val="56F45373"/>
    <w:rsid w:val="56F6424F"/>
    <w:rsid w:val="56FBE8A6"/>
    <w:rsid w:val="56FE5BB6"/>
    <w:rsid w:val="5728E628"/>
    <w:rsid w:val="57366259"/>
    <w:rsid w:val="573718A9"/>
    <w:rsid w:val="575F969D"/>
    <w:rsid w:val="57635FDB"/>
    <w:rsid w:val="578EE223"/>
    <w:rsid w:val="57AC3190"/>
    <w:rsid w:val="57B0960F"/>
    <w:rsid w:val="57D044BF"/>
    <w:rsid w:val="580DFB43"/>
    <w:rsid w:val="581A29F2"/>
    <w:rsid w:val="58268E49"/>
    <w:rsid w:val="5846B145"/>
    <w:rsid w:val="58633302"/>
    <w:rsid w:val="58B19D63"/>
    <w:rsid w:val="58C39231"/>
    <w:rsid w:val="58F3B7DC"/>
    <w:rsid w:val="58F6E6CD"/>
    <w:rsid w:val="5901F2C3"/>
    <w:rsid w:val="5948BAB2"/>
    <w:rsid w:val="594E0A38"/>
    <w:rsid w:val="5956159A"/>
    <w:rsid w:val="597010A7"/>
    <w:rsid w:val="5975B834"/>
    <w:rsid w:val="598291B4"/>
    <w:rsid w:val="5993D7C4"/>
    <w:rsid w:val="59DC28B2"/>
    <w:rsid w:val="5A0080E8"/>
    <w:rsid w:val="5A1D5663"/>
    <w:rsid w:val="5A3227A7"/>
    <w:rsid w:val="5A35CF9C"/>
    <w:rsid w:val="5A467D58"/>
    <w:rsid w:val="5A4AC324"/>
    <w:rsid w:val="5A4CFFBB"/>
    <w:rsid w:val="5A6A4475"/>
    <w:rsid w:val="5A7E7879"/>
    <w:rsid w:val="5A7FE002"/>
    <w:rsid w:val="5A85265D"/>
    <w:rsid w:val="5A910E85"/>
    <w:rsid w:val="5AAE64C7"/>
    <w:rsid w:val="5AC39D69"/>
    <w:rsid w:val="5AD2FC22"/>
    <w:rsid w:val="5ADBC9A7"/>
    <w:rsid w:val="5AFB3447"/>
    <w:rsid w:val="5B01C96E"/>
    <w:rsid w:val="5B40B126"/>
    <w:rsid w:val="5B55455D"/>
    <w:rsid w:val="5B9478B8"/>
    <w:rsid w:val="5BA08890"/>
    <w:rsid w:val="5BC7C6AE"/>
    <w:rsid w:val="5BCA44F5"/>
    <w:rsid w:val="5BDF660C"/>
    <w:rsid w:val="5C033106"/>
    <w:rsid w:val="5C14896F"/>
    <w:rsid w:val="5C279FED"/>
    <w:rsid w:val="5C441B59"/>
    <w:rsid w:val="5C88A26A"/>
    <w:rsid w:val="5CDFA8B5"/>
    <w:rsid w:val="5CE221BA"/>
    <w:rsid w:val="5D069B39"/>
    <w:rsid w:val="5D1A880A"/>
    <w:rsid w:val="5D2000E6"/>
    <w:rsid w:val="5D2ED35E"/>
    <w:rsid w:val="5D2F1C41"/>
    <w:rsid w:val="5D451D14"/>
    <w:rsid w:val="5D638B95"/>
    <w:rsid w:val="5D77AA3C"/>
    <w:rsid w:val="5D7D86A2"/>
    <w:rsid w:val="5D96EB6D"/>
    <w:rsid w:val="5DA039B9"/>
    <w:rsid w:val="5DB61566"/>
    <w:rsid w:val="5DCAE6AA"/>
    <w:rsid w:val="5DCB7E22"/>
    <w:rsid w:val="5DE97D64"/>
    <w:rsid w:val="5E19F377"/>
    <w:rsid w:val="5E2A6500"/>
    <w:rsid w:val="5E774A92"/>
    <w:rsid w:val="5EA4B7F2"/>
    <w:rsid w:val="5EA7F0A8"/>
    <w:rsid w:val="5EB3BB66"/>
    <w:rsid w:val="5EDC6486"/>
    <w:rsid w:val="5F2BD8B1"/>
    <w:rsid w:val="5F86FFEE"/>
    <w:rsid w:val="5FAF07F9"/>
    <w:rsid w:val="5FB2D137"/>
    <w:rsid w:val="5FD5C88E"/>
    <w:rsid w:val="6009352F"/>
    <w:rsid w:val="60212E9C"/>
    <w:rsid w:val="6028A06E"/>
    <w:rsid w:val="6034D28A"/>
    <w:rsid w:val="604F3374"/>
    <w:rsid w:val="606BE460"/>
    <w:rsid w:val="60A827C1"/>
    <w:rsid w:val="60B1B376"/>
    <w:rsid w:val="60BFEE5D"/>
    <w:rsid w:val="60C32023"/>
    <w:rsid w:val="60EB0EF4"/>
    <w:rsid w:val="60F7348E"/>
    <w:rsid w:val="610AFBA1"/>
    <w:rsid w:val="6124669D"/>
    <w:rsid w:val="61282FDB"/>
    <w:rsid w:val="6175941C"/>
    <w:rsid w:val="618884CE"/>
    <w:rsid w:val="6188DEDD"/>
    <w:rsid w:val="6198DD93"/>
    <w:rsid w:val="619A0303"/>
    <w:rsid w:val="61AE69AB"/>
    <w:rsid w:val="61D28478"/>
    <w:rsid w:val="61DB51FD"/>
    <w:rsid w:val="61ECB84B"/>
    <w:rsid w:val="61FB0580"/>
    <w:rsid w:val="61FB5F8F"/>
    <w:rsid w:val="6228400F"/>
    <w:rsid w:val="625C3F85"/>
    <w:rsid w:val="626A69DF"/>
    <w:rsid w:val="626C22F8"/>
    <w:rsid w:val="6296CFE9"/>
    <w:rsid w:val="6299C541"/>
    <w:rsid w:val="629B5839"/>
    <w:rsid w:val="62B55FB3"/>
    <w:rsid w:val="62C96E99"/>
    <w:rsid w:val="631E2E11"/>
    <w:rsid w:val="632BAA42"/>
    <w:rsid w:val="632F0441"/>
    <w:rsid w:val="6347B04B"/>
    <w:rsid w:val="6349B1EB"/>
    <w:rsid w:val="634A6245"/>
    <w:rsid w:val="6388AB2B"/>
    <w:rsid w:val="639A3A1C"/>
    <w:rsid w:val="63E1AA10"/>
    <w:rsid w:val="63F203EB"/>
    <w:rsid w:val="63FEB1BD"/>
    <w:rsid w:val="6409230E"/>
    <w:rsid w:val="64201E9C"/>
    <w:rsid w:val="647073FC"/>
    <w:rsid w:val="64713E45"/>
    <w:rsid w:val="649673C3"/>
    <w:rsid w:val="64A939B1"/>
    <w:rsid w:val="64C43B8E"/>
    <w:rsid w:val="64C496D3"/>
    <w:rsid w:val="64E4396D"/>
    <w:rsid w:val="64FA61DA"/>
    <w:rsid w:val="64FFA155"/>
    <w:rsid w:val="652B12CB"/>
    <w:rsid w:val="654015C3"/>
    <w:rsid w:val="6554E707"/>
    <w:rsid w:val="65621773"/>
    <w:rsid w:val="6574A878"/>
    <w:rsid w:val="658979BC"/>
    <w:rsid w:val="658BD79C"/>
    <w:rsid w:val="65AF222B"/>
    <w:rsid w:val="65BB80F4"/>
    <w:rsid w:val="65F01230"/>
    <w:rsid w:val="65F7F3E0"/>
    <w:rsid w:val="65F9F580"/>
    <w:rsid w:val="660CC524"/>
    <w:rsid w:val="661CE600"/>
    <w:rsid w:val="66286CAA"/>
    <w:rsid w:val="66417D5B"/>
    <w:rsid w:val="664DE248"/>
    <w:rsid w:val="665E52D6"/>
    <w:rsid w:val="66704AA7"/>
    <w:rsid w:val="66771591"/>
    <w:rsid w:val="6682783B"/>
    <w:rsid w:val="668C4C77"/>
    <w:rsid w:val="66966255"/>
    <w:rsid w:val="669E6DB7"/>
    <w:rsid w:val="66C6E32C"/>
    <w:rsid w:val="670AAB2B"/>
    <w:rsid w:val="672C4E13"/>
    <w:rsid w:val="6731ABA3"/>
    <w:rsid w:val="677E27B9"/>
    <w:rsid w:val="67962126"/>
    <w:rsid w:val="67ADD735"/>
    <w:rsid w:val="67B95B28"/>
    <w:rsid w:val="67F85DCA"/>
    <w:rsid w:val="67FAED80"/>
    <w:rsid w:val="6800C9E6"/>
    <w:rsid w:val="6813A24D"/>
    <w:rsid w:val="681E5D91"/>
    <w:rsid w:val="681FC698"/>
    <w:rsid w:val="682AD112"/>
    <w:rsid w:val="684A218B"/>
    <w:rsid w:val="685178B6"/>
    <w:rsid w:val="6853CB1C"/>
    <w:rsid w:val="6862B38D"/>
    <w:rsid w:val="686C4A79"/>
    <w:rsid w:val="689D9D7A"/>
    <w:rsid w:val="68F7987E"/>
    <w:rsid w:val="691628E7"/>
    <w:rsid w:val="697CAAD4"/>
    <w:rsid w:val="698F9AA4"/>
    <w:rsid w:val="69B022AC"/>
    <w:rsid w:val="69ECFA3F"/>
    <w:rsid w:val="69FDF809"/>
    <w:rsid w:val="6A13D5F8"/>
    <w:rsid w:val="6A318C87"/>
    <w:rsid w:val="6A62E027"/>
    <w:rsid w:val="6A772B7B"/>
    <w:rsid w:val="6A8C1370"/>
    <w:rsid w:val="6A8C7873"/>
    <w:rsid w:val="6A92DC9E"/>
    <w:rsid w:val="6ADBF24C"/>
    <w:rsid w:val="6AECFFDB"/>
    <w:rsid w:val="6B16341F"/>
    <w:rsid w:val="6B17C717"/>
    <w:rsid w:val="6B1D8932"/>
    <w:rsid w:val="6B51781B"/>
    <w:rsid w:val="6B7061F4"/>
    <w:rsid w:val="6B7B1B9E"/>
    <w:rsid w:val="6B7E759D"/>
    <w:rsid w:val="6B8FAFD5"/>
    <w:rsid w:val="6BBB665F"/>
    <w:rsid w:val="6BC520CD"/>
    <w:rsid w:val="6BEBFC09"/>
    <w:rsid w:val="6BF06A0E"/>
    <w:rsid w:val="6C023C5D"/>
    <w:rsid w:val="6C083B42"/>
    <w:rsid w:val="6C2E6F96"/>
    <w:rsid w:val="6C3DE249"/>
    <w:rsid w:val="6C65B5C7"/>
    <w:rsid w:val="6C79DC7B"/>
    <w:rsid w:val="6C7E48C4"/>
    <w:rsid w:val="6C82926D"/>
    <w:rsid w:val="6C8CB5D1"/>
    <w:rsid w:val="6C964C6D"/>
    <w:rsid w:val="6C9C8D7A"/>
    <w:rsid w:val="6CDF0C9A"/>
    <w:rsid w:val="6CEDAD23"/>
    <w:rsid w:val="6CF00A64"/>
    <w:rsid w:val="6CF33CB0"/>
    <w:rsid w:val="6CFB9A94"/>
    <w:rsid w:val="6D08843C"/>
    <w:rsid w:val="6D3694EA"/>
    <w:rsid w:val="6D3C5705"/>
    <w:rsid w:val="6D402043"/>
    <w:rsid w:val="6D49D336"/>
    <w:rsid w:val="6DB7B56D"/>
    <w:rsid w:val="6DB96AC2"/>
    <w:rsid w:val="6DC4E37E"/>
    <w:rsid w:val="6DC6F780"/>
    <w:rsid w:val="6DCCABD2"/>
    <w:rsid w:val="6DFCDA03"/>
    <w:rsid w:val="6E10BF46"/>
    <w:rsid w:val="6E17B92D"/>
    <w:rsid w:val="6E203FE7"/>
    <w:rsid w:val="6E3714FC"/>
    <w:rsid w:val="6E6CF0EC"/>
    <w:rsid w:val="6E76645E"/>
    <w:rsid w:val="6E8CAF4A"/>
    <w:rsid w:val="6E991775"/>
    <w:rsid w:val="6E9D53A4"/>
    <w:rsid w:val="6EAD08FC"/>
    <w:rsid w:val="6EC6EBF0"/>
    <w:rsid w:val="6EF44EB8"/>
    <w:rsid w:val="6EF76C22"/>
    <w:rsid w:val="6F19F727"/>
    <w:rsid w:val="6F214C3A"/>
    <w:rsid w:val="6F31B074"/>
    <w:rsid w:val="6F3B5A05"/>
    <w:rsid w:val="6F3F448C"/>
    <w:rsid w:val="6F3F4B7C"/>
    <w:rsid w:val="6FDFBF7E"/>
    <w:rsid w:val="6FE8E68C"/>
    <w:rsid w:val="6FE97271"/>
    <w:rsid w:val="6FFDBEC0"/>
    <w:rsid w:val="701D615A"/>
    <w:rsid w:val="702A4613"/>
    <w:rsid w:val="704DA211"/>
    <w:rsid w:val="70503B42"/>
    <w:rsid w:val="7068312B"/>
    <w:rsid w:val="7073C552"/>
    <w:rsid w:val="70899DEC"/>
    <w:rsid w:val="70A726FF"/>
    <w:rsid w:val="70C2ED91"/>
    <w:rsid w:val="70DB61AD"/>
    <w:rsid w:val="70DCBA0C"/>
    <w:rsid w:val="70FA58D5"/>
    <w:rsid w:val="70FB231E"/>
    <w:rsid w:val="712A022D"/>
    <w:rsid w:val="7139AA68"/>
    <w:rsid w:val="714077E7"/>
    <w:rsid w:val="71486008"/>
    <w:rsid w:val="715ED115"/>
    <w:rsid w:val="71A42D07"/>
    <w:rsid w:val="71BFBD80"/>
    <w:rsid w:val="71D020BF"/>
    <w:rsid w:val="71F8E6FA"/>
    <w:rsid w:val="7210E067"/>
    <w:rsid w:val="72135E95"/>
    <w:rsid w:val="7233DA49"/>
    <w:rsid w:val="7235A2C9"/>
    <w:rsid w:val="729368D3"/>
    <w:rsid w:val="72A4D457"/>
    <w:rsid w:val="72CB6234"/>
    <w:rsid w:val="72D1D1D9"/>
    <w:rsid w:val="72D7D7AE"/>
    <w:rsid w:val="72E43069"/>
    <w:rsid w:val="72E9669F"/>
    <w:rsid w:val="72EC2926"/>
    <w:rsid w:val="72F78BD0"/>
    <w:rsid w:val="7300097B"/>
    <w:rsid w:val="73015F6D"/>
    <w:rsid w:val="732445F4"/>
    <w:rsid w:val="7338A7F9"/>
    <w:rsid w:val="733D7DAE"/>
    <w:rsid w:val="7354426B"/>
    <w:rsid w:val="736567CF"/>
    <w:rsid w:val="7366DF03"/>
    <w:rsid w:val="73750434"/>
    <w:rsid w:val="737B4108"/>
    <w:rsid w:val="7389D578"/>
    <w:rsid w:val="7395E056"/>
    <w:rsid w:val="73A0A957"/>
    <w:rsid w:val="73D53C0C"/>
    <w:rsid w:val="73E4CE65"/>
    <w:rsid w:val="740BEC81"/>
    <w:rsid w:val="741E61DB"/>
    <w:rsid w:val="743C122C"/>
    <w:rsid w:val="745F1C9B"/>
    <w:rsid w:val="747EAB3B"/>
    <w:rsid w:val="7487EE50"/>
    <w:rsid w:val="748F0F75"/>
    <w:rsid w:val="749432DD"/>
    <w:rsid w:val="74BC0CF7"/>
    <w:rsid w:val="74C5B688"/>
    <w:rsid w:val="74E62270"/>
    <w:rsid w:val="74FE1BDD"/>
    <w:rsid w:val="75492203"/>
    <w:rsid w:val="755AD968"/>
    <w:rsid w:val="756C7942"/>
    <w:rsid w:val="75A00DC0"/>
    <w:rsid w:val="75B303C8"/>
    <w:rsid w:val="75BC8F21"/>
    <w:rsid w:val="75C59D4D"/>
    <w:rsid w:val="75C64214"/>
    <w:rsid w:val="75E5ACB4"/>
    <w:rsid w:val="75EF6909"/>
    <w:rsid w:val="75FF292B"/>
    <w:rsid w:val="760C034C"/>
    <w:rsid w:val="7612F319"/>
    <w:rsid w:val="7658821F"/>
    <w:rsid w:val="76701646"/>
    <w:rsid w:val="76767A71"/>
    <w:rsid w:val="76A377F3"/>
    <w:rsid w:val="76A41FF8"/>
    <w:rsid w:val="76AAB51F"/>
    <w:rsid w:val="76CA7690"/>
    <w:rsid w:val="76E816D3"/>
    <w:rsid w:val="7746D091"/>
    <w:rsid w:val="77A35651"/>
    <w:rsid w:val="77BEDB93"/>
    <w:rsid w:val="77E6A2DF"/>
    <w:rsid w:val="7804C36A"/>
    <w:rsid w:val="78205E7B"/>
    <w:rsid w:val="782B99CE"/>
    <w:rsid w:val="7835EF70"/>
    <w:rsid w:val="785E8B9D"/>
    <w:rsid w:val="78623431"/>
    <w:rsid w:val="78A3832B"/>
    <w:rsid w:val="78B407F1"/>
    <w:rsid w:val="78B8BA11"/>
    <w:rsid w:val="790C7746"/>
    <w:rsid w:val="7938C22B"/>
    <w:rsid w:val="794CF1BB"/>
    <w:rsid w:val="795B5F73"/>
    <w:rsid w:val="7976C7B3"/>
    <w:rsid w:val="798193C7"/>
    <w:rsid w:val="798EC120"/>
    <w:rsid w:val="79926915"/>
    <w:rsid w:val="79A8BE5E"/>
    <w:rsid w:val="79B20BAF"/>
    <w:rsid w:val="79C63BDE"/>
    <w:rsid w:val="79DF0931"/>
    <w:rsid w:val="79E2E3F7"/>
    <w:rsid w:val="79EB67FA"/>
    <w:rsid w:val="7A086FA7"/>
    <w:rsid w:val="7A3C0B15"/>
    <w:rsid w:val="7A652D32"/>
    <w:rsid w:val="7A7A31E6"/>
    <w:rsid w:val="7A7A64B7"/>
    <w:rsid w:val="7AADCCB5"/>
    <w:rsid w:val="7ACDF978"/>
    <w:rsid w:val="7AEF424E"/>
    <w:rsid w:val="7AF49D50"/>
    <w:rsid w:val="7B7F6D19"/>
    <w:rsid w:val="7B85EB8F"/>
    <w:rsid w:val="7B8BE293"/>
    <w:rsid w:val="7B9BB327"/>
    <w:rsid w:val="7BAD2795"/>
    <w:rsid w:val="7BB54909"/>
    <w:rsid w:val="7BB8E015"/>
    <w:rsid w:val="7BBEBC7B"/>
    <w:rsid w:val="7BE5ABC1"/>
    <w:rsid w:val="7C12FE1D"/>
    <w:rsid w:val="7C322A94"/>
    <w:rsid w:val="7C45CDE3"/>
    <w:rsid w:val="7C488564"/>
    <w:rsid w:val="7C672629"/>
    <w:rsid w:val="7C7EC56E"/>
    <w:rsid w:val="7C9AD0B9"/>
    <w:rsid w:val="7CA649FB"/>
    <w:rsid w:val="7CCD524E"/>
    <w:rsid w:val="7D39E82E"/>
    <w:rsid w:val="7D654686"/>
    <w:rsid w:val="7D65B977"/>
    <w:rsid w:val="7D669EE5"/>
    <w:rsid w:val="7D9F15C2"/>
    <w:rsid w:val="7DB0FB6E"/>
    <w:rsid w:val="7DC38F41"/>
    <w:rsid w:val="7DE3248C"/>
    <w:rsid w:val="7E04AB6A"/>
    <w:rsid w:val="7E0A87D0"/>
    <w:rsid w:val="7E172A61"/>
    <w:rsid w:val="7E251229"/>
    <w:rsid w:val="7E47D03B"/>
    <w:rsid w:val="7E79F723"/>
    <w:rsid w:val="7E820285"/>
    <w:rsid w:val="7ED5603C"/>
    <w:rsid w:val="7EE4F95B"/>
    <w:rsid w:val="7EF34DF6"/>
    <w:rsid w:val="7EF36AF8"/>
    <w:rsid w:val="7EF75C2E"/>
    <w:rsid w:val="7EFF08F9"/>
    <w:rsid w:val="7F04BB9E"/>
    <w:rsid w:val="7F1FE6D1"/>
    <w:rsid w:val="7F4312AE"/>
    <w:rsid w:val="7F53C8D8"/>
    <w:rsid w:val="7F8CE314"/>
    <w:rsid w:val="7F93D380"/>
    <w:rsid w:val="7F963160"/>
    <w:rsid w:val="7FDF34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B735"/>
  <w15:chartTrackingRefBased/>
  <w15:docId w15:val="{8CF4C2A5-F704-483C-B4B9-D073BD61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9F0"/>
    <w:pPr>
      <w:spacing w:line="256" w:lineRule="auto"/>
    </w:p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09F0"/>
    <w:rPr>
      <w:color w:val="0000FF"/>
      <w:u w:val="single"/>
    </w:rPr>
  </w:style>
  <w:style w:type="paragraph" w:styleId="Title">
    <w:name w:val="Title"/>
    <w:basedOn w:val="Normal"/>
    <w:next w:val="Normal"/>
    <w:link w:val="TitleChar"/>
    <w:uiPriority w:val="10"/>
    <w:qFormat/>
    <w:rsid w:val="00340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9F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09F0"/>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0525">
      <w:bodyDiv w:val="1"/>
      <w:marLeft w:val="0"/>
      <w:marRight w:val="0"/>
      <w:marTop w:val="0"/>
      <w:marBottom w:val="0"/>
      <w:divBdr>
        <w:top w:val="none" w:sz="0" w:space="0" w:color="auto"/>
        <w:left w:val="none" w:sz="0" w:space="0" w:color="auto"/>
        <w:bottom w:val="none" w:sz="0" w:space="0" w:color="auto"/>
        <w:right w:val="none" w:sz="0" w:space="0" w:color="auto"/>
      </w:divBdr>
    </w:div>
    <w:div w:id="353657420">
      <w:bodyDiv w:val="1"/>
      <w:marLeft w:val="0"/>
      <w:marRight w:val="0"/>
      <w:marTop w:val="0"/>
      <w:marBottom w:val="0"/>
      <w:divBdr>
        <w:top w:val="none" w:sz="0" w:space="0" w:color="auto"/>
        <w:left w:val="none" w:sz="0" w:space="0" w:color="auto"/>
        <w:bottom w:val="none" w:sz="0" w:space="0" w:color="auto"/>
        <w:right w:val="none" w:sz="0" w:space="0" w:color="auto"/>
      </w:divBdr>
    </w:div>
    <w:div w:id="719593777">
      <w:bodyDiv w:val="1"/>
      <w:marLeft w:val="0"/>
      <w:marRight w:val="0"/>
      <w:marTop w:val="0"/>
      <w:marBottom w:val="0"/>
      <w:divBdr>
        <w:top w:val="none" w:sz="0" w:space="0" w:color="auto"/>
        <w:left w:val="none" w:sz="0" w:space="0" w:color="auto"/>
        <w:bottom w:val="none" w:sz="0" w:space="0" w:color="auto"/>
        <w:right w:val="none" w:sz="0" w:space="0" w:color="auto"/>
      </w:divBdr>
    </w:div>
    <w:div w:id="732001484">
      <w:bodyDiv w:val="1"/>
      <w:marLeft w:val="0"/>
      <w:marRight w:val="0"/>
      <w:marTop w:val="0"/>
      <w:marBottom w:val="0"/>
      <w:divBdr>
        <w:top w:val="none" w:sz="0" w:space="0" w:color="auto"/>
        <w:left w:val="none" w:sz="0" w:space="0" w:color="auto"/>
        <w:bottom w:val="none" w:sz="0" w:space="0" w:color="auto"/>
        <w:right w:val="none" w:sz="0" w:space="0" w:color="auto"/>
      </w:divBdr>
    </w:div>
    <w:div w:id="948389009">
      <w:bodyDiv w:val="1"/>
      <w:marLeft w:val="0"/>
      <w:marRight w:val="0"/>
      <w:marTop w:val="0"/>
      <w:marBottom w:val="0"/>
      <w:divBdr>
        <w:top w:val="none" w:sz="0" w:space="0" w:color="auto"/>
        <w:left w:val="none" w:sz="0" w:space="0" w:color="auto"/>
        <w:bottom w:val="none" w:sz="0" w:space="0" w:color="auto"/>
        <w:right w:val="none" w:sz="0" w:space="0" w:color="auto"/>
      </w:divBdr>
    </w:div>
    <w:div w:id="154116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data/tables/2007/econ/state/historical-tables.html" TargetMode="External"/><Relationship Id="rId13" Type="http://schemas.openxmlformats.org/officeDocument/2006/relationships/hyperlink" Target="https://www.census.gov/data/tables/2012/econ/state/historical-tables.html" TargetMode="External"/><Relationship Id="rId18" Type="http://schemas.openxmlformats.org/officeDocument/2006/relationships/hyperlink" Target="https://www.census.gov/data/tables/2017/econ/state/historical-tables.html" TargetMode="External"/><Relationship Id="rId3" Type="http://schemas.openxmlformats.org/officeDocument/2006/relationships/settings" Target="settings.xml"/><Relationship Id="rId21" Type="http://schemas.openxmlformats.org/officeDocument/2006/relationships/hyperlink" Target="https://www.census.gov/data/tables/2020/econ/state/historical-tables.html" TargetMode="External"/><Relationship Id="rId7" Type="http://schemas.openxmlformats.org/officeDocument/2006/relationships/hyperlink" Target="https://www.census.gov/data/tables/2006/econ/state/historical-tables.html" TargetMode="External"/><Relationship Id="rId12" Type="http://schemas.openxmlformats.org/officeDocument/2006/relationships/hyperlink" Target="https://www.census.gov/data/tables/2011/econ/state/historical-tables.html" TargetMode="External"/><Relationship Id="rId17" Type="http://schemas.openxmlformats.org/officeDocument/2006/relationships/hyperlink" Target="https://www.census.gov/data/tables/2016/econ/state/historical-tables.html" TargetMode="External"/><Relationship Id="rId2" Type="http://schemas.openxmlformats.org/officeDocument/2006/relationships/styles" Target="styles.xml"/><Relationship Id="rId16" Type="http://schemas.openxmlformats.org/officeDocument/2006/relationships/hyperlink" Target="https://www.census.gov/data/tables/2015/econ/state/historical-tables.html" TargetMode="External"/><Relationship Id="rId20" Type="http://schemas.openxmlformats.org/officeDocument/2006/relationships/hyperlink" Target="https://www.census.gov/data/tables/2019/econ/state/historical-tables.html" TargetMode="External"/><Relationship Id="rId1" Type="http://schemas.openxmlformats.org/officeDocument/2006/relationships/numbering" Target="numbering.xml"/><Relationship Id="rId6" Type="http://schemas.openxmlformats.org/officeDocument/2006/relationships/hyperlink" Target="https://www.alphavantage.co/documentation/" TargetMode="External"/><Relationship Id="rId11" Type="http://schemas.openxmlformats.org/officeDocument/2006/relationships/hyperlink" Target="https://www.census.gov/data/tables/2010/econ/state/historical-tables.html" TargetMode="External"/><Relationship Id="R3656021443bd4a90" Type="http://schemas.microsoft.com/office/2019/09/relationships/intelligence" Target="intelligence.xml"/><Relationship Id="rId5" Type="http://schemas.openxmlformats.org/officeDocument/2006/relationships/hyperlink" Target="https://www.alphavantage.co/documentation/" TargetMode="External"/><Relationship Id="rId15" Type="http://schemas.openxmlformats.org/officeDocument/2006/relationships/hyperlink" Target="https://www.census.gov/data/tables/2014/econ/state/historical-tables.html" TargetMode="External"/><Relationship Id="rId23" Type="http://schemas.openxmlformats.org/officeDocument/2006/relationships/theme" Target="theme/theme1.xml"/><Relationship Id="rId10" Type="http://schemas.openxmlformats.org/officeDocument/2006/relationships/hyperlink" Target="https://www.census.gov/data/tables/2009/econ/state/historical-tables.html" TargetMode="External"/><Relationship Id="rId19" Type="http://schemas.openxmlformats.org/officeDocument/2006/relationships/hyperlink" Target="https://www.census.gov/data/tables/2018/econ/state/historical-tables.html" TargetMode="External"/><Relationship Id="rId4" Type="http://schemas.openxmlformats.org/officeDocument/2006/relationships/webSettings" Target="webSettings.xml"/><Relationship Id="rId9" Type="http://schemas.openxmlformats.org/officeDocument/2006/relationships/hyperlink" Target="https://www.census.gov/data/tables/2008/econ/state/historical-tables.html" TargetMode="External"/><Relationship Id="rId14" Type="http://schemas.openxmlformats.org/officeDocument/2006/relationships/hyperlink" Target="https://www.census.gov/data/tables/2013/econ/state/historical-table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2104</Words>
  <Characters>11999</Characters>
  <Application>Microsoft Office Word</Application>
  <DocSecurity>0</DocSecurity>
  <Lines>99</Lines>
  <Paragraphs>28</Paragraphs>
  <ScaleCrop>false</ScaleCrop>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Kittendorf</dc:creator>
  <cp:keywords/>
  <dc:description/>
  <cp:lastModifiedBy>Amy Yucus</cp:lastModifiedBy>
  <cp:revision>2</cp:revision>
  <dcterms:created xsi:type="dcterms:W3CDTF">2022-02-17T15:20:00Z</dcterms:created>
  <dcterms:modified xsi:type="dcterms:W3CDTF">2022-02-17T15:20:00Z</dcterms:modified>
</cp:coreProperties>
</file>