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4B"/>
          <w:sz w:val="52"/>
        </w:rPr>
        <w:t>ActiveClinic V7</w:t>
      </w:r>
    </w:p>
    <w:p>
      <w:pPr>
        <w:jc w:val="center"/>
      </w:pPr>
      <w:r>
        <w:rPr>
          <w:color w:val="1F6F8B"/>
          <w:sz w:val="32"/>
        </w:rPr>
        <w:t>Release notes and QA test pack</w:t>
      </w:r>
    </w:p>
    <w:p>
      <w:pPr>
        <w:jc w:val="center"/>
      </w:pPr>
      <w:r>
        <w:rPr>
          <w:i/>
          <w:sz w:val="22"/>
        </w:rPr>
        <w:t>Testing environment  ·  Manual QA scripts  ·  Do not use on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803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ActiveClinic</w:t>
            </w:r>
          </w:p>
        </w:tc>
      </w:tr>
      <w:tr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680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V7 — production-readiness testing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Environment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Testing only (https://activeclinic.pronline.org)</w:t>
            </w:r>
          </w:p>
        </w:tc>
      </w:tr>
      <w:tr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Audience</w:t>
            </w:r>
          </w:p>
        </w:tc>
        <w:tc>
          <w:tcPr>
            <w:tcW w:type="dxa" w:w="680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QA testers and product reviewers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Document date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26 August 2026</w:t>
            </w:r>
          </w:p>
        </w:tc>
      </w:tr>
      <w:tr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How to record results</w:t>
            </w:r>
          </w:p>
        </w:tc>
        <w:tc>
          <w:tcPr>
            <w:tcW w:type="dxa" w:w="680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Mark Pass / Fail in the last column. Note defects with URL, screenshot, and what you expected.</w:t>
            </w:r>
          </w:p>
        </w:tc>
      </w:tr>
    </w:tbl>
    <w:p/>
    <w:p>
      <w:pPr>
        <w:pStyle w:val="Heading1"/>
      </w:pPr>
      <w:r>
        <w:rPr>
          <w:color w:val="1B3A4B"/>
        </w:rPr>
        <w:t>1. Release notes for testers</w:t>
      </w:r>
    </w:p>
    <w:p>
      <w:r>
        <w:rPr>
          <w:rFonts w:ascii="Calibri" w:hAnsi="Calibri"/>
          <w:i w:val="0"/>
          <w:sz w:val="22"/>
        </w:rPr>
        <w:t>This pack covers the main staff and patient journeys that must work before ActiveClinic V7 moves into a separate production-readiness / production-deployment phase. Do not test on production. Do not merge to main as part of this QA.</w:t>
      </w:r>
    </w:p>
    <w:p>
      <w:pPr>
        <w:pStyle w:val="Heading2"/>
      </w:pPr>
      <w:r>
        <w:rPr>
          <w:color w:val="1F6F8B"/>
        </w:rPr>
        <w:t>What is in this release for QA</w:t>
      </w:r>
    </w:p>
    <w:p>
      <w:pPr>
        <w:pStyle w:val="ListBullet"/>
      </w:pPr>
      <w:r>
        <w:rPr>
          <w:rFonts w:ascii="Calibri" w:hAnsi="Calibri"/>
          <w:sz w:val="22"/>
        </w:rPr>
        <w:t>Public platform: homepage, clinic directory, clinic registration, staff login.</w:t>
      </w:r>
    </w:p>
    <w:p>
      <w:pPr>
        <w:pStyle w:val="ListBullet"/>
      </w:pPr>
      <w:r>
        <w:rPr>
          <w:rFonts w:ascii="Calibri" w:hAnsi="Calibri"/>
          <w:sz w:val="22"/>
        </w:rPr>
        <w:t>New clinic setup: registration creates the organisation, administrator account, and an unpublished website draft.</w:t>
      </w:r>
    </w:p>
    <w:p>
      <w:pPr>
        <w:pStyle w:val="ListBullet"/>
      </w:pPr>
      <w:r>
        <w:rPr>
          <w:rFonts w:ascii="Calibri" w:hAnsi="Calibri"/>
          <w:sz w:val="22"/>
        </w:rPr>
        <w:t>Staff app: dashboard, clinic setup (onboarding), Website Management, staff invite, logout.</w:t>
      </w:r>
    </w:p>
    <w:p>
      <w:pPr>
        <w:pStyle w:val="ListBullet"/>
      </w:pPr>
      <w:r>
        <w:rPr>
          <w:rFonts w:ascii="Calibri" w:hAnsi="Calibri"/>
          <w:sz w:val="22"/>
        </w:rPr>
        <w:t>Clinic selector: staff who belong to more than one clinic must choose a clinic after sign-in.</w:t>
      </w:r>
    </w:p>
    <w:p>
      <w:pPr>
        <w:pStyle w:val="ListBullet"/>
      </w:pPr>
      <w:r>
        <w:rPr>
          <w:rFonts w:ascii="Calibri" w:hAnsi="Calibri"/>
          <w:sz w:val="22"/>
        </w:rPr>
        <w:t>Public clinic website and guest appointment booking.</w:t>
      </w:r>
    </w:p>
    <w:p>
      <w:pPr>
        <w:pStyle w:val="ListBullet"/>
      </w:pPr>
      <w:r>
        <w:rPr>
          <w:rFonts w:ascii="Calibri" w:hAnsi="Calibri"/>
          <w:sz w:val="22"/>
        </w:rPr>
        <w:t>Patient portal: register from a booking, sign in, dashboard, profile, booking detail, logout.</w:t>
      </w:r>
    </w:p>
    <w:p>
      <w:pPr>
        <w:pStyle w:val="ListBullet"/>
      </w:pPr>
      <w:r>
        <w:rPr>
          <w:rFonts w:ascii="Calibri" w:hAnsi="Calibri"/>
          <w:sz w:val="22"/>
        </w:rPr>
        <w:t>Security: a patient or staff member must not see another clinic’s data.</w:t>
      </w:r>
    </w:p>
    <w:p>
      <w:pPr>
        <w:pStyle w:val="Heading2"/>
      </w:pPr>
      <w:r>
        <w:rPr>
          <w:color w:val="1F6F8B"/>
        </w:rPr>
        <w:t>What is not in this release</w:t>
      </w:r>
    </w:p>
    <w:p>
      <w:pPr>
        <w:pStyle w:val="ListBullet"/>
      </w:pPr>
      <w:r>
        <w:rPr>
          <w:rFonts w:ascii="Calibri" w:hAnsi="Calibri"/>
          <w:sz w:val="22"/>
        </w:rPr>
        <w:t>OTP / SMS verification codes</w:t>
      </w:r>
    </w:p>
    <w:p>
      <w:pPr>
        <w:pStyle w:val="ListBullet"/>
      </w:pPr>
      <w:r>
        <w:rPr>
          <w:rFonts w:ascii="Calibri" w:hAnsi="Calibri"/>
          <w:sz w:val="22"/>
        </w:rPr>
        <w:t>Google or Apple sign-in</w:t>
      </w:r>
    </w:p>
    <w:p>
      <w:pPr>
        <w:pStyle w:val="ListBullet"/>
      </w:pPr>
      <w:r>
        <w:rPr>
          <w:rFonts w:ascii="Calibri" w:hAnsi="Calibri"/>
          <w:sz w:val="22"/>
        </w:rPr>
        <w:t>Patient medical records (MF11), labs, medications, telehealth / Join Call</w:t>
      </w:r>
    </w:p>
    <w:p>
      <w:pPr>
        <w:pStyle w:val="ListBullet"/>
      </w:pPr>
      <w:r>
        <w:rPr>
          <w:rFonts w:ascii="Calibri" w:hAnsi="Calibri"/>
          <w:sz w:val="22"/>
        </w:rPr>
        <w:t>Website theme customisation / staging URL</w:t>
      </w:r>
    </w:p>
    <w:p>
      <w:pPr>
        <w:pStyle w:val="ListBullet"/>
      </w:pPr>
      <w:r>
        <w:rPr>
          <w:rFonts w:ascii="Calibri" w:hAnsi="Calibri"/>
          <w:sz w:val="22"/>
        </w:rPr>
        <w:t>Production deployment</w:t>
      </w:r>
    </w:p>
    <w:p>
      <w:pPr>
        <w:pStyle w:val="Heading2"/>
      </w:pPr>
      <w:r>
        <w:rPr>
          <w:color w:val="1F6F8B"/>
        </w:rPr>
        <w:t>Known testing-environment notes</w:t>
      </w:r>
    </w:p>
    <w:p>
      <w:pPr>
        <w:pStyle w:val="ListBullet"/>
      </w:pPr>
      <w:r>
        <w:rPr>
          <w:rFonts w:ascii="Calibri" w:hAnsi="Calibri"/>
          <w:sz w:val="22"/>
        </w:rPr>
        <w:t>Staff invitation email is gated on testing. Creating an invitation should succeed, but no email is sent.</w:t>
      </w:r>
    </w:p>
    <w:p>
      <w:pPr>
        <w:pStyle w:val="ListBullet"/>
      </w:pPr>
      <w:r>
        <w:rPr>
          <w:rFonts w:ascii="Calibri" w:hAnsi="Calibri"/>
          <w:sz w:val="22"/>
        </w:rPr>
        <w:t>Demo tenants activeclinic-demo and julflona-clinic must not be deleted or used as throwaway data.</w:t>
      </w:r>
    </w:p>
    <w:p>
      <w:pPr>
        <w:pStyle w:val="ListBullet"/>
      </w:pPr>
      <w:r>
        <w:rPr>
          <w:rFonts w:ascii="Calibri" w:hAnsi="Calibri"/>
          <w:sz w:val="22"/>
        </w:rPr>
        <w:t>Prefer a newly registered clinic for mutating tests (website publish, booking, patient portal).</w:t>
      </w:r>
    </w:p>
    <w:p>
      <w:pPr>
        <w:pStyle w:val="ListBullet"/>
      </w:pPr>
      <w:r>
        <w:rPr>
          <w:rFonts w:ascii="Calibri" w:hAnsi="Calibri"/>
          <w:sz w:val="22"/>
        </w:rPr>
        <w:t>Password: use the testing password from the team vault / QA role-users document. Do not put passwords in bug tickets or screenshots.</w:t>
      </w:r>
    </w:p>
    <w:p>
      <w:pPr>
        <w:pStyle w:val="Heading2"/>
      </w:pPr>
      <w:r>
        <w:rPr>
          <w:color w:val="1F6F8B"/>
        </w:rPr>
        <w:t>Pass / fail rules</w:t>
      </w:r>
    </w:p>
    <w:p>
      <w:pPr>
        <w:pStyle w:val="ListBullet"/>
      </w:pPr>
      <w:r>
        <w:rPr>
          <w:rFonts w:ascii="Calibri" w:hAnsi="Calibri"/>
          <w:sz w:val="22"/>
        </w:rPr>
        <w:t>PASS: the expected result happens and no 500/503 error page appears.</w:t>
      </w:r>
    </w:p>
    <w:p>
      <w:pPr>
        <w:pStyle w:val="ListBullet"/>
      </w:pPr>
      <w:r>
        <w:rPr>
          <w:rFonts w:ascii="Calibri" w:hAnsi="Calibri"/>
          <w:sz w:val="22"/>
        </w:rPr>
        <w:t>FAIL: 500/503, login loop, foreign-clinic data shown, or the expected screen/copy is missing.</w:t>
      </w:r>
    </w:p>
    <w:p>
      <w:pPr>
        <w:pStyle w:val="ListBullet"/>
      </w:pPr>
      <w:r>
        <w:rPr>
          <w:rFonts w:ascii="Calibri" w:hAnsi="Calibri"/>
          <w:sz w:val="22"/>
        </w:rPr>
        <w:t>A redirect to /login is FAIL unless the step says the user should be signed out.</w:t>
      </w:r>
    </w:p>
    <w:p>
      <w:pPr>
        <w:pStyle w:val="ListBullet"/>
      </w:pPr>
      <w:r>
        <w:rPr>
          <w:rFonts w:ascii="Calibri" w:hAnsi="Calibri"/>
          <w:sz w:val="22"/>
        </w:rPr>
        <w:t>Do not treat a retry as a pass. If the first attempt after login sends you back to Sign In, fail it and capture the URL.</w:t>
      </w:r>
    </w:p>
    <w:p>
      <w:pPr>
        <w:pStyle w:val="Heading1"/>
      </w:pPr>
      <w:r>
        <w:rPr>
          <w:color w:val="1B3A4B"/>
        </w:rPr>
        <w:t>2. Environment and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Testing value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Base URL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https://activeclinic.pronline.org</w:t>
            </w:r>
          </w:p>
        </w:tc>
      </w:tr>
      <w:tr>
        <w:tc>
          <w:tcPr>
            <w:tcW w:type="dxa" w:w="340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login</w:t>
            </w:r>
          </w:p>
        </w:tc>
        <w:tc>
          <w:tcPr>
            <w:tcW w:type="dxa" w:w="595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https://activeclinic.pronline.org/login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Register clinic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https://activeclinic.pronline.org/register-clinic</w:t>
            </w:r>
          </w:p>
        </w:tc>
      </w:tr>
      <w:tr>
        <w:tc>
          <w:tcPr>
            <w:tcW w:type="dxa" w:w="340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directory</w:t>
            </w:r>
          </w:p>
        </w:tc>
        <w:tc>
          <w:tcPr>
            <w:tcW w:type="dxa" w:w="595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https://activeclinic.pronline.org/clinics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Demo clinic (read-only / published site)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https://activeclinic.pronline.org/clinics/activeclinic-demo</w:t>
            </w:r>
          </w:p>
        </w:tc>
      </w:tr>
      <w:tr>
        <w:tc>
          <w:tcPr>
            <w:tcW w:type="dxa" w:w="340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Browser</w:t>
            </w:r>
          </w:p>
        </w:tc>
        <w:tc>
          <w:tcPr>
            <w:tcW w:type="dxa" w:w="5953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Chrome or Safari, desktop plus one phone-width pass at 390×844</w:t>
            </w:r>
          </w:p>
        </w:tc>
      </w:tr>
    </w:tbl>
    <w:p/>
    <w:p>
      <w:r>
        <w:rPr>
          <w:rFonts w:ascii="Calibri" w:hAnsi="Calibri"/>
          <w:i w:val="0"/>
          <w:sz w:val="22"/>
        </w:rPr>
        <w:t>Optional demo staff logins (testing only, ActiveClinic Demo Centre). Email or phone + the shared testing password from docs/activeclinic/ACTIVECLINIC_QA_ROLE_USERS.md: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4252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Organisation admin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demo_organization_admin@demo.activeclinic.example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Website publish, staff, settings</w:t>
            </w:r>
          </w:p>
        </w:tc>
      </w:tr>
      <w:tr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Network admin (legacy)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demo_network_admin@demo.activeclinic.example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Can edit website; cannot publish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Receptionist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demo_receptionist@demo.activeclinic.example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Patients / appointments only</w:t>
            </w:r>
          </w:p>
        </w:tc>
      </w:tr>
    </w:tbl>
    <w:p/>
    <w:p>
      <w:pPr>
        <w:pStyle w:val="Heading1"/>
      </w:pPr>
      <w:r>
        <w:rPr>
          <w:color w:val="1B3A4B"/>
        </w:rPr>
        <w:t>3. Flow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252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215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1417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P-01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smoke (logged out)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Visitor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R-01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Register a new clinic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New clinic admin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login (one clinic)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S-02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selector (two clinics)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Multi-clinic staff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S-03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First-login clinic setup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New clinic admin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W-01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Website Management — customise and publish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Org admin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S-04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Invite staff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Org admin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S-05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logout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W-02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clinic website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Visitor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B-01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Guest appointment booking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(guest)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PT-01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portal register, login, dashboard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PT-02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logout and sign in again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X-01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Security boundaries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+ patient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M-01</w:t>
            </w:r>
          </w:p>
        </w:tc>
        <w:tc>
          <w:tcPr>
            <w:tcW w:type="dxa" w:w="4252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Mobile 390×844</w:t>
            </w:r>
          </w:p>
        </w:tc>
        <w:tc>
          <w:tcPr>
            <w:tcW w:type="dxa" w:w="215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+ patient</w:t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</w:tr>
    </w:tbl>
    <w:p/>
    <w:p>
      <w:pPr>
        <w:pStyle w:val="Heading1"/>
      </w:pPr>
      <w:r>
        <w:rPr>
          <w:color w:val="1B3A4B"/>
        </w:rPr>
        <w:t>4. Test scripts</w:t>
      </w:r>
    </w:p>
    <w:p>
      <w:pPr>
        <w:pStyle w:val="Heading2"/>
      </w:pPr>
      <w:r>
        <w:rPr>
          <w:color w:val="1F6F8B"/>
        </w:rPr>
        <w:t>P-01 — Public smoke (logged out)</w:t>
      </w:r>
    </w:p>
    <w:p>
      <w:r>
        <w:rPr>
          <w:rFonts w:ascii="Calibri" w:hAnsi="Calibri"/>
          <w:i w:val="0"/>
          <w:sz w:val="22"/>
        </w:rPr>
        <w:t>Objective: Confirm public pages load and the staff app is blocked until sign-in.</w:t>
      </w:r>
    </w:p>
    <w:p>
      <w:r>
        <w:rPr>
          <w:rFonts w:ascii="Calibri" w:hAnsi="Calibri"/>
          <w:i/>
          <w:sz w:val="22"/>
        </w:rPr>
        <w:t>Preconditions: Incognito / signed-out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https://activeclinic.pronline.org/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Homepage loads. No 500/503.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/clinics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directory loads. Published clinics are listed.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/login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Sign In screen. Title “Sign In”. Field “Email address or phone number”. No Google/Apple buttons.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/register-clinic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Register Clinic screen loads.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/app while logged out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/login. Not a 500.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/clinics/activeclinic-demo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Demo clinic public website loads.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/clinics/activeclinic-demo/patient/login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sign-in page loads (not the staff app).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R-01 — Register a new clinic</w:t>
      </w:r>
    </w:p>
    <w:p>
      <w:r>
        <w:rPr>
          <w:rFonts w:ascii="Calibri" w:hAnsi="Calibri"/>
          <w:i w:val="0"/>
          <w:sz w:val="22"/>
        </w:rPr>
        <w:t>Objective: A new administrator can create a clinic and then sign in.</w:t>
      </w:r>
    </w:p>
    <w:p>
      <w:r>
        <w:rPr>
          <w:rFonts w:ascii="Calibri" w:hAnsi="Calibri"/>
          <w:i/>
          <w:sz w:val="22"/>
        </w:rPr>
        <w:t>Preconditions: Use a unique clinic name, a unique email, and a unique Zambian test phone. Do not use demo emails.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Go to /register-clinic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“Register Clinic” (clinic details step).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Enter clinic name, type, country (Zambia), province, city, address. Continue.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Administrator account step: “Create Administrator Account”.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Enter administrator name, phone, email, password (10+ characters), confirm password, accept terms. Submit.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Success page. Copy says you can sign in and that the public website starts unpublished.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/login and sign in with the new email or phone + password.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You land in the staff app (dashboard or clinic setup). Not the patient portal. No login loop.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you are in the clinic you just registered.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name in the shell matches registration. You are not inside activeclinic-demo.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S-01 — Staff login (one clinic)</w:t>
      </w:r>
    </w:p>
    <w:p>
      <w:r>
        <w:rPr>
          <w:rFonts w:ascii="Calibri" w:hAnsi="Calibri"/>
          <w:i w:val="0"/>
          <w:sz w:val="22"/>
        </w:rPr>
        <w:t>Objective: A staff member with a single clinic goes straight into that clinic.</w:t>
      </w:r>
    </w:p>
    <w:p>
      <w:r>
        <w:rPr>
          <w:rFonts w:ascii="Calibri" w:hAnsi="Calibri"/>
          <w:i/>
          <w:sz w:val="22"/>
        </w:rPr>
        <w:t>Preconditions: New clinic from R-01, or demo_organization_admin.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/login. Enter email or phone and password. Submit.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into /app (or clinic setup). Cookie/session stays signed in.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If credentials are wrong, submit again.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Stay on Sign In. “Authentication failed” (or equivalent). No account enumeration.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there is no clinic picker.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“Select Your Clinic” screen when the user has only one clinic.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/app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dashboard / home. Not redirected to /login.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S-02 — Clinic selector (two clinics)</w:t>
      </w:r>
    </w:p>
    <w:p>
      <w:r>
        <w:rPr>
          <w:rFonts w:ascii="Calibri" w:hAnsi="Calibri"/>
          <w:i w:val="0"/>
          <w:sz w:val="22"/>
        </w:rPr>
        <w:t>Objective: Staff who belong to two clinics must choose one. They cannot open a clinic they do not belong to.</w:t>
      </w:r>
    </w:p>
    <w:p>
      <w:r>
        <w:rPr>
          <w:rFonts w:ascii="Calibri" w:hAnsi="Calibri"/>
          <w:i/>
          <w:sz w:val="22"/>
        </w:rPr>
        <w:t>Preconditions: A staff identity with membership in two testing clinics. Do not add extra memberships to demo users unless the team agrees.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 in with the multi-clinic identity.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/login/select-organization. Heading “Select Your Clinic”.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Check the list.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Both of that person’s clinics are listed with name, location, and role. Unrelated clinics (including demo) are not listed.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Choose Clinic A.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app opens in Clinic A context.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 out, sign in again, choose Clinic B.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app opens in Clinic B context.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While in Clinic A, open another clinic’s website admin URL if you know its key.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Access denied (403). No other clinic’s Website Management content.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S-03 — First-login clinic setup</w:t>
      </w:r>
    </w:p>
    <w:p>
      <w:r>
        <w:rPr>
          <w:rFonts w:ascii="Calibri" w:hAnsi="Calibri"/>
          <w:i w:val="0"/>
          <w:sz w:val="22"/>
        </w:rPr>
        <w:t>Objective: A newly registered clinic can finish setup without being thrown back to login.</w:t>
      </w:r>
    </w:p>
    <w:p>
      <w:r>
        <w:rPr>
          <w:rFonts w:ascii="Calibri" w:hAnsi="Calibri"/>
          <w:i/>
          <w:sz w:val="22"/>
        </w:rPr>
        <w:t>Preconditions: Complete R-01 and stay signed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After login, open /app then /app/onboarding if prompted.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“Welcome to ActiveClinic” / clinic setup. Not a login loop.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Walk the required setup items (or skip where the product allows).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Progress is saved. Dashboard remains available.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Resize to 390×844 or use phone emulation.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Setup is usable. No horizontal page overflow.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W-01 — Website Management — customise and publish</w:t>
      </w:r>
    </w:p>
    <w:p>
      <w:r>
        <w:rPr>
          <w:rFonts w:ascii="Calibri" w:hAnsi="Calibri"/>
          <w:i w:val="0"/>
          <w:sz w:val="22"/>
        </w:rPr>
        <w:t>Objective: Registration already created an unpublished website. The admin customises it and can publish it.</w:t>
      </w:r>
    </w:p>
    <w:p>
      <w:r>
        <w:rPr>
          <w:rFonts w:ascii="Calibri" w:hAnsi="Calibri"/>
          <w:i/>
          <w:sz w:val="22"/>
        </w:rPr>
        <w:t>Preconditions: Signed in as organisation admin of the clinic from R-01.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Settings → Website, or go to /app/settings/website.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Website Management Hub. First-use copy: website is ready to customise and not live yet. Public URL is shown as not live.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Pages.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Draft page list loads. You can open a page to edit.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Edit a visible heading or intro on Home (or equivalent) and save.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Draft saves. Hub shows unpublished / draft changes. Live public site is still unpublished or unchanged.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Branding if available and confirm logo/colours tools load.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Branding screen loads. No 500. Theme customisation / staging URL must not appear.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Catalogue (public services / doctors).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Catalogue screen loads.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Publish. Preview if offered.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Publish screen. Organisation admin sees Publish All Changes (or equivalent).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Publish and make the site public.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Success / return to publish hub. Status is published / live.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the public URL in a private window (logged out).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clinic website shows your content. No staff chrome.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As network_admin (legacy), confirm publish is not offered or is denied.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Can view/edit/submit only. Cannot publish, restore, or roll back.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S-04 — Invite staff</w:t>
      </w:r>
    </w:p>
    <w:p>
      <w:r>
        <w:rPr>
          <w:rFonts w:ascii="Calibri" w:hAnsi="Calibri"/>
          <w:i w:val="0"/>
          <w:sz w:val="22"/>
        </w:rPr>
        <w:t>Objective: Admin can create a staff invitation. Testing does not send email.</w:t>
      </w:r>
    </w:p>
    <w:p>
      <w:r>
        <w:rPr>
          <w:rFonts w:ascii="Calibri" w:hAnsi="Calibri"/>
          <w:i/>
          <w:sz w:val="22"/>
        </w:rPr>
        <w:t>Preconditions: Signed in as organisation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Staff → Invite (or /app/staff/invite).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Invite screen loads.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Create an invitation: name, unique phone, email, job title, facility, receptionist role.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Invitation created (or equivalent success). On testing, expect a gated note that email is not sent.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Resize to 390×844.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Invite form usable. No horizontal overflow.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S-05 — Staff logout</w:t>
      </w:r>
    </w:p>
    <w:p>
      <w:r>
        <w:rPr>
          <w:rFonts w:ascii="Calibri" w:hAnsi="Calibri"/>
          <w:i w:val="0"/>
          <w:sz w:val="22"/>
        </w:rPr>
        <w:t>Objective: Logout ends the staff session.</w:t>
      </w:r>
    </w:p>
    <w:p>
      <w:r>
        <w:rPr>
          <w:rFonts w:ascii="Calibri" w:hAnsi="Calibri"/>
          <w:i/>
          <w:sz w:val="22"/>
        </w:rPr>
        <w:t>Preconditions: Signed in as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Use Log out / Sign out.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staff Sign In (or public login). No 500.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Press Back or open /app.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/login. Staff dashboard is not shown.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 in again with the same account.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Login works.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W-02 — Public clinic website</w:t>
      </w:r>
    </w:p>
    <w:p>
      <w:r>
        <w:rPr>
          <w:rFonts w:ascii="Calibri" w:hAnsi="Calibri"/>
          <w:i w:val="0"/>
          <w:sz w:val="22"/>
        </w:rPr>
        <w:t>Objective: Visitors can view a published clinic site.</w:t>
      </w:r>
    </w:p>
    <w:p>
      <w:r>
        <w:rPr>
          <w:rFonts w:ascii="Calibri" w:hAnsi="Calibri"/>
          <w:i/>
          <w:sz w:val="22"/>
        </w:rPr>
        <w:t>Preconditions: Clinic from W-01 is published, or use /clinics/activeclinic-demo as a read-only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From /clinics, open the clinic.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mini-website: home, services/doctors as configured.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booking is offered if the clinic enabled public booking.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Book / appointment CTA is present.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staff-only pages are not in the public nav.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Website Management, no /app links that work while logged out.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B-01 — Guest appointment booking</w:t>
      </w:r>
    </w:p>
    <w:p>
      <w:r>
        <w:rPr>
          <w:rFonts w:ascii="Calibri" w:hAnsi="Calibri"/>
          <w:i w:val="0"/>
          <w:sz w:val="22"/>
        </w:rPr>
        <w:t>Objective: A visitor can request an appointment without a patient account.</w:t>
      </w:r>
    </w:p>
    <w:p>
      <w:r>
        <w:rPr>
          <w:rFonts w:ascii="Calibri" w:hAnsi="Calibri"/>
          <w:i/>
          <w:sz w:val="22"/>
        </w:rPr>
        <w:t>Preconditions: Published clinic with a bookable public service (new clinic after W-01, or a dedicated testing clinic).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/clinics/{clinic}/book (or the Book CTA).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Booking wizard: choose service / type.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Choose a service, any doctor if offered, a future date/time, patient name and phone. Submit.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Success. Status copy is “Pending clinic confirmation”.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Use “Create a patient portal account” if shown (guest token).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registration page for this clinic, with the booking linked.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PT-01 — Patient portal — register, login, dashboard</w:t>
      </w:r>
    </w:p>
    <w:p>
      <w:r>
        <w:rPr>
          <w:rFonts w:ascii="Calibri" w:hAnsi="Calibri"/>
          <w:i w:val="0"/>
          <w:sz w:val="22"/>
        </w:rPr>
        <w:t>Objective: The guest becomes a patient user for that clinic only.</w:t>
      </w:r>
    </w:p>
    <w:p>
      <w:r>
        <w:rPr>
          <w:rFonts w:ascii="Calibri" w:hAnsi="Calibri"/>
          <w:i/>
          <w:sz w:val="22"/>
        </w:rPr>
        <w:t>Preconditions: Complete B-01. Use the same phone and a new password.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Complete patient registration (name, phone, password).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patient login or dashboard for this clinic.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 in at /clinics/{clinic}/patient/login.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dashboard (Welcome / Patient Portal). Pending booking is listed with “Pending clinic confirmation”.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the booking detail.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Same pending copy. No “Join Call”, labs, medications, or medical records widgets.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Profile.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Profile loads for this clinic.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While signed in as this patient, open /app.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Denied / redirected to staff login. Patient does not enter the staff app.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PT-02 — Patient logout and sign in again</w:t>
      </w:r>
    </w:p>
    <w:p>
      <w:r>
        <w:rPr>
          <w:rFonts w:ascii="Calibri" w:hAnsi="Calibri"/>
          <w:i w:val="0"/>
          <w:sz w:val="22"/>
        </w:rPr>
        <w:t>Objective: Patient logout must succeed and must not error.</w:t>
      </w:r>
    </w:p>
    <w:p>
      <w:r>
        <w:rPr>
          <w:rFonts w:ascii="Calibri" w:hAnsi="Calibri"/>
          <w:i/>
          <w:sz w:val="22"/>
        </w:rPr>
        <w:t>Preconditions: Signed in to the patient portal from PT-01.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Use patient Log out.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Redirect to patient login (or public clinic). HTTP 500 must not appear.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Open the patient dashboard URL again.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Sign-in required. Dashboard is not shown.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Log out again (if the control is still reachable).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Safe. No 500.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Sign in again with the same patient credentials.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Dashboard loads. Booking still listed.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X-01 — Security boundaries</w:t>
      </w:r>
    </w:p>
    <w:p>
      <w:r>
        <w:rPr>
          <w:rFonts w:ascii="Calibri" w:hAnsi="Calibri"/>
          <w:i w:val="0"/>
          <w:sz w:val="22"/>
        </w:rPr>
        <w:t>Objective: Nobody may see another clinic’s patient or website data.</w:t>
      </w:r>
    </w:p>
    <w:p>
      <w:r>
        <w:rPr>
          <w:rFonts w:ascii="Calibri" w:hAnsi="Calibri"/>
          <w:i/>
          <w:sz w:val="22"/>
        </w:rPr>
        <w:t>Preconditions: Patient session from PT-01 (Clinic A). Staff session from R-01. Demo clinic URL: /clinics/activeclinic-demo/…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As Clinic A patient, open /clinics/activeclinic-demo/patient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403 Access unavailable (or equivalent). No other clinic’s patient dashboard chrome.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As Clinic A patient, open demo patient profile and a booking URL under the demo clinic.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403. No foreign booking or profile data. Your Clinic A session must still work afterwards.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As Clinic A staff, open the Clinic A patient portal URL.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403 or redirect. Staff must not own the patient dashboard.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As Clinic A staff, open /clinics/activeclinic-demo/website/preview (or media / versions).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403. No demo Website Management.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you are not logged into BlessBoard cookies / church screens.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ActiveClinic only. Session cookie name on testing is the platform testing session cookie, not a BlessBoard cookie.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F6F8B"/>
        </w:rPr>
        <w:t>M-01 — Mobile 390×844</w:t>
      </w:r>
    </w:p>
    <w:p>
      <w:r>
        <w:rPr>
          <w:rFonts w:ascii="Calibri" w:hAnsi="Calibri"/>
          <w:i w:val="0"/>
          <w:sz w:val="22"/>
        </w:rPr>
        <w:t>Objective: Key screens must be usable on a phone-width viewport.</w:t>
      </w:r>
    </w:p>
    <w:p>
      <w:r>
        <w:rPr>
          <w:rFonts w:ascii="Calibri" w:hAnsi="Calibri"/>
          <w:i/>
          <w:sz w:val="22"/>
        </w:rPr>
        <w:t>Preconditions: Chrome DevTools device mode 390×844, or a real phone.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85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login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Usable. No horizontal overflow.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selector (if S-02 applies)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cards usable. No overflow.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setup / onboarding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overflow.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Website Management hub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overflow.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invite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overflow.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680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dashboard</w:t>
            </w:r>
          </w:p>
        </w:tc>
        <w:tc>
          <w:tcPr>
            <w:tcW w:type="dxa" w:w="3685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 overflow.</w:t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B3A4B"/>
        </w:rPr>
        <w:t>5. Result summary (tester fills this 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1247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417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Tester</w:t>
            </w:r>
          </w:p>
        </w:tc>
        <w:tc>
          <w:tcPr>
            <w:tcW w:type="dxa" w:w="130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0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P-01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smoke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R-01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Register clinic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login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S-02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selector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S-03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Clinic setup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W-01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Website Management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S-04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Invite staff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S-05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Staff logout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W-02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Public clinic website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B-01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Guest booking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PT-01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portal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PT-02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Patient logout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X-01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Security boundaries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13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M-01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Mobile 390×844</w:t>
            </w:r>
          </w:p>
        </w:tc>
        <w:tc>
          <w:tcPr>
            <w:tcW w:type="dxa" w:w="124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0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B3A4B"/>
        </w:rPr>
        <w:t>6.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84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551"/>
            <w:shd w:fill="1F6F8B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QA tester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Ready / Not ready for production-readiness</w:t>
            </w:r>
          </w:p>
        </w:tc>
      </w:tr>
      <w:tr>
        <w:tc>
          <w:tcPr>
            <w:tcW w:type="dxa" w:w="2268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owner</w:t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84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551"/>
            <w:shd w:fill="F4F8FA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Engineering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/>
          <w:i/>
          <w:sz w:val="22"/>
        </w:rPr>
        <w:t>Production must not be deployed from this pack. If every P0 flow is Pass, ActiveClinic V7 may enter a separate production-readiness phase.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