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F63575">
      <w:pPr>
        <w:pStyle w:val="1"/>
        <w:rPr>
          <w:lang w:val="en-US"/>
        </w:rPr>
      </w:pPr>
      <w:bookmarkStart w:id="0" w:name="_GoBack"/>
      <w:bookmarkEnd w:id="0"/>
      <w:r>
        <w:rPr>
          <w:lang w:val="en-US"/>
        </w:rPr>
        <w:t>imager</w:t>
      </w:r>
    </w:p>
    <w:p w:rsidR="00000000" w:rsidRDefault="00F63575">
      <w:pPr>
        <w:rPr>
          <w:lang w:val="en-US"/>
        </w:rPr>
      </w:pPr>
      <w:r>
        <w:t>Версия</w:t>
      </w:r>
      <w:r>
        <w:rPr>
          <w:lang w:val="en-US"/>
        </w:rPr>
        <w:t xml:space="preserve"> 1.0</w:t>
      </w:r>
    </w:p>
    <w:p w:rsidR="00000000" w:rsidRDefault="00F63575">
      <w:pPr>
        <w:rPr>
          <w:lang w:val="en-US"/>
        </w:rPr>
      </w:pPr>
      <w:hyperlink r:id="rId6" w:history="1">
        <w:r>
          <w:rPr>
            <w:rStyle w:val="a3"/>
            <w:lang w:val="en-US"/>
          </w:rPr>
          <w:t>http://infrajs.ru</w:t>
        </w:r>
      </w:hyperlink>
    </w:p>
    <w:sdt>
      <w:sdtPr>
        <w:id w:val="89503235"/>
        <w:docPartObj>
          <w:docPartGallery w:val="Table of Contents"/>
          <w:docPartUnique/>
        </w:docPartObj>
      </w:sdtPr>
      <w:sdtEndPr/>
      <w:sdtContent>
        <w:p w:rsidR="00000000" w:rsidRDefault="00F63575">
          <w:pPr>
            <w:pStyle w:val="a9"/>
            <w:rPr>
              <w:lang w:val="en-US"/>
            </w:rPr>
          </w:pPr>
          <w:r>
            <w:t>Оглавление</w:t>
          </w:r>
        </w:p>
        <w:p w:rsidR="00000000" w:rsidRDefault="00F63575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"2-3" \u </w:instrText>
          </w:r>
          <w:r>
            <w:fldChar w:fldCharType="separate"/>
          </w:r>
          <w:r>
            <w:rPr>
              <w:noProof/>
            </w:rPr>
            <w:t>Примеры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_Toc284252521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:rsidR="00000000" w:rsidRDefault="00F63575">
          <w:pPr>
            <w:pStyle w:val="3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r>
            <w:rPr>
              <w:noProof/>
            </w:rPr>
            <w:t>Вывести картинку без изменений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_Toc284252522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:rsidR="00000000" w:rsidRDefault="00F63575">
          <w:pPr>
            <w:pStyle w:val="3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r>
            <w:rPr>
              <w:noProof/>
            </w:rPr>
            <w:t>Изменение ширины и высотры без обрезания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_Toc284252523</w:instrText>
          </w:r>
          <w:r>
            <w:rPr>
              <w:noProof/>
            </w:rPr>
            <w:instrText xml:space="preserve">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:rsidR="00000000" w:rsidRDefault="00F63575">
          <w:pPr>
            <w:pStyle w:val="3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r>
            <w:rPr>
              <w:noProof/>
            </w:rPr>
            <w:t>Изменение ширины и высотры с обрезанием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_Toc284252524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:rsidR="00000000" w:rsidRDefault="00F63575">
          <w:pPr>
            <w:pStyle w:val="3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r>
            <w:rPr>
              <w:noProof/>
            </w:rPr>
            <w:t>Водяной знак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_Toc284252525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:rsidR="00000000" w:rsidRDefault="00F63575">
          <w:pPr>
            <w:pStyle w:val="3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r>
            <w:rPr>
              <w:noProof/>
            </w:rPr>
            <w:t>Нет картинки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_Toc284252526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:rsidR="00000000" w:rsidRDefault="00F63575">
          <w:pPr>
            <w:pStyle w:val="3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r>
            <w:rPr>
              <w:noProof/>
            </w:rPr>
            <w:t>Убрать водяной знак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_Toc284252527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:rsidR="00000000" w:rsidRDefault="00F63575">
          <w:pPr>
            <w:pStyle w:val="3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r>
            <w:rPr>
              <w:noProof/>
            </w:rPr>
            <w:t>Административный интерфейс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_Toc284252528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:rsidR="00000000" w:rsidRDefault="00F63575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r>
            <w:rPr>
              <w:noProof/>
            </w:rPr>
            <w:t>Программа imager.php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_Toc284252529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:rsidR="00000000" w:rsidRDefault="00F63575">
          <w:pPr>
            <w:pStyle w:val="3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r>
            <w:rPr>
              <w:noProof/>
            </w:rPr>
            <w:t>admin.php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_Toc284252530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:rsidR="00000000" w:rsidRDefault="00F63575">
          <w:pP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28"/>
              <w:szCs w:val="28"/>
              <w:lang w:eastAsia="en-US"/>
            </w:rPr>
          </w:pPr>
          <w:r>
            <w:fldChar w:fldCharType="end"/>
          </w:r>
        </w:p>
      </w:sdtContent>
    </w:sdt>
    <w:p w:rsidR="00000000" w:rsidRDefault="00F63575">
      <w:r>
        <w:t xml:space="preserve">Иллюстрации с водяным знаком можно перемещать и переименовывать в пределах сервера. Если иллюстрация с водяным знаком будет редактироваться в программе и потом сохранена, возможно повторное наложение водяного знака. Информация о том что на </w:t>
      </w:r>
      <w:r>
        <w:t xml:space="preserve">иллюстрации есть водяной знак хранится в конце файла с водяным знаком. Там же хранится путь до оригинала в папке </w:t>
      </w:r>
      <w:r>
        <w:rPr>
          <w:lang w:val="en-US"/>
        </w:rPr>
        <w:t>core</w:t>
      </w:r>
      <w:r>
        <w:t>/</w:t>
      </w:r>
      <w:r>
        <w:rPr>
          <w:lang w:val="en-US"/>
        </w:rPr>
        <w:t>imager</w:t>
      </w:r>
      <w:r>
        <w:t>/.</w:t>
      </w:r>
      <w:r>
        <w:rPr>
          <w:lang w:val="en-US"/>
        </w:rPr>
        <w:t>notwater</w:t>
      </w:r>
      <w:r>
        <w:t>/</w:t>
      </w:r>
    </w:p>
    <w:p w:rsidR="00000000" w:rsidRDefault="00F63575">
      <w:pPr>
        <w:pStyle w:val="2"/>
      </w:pPr>
      <w:bookmarkStart w:id="1" w:name="_Toc284252521"/>
      <w:r>
        <w:t>Примеры</w:t>
      </w:r>
      <w:bookmarkEnd w:id="1"/>
    </w:p>
    <w:p w:rsidR="00000000" w:rsidRDefault="00F63575">
      <w:pPr>
        <w:pStyle w:val="3"/>
      </w:pPr>
      <w:bookmarkStart w:id="2" w:name="_Toc284252522"/>
      <w:r>
        <w:t>Вывести картинку без изменений</w:t>
      </w:r>
      <w:bookmarkEnd w:id="2"/>
    </w:p>
    <w:p w:rsidR="00000000" w:rsidRDefault="00F63575">
      <w:pPr>
        <w:rPr>
          <w:b/>
        </w:rPr>
      </w:pPr>
      <w:r>
        <w:rPr>
          <w:b/>
          <w:lang w:val="en-US"/>
        </w:rPr>
        <w:t>*imager/imager.php?src=*index/logo.jpg</w:t>
      </w:r>
    </w:p>
    <w:p w:rsidR="00000000" w:rsidRDefault="00F63575">
      <w:pPr>
        <w:pStyle w:val="3"/>
      </w:pPr>
      <w:bookmarkStart w:id="3" w:name="_Toc284252523"/>
      <w:r>
        <w:t>Изменение ширины и высотры без обрезания</w:t>
      </w:r>
      <w:bookmarkEnd w:id="3"/>
    </w:p>
    <w:p w:rsidR="00000000" w:rsidRDefault="00F63575">
      <w:pPr>
        <w:rPr>
          <w:b/>
          <w:lang w:val="en-US"/>
        </w:rPr>
      </w:pPr>
      <w:r>
        <w:rPr>
          <w:b/>
          <w:lang w:val="en-US"/>
        </w:rPr>
        <w:t>*imager/imager.php?w=100&amp;h=100&amp;src=*index/logo.jpg</w:t>
      </w:r>
    </w:p>
    <w:p w:rsidR="00000000" w:rsidRDefault="00F63575">
      <w:r>
        <w:t>картинка поместится в квадрат 100</w:t>
      </w:r>
      <w:r>
        <w:rPr>
          <w:lang w:val="en-US"/>
        </w:rPr>
        <w:t>x</w:t>
      </w:r>
      <w:r>
        <w:t>100 пропроции картинки будут сохранены.</w:t>
      </w:r>
    </w:p>
    <w:p w:rsidR="00000000" w:rsidRDefault="00F63575">
      <w:r>
        <w:t>Если реальный размер картинки 200</w:t>
      </w:r>
      <w:r>
        <w:rPr>
          <w:lang w:val="en-US"/>
        </w:rPr>
        <w:t>x</w:t>
      </w:r>
      <w:r>
        <w:t>100 то по указанной ссылке будет картинка рамзером 100</w:t>
      </w:r>
      <w:r>
        <w:rPr>
          <w:lang w:val="en-US"/>
        </w:rPr>
        <w:t>x</w:t>
      </w:r>
      <w:r>
        <w:t>50.</w:t>
      </w:r>
    </w:p>
    <w:p w:rsidR="00000000" w:rsidRDefault="00F63575">
      <w:pPr>
        <w:pStyle w:val="3"/>
      </w:pPr>
      <w:bookmarkStart w:id="4" w:name="_Toc284252524"/>
      <w:r>
        <w:t>Изменение ширины и высотры с обрезание</w:t>
      </w:r>
      <w:r>
        <w:t>м</w:t>
      </w:r>
      <w:bookmarkEnd w:id="4"/>
    </w:p>
    <w:p w:rsidR="00000000" w:rsidRDefault="00F63575">
      <w:pPr>
        <w:rPr>
          <w:b/>
          <w:lang w:val="en-US"/>
        </w:rPr>
      </w:pPr>
      <w:r>
        <w:rPr>
          <w:b/>
          <w:lang w:val="en-US"/>
        </w:rPr>
        <w:t>*imager/imager.php?w=100&amp;h=100&amp;crop=1&amp;src=*index/logo.jpg</w:t>
      </w:r>
    </w:p>
    <w:p w:rsidR="00000000" w:rsidRDefault="00F63575">
      <w:r>
        <w:t>Если реальный размер картинки 200</w:t>
      </w:r>
      <w:r>
        <w:rPr>
          <w:lang w:val="en-US"/>
        </w:rPr>
        <w:t>x</w:t>
      </w:r>
      <w:r>
        <w:t>100 то по указанной ссылке будет картинка рамзером 100</w:t>
      </w:r>
      <w:r>
        <w:rPr>
          <w:lang w:val="en-US"/>
        </w:rPr>
        <w:t>x</w:t>
      </w:r>
      <w:r>
        <w:t>100. Видимой остаётся центральная часть всё что по краям не влезло обрезается. Картинка сначало уменьшается</w:t>
      </w:r>
      <w:r>
        <w:t xml:space="preserve"> до размера чтобы обрезать нужно было только одну сторону. </w:t>
      </w:r>
    </w:p>
    <w:p w:rsidR="00000000" w:rsidRDefault="00F63575">
      <w:pPr>
        <w:pStyle w:val="3"/>
      </w:pPr>
      <w:bookmarkStart w:id="5" w:name="_Toc284252525"/>
      <w:r>
        <w:t>Водяной знак</w:t>
      </w:r>
      <w:bookmarkEnd w:id="5"/>
    </w:p>
    <w:p w:rsidR="00000000" w:rsidRDefault="00F63575">
      <w:pPr>
        <w:rPr>
          <w:b/>
          <w:lang w:val="en-US"/>
        </w:rPr>
      </w:pPr>
      <w:r>
        <w:rPr>
          <w:b/>
          <w:lang w:val="en-US"/>
        </w:rPr>
        <w:t>*imager/imager.php?mark=1&amp;src=*index/logo.jpg</w:t>
      </w:r>
    </w:p>
    <w:p w:rsidR="00000000" w:rsidRDefault="00F63575">
      <w:pPr>
        <w:rPr>
          <w:lang w:val="en-US"/>
        </w:rPr>
      </w:pPr>
      <w:r>
        <w:t xml:space="preserve">На иллюстрацию будет добавлен водяной знак расположенный по адресу </w:t>
      </w:r>
    </w:p>
    <w:p w:rsidR="00000000" w:rsidRDefault="00F63575">
      <w:pPr>
        <w:rPr>
          <w:b/>
          <w:lang w:val="en-US"/>
        </w:rPr>
      </w:pPr>
      <w:r>
        <w:rPr>
          <w:b/>
        </w:rPr>
        <w:t>*</w:t>
      </w:r>
      <w:r>
        <w:rPr>
          <w:b/>
          <w:lang w:val="en-US"/>
        </w:rPr>
        <w:t>imager/mark.png</w:t>
      </w:r>
    </w:p>
    <w:p w:rsidR="00000000" w:rsidRDefault="00F63575">
      <w:pPr>
        <w:pStyle w:val="3"/>
        <w:rPr>
          <w:lang w:val="en-US"/>
        </w:rPr>
      </w:pPr>
      <w:bookmarkStart w:id="6" w:name="_Toc284252526"/>
      <w:r>
        <w:lastRenderedPageBreak/>
        <w:t>Нет</w:t>
      </w:r>
      <w:r>
        <w:rPr>
          <w:lang w:val="en-US"/>
        </w:rPr>
        <w:t xml:space="preserve"> </w:t>
      </w:r>
      <w:r>
        <w:t>картинки</w:t>
      </w:r>
      <w:bookmarkEnd w:id="6"/>
    </w:p>
    <w:p w:rsidR="00000000" w:rsidRDefault="00F63575">
      <w:r>
        <w:t>Если требуемая иллюстрация не найдена п</w:t>
      </w:r>
      <w:r>
        <w:t>окажется иллсютрация по адресу</w:t>
      </w:r>
    </w:p>
    <w:p w:rsidR="00000000" w:rsidRDefault="00F63575">
      <w:pPr>
        <w:rPr>
          <w:b/>
          <w:lang w:val="en-US"/>
        </w:rPr>
      </w:pPr>
      <w:r>
        <w:rPr>
          <w:b/>
        </w:rPr>
        <w:t>*</w:t>
      </w:r>
      <w:r>
        <w:rPr>
          <w:b/>
          <w:lang w:val="en-US"/>
        </w:rPr>
        <w:t>imager/noimage.png</w:t>
      </w:r>
    </w:p>
    <w:p w:rsidR="00000000" w:rsidRDefault="00F63575">
      <w:pPr>
        <w:pStyle w:val="3"/>
      </w:pPr>
      <w:bookmarkStart w:id="7" w:name="_Toc284252527"/>
      <w:r>
        <w:t>Убрать водяной знак</w:t>
      </w:r>
      <w:bookmarkEnd w:id="7"/>
    </w:p>
    <w:p w:rsidR="00000000" w:rsidRDefault="00F63575">
      <w:r>
        <w:t>Требуется логин и пароль администратора</w:t>
      </w:r>
    </w:p>
    <w:p w:rsidR="00000000" w:rsidRDefault="00F63575">
      <w:pPr>
        <w:rPr>
          <w:b/>
        </w:rPr>
      </w:pPr>
      <w:r>
        <w:rPr>
          <w:b/>
          <w:lang w:val="en-US"/>
        </w:rPr>
        <w:t>*imager/imager.php?ignoremark=1&amp;src=*index/logo.jpg</w:t>
      </w:r>
    </w:p>
    <w:p w:rsidR="00000000" w:rsidRDefault="00F63575">
      <w:r>
        <w:t>Игнорировать наложение водяного знака на эту иллюстрацию</w:t>
      </w:r>
    </w:p>
    <w:p w:rsidR="00000000" w:rsidRDefault="00F63575">
      <w:pPr>
        <w:rPr>
          <w:b/>
        </w:rPr>
      </w:pPr>
      <w:r>
        <w:rPr>
          <w:b/>
          <w:lang w:val="en-US"/>
        </w:rPr>
        <w:t>*imager/imager.php?ignoremark=0&amp;src=</w:t>
      </w:r>
      <w:r>
        <w:rPr>
          <w:b/>
          <w:lang w:val="en-US"/>
        </w:rPr>
        <w:t>*index/logo.jpg</w:t>
      </w:r>
    </w:p>
    <w:p w:rsidR="00000000" w:rsidRDefault="00F63575">
      <w:pPr>
        <w:rPr>
          <w:b/>
        </w:rPr>
      </w:pPr>
      <w:r>
        <w:t>Отменить игнорирование</w:t>
      </w:r>
    </w:p>
    <w:p w:rsidR="00000000" w:rsidRDefault="00F63575">
      <w:pPr>
        <w:pStyle w:val="3"/>
      </w:pPr>
      <w:bookmarkStart w:id="8" w:name="_Toc284252528"/>
      <w:r>
        <w:t>Административный интерфейс</w:t>
      </w:r>
      <w:bookmarkEnd w:id="8"/>
    </w:p>
    <w:p w:rsidR="00000000" w:rsidRDefault="00F63575">
      <w:pPr>
        <w:rPr>
          <w:b/>
        </w:rPr>
      </w:pPr>
      <w:r>
        <w:rPr>
          <w:b/>
        </w:rPr>
        <w:t>core/plugins/imager/admin.php</w:t>
      </w:r>
    </w:p>
    <w:p w:rsidR="00000000" w:rsidRDefault="00F63575">
      <w:r>
        <w:t>Можно:</w:t>
      </w:r>
    </w:p>
    <w:p w:rsidR="00000000" w:rsidRDefault="00F63575">
      <w:pPr>
        <w:pStyle w:val="a8"/>
        <w:numPr>
          <w:ilvl w:val="0"/>
          <w:numId w:val="1"/>
        </w:numPr>
      </w:pPr>
      <w:r>
        <w:t>увидеть размер кэша</w:t>
      </w:r>
    </w:p>
    <w:p w:rsidR="00000000" w:rsidRDefault="00F63575">
      <w:pPr>
        <w:pStyle w:val="a8"/>
        <w:numPr>
          <w:ilvl w:val="0"/>
          <w:numId w:val="1"/>
        </w:numPr>
      </w:pPr>
      <w:r>
        <w:t>очистить кэш</w:t>
      </w:r>
    </w:p>
    <w:p w:rsidR="00000000" w:rsidRDefault="00F63575">
      <w:pPr>
        <w:pStyle w:val="a8"/>
        <w:numPr>
          <w:ilvl w:val="0"/>
          <w:numId w:val="1"/>
        </w:numPr>
      </w:pPr>
      <w:r>
        <w:t>увидеть количество иллюстраций с водяным знаком</w:t>
      </w:r>
    </w:p>
    <w:p w:rsidR="00000000" w:rsidRDefault="00F63575">
      <w:pPr>
        <w:pStyle w:val="a8"/>
        <w:numPr>
          <w:ilvl w:val="0"/>
          <w:numId w:val="1"/>
        </w:numPr>
      </w:pPr>
      <w:r>
        <w:t>убрать все водяные знаки</w:t>
      </w:r>
    </w:p>
    <w:p w:rsidR="00000000" w:rsidRDefault="00F63575">
      <w:pPr>
        <w:pStyle w:val="a8"/>
        <w:numPr>
          <w:ilvl w:val="0"/>
          <w:numId w:val="1"/>
        </w:numPr>
      </w:pPr>
      <w:r>
        <w:t>разрешить или запретит наложение водяного знака</w:t>
      </w:r>
    </w:p>
    <w:p w:rsidR="00000000" w:rsidRDefault="00F63575"/>
    <w:p w:rsidR="00000000" w:rsidRDefault="00F63575">
      <w:pPr>
        <w:rPr>
          <w:b/>
        </w:rPr>
      </w:pPr>
    </w:p>
    <w:p w:rsidR="00000000" w:rsidRDefault="00F63575"/>
    <w:p w:rsidR="00000000" w:rsidRDefault="00F63575">
      <w:pPr>
        <w:pStyle w:val="2"/>
      </w:pPr>
      <w:bookmarkStart w:id="9" w:name="_Toc284252529"/>
      <w:r>
        <w:t>Программа imager.php</w:t>
      </w:r>
      <w:bookmarkEnd w:id="9"/>
    </w:p>
    <w:p w:rsidR="00000000" w:rsidRDefault="00F63575">
      <w:r>
        <w:t>Изменение размеров иллюстраций и добавление водяного знака</w:t>
      </w:r>
      <w:r>
        <w:br/>
        <w:t>кэш ресайзенных картинок хранится в core/cache/imager/</w:t>
      </w:r>
      <w:r>
        <w:br/>
        <w:t xml:space="preserve">водяной знак накладывается по адресу картинки, оригинал сохраняется в core/data/.imager/notmark/. </w:t>
      </w:r>
      <w:r>
        <w:br/>
        <w:t>В файле иллюстраци</w:t>
      </w:r>
      <w:r>
        <w:t>и с водяным знаком хранится путь до оригинала. Иллюстрацию с водяным знаком можно переносить в пределах сервера, тогда при необходимости водяной знак может быть убран.</w:t>
      </w:r>
      <w:r>
        <w:br/>
        <w:t>---------------------------------------------------------</w:t>
      </w:r>
      <w:r>
        <w:br/>
      </w:r>
      <w:r>
        <w:rPr>
          <w:b/>
          <w:bCs/>
        </w:rPr>
        <w:t>GET ($src,$mark,$w,$h,$crop,$h</w:t>
      </w:r>
      <w:r>
        <w:rPr>
          <w:b/>
          <w:bCs/>
        </w:rPr>
        <w:t>ours,$getorig)</w:t>
      </w:r>
    </w:p>
    <w:p w:rsidR="00000000" w:rsidRDefault="00F63575">
      <w:pPr>
        <w:numPr>
          <w:ilvl w:val="0"/>
          <w:numId w:val="2"/>
        </w:numPr>
        <w:spacing w:before="100" w:beforeAutospacing="1" w:after="100" w:afterAutospacing="1"/>
      </w:pPr>
      <w:r>
        <w:t xml:space="preserve">Если $src адрес с http:// </w:t>
      </w:r>
    </w:p>
    <w:p w:rsidR="00000000" w:rsidRDefault="00F63575">
      <w:pPr>
        <w:numPr>
          <w:ilvl w:val="1"/>
          <w:numId w:val="2"/>
        </w:numPr>
        <w:spacing w:before="100" w:beforeAutospacing="1" w:after="100" w:afterAutospacing="1"/>
      </w:pPr>
      <w:r>
        <w:t xml:space="preserve">если загруженного удалённого файла в папке core/data/cache/imager_get/ нет или файл был загружен более чем $hours часов назад загружаем удалённый файл. </w:t>
      </w:r>
    </w:p>
    <w:p w:rsidR="00000000" w:rsidRDefault="00F63575">
      <w:pPr>
        <w:numPr>
          <w:ilvl w:val="1"/>
          <w:numId w:val="2"/>
        </w:numPr>
        <w:spacing w:before="100" w:beforeAutospacing="1" w:after="100" w:afterAutospacing="1"/>
      </w:pPr>
      <w:r>
        <w:t>$src подменяем, на где хранится скаченый файл.</w:t>
      </w:r>
    </w:p>
    <w:p w:rsidR="00000000" w:rsidRDefault="00F63575">
      <w:pPr>
        <w:numPr>
          <w:ilvl w:val="0"/>
          <w:numId w:val="2"/>
        </w:numPr>
        <w:spacing w:before="100" w:beforeAutospacing="1" w:after="100" w:afterAutospacing="1"/>
      </w:pPr>
      <w:r>
        <w:t>файл иллюстрац</w:t>
      </w:r>
      <w:r>
        <w:t>ии src существует и не является скрытым, если нет устанавливаем src на картинку "нет картинки" - core/data/imager/noimage.png и определяем $default=true</w:t>
      </w:r>
    </w:p>
    <w:p w:rsidR="00000000" w:rsidRDefault="00F63575">
      <w:pPr>
        <w:numPr>
          <w:ilvl w:val="0"/>
          <w:numId w:val="2"/>
        </w:numPr>
        <w:spacing w:before="100" w:beforeAutospacing="1" w:after="100" w:afterAutospacing="1"/>
      </w:pPr>
      <w:r>
        <w:t>Узнаём тип файла</w:t>
      </w:r>
    </w:p>
    <w:p w:rsidR="00000000" w:rsidRDefault="00F63575">
      <w:pPr>
        <w:numPr>
          <w:ilvl w:val="1"/>
          <w:numId w:val="2"/>
        </w:numPr>
        <w:spacing w:before="100" w:beforeAutospacing="1" w:after="100" w:afterAutospacing="1"/>
      </w:pPr>
      <w:r>
        <w:t>считываем первую строку в файле и сравниваем с</w:t>
      </w:r>
      <w:r>
        <w:t xml:space="preserve"> </w:t>
      </w:r>
      <w:hyperlink r:id="rId7" w:tooltip="сигнатурами" w:history="1">
        <w:r>
          <w:rPr>
            <w:rStyle w:val="a3"/>
          </w:rPr>
          <w:t>сигнатурами</w:t>
        </w:r>
      </w:hyperlink>
      <w:r>
        <w:t>. Определяем переменную $type=jpeg,png,gif</w:t>
      </w:r>
    </w:p>
    <w:p w:rsidR="00000000" w:rsidRDefault="00F63575">
      <w:pPr>
        <w:numPr>
          <w:ilvl w:val="1"/>
          <w:numId w:val="2"/>
        </w:numPr>
        <w:spacing w:before="100" w:beforeAutospacing="1" w:after="100" w:afterAutospacing="1"/>
      </w:pPr>
      <w:r>
        <w:t>если тип файла определить не удалось type=false</w:t>
      </w:r>
    </w:p>
    <w:p w:rsidR="00000000" w:rsidRDefault="00F63575">
      <w:pPr>
        <w:numPr>
          <w:ilvl w:val="0"/>
          <w:numId w:val="2"/>
        </w:numPr>
        <w:spacing w:before="100" w:beforeAutospacing="1" w:after="100" w:afterAutospacing="1"/>
        <w:rPr>
          <w:lang w:val="en-US"/>
        </w:rPr>
      </w:pPr>
      <w:r>
        <w:t>есть</w:t>
      </w:r>
      <w:r>
        <w:rPr>
          <w:lang w:val="en-US"/>
        </w:rPr>
        <w:t xml:space="preserve"> mark, </w:t>
      </w:r>
      <w:r>
        <w:t>нет</w:t>
      </w:r>
      <w:r>
        <w:rPr>
          <w:lang w:val="en-US"/>
        </w:rPr>
        <w:t xml:space="preserve"> default, </w:t>
      </w:r>
      <w:r>
        <w:t>вызываем</w:t>
      </w:r>
      <w:r>
        <w:rPr>
          <w:lang w:val="en-US"/>
        </w:rPr>
        <w:t xml:space="preserve"> </w:t>
      </w:r>
      <w:r>
        <w:rPr>
          <w:b/>
          <w:bCs/>
          <w:lang w:val="en-US"/>
        </w:rPr>
        <w:t>$orig=imager_mark</w:t>
      </w:r>
    </w:p>
    <w:p w:rsidR="00000000" w:rsidRDefault="00F63575">
      <w:pPr>
        <w:numPr>
          <w:ilvl w:val="0"/>
          <w:numId w:val="2"/>
        </w:numPr>
        <w:spacing w:before="100" w:beforeAutospacing="1" w:after="100" w:afterAutospacing="1"/>
      </w:pPr>
      <w:r>
        <w:t>если есть getorig</w:t>
      </w:r>
    </w:p>
    <w:p w:rsidR="00000000" w:rsidRDefault="00F63575">
      <w:pPr>
        <w:numPr>
          <w:ilvl w:val="1"/>
          <w:numId w:val="2"/>
        </w:numPr>
        <w:spacing w:before="100" w:beforeAutospacing="1" w:after="100" w:afterAutospacing="1"/>
      </w:pPr>
      <w:r>
        <w:t xml:space="preserve">проверка авторизации </w:t>
      </w:r>
      <w:r>
        <w:t>админ</w:t>
      </w:r>
    </w:p>
    <w:p w:rsidR="00000000" w:rsidRDefault="00F63575">
      <w:pPr>
        <w:numPr>
          <w:ilvl w:val="1"/>
          <w:numId w:val="2"/>
        </w:numPr>
        <w:spacing w:before="100" w:beforeAutospacing="1" w:after="100" w:afterAutospacing="1"/>
      </w:pPr>
      <w:r>
        <w:t>Если есть оригинальная иллюстрация подменяем src на неё в обход переданного адреса на иллюстрацию с водяным знаком.</w:t>
      </w:r>
    </w:p>
    <w:p w:rsidR="00000000" w:rsidRDefault="00F63575">
      <w:pPr>
        <w:numPr>
          <w:ilvl w:val="0"/>
          <w:numId w:val="2"/>
        </w:numPr>
        <w:spacing w:before="100" w:beforeAutospacing="1" w:after="100" w:afterAutospacing="1"/>
      </w:pPr>
      <w:r>
        <w:rPr>
          <w:b/>
          <w:bCs/>
        </w:rPr>
        <w:lastRenderedPageBreak/>
        <w:t>$src=imager_resize</w:t>
      </w:r>
    </w:p>
    <w:p w:rsidR="00000000" w:rsidRDefault="00F63575">
      <w:pPr>
        <w:numPr>
          <w:ilvl w:val="0"/>
          <w:numId w:val="2"/>
        </w:numPr>
        <w:spacing w:before="100" w:beforeAutospacing="1" w:after="100" w:afterAutospacing="1"/>
      </w:pPr>
      <w:r>
        <w:t>считываем $src и возвращаем в браузер</w:t>
      </w:r>
    </w:p>
    <w:p w:rsidR="00000000" w:rsidRDefault="00F63575">
      <w:pPr>
        <w:spacing w:before="0"/>
      </w:pPr>
      <w:r>
        <w:br/>
      </w:r>
      <w:r>
        <w:rPr>
          <w:b/>
          <w:bCs/>
        </w:rPr>
        <w:t>imager_mark($src, $type)</w:t>
      </w:r>
      <w:r>
        <w:t xml:space="preserve"> -  добавляет водяной знак, переделываем знак только</w:t>
      </w:r>
      <w:r>
        <w:t xml:space="preserve"> при необходимости, возвращает путь до оригинала</w:t>
      </w:r>
    </w:p>
    <w:p w:rsidR="00000000" w:rsidRDefault="00F63575">
      <w:pPr>
        <w:numPr>
          <w:ilvl w:val="0"/>
          <w:numId w:val="3"/>
        </w:numPr>
        <w:spacing w:before="100" w:beforeAutospacing="1" w:after="100" w:afterAutospacing="1"/>
      </w:pPr>
      <w:r>
        <w:t xml:space="preserve">есть нет файла водяного знака или type не jpeg </w:t>
      </w:r>
      <w:r>
        <w:rPr>
          <w:b/>
          <w:bCs/>
        </w:rPr>
        <w:t>return</w:t>
      </w:r>
      <w:r>
        <w:t>;</w:t>
      </w:r>
    </w:p>
    <w:p w:rsidR="00000000" w:rsidRDefault="00F63575">
      <w:pPr>
        <w:numPr>
          <w:ilvl w:val="0"/>
          <w:numId w:val="3"/>
        </w:numPr>
        <w:spacing w:before="100" w:beforeAutospacing="1" w:after="100" w:afterAutospacing="1"/>
      </w:pPr>
      <w:r>
        <w:t xml:space="preserve">считываем последние 3 строки в файле </w:t>
      </w:r>
    </w:p>
    <w:p w:rsidR="00000000" w:rsidRDefault="00F63575">
      <w:pPr>
        <w:numPr>
          <w:ilvl w:val="1"/>
          <w:numId w:val="3"/>
        </w:numPr>
        <w:spacing w:before="100" w:beforeAutospacing="1" w:after="100" w:afterAutospacing="1"/>
      </w:pPr>
      <w:r>
        <w:t>строка imager</w:t>
      </w:r>
    </w:p>
    <w:p w:rsidR="00000000" w:rsidRDefault="00F63575">
      <w:pPr>
        <w:numPr>
          <w:ilvl w:val="1"/>
          <w:numId w:val="3"/>
        </w:numPr>
        <w:spacing w:before="100" w:beforeAutospacing="1" w:after="100" w:afterAutospacing="1"/>
      </w:pPr>
      <w:r>
        <w:t>строка путь до оригинала</w:t>
      </w:r>
    </w:p>
    <w:p w:rsidR="00000000" w:rsidRDefault="00F63575">
      <w:pPr>
        <w:numPr>
          <w:ilvl w:val="1"/>
          <w:numId w:val="3"/>
        </w:numPr>
        <w:spacing w:before="100" w:beforeAutospacing="1" w:after="100" w:afterAutospacing="1"/>
      </w:pPr>
      <w:r>
        <w:t>размер оригинала</w:t>
      </w:r>
    </w:p>
    <w:p w:rsidR="00000000" w:rsidRDefault="00F63575">
      <w:pPr>
        <w:numPr>
          <w:ilvl w:val="0"/>
          <w:numId w:val="3"/>
        </w:numPr>
        <w:spacing w:before="100" w:beforeAutospacing="1" w:after="100" w:afterAutospacing="1"/>
      </w:pPr>
      <w:r>
        <w:t>Если есть строка imager, водяной знак уже есть</w:t>
      </w:r>
    </w:p>
    <w:p w:rsidR="00000000" w:rsidRDefault="00F63575">
      <w:pPr>
        <w:numPr>
          <w:ilvl w:val="1"/>
          <w:numId w:val="3"/>
        </w:numPr>
        <w:spacing w:before="100" w:beforeAutospacing="1" w:after="100" w:afterAutospacing="1"/>
      </w:pPr>
      <w:r>
        <w:t>Если дата и</w:t>
      </w:r>
      <w:r>
        <w:t xml:space="preserve">зменения файла водяного знака меньше даты изменения оригинала. </w:t>
      </w:r>
      <w:r>
        <w:rPr>
          <w:b/>
          <w:bCs/>
        </w:rPr>
        <w:t>return</w:t>
      </w:r>
      <w:r>
        <w:t>;</w:t>
      </w:r>
    </w:p>
    <w:p w:rsidR="00000000" w:rsidRDefault="00F63575">
      <w:pPr>
        <w:numPr>
          <w:ilvl w:val="1"/>
          <w:numId w:val="3"/>
        </w:numPr>
        <w:spacing w:before="100" w:beforeAutospacing="1" w:after="100" w:afterAutospacing="1"/>
      </w:pPr>
      <w:r>
        <w:t>убираем водяной знак - переносим оригинал на место $src</w:t>
      </w:r>
    </w:p>
    <w:p w:rsidR="00000000" w:rsidRDefault="00F63575">
      <w:pPr>
        <w:numPr>
          <w:ilvl w:val="0"/>
          <w:numId w:val="3"/>
        </w:numPr>
        <w:spacing w:before="100" w:beforeAutospacing="1" w:after="100" w:afterAutospacing="1"/>
      </w:pPr>
      <w:r>
        <w:t>Нужно создать водяной знак</w:t>
      </w:r>
    </w:p>
    <w:p w:rsidR="00000000" w:rsidRDefault="00F63575">
      <w:pPr>
        <w:numPr>
          <w:ilvl w:val="1"/>
          <w:numId w:val="3"/>
        </w:numPr>
        <w:spacing w:before="100" w:beforeAutospacing="1" w:after="100" w:afterAutospacing="1"/>
      </w:pPr>
      <w:r>
        <w:t>Копируем оригинал в место хранения оригиналов.</w:t>
      </w:r>
    </w:p>
    <w:p w:rsidR="00000000" w:rsidRDefault="00F63575">
      <w:pPr>
        <w:numPr>
          <w:ilvl w:val="1"/>
          <w:numId w:val="3"/>
        </w:numPr>
        <w:spacing w:before="100" w:beforeAutospacing="1" w:after="100" w:afterAutospacing="1"/>
      </w:pPr>
      <w:r>
        <w:t>узнаём оригинальные размеры w,h</w:t>
      </w:r>
    </w:p>
    <w:p w:rsidR="00000000" w:rsidRDefault="00F63575">
      <w:pPr>
        <w:numPr>
          <w:ilvl w:val="1"/>
          <w:numId w:val="3"/>
        </w:numPr>
        <w:spacing w:before="100" w:beforeAutospacing="1" w:after="100" w:afterAutospacing="1"/>
      </w:pPr>
      <w:r>
        <w:t>делаем размеры водяного</w:t>
      </w:r>
      <w:r>
        <w:t xml:space="preserve"> знака на 30% меньше чем размеры оригинала</w:t>
      </w:r>
      <w:r>
        <w:rPr>
          <w:b/>
          <w:bCs/>
        </w:rPr>
        <w:t xml:space="preserve"> resizeImg</w:t>
      </w:r>
    </w:p>
    <w:p w:rsidR="00000000" w:rsidRDefault="00F63575">
      <w:pPr>
        <w:numPr>
          <w:ilvl w:val="1"/>
          <w:numId w:val="3"/>
        </w:numPr>
        <w:spacing w:before="100" w:beforeAutospacing="1" w:after="100" w:afterAutospacing="1"/>
      </w:pPr>
      <w:r>
        <w:t>накладываем водяной знак</w:t>
      </w:r>
    </w:p>
    <w:p w:rsidR="00000000" w:rsidRDefault="00F63575">
      <w:pPr>
        <w:numPr>
          <w:ilvl w:val="1"/>
          <w:numId w:val="3"/>
        </w:numPr>
        <w:spacing w:before="100" w:beforeAutospacing="1" w:after="100" w:afterAutospacing="1"/>
      </w:pPr>
      <w:r>
        <w:t>добавляем снизу картинки запись imager, путь до оригинала и размер оригинала.</w:t>
      </w:r>
    </w:p>
    <w:p w:rsidR="00000000" w:rsidRDefault="00F63575">
      <w:pPr>
        <w:numPr>
          <w:ilvl w:val="1"/>
          <w:numId w:val="3"/>
        </w:numPr>
        <w:spacing w:before="100" w:beforeAutospacing="1" w:after="100" w:afterAutospacing="1"/>
      </w:pPr>
      <w:r>
        <w:t>Сохраняем на первоначальном месте</w:t>
      </w:r>
    </w:p>
    <w:p w:rsidR="00000000" w:rsidRDefault="00F63575">
      <w:pPr>
        <w:spacing w:before="0"/>
      </w:pPr>
    </w:p>
    <w:p w:rsidR="00000000" w:rsidRDefault="00F63575">
      <w:r>
        <w:rPr>
          <w:b/>
          <w:bCs/>
        </w:rPr>
        <w:t>imager_resize($src,$type,$w,$h,$crop)</w:t>
      </w:r>
      <w:r>
        <w:t xml:space="preserve"> - возвращает путь до иллюст</w:t>
      </w:r>
      <w:r>
        <w:t>рации с изменёнными размерами</w:t>
      </w:r>
    </w:p>
    <w:p w:rsidR="00000000" w:rsidRDefault="00F63575">
      <w:pPr>
        <w:numPr>
          <w:ilvl w:val="0"/>
          <w:numId w:val="4"/>
        </w:numPr>
        <w:spacing w:before="100" w:beforeAutospacing="1" w:after="100" w:afterAutospacing="1"/>
      </w:pPr>
      <w:r>
        <w:t xml:space="preserve">если нет $w или $h или $type </w:t>
      </w:r>
      <w:r>
        <w:rPr>
          <w:b/>
          <w:bCs/>
        </w:rPr>
        <w:t>return</w:t>
      </w:r>
      <w:r>
        <w:t xml:space="preserve"> src</w:t>
      </w:r>
    </w:p>
    <w:p w:rsidR="00000000" w:rsidRDefault="00F63575">
      <w:pPr>
        <w:numPr>
          <w:ilvl w:val="0"/>
          <w:numId w:val="4"/>
        </w:numPr>
        <w:spacing w:before="100" w:beforeAutospacing="1" w:after="100" w:afterAutospacing="1"/>
      </w:pPr>
      <w:r>
        <w:t>узнаём оригинальные размеры w,h</w:t>
      </w:r>
    </w:p>
    <w:p w:rsidR="00000000" w:rsidRDefault="00F63575">
      <w:pPr>
        <w:numPr>
          <w:ilvl w:val="0"/>
          <w:numId w:val="4"/>
        </w:numPr>
        <w:spacing w:before="100" w:beforeAutospacing="1" w:after="100" w:afterAutospacing="1"/>
      </w:pPr>
      <w:r>
        <w:t>уменьшаем требуемые размеры до оригинальных если они больше</w:t>
      </w:r>
    </w:p>
    <w:p w:rsidR="00000000" w:rsidRDefault="00F63575">
      <w:pPr>
        <w:numPr>
          <w:ilvl w:val="0"/>
          <w:numId w:val="4"/>
        </w:numPr>
        <w:spacing w:before="100" w:beforeAutospacing="1" w:after="100" w:afterAutospacing="1"/>
      </w:pPr>
      <w:r>
        <w:t>генерируем путь до результата в кэш</w:t>
      </w:r>
    </w:p>
    <w:p w:rsidR="00000000" w:rsidRDefault="00F63575">
      <w:pPr>
        <w:numPr>
          <w:ilvl w:val="0"/>
          <w:numId w:val="4"/>
        </w:numPr>
        <w:spacing w:before="100" w:beforeAutospacing="1" w:after="100" w:afterAutospacing="1"/>
      </w:pPr>
      <w:r>
        <w:t>если результат уже есть и дата его создания новее чем ориг</w:t>
      </w:r>
      <w:r>
        <w:t xml:space="preserve">инал </w:t>
      </w:r>
      <w:r>
        <w:rPr>
          <w:b/>
          <w:bCs/>
        </w:rPr>
        <w:t>return</w:t>
      </w:r>
      <w:r>
        <w:t xml:space="preserve"> путь до результата</w:t>
      </w:r>
    </w:p>
    <w:p w:rsidR="00000000" w:rsidRDefault="00F63575">
      <w:pPr>
        <w:numPr>
          <w:ilvl w:val="0"/>
          <w:numId w:val="4"/>
        </w:numPr>
        <w:spacing w:before="100" w:beforeAutospacing="1" w:after="100" w:afterAutospacing="1"/>
      </w:pPr>
      <w:r>
        <w:t>согласно type применяем соответствующие функции делаем ресайз</w:t>
      </w:r>
    </w:p>
    <w:p w:rsidR="00000000" w:rsidRDefault="00F63575">
      <w:pPr>
        <w:numPr>
          <w:ilvl w:val="0"/>
          <w:numId w:val="4"/>
        </w:numPr>
        <w:spacing w:before="100" w:beforeAutospacing="1" w:after="100" w:afterAutospacing="1"/>
      </w:pPr>
      <w:r>
        <w:t>сохраняем в cache результат</w:t>
      </w:r>
    </w:p>
    <w:p w:rsidR="00000000" w:rsidRDefault="00F63575">
      <w:pPr>
        <w:numPr>
          <w:ilvl w:val="0"/>
          <w:numId w:val="4"/>
        </w:numPr>
        <w:spacing w:before="100" w:beforeAutospacing="1" w:after="100" w:afterAutospacing="1"/>
      </w:pPr>
      <w:r>
        <w:rPr>
          <w:b/>
          <w:bCs/>
        </w:rPr>
        <w:t xml:space="preserve">return </w:t>
      </w:r>
      <w:r>
        <w:t>путь до результата</w:t>
      </w:r>
    </w:p>
    <w:p w:rsidR="00000000" w:rsidRDefault="00F63575">
      <w:pPr>
        <w:spacing w:before="0"/>
      </w:pPr>
      <w:r>
        <w:br/>
        <w:t>-------------------------------------------------------</w:t>
      </w:r>
    </w:p>
    <w:p w:rsidR="00000000" w:rsidRDefault="00F63575">
      <w:pPr>
        <w:pStyle w:val="3"/>
      </w:pPr>
      <w:bookmarkStart w:id="10" w:name="_Toc284252530"/>
      <w:r>
        <w:t>admin.php</w:t>
      </w:r>
      <w:bookmarkEnd w:id="10"/>
    </w:p>
    <w:p w:rsidR="00000000" w:rsidRDefault="00F63575">
      <w:r>
        <w:rPr>
          <w:b/>
          <w:bCs/>
        </w:rPr>
        <w:t>Количество оригиналов иллюстраций с водяны</w:t>
      </w:r>
      <w:r>
        <w:rPr>
          <w:b/>
          <w:bCs/>
        </w:rPr>
        <w:t>м знаком</w:t>
      </w:r>
      <w:r>
        <w:t xml:space="preserve"> (</w:t>
      </w:r>
      <w:r>
        <w:rPr>
          <w:u w:val="single"/>
        </w:rPr>
        <w:t>удалить</w:t>
      </w:r>
      <w:r>
        <w:t>)</w:t>
      </w:r>
      <w:r>
        <w:br/>
        <w:t>    Количество файлов в core/data/.imager/notmark/</w:t>
      </w:r>
      <w:r>
        <w:br/>
      </w:r>
      <w:r>
        <w:rPr>
          <w:b/>
          <w:bCs/>
        </w:rPr>
        <w:t>Количество файлов в кэш ресайза</w:t>
      </w:r>
      <w:r>
        <w:t xml:space="preserve"> (</w:t>
      </w:r>
      <w:r>
        <w:rPr>
          <w:u w:val="single"/>
        </w:rPr>
        <w:t>удалить</w:t>
      </w:r>
      <w:r>
        <w:t>)</w:t>
      </w:r>
      <w:r>
        <w:br/>
        <w:t>    Количество файлов в core/data/cache/imager/</w:t>
      </w:r>
      <w:r>
        <w:br/>
      </w:r>
      <w:r>
        <w:br/>
      </w:r>
      <w:r>
        <w:rPr>
          <w:b/>
          <w:bCs/>
          <w:u w:val="single"/>
        </w:rPr>
        <w:t>Убрать все водяные знаки</w:t>
      </w:r>
      <w:r>
        <w:br/>
        <w:t>    Бежать по всем файлам в core/data Находить картинки с водяными зна</w:t>
      </w:r>
      <w:r>
        <w:t>ками</w:t>
      </w:r>
      <w:r>
        <w:br/>
        <w:t>    Запоминать для каждого оригинала пути до его картинок с водяным знаком их может быть несколько если файл уже с водяным знаком копировался</w:t>
      </w:r>
      <w:r>
        <w:br/>
        <w:t>    Бежать по оригиналам и копировать их на место иллюстраций с водяным знаком которые были найдены, затем уд</w:t>
      </w:r>
      <w:r>
        <w:t>алить оригинал.</w:t>
      </w:r>
      <w:r>
        <w:br/>
      </w:r>
      <w:r>
        <w:rPr>
          <w:i/>
          <w:iCs/>
        </w:rPr>
        <w:t>    Оставшийся оригиналы файлов с водяным знаком, можно удалить. Их копии с водяным знаком значит были уже удалены ранее и оригиналы надо думать тоже не нужны.</w:t>
      </w:r>
    </w:p>
    <w:p w:rsidR="00F63575" w:rsidRDefault="00F63575"/>
    <w:sectPr w:rsidR="00F635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A90544"/>
    <w:multiLevelType w:val="multilevel"/>
    <w:tmpl w:val="7D582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5B12086"/>
    <w:multiLevelType w:val="multilevel"/>
    <w:tmpl w:val="FAE846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BAB5697"/>
    <w:multiLevelType w:val="hybridMultilevel"/>
    <w:tmpl w:val="459E45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7512A71"/>
    <w:multiLevelType w:val="multilevel"/>
    <w:tmpl w:val="DACEC4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useFELayout/>
    <w:doNotVertAlignCellWithSp/>
    <w:doNotBreakConstrainedForcedTable/>
    <w:doNotVertAlignInTxbx/>
    <w:useAnsiKerningPairs/>
    <w:cachedColBalance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177D65"/>
    <w:rsid w:val="00177D65"/>
    <w:rsid w:val="00F63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F5305B5-BC17-498D-B5E0-B889C68F2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before="120"/>
    </w:pPr>
    <w:rPr>
      <w:rFonts w:ascii="Verdana" w:hAnsi="Verdana"/>
      <w:szCs w:val="22"/>
    </w:rPr>
  </w:style>
  <w:style w:type="paragraph" w:styleId="1">
    <w:name w:val="heading 1"/>
    <w:basedOn w:val="a"/>
    <w:link w:val="10"/>
    <w:uiPriority w:val="9"/>
    <w:qFormat/>
    <w:pPr>
      <w:spacing w:before="100" w:beforeAutospacing="1" w:after="119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semiHidden/>
    <w:unhideWhenUsed/>
    <w:qFormat/>
    <w:pPr>
      <w:spacing w:before="100" w:beforeAutospacing="1" w:after="119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Pr>
      <w:color w:val="800080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locked/>
    <w:rPr>
      <w:rFonts w:ascii="Times New Roman" w:eastAsia="Times New Roman" w:hAnsi="Times New Roman" w:cs="Times New Roman" w:hint="default"/>
      <w:b/>
      <w:bCs/>
      <w:kern w:val="36"/>
      <w:sz w:val="48"/>
      <w:szCs w:val="48"/>
    </w:rPr>
  </w:style>
  <w:style w:type="character" w:customStyle="1" w:styleId="20">
    <w:name w:val="Заголовок 2 Знак"/>
    <w:basedOn w:val="a0"/>
    <w:link w:val="2"/>
    <w:uiPriority w:val="9"/>
    <w:semiHidden/>
    <w:locked/>
    <w:rPr>
      <w:rFonts w:ascii="Times New Roman" w:eastAsia="Times New Roman" w:hAnsi="Times New Roman" w:cs="Times New Roman" w:hint="default"/>
      <w:b/>
      <w:bCs/>
      <w:sz w:val="36"/>
      <w:szCs w:val="36"/>
    </w:rPr>
  </w:style>
  <w:style w:type="character" w:customStyle="1" w:styleId="30">
    <w:name w:val="Заголовок 3 Знак"/>
    <w:basedOn w:val="a0"/>
    <w:link w:val="3"/>
    <w:uiPriority w:val="9"/>
    <w:semiHidden/>
    <w:locked/>
    <w:rPr>
      <w:rFonts w:asciiTheme="majorHAnsi" w:eastAsiaTheme="majorEastAsia" w:hAnsiTheme="majorHAnsi" w:cstheme="majorBidi" w:hint="default"/>
      <w:b/>
      <w:bCs/>
      <w:color w:val="4F81BD" w:themeColor="accent1"/>
      <w:sz w:val="28"/>
      <w:szCs w:val="22"/>
    </w:rPr>
  </w:style>
  <w:style w:type="character" w:customStyle="1" w:styleId="40">
    <w:name w:val="Заголовок 4 Знак"/>
    <w:basedOn w:val="a0"/>
    <w:link w:val="4"/>
    <w:uiPriority w:val="9"/>
    <w:semiHidden/>
    <w:locked/>
    <w:rPr>
      <w:rFonts w:asciiTheme="majorHAnsi" w:eastAsiaTheme="majorEastAsia" w:hAnsiTheme="majorHAnsi" w:cstheme="majorBidi" w:hint="default"/>
      <w:b/>
      <w:bCs/>
      <w:i/>
      <w:iCs/>
      <w:color w:val="4F81BD" w:themeColor="accent1"/>
      <w:sz w:val="24"/>
      <w:szCs w:val="22"/>
    </w:rPr>
  </w:style>
  <w:style w:type="paragraph" w:styleId="HTML">
    <w:name w:val="HTML Preformatted"/>
    <w:basedOn w:val="a"/>
    <w:link w:val="HTML0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locked/>
    <w:rPr>
      <w:rFonts w:ascii="Courier New" w:eastAsia="Times New Roman" w:hAnsi="Courier New" w:cs="Courier New" w:hint="default"/>
      <w:sz w:val="20"/>
      <w:szCs w:val="20"/>
    </w:rPr>
  </w:style>
  <w:style w:type="paragraph" w:styleId="a5">
    <w:name w:val="Normal (Web)"/>
    <w:basedOn w:val="a"/>
    <w:uiPriority w:val="99"/>
    <w:semiHidden/>
    <w:unhideWhenUsed/>
    <w:pPr>
      <w:spacing w:before="100" w:beforeAutospacing="1" w:after="119"/>
    </w:pPr>
    <w:rPr>
      <w:rFonts w:ascii="Times New Roman" w:eastAsia="Times New Roman" w:hAnsi="Times New Roman" w:cs="Times New Roman"/>
      <w:szCs w:val="24"/>
    </w:rPr>
  </w:style>
  <w:style w:type="paragraph" w:styleId="11">
    <w:name w:val="toc 1"/>
    <w:basedOn w:val="a"/>
    <w:next w:val="a"/>
    <w:autoRedefine/>
    <w:uiPriority w:val="39"/>
    <w:semiHidden/>
    <w:unhideWhenUsed/>
    <w:pPr>
      <w:spacing w:after="100"/>
    </w:pPr>
  </w:style>
  <w:style w:type="paragraph" w:styleId="21">
    <w:name w:val="toc 2"/>
    <w:basedOn w:val="a"/>
    <w:next w:val="a"/>
    <w:autoRedefine/>
    <w:uiPriority w:val="39"/>
    <w:semiHidden/>
    <w:unhideWhenUsed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semiHidden/>
    <w:unhideWhenUsed/>
    <w:pPr>
      <w:spacing w:after="100"/>
      <w:ind w:left="480"/>
    </w:pPr>
  </w:style>
  <w:style w:type="paragraph" w:styleId="a6">
    <w:name w:val="Balloon Text"/>
    <w:basedOn w:val="a"/>
    <w:link w:val="a7"/>
    <w:uiPriority w:val="99"/>
    <w:semiHidden/>
    <w:unhideWhenUsed/>
    <w:pPr>
      <w:spacing w:before="0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locked/>
    <w:rPr>
      <w:rFonts w:ascii="Tahoma" w:hAnsi="Tahoma" w:cs="Tahoma" w:hint="default"/>
      <w:sz w:val="16"/>
      <w:szCs w:val="16"/>
    </w:rPr>
  </w:style>
  <w:style w:type="paragraph" w:styleId="a8">
    <w:name w:val="List Paragraph"/>
    <w:basedOn w:val="a"/>
    <w:uiPriority w:val="34"/>
    <w:semiHidden/>
    <w:qFormat/>
    <w:pPr>
      <w:ind w:left="720"/>
      <w:contextualSpacing/>
    </w:pPr>
  </w:style>
  <w:style w:type="paragraph" w:styleId="a9">
    <w:name w:val="TOC Heading"/>
    <w:basedOn w:val="1"/>
    <w:next w:val="a"/>
    <w:uiPriority w:val="39"/>
    <w:semiHidden/>
    <w:unhideWhenUsed/>
    <w:qFormat/>
    <w:pPr>
      <w:keepNext/>
      <w:keepLines/>
      <w:spacing w:before="480" w:beforeAutospacing="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en-US"/>
    </w:rPr>
  </w:style>
  <w:style w:type="paragraph" w:customStyle="1" w:styleId="western">
    <w:name w:val="western"/>
    <w:basedOn w:val="a"/>
    <w:uiPriority w:val="99"/>
    <w:semiHidden/>
    <w:pPr>
      <w:spacing w:before="100" w:beforeAutospacing="1" w:after="119"/>
    </w:pPr>
    <w:rPr>
      <w:rFonts w:ascii="Times New Roman" w:eastAsia="Times New Roman" w:hAnsi="Times New Roman" w:cs="Times New Roman"/>
      <w:szCs w:val="20"/>
    </w:rPr>
  </w:style>
  <w:style w:type="paragraph" w:customStyle="1" w:styleId="aa">
    <w:name w:val="Код"/>
    <w:basedOn w:val="a"/>
    <w:next w:val="a"/>
    <w:autoRedefine/>
    <w:uiPriority w:val="99"/>
    <w:semiHidden/>
    <w:qFormat/>
    <w:pPr>
      <w:framePr w:wrap="notBeside" w:vAnchor="text" w:hAnchor="text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F2F2" w:themeFill="background1" w:themeFillShade="F2"/>
    </w:pPr>
    <w:rPr>
      <w:rFonts w:ascii="Consolas" w:eastAsia="Times New Roman" w:hAnsi="Consolas" w:cs="Times New Roman"/>
      <w:szCs w:val="20"/>
      <w:lang w:val="en-US"/>
    </w:rPr>
  </w:style>
  <w:style w:type="paragraph" w:customStyle="1" w:styleId="ab">
    <w:name w:val="Стиль Код"/>
    <w:basedOn w:val="aa"/>
    <w:next w:val="a"/>
    <w:uiPriority w:val="99"/>
    <w:semiHidden/>
    <w:pPr>
      <w:framePr w:wrap="notBeside"/>
    </w:pPr>
    <w:rPr>
      <w:bCs/>
      <w:color w:val="0F243E" w:themeColor="text2" w:themeShade="80"/>
    </w:rPr>
  </w:style>
  <w:style w:type="table" w:styleId="ac">
    <w:name w:val="Table Grid"/>
    <w:basedOn w:val="a1"/>
    <w:uiPriority w:val="59"/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us-ascii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forum.vingrad.ru/forum/topic-137108/anchor-entry1037015/0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infrajs.ru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11C2A9-B344-49BE-8661-5A3BEC4995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884</Words>
  <Characters>5045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5918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Антон Кияткин</cp:lastModifiedBy>
  <cp:revision>2</cp:revision>
  <dcterms:created xsi:type="dcterms:W3CDTF">2015-05-26T14:05:00Z</dcterms:created>
  <dcterms:modified xsi:type="dcterms:W3CDTF">2015-05-26T14:05:00Z</dcterms:modified>
</cp:coreProperties>
</file>