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CE45" w14:textId="77777777" w:rsidR="004440F7" w:rsidRDefault="004440F7" w:rsidP="004440F7">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3359DCB9" w14:textId="77777777" w:rsidR="004440F7" w:rsidRDefault="004440F7" w:rsidP="004440F7">
      <w:pPr>
        <w:jc w:val="center"/>
        <w:rPr>
          <w:b/>
          <w:bCs/>
          <w:color w:val="4472C4" w:themeColor="accent1"/>
          <w:sz w:val="32"/>
          <w:szCs w:val="32"/>
        </w:rPr>
      </w:pPr>
      <w:r w:rsidRPr="00034003">
        <w:rPr>
          <w:b/>
          <w:bCs/>
          <w:color w:val="4472C4" w:themeColor="accent1"/>
          <w:sz w:val="32"/>
          <w:szCs w:val="32"/>
        </w:rPr>
        <w:t>DOMAIN KNOWLEDGE</w:t>
      </w:r>
    </w:p>
    <w:bookmarkEnd w:id="0"/>
    <w:p w14:paraId="19756CC4" w14:textId="77777777" w:rsidR="004440F7" w:rsidRPr="004D4928" w:rsidRDefault="004440F7" w:rsidP="004440F7">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48DA6C17" w14:textId="77777777" w:rsidR="004440F7" w:rsidRPr="009C5A7A" w:rsidRDefault="004440F7" w:rsidP="004440F7">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E71781E"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621A239D"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1FD51CAC"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4DB9B5C5"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687F24C0" w14:textId="77777777" w:rsidR="004440F7" w:rsidRDefault="004440F7" w:rsidP="004440F7">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70B1BFF3" w14:textId="77777777" w:rsidR="004440F7" w:rsidRDefault="004440F7" w:rsidP="004440F7">
      <w:pPr>
        <w:spacing w:after="0" w:line="360" w:lineRule="auto"/>
        <w:jc w:val="both"/>
        <w:rPr>
          <w:rFonts w:cstheme="minorHAnsi"/>
          <w:sz w:val="24"/>
          <w:szCs w:val="24"/>
        </w:rPr>
      </w:pPr>
    </w:p>
    <w:p w14:paraId="6E1DC430" w14:textId="77777777" w:rsidR="004440F7" w:rsidRPr="009D3394" w:rsidRDefault="004440F7" w:rsidP="004440F7">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Pr>
          <w:b/>
          <w:bCs/>
          <w:color w:val="4472C4" w:themeColor="accent1"/>
          <w:sz w:val="28"/>
          <w:szCs w:val="28"/>
        </w:rPr>
        <w:t>G</w:t>
      </w:r>
      <w:r w:rsidRPr="009D3394">
        <w:rPr>
          <w:b/>
          <w:bCs/>
          <w:color w:val="4472C4" w:themeColor="accent1"/>
          <w:sz w:val="28"/>
          <w:szCs w:val="28"/>
        </w:rPr>
        <w:t xml:space="preserve">ranting a </w:t>
      </w:r>
      <w:r>
        <w:rPr>
          <w:b/>
          <w:bCs/>
          <w:color w:val="4472C4" w:themeColor="accent1"/>
          <w:sz w:val="28"/>
          <w:szCs w:val="28"/>
        </w:rPr>
        <w:t>L</w:t>
      </w:r>
      <w:r w:rsidRPr="009D3394">
        <w:rPr>
          <w:b/>
          <w:bCs/>
          <w:color w:val="4472C4" w:themeColor="accent1"/>
          <w:sz w:val="28"/>
          <w:szCs w:val="28"/>
        </w:rPr>
        <w:t>oan</w:t>
      </w:r>
    </w:p>
    <w:p w14:paraId="06FC4978"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Loan Application:</w:t>
      </w:r>
    </w:p>
    <w:p w14:paraId="179B46F4"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3AFDC79F" w14:textId="77777777" w:rsidR="004440F7" w:rsidRPr="006C7B33" w:rsidRDefault="004440F7" w:rsidP="004440F7">
      <w:pPr>
        <w:spacing w:after="0" w:line="360" w:lineRule="auto"/>
        <w:jc w:val="both"/>
        <w:rPr>
          <w:rFonts w:cstheme="minorHAnsi"/>
          <w:sz w:val="24"/>
          <w:szCs w:val="24"/>
        </w:rPr>
      </w:pPr>
      <w:r w:rsidRPr="006C7B33">
        <w:rPr>
          <w:rFonts w:cstheme="minorHAnsi"/>
          <w:b/>
          <w:bCs/>
          <w:sz w:val="24"/>
          <w:szCs w:val="24"/>
        </w:rPr>
        <w:t>Application Review:</w:t>
      </w:r>
    </w:p>
    <w:p w14:paraId="34DFF574" w14:textId="77777777" w:rsidR="004440F7" w:rsidRDefault="004440F7" w:rsidP="004440F7">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0ED8430D" w14:textId="77777777" w:rsidR="004440F7" w:rsidRDefault="004440F7" w:rsidP="004440F7">
      <w:pPr>
        <w:spacing w:after="0" w:line="360" w:lineRule="auto"/>
        <w:jc w:val="both"/>
        <w:rPr>
          <w:rFonts w:cstheme="minorHAnsi"/>
          <w:sz w:val="24"/>
          <w:szCs w:val="24"/>
        </w:rPr>
      </w:pPr>
    </w:p>
    <w:p w14:paraId="19911062" w14:textId="77777777" w:rsidR="004440F7" w:rsidRPr="006C7B33" w:rsidRDefault="004440F7" w:rsidP="004440F7">
      <w:pPr>
        <w:spacing w:after="0" w:line="360" w:lineRule="auto"/>
        <w:jc w:val="both"/>
        <w:rPr>
          <w:rFonts w:cstheme="minorHAnsi"/>
          <w:sz w:val="24"/>
          <w:szCs w:val="24"/>
        </w:rPr>
      </w:pPr>
    </w:p>
    <w:p w14:paraId="6D2E3E17"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Identity Verification:</w:t>
      </w:r>
    </w:p>
    <w:p w14:paraId="2210E4EE"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7D2B3993"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Credit Check:</w:t>
      </w:r>
    </w:p>
    <w:p w14:paraId="7E4CC8AA"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62BB2328"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Income Verification:</w:t>
      </w:r>
    </w:p>
    <w:p w14:paraId="4040AA0C"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0BC85326"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Debt-to-Income Ratio (DTI) Check:</w:t>
      </w:r>
    </w:p>
    <w:p w14:paraId="1F2A828B"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3CDEC8A4"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Employment Verification:</w:t>
      </w:r>
    </w:p>
    <w:p w14:paraId="49C4139E"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02317EA7"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FD46F83"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53C6B9D3" w14:textId="77777777" w:rsidR="004440F7" w:rsidRPr="006C7B33" w:rsidRDefault="004440F7" w:rsidP="004440F7">
      <w:pPr>
        <w:spacing w:after="0" w:line="360" w:lineRule="auto"/>
        <w:jc w:val="both"/>
        <w:rPr>
          <w:rFonts w:cstheme="minorHAnsi"/>
          <w:b/>
          <w:bCs/>
          <w:sz w:val="24"/>
          <w:szCs w:val="24"/>
        </w:rPr>
      </w:pPr>
      <w:r w:rsidRPr="006C7B33">
        <w:rPr>
          <w:rFonts w:cstheme="minorHAnsi"/>
          <w:b/>
          <w:bCs/>
          <w:sz w:val="24"/>
          <w:szCs w:val="24"/>
        </w:rPr>
        <w:t>Risk Assessment:</w:t>
      </w:r>
    </w:p>
    <w:p w14:paraId="09D3BE34"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1B348F9C" w14:textId="77777777" w:rsidR="004440F7" w:rsidRDefault="004440F7" w:rsidP="004440F7">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4A76086C"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2D2DEC48" w14:textId="77777777" w:rsidR="004440F7" w:rsidRDefault="004440F7" w:rsidP="004440F7">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55CE3FDA"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lastRenderedPageBreak/>
        <w:t>If the loan is approved, the lender provides the applicant with a loan agreement that outlines the terms and conditions, including the interest rate, repayment schedule, and any fees.</w:t>
      </w:r>
    </w:p>
    <w:p w14:paraId="647462CA" w14:textId="77777777" w:rsidR="004440F7" w:rsidRDefault="004440F7" w:rsidP="004440F7">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5FFEBBFE"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4A7EEC98" w14:textId="77777777" w:rsidR="004440F7" w:rsidRDefault="004440F7" w:rsidP="004440F7">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02475D96"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06DDF938" w14:textId="77777777" w:rsidR="004440F7" w:rsidRDefault="004440F7" w:rsidP="004440F7">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0CAE95E4" w14:textId="77777777" w:rsidR="004440F7" w:rsidRPr="006C7B33" w:rsidRDefault="004440F7" w:rsidP="004440F7">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20B90D4F" w14:textId="77777777" w:rsidR="004440F7" w:rsidRPr="009C5A7A" w:rsidRDefault="004440F7" w:rsidP="004440F7">
      <w:pPr>
        <w:spacing w:after="0" w:line="360" w:lineRule="auto"/>
        <w:jc w:val="both"/>
        <w:rPr>
          <w:rFonts w:cstheme="minorHAnsi"/>
          <w:sz w:val="24"/>
          <w:szCs w:val="24"/>
        </w:rPr>
      </w:pPr>
    </w:p>
    <w:p w14:paraId="764050D6" w14:textId="77777777" w:rsidR="004440F7" w:rsidRPr="009C5A7A" w:rsidRDefault="004440F7" w:rsidP="004440F7">
      <w:pPr>
        <w:jc w:val="both"/>
        <w:rPr>
          <w:b/>
          <w:bCs/>
          <w:color w:val="4472C4" w:themeColor="accent1"/>
          <w:sz w:val="28"/>
          <w:szCs w:val="28"/>
        </w:rPr>
      </w:pPr>
      <w:r w:rsidRPr="009C5A7A">
        <w:rPr>
          <w:b/>
          <w:bCs/>
          <w:color w:val="4472C4" w:themeColor="accent1"/>
          <w:sz w:val="28"/>
          <w:szCs w:val="28"/>
        </w:rPr>
        <w:t>Reasons for Analysing Bank Loan Data:</w:t>
      </w:r>
    </w:p>
    <w:p w14:paraId="1C6A2372" w14:textId="77777777" w:rsidR="004440F7" w:rsidRPr="009C5A7A" w:rsidRDefault="004440F7" w:rsidP="004440F7">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2EDE9013"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2B4A0391"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5177A346"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75BF86D9"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4FA52B8A"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w:t>
      </w:r>
      <w:r w:rsidRPr="009C5A7A">
        <w:rPr>
          <w:rFonts w:cstheme="minorHAnsi"/>
          <w:sz w:val="24"/>
          <w:szCs w:val="24"/>
        </w:rPr>
        <w:lastRenderedPageBreak/>
        <w:t>Disclosure Act (HMDA) and the Know Your Customer (KYC) regulations requires data analysis and reporting.</w:t>
      </w:r>
    </w:p>
    <w:p w14:paraId="0E843EF4"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026FC6C0"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15285865"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47D3C75A"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22939C11" w14:textId="77777777" w:rsidR="004440F7" w:rsidRPr="009C5A7A" w:rsidRDefault="004440F7" w:rsidP="004440F7">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6D625A1D" w14:textId="77777777" w:rsidR="00551FDA" w:rsidRDefault="00551FDA"/>
    <w:sectPr w:rsidR="00551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6F"/>
    <w:rsid w:val="0020273F"/>
    <w:rsid w:val="0027286F"/>
    <w:rsid w:val="002B4DBE"/>
    <w:rsid w:val="004440F7"/>
    <w:rsid w:val="0055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E27452A-04F2-48C9-84F9-CEACEC7DD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0F7"/>
    <w:pPr>
      <w:spacing w:line="259" w:lineRule="auto"/>
    </w:pPr>
    <w:rPr>
      <w:sz w:val="22"/>
      <w:szCs w:val="22"/>
      <w:lang w:val="en-IN"/>
    </w:rPr>
  </w:style>
  <w:style w:type="paragraph" w:styleId="Heading1">
    <w:name w:val="heading 1"/>
    <w:basedOn w:val="Normal"/>
    <w:next w:val="Normal"/>
    <w:link w:val="Heading1Char"/>
    <w:uiPriority w:val="9"/>
    <w:qFormat/>
    <w:rsid w:val="0027286F"/>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27286F"/>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27286F"/>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27286F"/>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27286F"/>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27286F"/>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27286F"/>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27286F"/>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27286F"/>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8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8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8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8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8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86F"/>
    <w:rPr>
      <w:rFonts w:eastAsiaTheme="majorEastAsia" w:cstheme="majorBidi"/>
      <w:color w:val="272727" w:themeColor="text1" w:themeTint="D8"/>
    </w:rPr>
  </w:style>
  <w:style w:type="paragraph" w:styleId="Title">
    <w:name w:val="Title"/>
    <w:basedOn w:val="Normal"/>
    <w:next w:val="Normal"/>
    <w:link w:val="TitleChar"/>
    <w:uiPriority w:val="10"/>
    <w:qFormat/>
    <w:rsid w:val="0027286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272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86F"/>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272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86F"/>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27286F"/>
    <w:rPr>
      <w:i/>
      <w:iCs/>
      <w:color w:val="404040" w:themeColor="text1" w:themeTint="BF"/>
    </w:rPr>
  </w:style>
  <w:style w:type="paragraph" w:styleId="ListParagraph">
    <w:name w:val="List Paragraph"/>
    <w:basedOn w:val="Normal"/>
    <w:uiPriority w:val="34"/>
    <w:qFormat/>
    <w:rsid w:val="0027286F"/>
    <w:pPr>
      <w:spacing w:line="278" w:lineRule="auto"/>
      <w:ind w:left="720"/>
      <w:contextualSpacing/>
    </w:pPr>
    <w:rPr>
      <w:sz w:val="24"/>
      <w:szCs w:val="24"/>
      <w:lang w:val="en-US"/>
    </w:rPr>
  </w:style>
  <w:style w:type="character" w:styleId="IntenseEmphasis">
    <w:name w:val="Intense Emphasis"/>
    <w:basedOn w:val="DefaultParagraphFont"/>
    <w:uiPriority w:val="21"/>
    <w:qFormat/>
    <w:rsid w:val="0027286F"/>
    <w:rPr>
      <w:i/>
      <w:iCs/>
      <w:color w:val="2F5496" w:themeColor="accent1" w:themeShade="BF"/>
    </w:rPr>
  </w:style>
  <w:style w:type="paragraph" w:styleId="IntenseQuote">
    <w:name w:val="Intense Quote"/>
    <w:basedOn w:val="Normal"/>
    <w:next w:val="Normal"/>
    <w:link w:val="IntenseQuoteChar"/>
    <w:uiPriority w:val="30"/>
    <w:qFormat/>
    <w:rsid w:val="0027286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27286F"/>
    <w:rPr>
      <w:i/>
      <w:iCs/>
      <w:color w:val="2F5496" w:themeColor="accent1" w:themeShade="BF"/>
    </w:rPr>
  </w:style>
  <w:style w:type="character" w:styleId="IntenseReference">
    <w:name w:val="Intense Reference"/>
    <w:basedOn w:val="DefaultParagraphFont"/>
    <w:uiPriority w:val="32"/>
    <w:qFormat/>
    <w:rsid w:val="00272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KUMAR</dc:creator>
  <cp:keywords/>
  <dc:description/>
  <cp:lastModifiedBy>AKSHAY KUMAR</cp:lastModifiedBy>
  <cp:revision>2</cp:revision>
  <dcterms:created xsi:type="dcterms:W3CDTF">2026-02-19T11:23:00Z</dcterms:created>
  <dcterms:modified xsi:type="dcterms:W3CDTF">2026-02-19T11:24:00Z</dcterms:modified>
</cp:coreProperties>
</file>