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01" w:rsidRDefault="007C04B2" w:rsidP="007C04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Abhijit Kulkarni</w:t>
      </w:r>
    </w:p>
    <w:p w:rsidR="007C04B2" w:rsidRDefault="007C04B2" w:rsidP="007C04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190I Homework 3</w:t>
      </w:r>
    </w:p>
    <w:p w:rsidR="007C04B2" w:rsidRDefault="007C04B2" w:rsidP="007C04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L2 Regularization Report</w:t>
      </w:r>
    </w:p>
    <w:p w:rsidR="007C04B2" w:rsidRDefault="007C04B2" w:rsidP="007C04B2">
      <w:pPr>
        <w:spacing w:after="0" w:line="240" w:lineRule="auto"/>
        <w:jc w:val="center"/>
        <w:rPr>
          <w:rFonts w:ascii="Times New Roman" w:hAnsi="Times New Roman" w:cs="Times New Roman"/>
          <w:sz w:val="24"/>
          <w:szCs w:val="24"/>
        </w:rPr>
      </w:pPr>
    </w:p>
    <w:p w:rsidR="007C04B2" w:rsidRDefault="007C04B2"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did not work with any collaborators on this homework assignment. </w:t>
      </w:r>
    </w:p>
    <w:p w:rsidR="007C04B2" w:rsidRDefault="007C04B2"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C04B2" w:rsidRDefault="007C04B2"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In creating our logistic regression model, there were two steps. First was following the pseudocode in order to implement the model, and the other step was changing the values of our 3 hyper-parameters in order to increase the</w:t>
      </w:r>
      <w:r w:rsidR="00FF35F1">
        <w:rPr>
          <w:rFonts w:ascii="Times New Roman" w:hAnsi="Times New Roman" w:cs="Times New Roman"/>
          <w:sz w:val="24"/>
          <w:szCs w:val="24"/>
        </w:rPr>
        <w:t xml:space="preserve"> accuracy</w:t>
      </w:r>
      <w:bookmarkStart w:id="0" w:name="_GoBack"/>
      <w:bookmarkEnd w:id="0"/>
      <w:r>
        <w:rPr>
          <w:rFonts w:ascii="Times New Roman" w:hAnsi="Times New Roman" w:cs="Times New Roman"/>
          <w:sz w:val="24"/>
          <w:szCs w:val="24"/>
        </w:rPr>
        <w:t xml:space="preserve"> of the model. I utilized 10  cross validation over the training set in order to figure out the best values, and tweaked them slightly from there to obtain my final /f-measure of around 73%. </w:t>
      </w:r>
    </w:p>
    <w:p w:rsidR="007C04B2" w:rsidRDefault="007C04B2" w:rsidP="007C04B2">
      <w:pPr>
        <w:spacing w:after="0" w:line="240" w:lineRule="auto"/>
        <w:rPr>
          <w:rFonts w:ascii="Times New Roman" w:hAnsi="Times New Roman" w:cs="Times New Roman"/>
          <w:sz w:val="24"/>
          <w:szCs w:val="24"/>
        </w:rPr>
      </w:pPr>
    </w:p>
    <w:p w:rsidR="007C04B2" w:rsidRDefault="007C04B2"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For this report, I kept my learning rate at 0.855, my learning rate decay at 0.95, and varied the L2 decay value as stated in the homework description. I did this over 10 s of the training set, which means that I segmented the training set into 10 different sets, and then proceeded to train over each one individually while testing over all the rest. This allows me to see how chang</w:t>
      </w:r>
      <w:r w:rsidR="00110E32">
        <w:rPr>
          <w:rFonts w:ascii="Times New Roman" w:hAnsi="Times New Roman" w:cs="Times New Roman"/>
          <w:sz w:val="24"/>
          <w:szCs w:val="24"/>
        </w:rPr>
        <w:t>ing the values affect</w:t>
      </w:r>
      <w:r>
        <w:rPr>
          <w:rFonts w:ascii="Times New Roman" w:hAnsi="Times New Roman" w:cs="Times New Roman"/>
          <w:sz w:val="24"/>
          <w:szCs w:val="24"/>
        </w:rPr>
        <w:t xml:space="preserve"> over varied training documents (reviews). Here are the statistics</w:t>
      </w:r>
      <w:r w:rsidR="007F1A4A">
        <w:rPr>
          <w:rFonts w:ascii="Times New Roman" w:hAnsi="Times New Roman" w:cs="Times New Roman"/>
          <w:sz w:val="24"/>
          <w:szCs w:val="24"/>
        </w:rPr>
        <w:t xml:space="preserve"> over all the folds, where the best L2 value is shown in bold for that fold.</w:t>
      </w:r>
    </w:p>
    <w:p w:rsidR="007C04B2" w:rsidRDefault="007F1A4A"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F1A4A" w:rsidRPr="007F1A4A" w:rsidRDefault="007F1A4A" w:rsidP="007F1A4A">
      <w:pPr>
        <w:spacing w:after="0" w:line="240" w:lineRule="auto"/>
        <w:jc w:val="center"/>
        <w:rPr>
          <w:rFonts w:ascii="Century Gothic" w:hAnsi="Century Gothic" w:cs="Times New Roman"/>
          <w:sz w:val="28"/>
          <w:szCs w:val="28"/>
        </w:rPr>
      </w:pPr>
      <w:r w:rsidRPr="007F1A4A">
        <w:rPr>
          <w:rFonts w:ascii="Century Gothic" w:hAnsi="Century Gothic" w:cs="Times New Roman"/>
          <w:b/>
          <w:sz w:val="28"/>
          <w:szCs w:val="28"/>
        </w:rPr>
        <w:t>Fold 1</w:t>
      </w:r>
    </w:p>
    <w:p w:rsidR="007C04B2" w:rsidRDefault="007C04B2" w:rsidP="007C04B2">
      <w:pPr>
        <w:spacing w:after="0" w:line="240" w:lineRule="auto"/>
        <w:rPr>
          <w:rFonts w:ascii="Times New Roman" w:hAnsi="Times New Roman"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7F1A4A" w:rsidRPr="007C04B2" w:rsidTr="007F1A4A">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C04B2" w:rsidRDefault="007F1A4A" w:rsidP="007F1A4A">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7F1A4A" w:rsidRPr="007C04B2" w:rsidRDefault="007F1A4A" w:rsidP="007F1A4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7F1A4A" w:rsidRPr="007C04B2" w:rsidTr="007F1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F1A4A">
            <w:pPr>
              <w:jc w:val="center"/>
              <w:rPr>
                <w:rFonts w:ascii="Century Gothic" w:hAnsi="Century Gothic" w:cs="Times New Roman"/>
                <w:b w:val="0"/>
                <w:sz w:val="24"/>
                <w:szCs w:val="24"/>
              </w:rPr>
            </w:pPr>
            <w:r w:rsidRPr="007F1A4A">
              <w:rPr>
                <w:rFonts w:ascii="Century Gothic" w:hAnsi="Century Gothic" w:cs="Times New Roman"/>
                <w:b w:val="0"/>
                <w:sz w:val="24"/>
                <w:szCs w:val="24"/>
              </w:rPr>
              <w:t>0</w:t>
            </w:r>
          </w:p>
        </w:tc>
        <w:tc>
          <w:tcPr>
            <w:tcW w:w="3117" w:type="dxa"/>
            <w:vAlign w:val="center"/>
          </w:tcPr>
          <w:p w:rsidR="007F1A4A" w:rsidRPr="007F1A4A" w:rsidRDefault="007F1A4A" w:rsidP="007C04B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0.5989</w:t>
            </w:r>
          </w:p>
        </w:tc>
      </w:tr>
      <w:tr w:rsidR="007F1A4A" w:rsidRPr="007F1A4A" w:rsidTr="007F1A4A">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1e-07</w:t>
            </w:r>
          </w:p>
        </w:tc>
        <w:tc>
          <w:tcPr>
            <w:tcW w:w="3117" w:type="dxa"/>
            <w:vAlign w:val="center"/>
          </w:tcPr>
          <w:p w:rsidR="007F1A4A" w:rsidRPr="007F1A4A" w:rsidRDefault="007F1A4A" w:rsidP="007C04B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0.6011</w:t>
            </w:r>
          </w:p>
        </w:tc>
      </w:tr>
      <w:tr w:rsidR="007F1A4A" w:rsidRPr="007F1A4A" w:rsidTr="007F1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center"/>
          </w:tcPr>
          <w:p w:rsidR="007F1A4A" w:rsidRPr="007F1A4A" w:rsidRDefault="007F1A4A" w:rsidP="007C04B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0.6059</w:t>
            </w:r>
          </w:p>
        </w:tc>
      </w:tr>
      <w:tr w:rsidR="007F1A4A" w:rsidRPr="007F1A4A" w:rsidTr="007F1A4A">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center"/>
          </w:tcPr>
          <w:p w:rsidR="007F1A4A" w:rsidRPr="007F1A4A" w:rsidRDefault="007F1A4A" w:rsidP="007C04B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0.5981</w:t>
            </w:r>
          </w:p>
        </w:tc>
      </w:tr>
      <w:tr w:rsidR="007F1A4A" w:rsidRPr="007F1A4A" w:rsidTr="007F1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center"/>
          </w:tcPr>
          <w:p w:rsidR="007F1A4A" w:rsidRPr="007F1A4A" w:rsidRDefault="007F1A4A" w:rsidP="007C04B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0.6111</w:t>
            </w:r>
          </w:p>
        </w:tc>
      </w:tr>
      <w:tr w:rsidR="007F1A4A" w:rsidRPr="007F1A4A" w:rsidTr="007F1A4A">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sz w:val="24"/>
                <w:szCs w:val="24"/>
              </w:rPr>
            </w:pPr>
            <w:r w:rsidRPr="007F1A4A">
              <w:rPr>
                <w:rFonts w:ascii="Century Gothic" w:hAnsi="Century Gothic" w:cs="Times New Roman"/>
                <w:sz w:val="24"/>
                <w:szCs w:val="24"/>
              </w:rPr>
              <w:t>0.001</w:t>
            </w:r>
          </w:p>
        </w:tc>
        <w:tc>
          <w:tcPr>
            <w:tcW w:w="3117" w:type="dxa"/>
            <w:vAlign w:val="center"/>
          </w:tcPr>
          <w:p w:rsidR="007F1A4A" w:rsidRPr="007F1A4A" w:rsidRDefault="007F1A4A" w:rsidP="007C04B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7F1A4A">
              <w:rPr>
                <w:rFonts w:ascii="Century Gothic" w:hAnsi="Century Gothic" w:cs="Times New Roman"/>
                <w:b/>
                <w:sz w:val="24"/>
                <w:szCs w:val="24"/>
              </w:rPr>
              <w:t>0.6178</w:t>
            </w:r>
          </w:p>
        </w:tc>
      </w:tr>
      <w:tr w:rsidR="007F1A4A" w:rsidRPr="007F1A4A" w:rsidTr="007F1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center"/>
          </w:tcPr>
          <w:p w:rsidR="007F1A4A" w:rsidRPr="007F1A4A" w:rsidRDefault="007F1A4A" w:rsidP="007C04B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0.6056</w:t>
            </w:r>
          </w:p>
        </w:tc>
      </w:tr>
      <w:tr w:rsidR="007F1A4A" w:rsidRPr="007F1A4A" w:rsidTr="007F1A4A">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center"/>
          </w:tcPr>
          <w:p w:rsidR="007F1A4A" w:rsidRPr="007F1A4A" w:rsidRDefault="007F1A4A" w:rsidP="007C04B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7F1A4A">
              <w:rPr>
                <w:rFonts w:ascii="Century Gothic" w:hAnsi="Century Gothic" w:cs="Times New Roman"/>
                <w:sz w:val="24"/>
                <w:szCs w:val="24"/>
              </w:rPr>
              <w:t>0.5782</w:t>
            </w:r>
          </w:p>
        </w:tc>
      </w:tr>
      <w:tr w:rsidR="007F1A4A" w:rsidRPr="007F1A4A" w:rsidTr="007F1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7C04B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center"/>
          </w:tcPr>
          <w:p w:rsidR="007F1A4A" w:rsidRPr="007F1A4A" w:rsidRDefault="007F1A4A" w:rsidP="007C04B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0.5374</w:t>
            </w:r>
          </w:p>
        </w:tc>
      </w:tr>
    </w:tbl>
    <w:p w:rsidR="007C04B2" w:rsidRDefault="007C04B2" w:rsidP="007C04B2">
      <w:pPr>
        <w:spacing w:after="0" w:line="240" w:lineRule="auto"/>
        <w:jc w:val="center"/>
        <w:rPr>
          <w:rFonts w:ascii="Century Gothic" w:hAnsi="Century Gothic" w:cs="Times New Roman"/>
          <w:sz w:val="24"/>
          <w:szCs w:val="24"/>
        </w:rPr>
      </w:pPr>
    </w:p>
    <w:p w:rsidR="007F1A4A" w:rsidRDefault="007F1A4A">
      <w:pPr>
        <w:rPr>
          <w:rFonts w:ascii="Century Gothic" w:hAnsi="Century Gothic" w:cs="Times New Roman"/>
          <w:sz w:val="24"/>
          <w:szCs w:val="24"/>
        </w:rPr>
      </w:pPr>
      <w:r>
        <w:rPr>
          <w:rFonts w:ascii="Century Gothic" w:hAnsi="Century Gothic" w:cs="Times New Roman"/>
          <w:sz w:val="24"/>
          <w:szCs w:val="24"/>
        </w:rPr>
        <w:br w:type="page"/>
      </w:r>
    </w:p>
    <w:p w:rsidR="007F1A4A" w:rsidRPr="007F1A4A" w:rsidRDefault="007F1A4A" w:rsidP="007C04B2">
      <w:pPr>
        <w:spacing w:after="0" w:line="240" w:lineRule="auto"/>
        <w:jc w:val="center"/>
        <w:rPr>
          <w:rFonts w:ascii="Century Gothic" w:hAnsi="Century Gothic" w:cs="Times New Roman"/>
          <w:b/>
          <w:sz w:val="28"/>
          <w:szCs w:val="28"/>
        </w:rPr>
      </w:pPr>
      <w:r w:rsidRPr="007F1A4A">
        <w:rPr>
          <w:rFonts w:ascii="Century Gothic" w:hAnsi="Century Gothic" w:cs="Times New Roman"/>
          <w:b/>
          <w:sz w:val="28"/>
          <w:szCs w:val="28"/>
        </w:rPr>
        <w:lastRenderedPageBreak/>
        <w:t>Fold 2</w:t>
      </w:r>
    </w:p>
    <w:p w:rsidR="007F1A4A" w:rsidRDefault="007F1A4A" w:rsidP="007C04B2">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7F1A4A"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C04B2" w:rsidRDefault="007F1A4A"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7F1A4A" w:rsidRPr="007C04B2" w:rsidRDefault="007F1A4A"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7F1A4A" w:rsidRPr="007C04B2"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0.5983</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1e-07</w:t>
            </w:r>
          </w:p>
        </w:tc>
        <w:tc>
          <w:tcPr>
            <w:tcW w:w="3117" w:type="dxa"/>
            <w:vAlign w:val="center"/>
          </w:tcPr>
          <w:p w:rsidR="007F1A4A" w:rsidRPr="007F1A4A"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0.5967</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0.5774</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center"/>
          </w:tcPr>
          <w:p w:rsidR="007F1A4A" w:rsidRPr="007F1A4A"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0.5926</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0.5989</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sz w:val="24"/>
                <w:szCs w:val="24"/>
              </w:rPr>
            </w:pPr>
            <w:r w:rsidRPr="007F1A4A">
              <w:rPr>
                <w:rFonts w:ascii="Century Gothic" w:hAnsi="Century Gothic" w:cs="Times New Roman"/>
                <w:sz w:val="24"/>
                <w:szCs w:val="24"/>
              </w:rPr>
              <w:t>0.001</w:t>
            </w:r>
          </w:p>
        </w:tc>
        <w:tc>
          <w:tcPr>
            <w:tcW w:w="3117" w:type="dxa"/>
            <w:vAlign w:val="center"/>
          </w:tcPr>
          <w:p w:rsidR="007F1A4A" w:rsidRPr="007F1A4A"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Pr>
                <w:rFonts w:ascii="Century Gothic" w:hAnsi="Century Gothic" w:cs="Times New Roman"/>
                <w:b/>
                <w:sz w:val="24"/>
                <w:szCs w:val="24"/>
              </w:rPr>
              <w:t>0.6015</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0.5859</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center"/>
          </w:tcPr>
          <w:p w:rsidR="007F1A4A" w:rsidRPr="007F1A4A"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0.5848</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0.5740</w:t>
            </w:r>
          </w:p>
        </w:tc>
      </w:tr>
    </w:tbl>
    <w:p w:rsidR="007F1A4A" w:rsidRPr="007F1A4A" w:rsidRDefault="007F1A4A" w:rsidP="007C04B2">
      <w:pPr>
        <w:spacing w:after="0" w:line="240" w:lineRule="auto"/>
        <w:jc w:val="center"/>
        <w:rPr>
          <w:rFonts w:ascii="Century Gothic" w:hAnsi="Century Gothic" w:cs="Times New Roman"/>
          <w:b/>
          <w:sz w:val="24"/>
          <w:szCs w:val="24"/>
        </w:rPr>
      </w:pPr>
    </w:p>
    <w:p w:rsidR="007F1A4A" w:rsidRPr="007F1A4A" w:rsidRDefault="007F1A4A" w:rsidP="007F1A4A">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3</w:t>
      </w:r>
    </w:p>
    <w:p w:rsidR="007F1A4A" w:rsidRDefault="007F1A4A" w:rsidP="007F1A4A">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7F1A4A"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C04B2" w:rsidRDefault="007F1A4A"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7F1A4A" w:rsidRPr="007C04B2" w:rsidRDefault="007F1A4A"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7F1A4A" w:rsidRPr="007C04B2"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0.5611</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1e-07</w:t>
            </w:r>
          </w:p>
        </w:tc>
        <w:tc>
          <w:tcPr>
            <w:tcW w:w="3117" w:type="dxa"/>
            <w:vAlign w:val="center"/>
          </w:tcPr>
          <w:p w:rsidR="007F1A4A" w:rsidRPr="007F1A4A"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0.5678</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center"/>
          </w:tcPr>
          <w:p w:rsidR="007F1A4A" w:rsidRPr="007F1A4A"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0.5552</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center"/>
          </w:tcPr>
          <w:p w:rsidR="007F1A4A" w:rsidRPr="007F1A4A" w:rsidRDefault="007F1A4A" w:rsidP="007F1A4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w:t>
            </w:r>
            <w:r>
              <w:rPr>
                <w:rFonts w:ascii="Century Gothic" w:hAnsi="Century Gothic" w:cs="Times New Roman"/>
                <w:sz w:val="24"/>
                <w:szCs w:val="24"/>
              </w:rPr>
              <w:t>5726</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center"/>
          </w:tcPr>
          <w:p w:rsidR="007F1A4A" w:rsidRPr="007F1A4A" w:rsidRDefault="007F1A4A" w:rsidP="007F1A4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w:t>
            </w:r>
            <w:r>
              <w:rPr>
                <w:rFonts w:ascii="Century Gothic" w:hAnsi="Century Gothic" w:cs="Times New Roman"/>
                <w:sz w:val="24"/>
                <w:szCs w:val="24"/>
              </w:rPr>
              <w:t>5659</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sz w:val="24"/>
                <w:szCs w:val="24"/>
              </w:rPr>
            </w:pPr>
            <w:r w:rsidRPr="007F1A4A">
              <w:rPr>
                <w:rFonts w:ascii="Century Gothic" w:hAnsi="Century Gothic" w:cs="Times New Roman"/>
                <w:sz w:val="24"/>
                <w:szCs w:val="24"/>
              </w:rPr>
              <w:t>0.001</w:t>
            </w:r>
          </w:p>
        </w:tc>
        <w:tc>
          <w:tcPr>
            <w:tcW w:w="3117" w:type="dxa"/>
            <w:vAlign w:val="center"/>
          </w:tcPr>
          <w:p w:rsidR="007F1A4A" w:rsidRPr="007F1A4A" w:rsidRDefault="007F1A4A" w:rsidP="007F1A4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Pr>
                <w:rFonts w:ascii="Century Gothic" w:hAnsi="Century Gothic" w:cs="Times New Roman"/>
                <w:b/>
                <w:sz w:val="24"/>
                <w:szCs w:val="24"/>
              </w:rPr>
              <w:t>0.</w:t>
            </w:r>
            <w:r>
              <w:rPr>
                <w:rFonts w:ascii="Century Gothic" w:hAnsi="Century Gothic" w:cs="Times New Roman"/>
                <w:b/>
                <w:sz w:val="24"/>
                <w:szCs w:val="24"/>
              </w:rPr>
              <w:t>5744</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center"/>
          </w:tcPr>
          <w:p w:rsidR="007F1A4A" w:rsidRPr="007F1A4A" w:rsidRDefault="007F1A4A" w:rsidP="007F1A4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w:t>
            </w:r>
            <w:r>
              <w:rPr>
                <w:rFonts w:ascii="Century Gothic" w:hAnsi="Century Gothic" w:cs="Times New Roman"/>
                <w:sz w:val="24"/>
                <w:szCs w:val="24"/>
              </w:rPr>
              <w:t>5730</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center"/>
          </w:tcPr>
          <w:p w:rsidR="007F1A4A" w:rsidRPr="007F1A4A" w:rsidRDefault="007F1A4A" w:rsidP="007F1A4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w:t>
            </w:r>
            <w:r>
              <w:rPr>
                <w:rFonts w:ascii="Century Gothic" w:hAnsi="Century Gothic" w:cs="Times New Roman"/>
                <w:sz w:val="24"/>
                <w:szCs w:val="24"/>
              </w:rPr>
              <w:t>5585</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center"/>
          </w:tcPr>
          <w:p w:rsidR="007F1A4A" w:rsidRPr="007F1A4A" w:rsidRDefault="007F1A4A" w:rsidP="007F1A4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0.</w:t>
            </w:r>
            <w:r>
              <w:rPr>
                <w:rFonts w:ascii="Century Gothic" w:hAnsi="Century Gothic" w:cs="Times New Roman"/>
                <w:sz w:val="24"/>
                <w:szCs w:val="24"/>
              </w:rPr>
              <w:t>5374</w:t>
            </w:r>
          </w:p>
        </w:tc>
      </w:tr>
    </w:tbl>
    <w:p w:rsidR="007C04B2" w:rsidRDefault="007C04B2" w:rsidP="007C04B2">
      <w:pPr>
        <w:spacing w:after="0" w:line="240" w:lineRule="auto"/>
        <w:rPr>
          <w:rFonts w:ascii="Times New Roman" w:hAnsi="Times New Roman" w:cs="Times New Roman"/>
          <w:b/>
          <w:sz w:val="24"/>
          <w:szCs w:val="24"/>
        </w:rPr>
      </w:pPr>
    </w:p>
    <w:p w:rsidR="007F1A4A" w:rsidRPr="007F1A4A" w:rsidRDefault="007F1A4A" w:rsidP="007F1A4A">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4</w:t>
      </w:r>
    </w:p>
    <w:p w:rsidR="007F1A4A" w:rsidRDefault="007F1A4A" w:rsidP="007F1A4A">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7F1A4A"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C04B2" w:rsidRDefault="007F1A4A"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7F1A4A" w:rsidRPr="007C04B2" w:rsidRDefault="007F1A4A"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7F1A4A" w:rsidRPr="007C04B2"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D44E2C" w:rsidRDefault="007F1A4A" w:rsidP="00C16BF2">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vAlign w:val="center"/>
          </w:tcPr>
          <w:p w:rsidR="007F1A4A" w:rsidRPr="004A1369" w:rsidRDefault="007F1A4A" w:rsidP="007F1A4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Pr="004A1369">
              <w:rPr>
                <w:rFonts w:ascii="Century Gothic" w:hAnsi="Century Gothic" w:cs="Times New Roman"/>
                <w:sz w:val="24"/>
                <w:szCs w:val="24"/>
              </w:rPr>
              <w:t>5781</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D44E2C" w:rsidRDefault="007F1A4A" w:rsidP="00C16BF2">
            <w:pPr>
              <w:jc w:val="center"/>
              <w:rPr>
                <w:rFonts w:ascii="Century Gothic" w:hAnsi="Century Gothic" w:cs="Times New Roman"/>
                <w:sz w:val="24"/>
                <w:szCs w:val="24"/>
              </w:rPr>
            </w:pPr>
            <w:r w:rsidRPr="00D44E2C">
              <w:rPr>
                <w:rFonts w:ascii="Century Gothic" w:hAnsi="Century Gothic" w:cs="Times New Roman"/>
                <w:sz w:val="24"/>
                <w:szCs w:val="24"/>
              </w:rPr>
              <w:t>1e-07</w:t>
            </w:r>
          </w:p>
        </w:tc>
        <w:tc>
          <w:tcPr>
            <w:tcW w:w="3117" w:type="dxa"/>
            <w:vAlign w:val="center"/>
          </w:tcPr>
          <w:p w:rsidR="007F1A4A" w:rsidRPr="004A1369" w:rsidRDefault="00D44E2C"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0.5791</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center"/>
          </w:tcPr>
          <w:p w:rsidR="007F1A4A" w:rsidRPr="004A1369"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0.5748</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center"/>
          </w:tcPr>
          <w:p w:rsidR="007F1A4A" w:rsidRPr="004A1369"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5756</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center"/>
          </w:tcPr>
          <w:p w:rsidR="007F1A4A" w:rsidRPr="004A1369"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5770</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D44E2C" w:rsidRDefault="007F1A4A" w:rsidP="00C16BF2">
            <w:pPr>
              <w:jc w:val="center"/>
              <w:rPr>
                <w:rFonts w:ascii="Century Gothic" w:hAnsi="Century Gothic" w:cs="Times New Roman"/>
                <w:b w:val="0"/>
                <w:sz w:val="24"/>
                <w:szCs w:val="24"/>
              </w:rPr>
            </w:pPr>
            <w:r w:rsidRPr="00D44E2C">
              <w:rPr>
                <w:rFonts w:ascii="Century Gothic" w:hAnsi="Century Gothic" w:cs="Times New Roman"/>
                <w:b w:val="0"/>
                <w:sz w:val="24"/>
                <w:szCs w:val="24"/>
              </w:rPr>
              <w:t>0.001</w:t>
            </w:r>
          </w:p>
        </w:tc>
        <w:tc>
          <w:tcPr>
            <w:tcW w:w="3117" w:type="dxa"/>
            <w:vAlign w:val="center"/>
          </w:tcPr>
          <w:p w:rsidR="007F1A4A" w:rsidRPr="004A1369"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5730</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center"/>
          </w:tcPr>
          <w:p w:rsidR="007F1A4A" w:rsidRPr="004A1369"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5700</w:t>
            </w:r>
          </w:p>
        </w:tc>
      </w:tr>
      <w:tr w:rsidR="007F1A4A" w:rsidRPr="007F1A4A"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center"/>
          </w:tcPr>
          <w:p w:rsidR="007F1A4A" w:rsidRPr="004A1369" w:rsidRDefault="007F1A4A"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5496</w:t>
            </w:r>
          </w:p>
        </w:tc>
      </w:tr>
      <w:tr w:rsidR="007F1A4A" w:rsidRPr="007F1A4A"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7F1A4A" w:rsidRPr="007F1A4A" w:rsidRDefault="007F1A4A"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center"/>
          </w:tcPr>
          <w:p w:rsidR="007F1A4A" w:rsidRPr="004A1369" w:rsidRDefault="007F1A4A"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w:t>
            </w:r>
            <w:r w:rsidR="00D44E2C" w:rsidRPr="004A1369">
              <w:rPr>
                <w:rFonts w:ascii="Century Gothic" w:hAnsi="Century Gothic" w:cs="Times New Roman"/>
                <w:sz w:val="24"/>
                <w:szCs w:val="24"/>
              </w:rPr>
              <w:t>5319</w:t>
            </w:r>
          </w:p>
        </w:tc>
      </w:tr>
    </w:tbl>
    <w:p w:rsidR="007F1A4A" w:rsidRPr="007F1A4A" w:rsidRDefault="007F1A4A" w:rsidP="007C04B2">
      <w:pPr>
        <w:spacing w:after="0" w:line="240" w:lineRule="auto"/>
        <w:rPr>
          <w:rFonts w:ascii="Times New Roman" w:hAnsi="Times New Roman" w:cs="Times New Roman"/>
          <w:b/>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lastRenderedPageBreak/>
        <w:t>Fold 5</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44E2C" w:rsidRPr="007C04B2" w:rsidTr="007711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0.5356</w:t>
            </w:r>
          </w:p>
        </w:tc>
      </w:tr>
      <w:tr w:rsidR="00D44E2C" w:rsidRPr="007F1A4A" w:rsidTr="007711E3">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1e-07</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0.5452</w:t>
            </w:r>
          </w:p>
        </w:tc>
      </w:tr>
      <w:tr w:rsidR="00D44E2C" w:rsidRPr="007F1A4A" w:rsidTr="007711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0.5448</w:t>
            </w:r>
          </w:p>
        </w:tc>
      </w:tr>
      <w:tr w:rsidR="00D44E2C" w:rsidRPr="007F1A4A" w:rsidTr="007711E3">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0.5389</w:t>
            </w:r>
          </w:p>
        </w:tc>
      </w:tr>
      <w:tr w:rsidR="00D44E2C" w:rsidRPr="007F1A4A" w:rsidTr="007711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0.546</w:t>
            </w:r>
            <w:r w:rsidRPr="004A1369">
              <w:rPr>
                <w:rFonts w:ascii="Century Gothic" w:hAnsi="Century Gothic" w:cs="Times New Roman"/>
                <w:sz w:val="24"/>
                <w:szCs w:val="24"/>
              </w:rPr>
              <w:t>7</w:t>
            </w:r>
          </w:p>
        </w:tc>
      </w:tr>
      <w:tr w:rsidR="00D44E2C" w:rsidRPr="007F1A4A" w:rsidTr="007711E3">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sz w:val="24"/>
                <w:szCs w:val="24"/>
              </w:rPr>
            </w:pPr>
            <w:r w:rsidRPr="00D44E2C">
              <w:rPr>
                <w:rFonts w:ascii="Century Gothic" w:hAnsi="Century Gothic" w:cs="Times New Roman"/>
                <w:sz w:val="24"/>
                <w:szCs w:val="24"/>
              </w:rPr>
              <w:t>0.001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0.5537</w:t>
            </w:r>
          </w:p>
        </w:tc>
      </w:tr>
      <w:tr w:rsidR="00D44E2C" w:rsidRPr="007F1A4A" w:rsidTr="007711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0.551</w:t>
            </w:r>
            <w:r w:rsidRPr="004A1369">
              <w:rPr>
                <w:rFonts w:ascii="Century Gothic" w:hAnsi="Century Gothic" w:cs="Times New Roman"/>
                <w:sz w:val="24"/>
                <w:szCs w:val="24"/>
              </w:rPr>
              <w:t>1</w:t>
            </w:r>
          </w:p>
        </w:tc>
      </w:tr>
      <w:tr w:rsidR="00D44E2C" w:rsidRPr="007F1A4A" w:rsidTr="007711E3">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0.5456</w:t>
            </w:r>
          </w:p>
        </w:tc>
      </w:tr>
      <w:tr w:rsidR="00D44E2C" w:rsidRPr="007F1A4A" w:rsidTr="007711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4A1369">
              <w:rPr>
                <w:rFonts w:ascii="Century Gothic" w:hAnsi="Century Gothic" w:cs="Times New Roman"/>
                <w:sz w:val="24"/>
                <w:szCs w:val="24"/>
              </w:rPr>
              <w:t>0.536</w:t>
            </w:r>
            <w:r w:rsidRPr="004A1369">
              <w:rPr>
                <w:rFonts w:ascii="Century Gothic" w:hAnsi="Century Gothic" w:cs="Times New Roman"/>
                <w:sz w:val="24"/>
                <w:szCs w:val="24"/>
              </w:rPr>
              <w:t>3</w:t>
            </w:r>
          </w:p>
        </w:tc>
      </w:tr>
    </w:tbl>
    <w:p w:rsidR="00D44E2C" w:rsidRDefault="00D44E2C" w:rsidP="007C04B2">
      <w:pPr>
        <w:spacing w:after="0" w:line="240" w:lineRule="auto"/>
        <w:rPr>
          <w:rFonts w:ascii="Times New Roman" w:hAnsi="Times New Roman" w:cs="Times New Roman"/>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6</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44E2C" w:rsidRPr="007C04B2" w:rsidTr="006F6F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0.5470</w:t>
            </w:r>
          </w:p>
        </w:tc>
      </w:tr>
      <w:tr w:rsidR="00D44E2C" w:rsidRPr="007F1A4A" w:rsidTr="006F6F3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1e-07</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0.5441</w:t>
            </w:r>
          </w:p>
        </w:tc>
      </w:tr>
      <w:tr w:rsidR="00D44E2C" w:rsidRPr="007F1A4A" w:rsidTr="006F6F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0.540</w:t>
            </w:r>
            <w:r w:rsidRPr="004A1369">
              <w:rPr>
                <w:rFonts w:ascii="Century Gothic" w:hAnsi="Century Gothic" w:cs="Times New Roman"/>
                <w:sz w:val="24"/>
                <w:szCs w:val="24"/>
              </w:rPr>
              <w:t>4</w:t>
            </w:r>
          </w:p>
        </w:tc>
      </w:tr>
      <w:tr w:rsidR="00D44E2C" w:rsidRPr="007F1A4A" w:rsidTr="006F6F3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sz w:val="24"/>
                <w:szCs w:val="24"/>
              </w:rPr>
            </w:pPr>
            <w:r w:rsidRPr="00D44E2C">
              <w:rPr>
                <w:rFonts w:ascii="Century Gothic" w:hAnsi="Century Gothic" w:cs="Times New Roman"/>
                <w:sz w:val="24"/>
                <w:szCs w:val="24"/>
              </w:rPr>
              <w:t>1e-05</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0.551</w:t>
            </w:r>
            <w:r w:rsidRPr="004A1369">
              <w:rPr>
                <w:rFonts w:ascii="Century Gothic" w:hAnsi="Century Gothic" w:cs="Times New Roman"/>
                <w:b/>
                <w:sz w:val="24"/>
                <w:szCs w:val="24"/>
              </w:rPr>
              <w:t>9</w:t>
            </w:r>
          </w:p>
        </w:tc>
      </w:tr>
      <w:tr w:rsidR="00D44E2C" w:rsidRPr="007F1A4A" w:rsidTr="006F6F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0.546</w:t>
            </w:r>
            <w:r w:rsidRPr="004A1369">
              <w:rPr>
                <w:rFonts w:ascii="Century Gothic" w:hAnsi="Century Gothic" w:cs="Times New Roman"/>
                <w:sz w:val="24"/>
                <w:szCs w:val="24"/>
              </w:rPr>
              <w:t>3</w:t>
            </w:r>
          </w:p>
        </w:tc>
      </w:tr>
      <w:tr w:rsidR="00D44E2C" w:rsidRPr="007F1A4A" w:rsidTr="006F6F3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0.001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0.5459</w:t>
            </w:r>
          </w:p>
        </w:tc>
      </w:tr>
      <w:tr w:rsidR="00D44E2C" w:rsidRPr="007F1A4A" w:rsidTr="006F6F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0.5478</w:t>
            </w:r>
          </w:p>
        </w:tc>
      </w:tr>
      <w:tr w:rsidR="00D44E2C" w:rsidRPr="007F1A4A" w:rsidTr="006F6F3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0.5296</w:t>
            </w:r>
          </w:p>
        </w:tc>
      </w:tr>
      <w:tr w:rsidR="00D44E2C" w:rsidRPr="007F1A4A" w:rsidTr="006F6F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0.5163</w:t>
            </w:r>
          </w:p>
        </w:tc>
      </w:tr>
    </w:tbl>
    <w:p w:rsidR="00D44E2C" w:rsidRDefault="00D44E2C" w:rsidP="007C04B2">
      <w:pPr>
        <w:spacing w:after="0" w:line="240" w:lineRule="auto"/>
        <w:rPr>
          <w:rFonts w:ascii="Times New Roman" w:hAnsi="Times New Roman" w:cs="Times New Roman"/>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7</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44E2C" w:rsidRPr="007C04B2" w:rsidTr="0015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0.521</w:t>
            </w:r>
            <w:r w:rsidRPr="004A1369">
              <w:rPr>
                <w:rFonts w:ascii="Century Gothic" w:hAnsi="Century Gothic" w:cs="Times New Roman"/>
                <w:sz w:val="24"/>
                <w:szCs w:val="24"/>
              </w:rPr>
              <w:t>5</w:t>
            </w:r>
          </w:p>
        </w:tc>
      </w:tr>
      <w:tr w:rsidR="00D44E2C" w:rsidRPr="007F1A4A" w:rsidTr="00156E2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sz w:val="24"/>
                <w:szCs w:val="24"/>
              </w:rPr>
            </w:pPr>
            <w:r w:rsidRPr="00D44E2C">
              <w:rPr>
                <w:rFonts w:ascii="Century Gothic" w:hAnsi="Century Gothic" w:cs="Times New Roman"/>
                <w:sz w:val="24"/>
                <w:szCs w:val="24"/>
              </w:rPr>
              <w:t>1e-07</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0.5289</w:t>
            </w:r>
          </w:p>
        </w:tc>
      </w:tr>
      <w:tr w:rsidR="00D44E2C" w:rsidRPr="007F1A4A" w:rsidTr="0015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0.525</w:t>
            </w:r>
            <w:r w:rsidRPr="004A1369">
              <w:rPr>
                <w:rFonts w:ascii="Century Gothic" w:hAnsi="Century Gothic" w:cs="Times New Roman"/>
                <w:sz w:val="24"/>
                <w:szCs w:val="24"/>
              </w:rPr>
              <w:t>2</w:t>
            </w:r>
          </w:p>
        </w:tc>
      </w:tr>
      <w:tr w:rsidR="00D44E2C" w:rsidRPr="007F1A4A" w:rsidTr="00156E2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0.527</w:t>
            </w:r>
            <w:r w:rsidRPr="004A1369">
              <w:rPr>
                <w:rFonts w:ascii="Century Gothic" w:hAnsi="Century Gothic" w:cs="Times New Roman"/>
                <w:sz w:val="24"/>
                <w:szCs w:val="24"/>
              </w:rPr>
              <w:t>8</w:t>
            </w:r>
          </w:p>
        </w:tc>
      </w:tr>
      <w:tr w:rsidR="00D44E2C" w:rsidRPr="007F1A4A" w:rsidTr="0015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0.526</w:t>
            </w:r>
            <w:r w:rsidRPr="004A1369">
              <w:rPr>
                <w:rFonts w:ascii="Century Gothic" w:hAnsi="Century Gothic" w:cs="Times New Roman"/>
                <w:sz w:val="24"/>
                <w:szCs w:val="24"/>
              </w:rPr>
              <w:t>3</w:t>
            </w:r>
          </w:p>
        </w:tc>
      </w:tr>
      <w:tr w:rsidR="00D44E2C" w:rsidRPr="007F1A4A" w:rsidTr="00156E2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0.001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0.528</w:t>
            </w:r>
            <w:r w:rsidRPr="004A1369">
              <w:rPr>
                <w:rFonts w:ascii="Century Gothic" w:hAnsi="Century Gothic" w:cs="Times New Roman"/>
                <w:sz w:val="24"/>
                <w:szCs w:val="24"/>
              </w:rPr>
              <w:t>1</w:t>
            </w:r>
          </w:p>
        </w:tc>
      </w:tr>
      <w:tr w:rsidR="00D44E2C" w:rsidRPr="007F1A4A" w:rsidTr="0015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0.5270</w:t>
            </w:r>
          </w:p>
        </w:tc>
      </w:tr>
      <w:tr w:rsidR="00D44E2C" w:rsidRPr="007F1A4A" w:rsidTr="00156E2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0.5181</w:t>
            </w:r>
          </w:p>
        </w:tc>
      </w:tr>
      <w:tr w:rsidR="00D44E2C" w:rsidRPr="007F1A4A" w:rsidTr="00156E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0.4937</w:t>
            </w:r>
          </w:p>
        </w:tc>
      </w:tr>
    </w:tbl>
    <w:p w:rsidR="00D44E2C" w:rsidRDefault="00D44E2C" w:rsidP="007C04B2">
      <w:pPr>
        <w:spacing w:after="0" w:line="240" w:lineRule="auto"/>
        <w:rPr>
          <w:rFonts w:ascii="Times New Roman" w:hAnsi="Times New Roman" w:cs="Times New Roman"/>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lastRenderedPageBreak/>
        <w:t>Fold 8</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44E2C" w:rsidRPr="007C04B2" w:rsidTr="00F76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0.521</w:t>
            </w:r>
            <w:r w:rsidRPr="004A1369">
              <w:rPr>
                <w:rFonts w:ascii="Century Gothic" w:hAnsi="Century Gothic" w:cs="Times New Roman"/>
                <w:sz w:val="24"/>
                <w:szCs w:val="24"/>
              </w:rPr>
              <w:t>9</w:t>
            </w:r>
          </w:p>
        </w:tc>
      </w:tr>
      <w:tr w:rsidR="00D44E2C" w:rsidRPr="007F1A4A" w:rsidTr="00F76C64">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1e-07</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0.526</w:t>
            </w:r>
            <w:r w:rsidRPr="004A1369">
              <w:rPr>
                <w:rFonts w:ascii="Century Gothic" w:hAnsi="Century Gothic" w:cs="Times New Roman"/>
                <w:sz w:val="24"/>
                <w:szCs w:val="24"/>
              </w:rPr>
              <w:t>7</w:t>
            </w:r>
          </w:p>
        </w:tc>
      </w:tr>
      <w:tr w:rsidR="00D44E2C" w:rsidRPr="007F1A4A" w:rsidTr="00F76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0.521</w:t>
            </w:r>
            <w:r w:rsidRPr="004A1369">
              <w:rPr>
                <w:rFonts w:ascii="Century Gothic" w:hAnsi="Century Gothic" w:cs="Times New Roman"/>
                <w:sz w:val="24"/>
                <w:szCs w:val="24"/>
              </w:rPr>
              <w:t>5</w:t>
            </w:r>
          </w:p>
        </w:tc>
      </w:tr>
      <w:tr w:rsidR="00D44E2C" w:rsidRPr="007F1A4A" w:rsidTr="00F76C64">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0.5270</w:t>
            </w:r>
          </w:p>
        </w:tc>
      </w:tr>
      <w:tr w:rsidR="00D44E2C" w:rsidRPr="007F1A4A" w:rsidTr="00F76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0.5274</w:t>
            </w:r>
          </w:p>
        </w:tc>
      </w:tr>
      <w:tr w:rsidR="00D44E2C" w:rsidRPr="007F1A4A" w:rsidTr="00F76C64">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sz w:val="24"/>
                <w:szCs w:val="24"/>
              </w:rPr>
            </w:pPr>
            <w:r w:rsidRPr="00D44E2C">
              <w:rPr>
                <w:rFonts w:ascii="Century Gothic" w:hAnsi="Century Gothic" w:cs="Times New Roman"/>
                <w:sz w:val="24"/>
                <w:szCs w:val="24"/>
              </w:rPr>
              <w:t>0.001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0.5307</w:t>
            </w:r>
          </w:p>
        </w:tc>
      </w:tr>
      <w:tr w:rsidR="00D44E2C" w:rsidRPr="007F1A4A" w:rsidTr="00F76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0.521</w:t>
            </w:r>
            <w:r w:rsidRPr="004A1369">
              <w:rPr>
                <w:rFonts w:ascii="Century Gothic" w:hAnsi="Century Gothic" w:cs="Times New Roman"/>
                <w:sz w:val="24"/>
                <w:szCs w:val="24"/>
              </w:rPr>
              <w:t>9</w:t>
            </w:r>
          </w:p>
        </w:tc>
      </w:tr>
      <w:tr w:rsidR="00D44E2C" w:rsidRPr="007F1A4A" w:rsidTr="00F76C64">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0.5111</w:t>
            </w:r>
          </w:p>
        </w:tc>
      </w:tr>
      <w:tr w:rsidR="00D44E2C" w:rsidRPr="007F1A4A" w:rsidTr="00F76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0.4993</w:t>
            </w:r>
          </w:p>
        </w:tc>
      </w:tr>
    </w:tbl>
    <w:p w:rsidR="00D44E2C" w:rsidRPr="007C04B2" w:rsidRDefault="00D44E2C" w:rsidP="007C04B2">
      <w:pPr>
        <w:spacing w:after="0" w:line="240" w:lineRule="auto"/>
        <w:rPr>
          <w:rFonts w:ascii="Times New Roman" w:hAnsi="Times New Roman" w:cs="Times New Roman"/>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9</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44E2C" w:rsidRPr="007C04B2" w:rsidTr="0038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0.5356</w:t>
            </w:r>
          </w:p>
        </w:tc>
      </w:tr>
      <w:tr w:rsidR="00D44E2C" w:rsidRPr="007F1A4A" w:rsidTr="00381A4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1e-07</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0.535</w:t>
            </w:r>
            <w:r w:rsidRPr="004A1369">
              <w:rPr>
                <w:rFonts w:ascii="Century Gothic" w:hAnsi="Century Gothic" w:cs="Times New Roman"/>
                <w:sz w:val="24"/>
                <w:szCs w:val="24"/>
              </w:rPr>
              <w:t>6</w:t>
            </w:r>
          </w:p>
        </w:tc>
      </w:tr>
      <w:tr w:rsidR="00D44E2C" w:rsidRPr="007F1A4A" w:rsidTr="0038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sz w:val="24"/>
                <w:szCs w:val="24"/>
              </w:rPr>
            </w:pPr>
            <w:r w:rsidRPr="00D44E2C">
              <w:rPr>
                <w:rFonts w:ascii="Century Gothic" w:hAnsi="Century Gothic" w:cs="Times New Roman"/>
                <w:sz w:val="24"/>
                <w:szCs w:val="24"/>
              </w:rPr>
              <w:t>1e-06</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0.5437</w:t>
            </w:r>
          </w:p>
        </w:tc>
      </w:tr>
      <w:tr w:rsidR="00D44E2C" w:rsidRPr="007F1A4A" w:rsidTr="00381A4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w:t>
            </w:r>
            <w:r w:rsidRPr="004A1369">
              <w:rPr>
                <w:rFonts w:ascii="Century Gothic" w:hAnsi="Century Gothic" w:cs="Times New Roman"/>
                <w:sz w:val="24"/>
                <w:szCs w:val="24"/>
              </w:rPr>
              <w:t>22</w:t>
            </w:r>
          </w:p>
        </w:tc>
      </w:tr>
      <w:tr w:rsidR="00D44E2C" w:rsidRPr="007F1A4A" w:rsidTr="0038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0.534</w:t>
            </w:r>
            <w:r w:rsidRPr="004A1369">
              <w:rPr>
                <w:rFonts w:ascii="Century Gothic" w:hAnsi="Century Gothic" w:cs="Times New Roman"/>
                <w:sz w:val="24"/>
                <w:szCs w:val="24"/>
              </w:rPr>
              <w:t>4</w:t>
            </w:r>
          </w:p>
        </w:tc>
      </w:tr>
      <w:tr w:rsidR="00D44E2C" w:rsidRPr="007F1A4A" w:rsidTr="00381A4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D44E2C" w:rsidRDefault="00D44E2C" w:rsidP="00D44E2C">
            <w:pPr>
              <w:jc w:val="center"/>
              <w:rPr>
                <w:rFonts w:ascii="Century Gothic" w:hAnsi="Century Gothic" w:cs="Times New Roman"/>
                <w:b w:val="0"/>
                <w:sz w:val="24"/>
                <w:szCs w:val="24"/>
              </w:rPr>
            </w:pPr>
            <w:r w:rsidRPr="00D44E2C">
              <w:rPr>
                <w:rFonts w:ascii="Century Gothic" w:hAnsi="Century Gothic" w:cs="Times New Roman"/>
                <w:b w:val="0"/>
                <w:sz w:val="24"/>
                <w:szCs w:val="24"/>
              </w:rPr>
              <w:t>0.001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0.5289</w:t>
            </w:r>
          </w:p>
        </w:tc>
      </w:tr>
      <w:tr w:rsidR="00D44E2C" w:rsidRPr="007F1A4A" w:rsidTr="0038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0.5285</w:t>
            </w:r>
          </w:p>
        </w:tc>
      </w:tr>
      <w:tr w:rsidR="00D44E2C" w:rsidRPr="007F1A4A" w:rsidTr="00381A4E">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D44E2C" w:rsidRPr="004A1369" w:rsidRDefault="00D44E2C" w:rsidP="00D44E2C">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0.51</w:t>
            </w:r>
            <w:r w:rsidRPr="004A1369">
              <w:rPr>
                <w:rFonts w:ascii="Century Gothic" w:hAnsi="Century Gothic" w:cs="Times New Roman"/>
                <w:sz w:val="24"/>
                <w:szCs w:val="24"/>
              </w:rPr>
              <w:t>19</w:t>
            </w:r>
          </w:p>
        </w:tc>
      </w:tr>
      <w:tr w:rsidR="00D44E2C" w:rsidRPr="007F1A4A" w:rsidTr="00381A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F1A4A" w:rsidRDefault="00D44E2C" w:rsidP="00D44E2C">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D44E2C" w:rsidRPr="004A1369" w:rsidRDefault="00D44E2C" w:rsidP="00D44E2C">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0.498</w:t>
            </w:r>
            <w:r w:rsidRPr="004A1369">
              <w:rPr>
                <w:rFonts w:ascii="Century Gothic" w:hAnsi="Century Gothic" w:cs="Times New Roman"/>
                <w:sz w:val="24"/>
                <w:szCs w:val="24"/>
              </w:rPr>
              <w:t>1</w:t>
            </w:r>
          </w:p>
        </w:tc>
      </w:tr>
    </w:tbl>
    <w:p w:rsidR="00D44E2C" w:rsidRPr="007C04B2" w:rsidRDefault="00D44E2C" w:rsidP="007C04B2">
      <w:pPr>
        <w:spacing w:after="0" w:line="240" w:lineRule="auto"/>
        <w:rPr>
          <w:rFonts w:ascii="Times New Roman" w:hAnsi="Times New Roman" w:cs="Times New Roman"/>
          <w:sz w:val="24"/>
          <w:szCs w:val="24"/>
        </w:rPr>
      </w:pPr>
    </w:p>
    <w:p w:rsidR="00D44E2C" w:rsidRPr="007F1A4A" w:rsidRDefault="00D44E2C" w:rsidP="00D44E2C">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t>Fold 10</w:t>
      </w:r>
    </w:p>
    <w:p w:rsidR="00D44E2C" w:rsidRDefault="00D44E2C" w:rsidP="00D44E2C">
      <w:pPr>
        <w:spacing w:after="0" w:line="240" w:lineRule="auto"/>
        <w:jc w:val="center"/>
        <w:rPr>
          <w:rFonts w:ascii="Century Gothic" w:hAnsi="Century Gothic"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D44E2C"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44E2C" w:rsidRPr="007C04B2" w:rsidRDefault="00D44E2C"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44E2C" w:rsidRPr="007C04B2" w:rsidRDefault="00D44E2C"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110E32" w:rsidRPr="007C04B2" w:rsidTr="000C2D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D44E2C" w:rsidRDefault="00110E32" w:rsidP="00110E32">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tcPr>
          <w:p w:rsidR="00110E32" w:rsidRPr="004A1369" w:rsidRDefault="00110E32" w:rsidP="00110E3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0.5034</w:t>
            </w:r>
          </w:p>
        </w:tc>
      </w:tr>
      <w:tr w:rsidR="00110E32" w:rsidRPr="007F1A4A" w:rsidTr="000C2DF8">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110E32" w:rsidRDefault="00110E32" w:rsidP="00110E32">
            <w:pPr>
              <w:jc w:val="center"/>
              <w:rPr>
                <w:rFonts w:ascii="Century Gothic" w:hAnsi="Century Gothic" w:cs="Times New Roman"/>
                <w:sz w:val="24"/>
                <w:szCs w:val="24"/>
              </w:rPr>
            </w:pPr>
            <w:r w:rsidRPr="00110E32">
              <w:rPr>
                <w:rFonts w:ascii="Century Gothic" w:hAnsi="Century Gothic" w:cs="Times New Roman"/>
                <w:sz w:val="24"/>
                <w:szCs w:val="24"/>
              </w:rPr>
              <w:t>1e-07</w:t>
            </w:r>
          </w:p>
        </w:tc>
        <w:tc>
          <w:tcPr>
            <w:tcW w:w="3117" w:type="dxa"/>
          </w:tcPr>
          <w:p w:rsidR="00110E32" w:rsidRPr="004A1369" w:rsidRDefault="00110E32" w:rsidP="00110E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b/>
                <w:sz w:val="24"/>
                <w:szCs w:val="24"/>
              </w:rPr>
            </w:pPr>
            <w:r w:rsidRPr="004A1369">
              <w:rPr>
                <w:rFonts w:ascii="Century Gothic" w:hAnsi="Century Gothic" w:cs="Times New Roman"/>
                <w:b/>
                <w:sz w:val="24"/>
                <w:szCs w:val="24"/>
              </w:rPr>
              <w:t>0.5043</w:t>
            </w:r>
          </w:p>
        </w:tc>
      </w:tr>
      <w:tr w:rsidR="00110E32" w:rsidRPr="007F1A4A" w:rsidTr="000C2D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tcPr>
          <w:p w:rsidR="00110E32" w:rsidRPr="004A1369" w:rsidRDefault="00110E32" w:rsidP="00110E3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0.495</w:t>
            </w:r>
            <w:r w:rsidRPr="004A1369">
              <w:rPr>
                <w:rFonts w:ascii="Century Gothic" w:hAnsi="Century Gothic" w:cs="Times New Roman"/>
                <w:sz w:val="24"/>
                <w:szCs w:val="24"/>
              </w:rPr>
              <w:t>6</w:t>
            </w:r>
          </w:p>
        </w:tc>
      </w:tr>
      <w:tr w:rsidR="00110E32" w:rsidRPr="007F1A4A" w:rsidTr="000C2DF8">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tcPr>
          <w:p w:rsidR="00110E32" w:rsidRPr="004A1369" w:rsidRDefault="00110E32" w:rsidP="00110E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0.496</w:t>
            </w:r>
            <w:r w:rsidRPr="004A1369">
              <w:rPr>
                <w:rFonts w:ascii="Century Gothic" w:hAnsi="Century Gothic" w:cs="Times New Roman"/>
                <w:sz w:val="24"/>
                <w:szCs w:val="24"/>
              </w:rPr>
              <w:t>7</w:t>
            </w:r>
          </w:p>
        </w:tc>
      </w:tr>
      <w:tr w:rsidR="00110E32" w:rsidRPr="007F1A4A" w:rsidTr="000C2D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tcPr>
          <w:p w:rsidR="00110E32" w:rsidRPr="004A1369" w:rsidRDefault="00110E32" w:rsidP="00110E3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0.4970</w:t>
            </w:r>
          </w:p>
        </w:tc>
      </w:tr>
      <w:tr w:rsidR="00110E32" w:rsidRPr="007F1A4A" w:rsidTr="000C2DF8">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D44E2C" w:rsidRDefault="00110E32" w:rsidP="00110E32">
            <w:pPr>
              <w:jc w:val="center"/>
              <w:rPr>
                <w:rFonts w:ascii="Century Gothic" w:hAnsi="Century Gothic" w:cs="Times New Roman"/>
                <w:b w:val="0"/>
                <w:sz w:val="24"/>
                <w:szCs w:val="24"/>
              </w:rPr>
            </w:pPr>
            <w:r w:rsidRPr="00D44E2C">
              <w:rPr>
                <w:rFonts w:ascii="Century Gothic" w:hAnsi="Century Gothic" w:cs="Times New Roman"/>
                <w:b w:val="0"/>
                <w:sz w:val="24"/>
                <w:szCs w:val="24"/>
              </w:rPr>
              <w:t>0.001</w:t>
            </w:r>
          </w:p>
        </w:tc>
        <w:tc>
          <w:tcPr>
            <w:tcW w:w="3117" w:type="dxa"/>
          </w:tcPr>
          <w:p w:rsidR="00110E32" w:rsidRPr="004A1369" w:rsidRDefault="00110E32" w:rsidP="00110E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0.5007</w:t>
            </w:r>
          </w:p>
        </w:tc>
      </w:tr>
      <w:tr w:rsidR="00110E32" w:rsidRPr="007F1A4A" w:rsidTr="000C2D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tcPr>
          <w:p w:rsidR="00110E32" w:rsidRPr="004A1369" w:rsidRDefault="00110E32" w:rsidP="00110E3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0.495</w:t>
            </w:r>
            <w:r w:rsidRPr="004A1369">
              <w:rPr>
                <w:rFonts w:ascii="Century Gothic" w:hAnsi="Century Gothic" w:cs="Times New Roman"/>
                <w:sz w:val="24"/>
                <w:szCs w:val="24"/>
              </w:rPr>
              <w:t>6</w:t>
            </w:r>
          </w:p>
        </w:tc>
      </w:tr>
      <w:tr w:rsidR="00110E32" w:rsidRPr="007F1A4A" w:rsidTr="000C2DF8">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tcPr>
          <w:p w:rsidR="00110E32" w:rsidRPr="004A1369" w:rsidRDefault="00110E32" w:rsidP="00110E3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0.4974</w:t>
            </w:r>
          </w:p>
        </w:tc>
      </w:tr>
      <w:tr w:rsidR="00110E32" w:rsidRPr="007F1A4A" w:rsidTr="000C2D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110E32" w:rsidRPr="007F1A4A" w:rsidRDefault="00110E32" w:rsidP="00110E3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tcPr>
          <w:p w:rsidR="00110E32" w:rsidRPr="004A1369" w:rsidRDefault="00110E32" w:rsidP="00110E3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sz w:val="24"/>
                <w:szCs w:val="24"/>
              </w:rPr>
            </w:pPr>
            <w:r w:rsidRPr="004A1369">
              <w:rPr>
                <w:rFonts w:ascii="Century Gothic" w:hAnsi="Century Gothic" w:cs="Times New Roman"/>
                <w:sz w:val="24"/>
                <w:szCs w:val="24"/>
              </w:rPr>
              <w:t>0.495</w:t>
            </w:r>
            <w:r w:rsidRPr="004A1369">
              <w:rPr>
                <w:rFonts w:ascii="Century Gothic" w:hAnsi="Century Gothic" w:cs="Times New Roman"/>
                <w:sz w:val="24"/>
                <w:szCs w:val="24"/>
              </w:rPr>
              <w:t>6</w:t>
            </w:r>
          </w:p>
        </w:tc>
      </w:tr>
    </w:tbl>
    <w:p w:rsidR="00D44E2C" w:rsidRDefault="00D44E2C" w:rsidP="007C04B2">
      <w:pPr>
        <w:spacing w:after="0" w:line="240" w:lineRule="auto"/>
        <w:rPr>
          <w:rFonts w:ascii="Times New Roman" w:hAnsi="Times New Roman" w:cs="Times New Roman"/>
          <w:sz w:val="24"/>
          <w:szCs w:val="24"/>
        </w:rPr>
      </w:pPr>
    </w:p>
    <w:p w:rsidR="00D879C8" w:rsidRPr="004A1369" w:rsidRDefault="00D879C8" w:rsidP="004A1369">
      <w:pPr>
        <w:spacing w:after="0" w:line="240" w:lineRule="auto"/>
        <w:jc w:val="center"/>
        <w:rPr>
          <w:rFonts w:ascii="Century Gothic" w:hAnsi="Century Gothic" w:cs="Times New Roman"/>
          <w:b/>
          <w:sz w:val="28"/>
          <w:szCs w:val="28"/>
        </w:rPr>
      </w:pPr>
      <w:r>
        <w:rPr>
          <w:rFonts w:ascii="Century Gothic" w:hAnsi="Century Gothic" w:cs="Times New Roman"/>
          <w:b/>
          <w:sz w:val="28"/>
          <w:szCs w:val="28"/>
        </w:rPr>
        <w:lastRenderedPageBreak/>
        <w:t>Average of all Folds</w:t>
      </w:r>
    </w:p>
    <w:tbl>
      <w:tblPr>
        <w:tblStyle w:val="ListTable4"/>
        <w:tblW w:w="0" w:type="auto"/>
        <w:jc w:val="center"/>
        <w:tblLook w:val="04A0" w:firstRow="1" w:lastRow="0" w:firstColumn="1" w:lastColumn="0" w:noHBand="0" w:noVBand="1"/>
      </w:tblPr>
      <w:tblGrid>
        <w:gridCol w:w="3117"/>
        <w:gridCol w:w="3117"/>
      </w:tblGrid>
      <w:tr w:rsidR="00D879C8"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C04B2" w:rsidRDefault="00D879C8"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D879C8" w:rsidRPr="007C04B2" w:rsidRDefault="00D879C8"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Accuracy</w:t>
            </w:r>
          </w:p>
        </w:tc>
      </w:tr>
      <w:tr w:rsidR="00D879C8" w:rsidRPr="007C04B2" w:rsidTr="00523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D44E2C" w:rsidRDefault="00D879C8" w:rsidP="00D879C8">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vAlign w:val="bottom"/>
          </w:tcPr>
          <w:p w:rsidR="00D879C8" w:rsidRPr="004A1369" w:rsidRDefault="004A1369" w:rsidP="00D879C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0.5501</w:t>
            </w:r>
          </w:p>
        </w:tc>
      </w:tr>
      <w:tr w:rsidR="00D879C8" w:rsidRPr="007F1A4A" w:rsidTr="00523C76">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4A1369" w:rsidRDefault="00D879C8" w:rsidP="00D879C8">
            <w:pPr>
              <w:jc w:val="center"/>
              <w:rPr>
                <w:rFonts w:ascii="Century Gothic" w:hAnsi="Century Gothic" w:cs="Times New Roman"/>
                <w:b w:val="0"/>
                <w:sz w:val="24"/>
                <w:szCs w:val="24"/>
              </w:rPr>
            </w:pPr>
            <w:r w:rsidRPr="004A1369">
              <w:rPr>
                <w:rFonts w:ascii="Century Gothic" w:hAnsi="Century Gothic" w:cs="Times New Roman"/>
                <w:b w:val="0"/>
                <w:sz w:val="24"/>
                <w:szCs w:val="24"/>
              </w:rPr>
              <w:t>1e-07</w:t>
            </w:r>
          </w:p>
        </w:tc>
        <w:tc>
          <w:tcPr>
            <w:tcW w:w="3117" w:type="dxa"/>
            <w:vAlign w:val="bottom"/>
          </w:tcPr>
          <w:p w:rsidR="00D879C8" w:rsidRPr="004A1369" w:rsidRDefault="004A1369" w:rsidP="00D879C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0.5529</w:t>
            </w:r>
          </w:p>
        </w:tc>
      </w:tr>
      <w:tr w:rsidR="00D879C8" w:rsidRPr="007F1A4A" w:rsidTr="00523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bottom"/>
          </w:tcPr>
          <w:p w:rsidR="00D879C8" w:rsidRPr="004A1369" w:rsidRDefault="004A1369" w:rsidP="00D879C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0.5485</w:t>
            </w:r>
          </w:p>
        </w:tc>
      </w:tr>
      <w:tr w:rsidR="00D879C8" w:rsidRPr="007F1A4A" w:rsidTr="00523C76">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bottom"/>
          </w:tcPr>
          <w:p w:rsidR="00D879C8" w:rsidRPr="004A1369" w:rsidRDefault="004A1369" w:rsidP="00D879C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0.5513</w:t>
            </w:r>
          </w:p>
        </w:tc>
      </w:tr>
      <w:tr w:rsidR="00D879C8" w:rsidRPr="007F1A4A" w:rsidTr="00523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bottom"/>
          </w:tcPr>
          <w:p w:rsidR="00D879C8" w:rsidRPr="004A1369" w:rsidRDefault="00D879C8" w:rsidP="00D879C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sidRPr="004A1369">
              <w:rPr>
                <w:rFonts w:ascii="Century Gothic" w:hAnsi="Century Gothic" w:cs="Calibri"/>
                <w:color w:val="000000"/>
                <w:sz w:val="24"/>
                <w:szCs w:val="24"/>
              </w:rPr>
              <w:t>0.5531</w:t>
            </w:r>
          </w:p>
        </w:tc>
      </w:tr>
      <w:tr w:rsidR="00D879C8" w:rsidRPr="007F1A4A" w:rsidTr="00523C76">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4A1369" w:rsidRDefault="00D879C8" w:rsidP="00D879C8">
            <w:pPr>
              <w:jc w:val="center"/>
              <w:rPr>
                <w:rFonts w:ascii="Century Gothic" w:hAnsi="Century Gothic" w:cs="Times New Roman"/>
                <w:sz w:val="24"/>
                <w:szCs w:val="24"/>
              </w:rPr>
            </w:pPr>
            <w:r w:rsidRPr="004A1369">
              <w:rPr>
                <w:rFonts w:ascii="Century Gothic" w:hAnsi="Century Gothic" w:cs="Times New Roman"/>
                <w:sz w:val="24"/>
                <w:szCs w:val="24"/>
              </w:rPr>
              <w:t>0.001</w:t>
            </w:r>
          </w:p>
        </w:tc>
        <w:tc>
          <w:tcPr>
            <w:tcW w:w="3117" w:type="dxa"/>
            <w:vAlign w:val="bottom"/>
          </w:tcPr>
          <w:p w:rsidR="00D879C8" w:rsidRPr="004A1369" w:rsidRDefault="004A1369" w:rsidP="00D879C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b/>
                <w:color w:val="000000"/>
                <w:sz w:val="24"/>
                <w:szCs w:val="24"/>
              </w:rPr>
            </w:pPr>
            <w:r w:rsidRPr="004A1369">
              <w:rPr>
                <w:rFonts w:ascii="Century Gothic" w:hAnsi="Century Gothic" w:cs="Calibri"/>
                <w:b/>
                <w:color w:val="000000"/>
                <w:sz w:val="24"/>
                <w:szCs w:val="24"/>
              </w:rPr>
              <w:t>0.5555</w:t>
            </w:r>
          </w:p>
        </w:tc>
      </w:tr>
      <w:tr w:rsidR="00D879C8" w:rsidRPr="007F1A4A" w:rsidTr="00523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bottom"/>
          </w:tcPr>
          <w:p w:rsidR="00D879C8" w:rsidRPr="004A1369" w:rsidRDefault="004A1369" w:rsidP="00D879C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0.5506</w:t>
            </w:r>
          </w:p>
        </w:tc>
      </w:tr>
      <w:tr w:rsidR="00D879C8" w:rsidRPr="007F1A4A" w:rsidTr="00523C76">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bottom"/>
          </w:tcPr>
          <w:p w:rsidR="00D879C8" w:rsidRPr="004A1369" w:rsidRDefault="004A1369" w:rsidP="00D879C8">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0.5384</w:t>
            </w:r>
          </w:p>
        </w:tc>
      </w:tr>
      <w:tr w:rsidR="00D879C8" w:rsidRPr="007F1A4A" w:rsidTr="00523C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D879C8" w:rsidRPr="007F1A4A" w:rsidRDefault="00D879C8" w:rsidP="00D879C8">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bottom"/>
          </w:tcPr>
          <w:p w:rsidR="00D879C8" w:rsidRPr="004A1369" w:rsidRDefault="00D879C8" w:rsidP="00D879C8">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sidRPr="004A1369">
              <w:rPr>
                <w:rFonts w:ascii="Century Gothic" w:hAnsi="Century Gothic" w:cs="Calibri"/>
                <w:color w:val="000000"/>
                <w:sz w:val="24"/>
                <w:szCs w:val="24"/>
              </w:rPr>
              <w:t>0.522</w:t>
            </w:r>
            <w:r w:rsidR="004A1369">
              <w:rPr>
                <w:rFonts w:ascii="Century Gothic" w:hAnsi="Century Gothic" w:cs="Calibri"/>
                <w:color w:val="000000"/>
                <w:sz w:val="24"/>
                <w:szCs w:val="24"/>
              </w:rPr>
              <w:t>0</w:t>
            </w:r>
          </w:p>
        </w:tc>
      </w:tr>
    </w:tbl>
    <w:p w:rsidR="00D879C8" w:rsidRDefault="00D879C8" w:rsidP="007C04B2">
      <w:pPr>
        <w:spacing w:after="0" w:line="240" w:lineRule="auto"/>
        <w:rPr>
          <w:rFonts w:ascii="Times New Roman" w:hAnsi="Times New Roman" w:cs="Times New Roman"/>
          <w:sz w:val="24"/>
          <w:szCs w:val="24"/>
        </w:rPr>
      </w:pPr>
    </w:p>
    <w:p w:rsidR="00D879C8" w:rsidRDefault="00D879C8"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Now, here are graphs of everything.</w:t>
      </w:r>
      <w:r w:rsidR="004A1369">
        <w:rPr>
          <w:rFonts w:ascii="Times New Roman" w:hAnsi="Times New Roman" w:cs="Times New Roman"/>
          <w:sz w:val="24"/>
          <w:szCs w:val="24"/>
        </w:rPr>
        <w:t xml:space="preserve"> In order to graph this properly, I took the log of the l2_decay’s and added 8 to them. Since </w:t>
      </w:r>
      <w:proofErr w:type="gramStart"/>
      <w:r w:rsidR="004A1369">
        <w:rPr>
          <w:rFonts w:ascii="Times New Roman" w:hAnsi="Times New Roman" w:cs="Times New Roman"/>
          <w:sz w:val="24"/>
          <w:szCs w:val="24"/>
        </w:rPr>
        <w:t>log(</w:t>
      </w:r>
      <w:proofErr w:type="gramEnd"/>
      <w:r w:rsidR="004A1369">
        <w:rPr>
          <w:rFonts w:ascii="Times New Roman" w:hAnsi="Times New Roman" w:cs="Times New Roman"/>
          <w:sz w:val="24"/>
          <w:szCs w:val="24"/>
        </w:rPr>
        <w:t xml:space="preserve">0) is undefined, I kept it as 0. This means 0 corresponds to 0, 1:1e-07, 2:1e-06, 3:1e-05, 4:0.0001, 5:0.001, 6:0.01, 7:0.1, and 8:1, as can be seen in table below. </w:t>
      </w:r>
    </w:p>
    <w:p w:rsidR="004A1369" w:rsidRDefault="004A1369" w:rsidP="007C04B2">
      <w:pPr>
        <w:spacing w:after="0" w:line="240" w:lineRule="auto"/>
        <w:rPr>
          <w:rFonts w:ascii="Times New Roman" w:hAnsi="Times New Roman" w:cs="Times New Roman"/>
          <w:sz w:val="24"/>
          <w:szCs w:val="24"/>
        </w:rPr>
      </w:pPr>
    </w:p>
    <w:tbl>
      <w:tblPr>
        <w:tblStyle w:val="ListTable4"/>
        <w:tblW w:w="0" w:type="auto"/>
        <w:jc w:val="center"/>
        <w:tblLook w:val="04A0" w:firstRow="1" w:lastRow="0" w:firstColumn="1" w:lastColumn="0" w:noHBand="0" w:noVBand="1"/>
      </w:tblPr>
      <w:tblGrid>
        <w:gridCol w:w="3117"/>
        <w:gridCol w:w="3117"/>
      </w:tblGrid>
      <w:tr w:rsidR="004A1369" w:rsidRPr="007C04B2" w:rsidTr="00C16BF2">
        <w:trPr>
          <w:cnfStyle w:val="100000000000" w:firstRow="1" w:lastRow="0" w:firstColumn="0" w:lastColumn="0" w:oddVBand="0" w:evenVBand="0" w:oddHBand="0"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C04B2" w:rsidRDefault="004A1369" w:rsidP="00C16BF2">
            <w:pPr>
              <w:jc w:val="center"/>
              <w:rPr>
                <w:rFonts w:ascii="Century Gothic" w:hAnsi="Century Gothic" w:cs="Times New Roman"/>
                <w:sz w:val="24"/>
                <w:szCs w:val="24"/>
              </w:rPr>
            </w:pPr>
            <w:r>
              <w:rPr>
                <w:rFonts w:ascii="Century Gothic" w:hAnsi="Century Gothic" w:cs="Times New Roman"/>
                <w:sz w:val="24"/>
                <w:szCs w:val="24"/>
              </w:rPr>
              <w:t>L2_Decay Value</w:t>
            </w:r>
          </w:p>
        </w:tc>
        <w:tc>
          <w:tcPr>
            <w:tcW w:w="3117" w:type="dxa"/>
            <w:vAlign w:val="center"/>
          </w:tcPr>
          <w:p w:rsidR="004A1369" w:rsidRPr="007C04B2" w:rsidRDefault="004A1369" w:rsidP="00C16BF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sz w:val="24"/>
                <w:szCs w:val="24"/>
              </w:rPr>
            </w:pPr>
            <w:r>
              <w:rPr>
                <w:rFonts w:ascii="Century Gothic" w:hAnsi="Century Gothic" w:cs="Times New Roman"/>
                <w:sz w:val="24"/>
                <w:szCs w:val="24"/>
              </w:rPr>
              <w:t>Value on X-Axis</w:t>
            </w:r>
          </w:p>
        </w:tc>
      </w:tr>
      <w:tr w:rsidR="004A1369" w:rsidRPr="004A1369"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D44E2C" w:rsidRDefault="004A1369" w:rsidP="00C16BF2">
            <w:pPr>
              <w:jc w:val="center"/>
              <w:rPr>
                <w:rFonts w:ascii="Century Gothic" w:hAnsi="Century Gothic" w:cs="Times New Roman"/>
                <w:b w:val="0"/>
                <w:sz w:val="24"/>
                <w:szCs w:val="24"/>
              </w:rPr>
            </w:pPr>
            <w:r w:rsidRPr="00D44E2C">
              <w:rPr>
                <w:rFonts w:ascii="Century Gothic" w:hAnsi="Century Gothic" w:cs="Times New Roman"/>
                <w:b w:val="0"/>
                <w:sz w:val="24"/>
                <w:szCs w:val="24"/>
              </w:rPr>
              <w:t>0</w:t>
            </w:r>
          </w:p>
        </w:tc>
        <w:tc>
          <w:tcPr>
            <w:tcW w:w="3117" w:type="dxa"/>
            <w:vAlign w:val="bottom"/>
          </w:tcPr>
          <w:p w:rsidR="004A1369" w:rsidRPr="004A1369" w:rsidRDefault="004A1369"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0</w:t>
            </w:r>
          </w:p>
        </w:tc>
      </w:tr>
      <w:tr w:rsidR="004A1369" w:rsidRPr="004A1369"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4A1369" w:rsidRDefault="004A1369" w:rsidP="00C16BF2">
            <w:pPr>
              <w:jc w:val="center"/>
              <w:rPr>
                <w:rFonts w:ascii="Century Gothic" w:hAnsi="Century Gothic" w:cs="Times New Roman"/>
                <w:b w:val="0"/>
                <w:sz w:val="24"/>
                <w:szCs w:val="24"/>
              </w:rPr>
            </w:pPr>
            <w:r w:rsidRPr="004A1369">
              <w:rPr>
                <w:rFonts w:ascii="Century Gothic" w:hAnsi="Century Gothic" w:cs="Times New Roman"/>
                <w:b w:val="0"/>
                <w:sz w:val="24"/>
                <w:szCs w:val="24"/>
              </w:rPr>
              <w:t>1e-07</w:t>
            </w:r>
          </w:p>
        </w:tc>
        <w:tc>
          <w:tcPr>
            <w:tcW w:w="3117" w:type="dxa"/>
            <w:vAlign w:val="bottom"/>
          </w:tcPr>
          <w:p w:rsidR="004A1369" w:rsidRPr="004A1369" w:rsidRDefault="004A1369"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1</w:t>
            </w:r>
          </w:p>
        </w:tc>
      </w:tr>
      <w:tr w:rsidR="004A1369" w:rsidRPr="004A1369"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1e-06</w:t>
            </w:r>
          </w:p>
        </w:tc>
        <w:tc>
          <w:tcPr>
            <w:tcW w:w="3117" w:type="dxa"/>
            <w:vAlign w:val="bottom"/>
          </w:tcPr>
          <w:p w:rsidR="004A1369" w:rsidRPr="004A1369" w:rsidRDefault="004A1369" w:rsidP="004A1369">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2</w:t>
            </w:r>
          </w:p>
        </w:tc>
      </w:tr>
      <w:tr w:rsidR="004A1369" w:rsidRPr="004A1369"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1e-05</w:t>
            </w:r>
          </w:p>
        </w:tc>
        <w:tc>
          <w:tcPr>
            <w:tcW w:w="3117" w:type="dxa"/>
            <w:vAlign w:val="bottom"/>
          </w:tcPr>
          <w:p w:rsidR="004A1369" w:rsidRPr="004A1369" w:rsidRDefault="004A1369"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3</w:t>
            </w:r>
          </w:p>
        </w:tc>
      </w:tr>
      <w:tr w:rsidR="004A1369" w:rsidRPr="004A1369"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0.0001</w:t>
            </w:r>
          </w:p>
        </w:tc>
        <w:tc>
          <w:tcPr>
            <w:tcW w:w="3117" w:type="dxa"/>
            <w:vAlign w:val="bottom"/>
          </w:tcPr>
          <w:p w:rsidR="004A1369" w:rsidRPr="004A1369" w:rsidRDefault="004A1369"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4</w:t>
            </w:r>
          </w:p>
        </w:tc>
      </w:tr>
      <w:tr w:rsidR="004A1369" w:rsidRPr="004A1369"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4A1369" w:rsidRDefault="004A1369" w:rsidP="00C16BF2">
            <w:pPr>
              <w:jc w:val="center"/>
              <w:rPr>
                <w:rFonts w:ascii="Century Gothic" w:hAnsi="Century Gothic" w:cs="Times New Roman"/>
                <w:b w:val="0"/>
                <w:sz w:val="24"/>
                <w:szCs w:val="24"/>
              </w:rPr>
            </w:pPr>
            <w:r w:rsidRPr="004A1369">
              <w:rPr>
                <w:rFonts w:ascii="Century Gothic" w:hAnsi="Century Gothic" w:cs="Times New Roman"/>
                <w:b w:val="0"/>
                <w:sz w:val="24"/>
                <w:szCs w:val="24"/>
              </w:rPr>
              <w:t>0.001</w:t>
            </w:r>
          </w:p>
        </w:tc>
        <w:tc>
          <w:tcPr>
            <w:tcW w:w="3117" w:type="dxa"/>
            <w:vAlign w:val="bottom"/>
          </w:tcPr>
          <w:p w:rsidR="004A1369" w:rsidRPr="004A1369" w:rsidRDefault="004A1369"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sidRPr="004A1369">
              <w:rPr>
                <w:rFonts w:ascii="Century Gothic" w:hAnsi="Century Gothic" w:cs="Calibri"/>
                <w:color w:val="000000"/>
                <w:sz w:val="24"/>
                <w:szCs w:val="24"/>
              </w:rPr>
              <w:t>5</w:t>
            </w:r>
          </w:p>
        </w:tc>
      </w:tr>
      <w:tr w:rsidR="004A1369" w:rsidRPr="004A1369"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0.01</w:t>
            </w:r>
          </w:p>
        </w:tc>
        <w:tc>
          <w:tcPr>
            <w:tcW w:w="3117" w:type="dxa"/>
            <w:vAlign w:val="bottom"/>
          </w:tcPr>
          <w:p w:rsidR="004A1369" w:rsidRPr="004A1369" w:rsidRDefault="004A1369"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6</w:t>
            </w:r>
          </w:p>
        </w:tc>
      </w:tr>
      <w:tr w:rsidR="004A1369" w:rsidRPr="004A1369" w:rsidTr="00C16BF2">
        <w:trPr>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0.1</w:t>
            </w:r>
          </w:p>
        </w:tc>
        <w:tc>
          <w:tcPr>
            <w:tcW w:w="3117" w:type="dxa"/>
            <w:vAlign w:val="bottom"/>
          </w:tcPr>
          <w:p w:rsidR="004A1369" w:rsidRPr="004A1369" w:rsidRDefault="004A1369" w:rsidP="00C16BF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7</w:t>
            </w:r>
          </w:p>
        </w:tc>
      </w:tr>
      <w:tr w:rsidR="004A1369" w:rsidRPr="004A1369" w:rsidTr="00C16B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7" w:type="dxa"/>
            <w:vAlign w:val="center"/>
          </w:tcPr>
          <w:p w:rsidR="004A1369" w:rsidRPr="007F1A4A" w:rsidRDefault="004A1369" w:rsidP="00C16BF2">
            <w:pPr>
              <w:jc w:val="center"/>
              <w:rPr>
                <w:rFonts w:ascii="Century Gothic" w:hAnsi="Century Gothic" w:cs="Times New Roman"/>
                <w:b w:val="0"/>
                <w:sz w:val="24"/>
                <w:szCs w:val="24"/>
              </w:rPr>
            </w:pPr>
            <w:r w:rsidRPr="007F1A4A">
              <w:rPr>
                <w:rFonts w:ascii="Century Gothic" w:hAnsi="Century Gothic" w:cs="Times New Roman"/>
                <w:b w:val="0"/>
                <w:sz w:val="24"/>
                <w:szCs w:val="24"/>
              </w:rPr>
              <w:t>1</w:t>
            </w:r>
          </w:p>
        </w:tc>
        <w:tc>
          <w:tcPr>
            <w:tcW w:w="3117" w:type="dxa"/>
            <w:vAlign w:val="bottom"/>
          </w:tcPr>
          <w:p w:rsidR="004A1369" w:rsidRPr="004A1369" w:rsidRDefault="004A1369" w:rsidP="00C16BF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Calibri"/>
                <w:color w:val="000000"/>
                <w:sz w:val="24"/>
                <w:szCs w:val="24"/>
              </w:rPr>
            </w:pPr>
            <w:r>
              <w:rPr>
                <w:rFonts w:ascii="Century Gothic" w:hAnsi="Century Gothic" w:cs="Calibri"/>
                <w:color w:val="000000"/>
                <w:sz w:val="24"/>
                <w:szCs w:val="24"/>
              </w:rPr>
              <w:t>8</w:t>
            </w:r>
          </w:p>
        </w:tc>
      </w:tr>
    </w:tbl>
    <w:p w:rsidR="004A1369" w:rsidRDefault="004A1369" w:rsidP="007C04B2">
      <w:pPr>
        <w:spacing w:after="0" w:line="240" w:lineRule="auto"/>
        <w:rPr>
          <w:rFonts w:ascii="Times New Roman" w:hAnsi="Times New Roman" w:cs="Times New Roman"/>
          <w:sz w:val="24"/>
          <w:szCs w:val="24"/>
        </w:rPr>
      </w:pPr>
      <w:r>
        <w:rPr>
          <w:rFonts w:ascii="Times New Roman" w:hAnsi="Times New Roman" w:cs="Times New Roman"/>
          <w:sz w:val="24"/>
          <w:szCs w:val="24"/>
        </w:rPr>
        <w:t>The x-axis plots lambda/L2 decay values, while y-axis plots accuracy for each fold. Here all the graphs, starting off with the averages across all folds. Something around .001 has the best overall accuracy, as can be seen in majority of graphs and also the average of all folds. 1e-7 is also good.</w:t>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20F9A70F" wp14:editId="79A7A76A">
            <wp:extent cx="5200650" cy="2143125"/>
            <wp:effectExtent l="0" t="0" r="0"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lastRenderedPageBreak/>
        <w:drawing>
          <wp:inline distT="0" distB="0" distL="0" distR="0" wp14:anchorId="5F47823B" wp14:editId="447CF5A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7BA7BE9C" wp14:editId="0F79BBB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1069BEC4" wp14:editId="6CD52EF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lastRenderedPageBreak/>
        <w:drawing>
          <wp:inline distT="0" distB="0" distL="0" distR="0" wp14:anchorId="58062BD0" wp14:editId="44549F3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2A7EE837" wp14:editId="35FB9D3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37BDE351" wp14:editId="781CC0C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lastRenderedPageBreak/>
        <w:drawing>
          <wp:inline distT="0" distB="0" distL="0" distR="0" wp14:anchorId="62F3245D" wp14:editId="7D6A7229">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3BAB1B2B" wp14:editId="2125000C">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drawing>
          <wp:inline distT="0" distB="0" distL="0" distR="0" wp14:anchorId="3A812EDF" wp14:editId="78C23703">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A1369" w:rsidRDefault="004A1369" w:rsidP="004A1369">
      <w:pPr>
        <w:spacing w:after="0" w:line="240" w:lineRule="auto"/>
        <w:jc w:val="center"/>
        <w:rPr>
          <w:rFonts w:ascii="Times New Roman" w:hAnsi="Times New Roman" w:cs="Times New Roman"/>
          <w:sz w:val="24"/>
          <w:szCs w:val="24"/>
        </w:rPr>
      </w:pPr>
      <w:r>
        <w:rPr>
          <w:noProof/>
        </w:rPr>
        <w:lastRenderedPageBreak/>
        <w:drawing>
          <wp:inline distT="0" distB="0" distL="0" distR="0" wp14:anchorId="0F6F27E0" wp14:editId="202D6F7B">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A1369" w:rsidRDefault="004A1369" w:rsidP="007C04B2">
      <w:pPr>
        <w:spacing w:after="0" w:line="240" w:lineRule="auto"/>
        <w:rPr>
          <w:rFonts w:ascii="Times New Roman" w:hAnsi="Times New Roman" w:cs="Times New Roman"/>
          <w:sz w:val="24"/>
          <w:szCs w:val="24"/>
        </w:rPr>
      </w:pPr>
    </w:p>
    <w:p w:rsidR="004A1369" w:rsidRDefault="004A1369" w:rsidP="007C04B2">
      <w:pPr>
        <w:spacing w:after="0" w:line="240" w:lineRule="auto"/>
        <w:rPr>
          <w:rFonts w:ascii="Times New Roman" w:hAnsi="Times New Roman" w:cs="Times New Roman"/>
          <w:sz w:val="24"/>
          <w:szCs w:val="24"/>
        </w:rPr>
      </w:pPr>
    </w:p>
    <w:p w:rsidR="004A1369" w:rsidRPr="007C04B2" w:rsidRDefault="004A1369" w:rsidP="007C04B2">
      <w:pPr>
        <w:spacing w:after="0" w:line="240" w:lineRule="auto"/>
        <w:rPr>
          <w:rFonts w:ascii="Times New Roman" w:hAnsi="Times New Roman" w:cs="Times New Roman"/>
          <w:sz w:val="24"/>
          <w:szCs w:val="24"/>
        </w:rPr>
      </w:pPr>
    </w:p>
    <w:sectPr w:rsidR="004A1369" w:rsidRPr="007C0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B2"/>
    <w:rsid w:val="00110E32"/>
    <w:rsid w:val="004A1369"/>
    <w:rsid w:val="007C04B2"/>
    <w:rsid w:val="007F1A4A"/>
    <w:rsid w:val="009C30DC"/>
    <w:rsid w:val="00D419D1"/>
    <w:rsid w:val="00D44E2C"/>
    <w:rsid w:val="00D879C8"/>
    <w:rsid w:val="00F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25E0F-88B0-43C2-929D-C83DFAC7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7C0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7C0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C04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fontTable" Target="fontTable.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of all Folds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Sheet1!$L$1:$L$9</c:f>
              <c:numCache>
                <c:formatCode>General</c:formatCode>
                <c:ptCount val="9"/>
                <c:pt idx="0">
                  <c:v>0.55014000000000007</c:v>
                </c:pt>
                <c:pt idx="1">
                  <c:v>0.55294999999999994</c:v>
                </c:pt>
                <c:pt idx="2">
                  <c:v>0.54844999999999999</c:v>
                </c:pt>
                <c:pt idx="3">
                  <c:v>0.55133999999999994</c:v>
                </c:pt>
                <c:pt idx="4">
                  <c:v>0.55309999999999993</c:v>
                </c:pt>
                <c:pt idx="5">
                  <c:v>0.55547000000000002</c:v>
                </c:pt>
                <c:pt idx="6">
                  <c:v>0.55064000000000002</c:v>
                </c:pt>
                <c:pt idx="7">
                  <c:v>0.53847999999999996</c:v>
                </c:pt>
                <c:pt idx="8">
                  <c:v>0.52200000000000002</c:v>
                </c:pt>
              </c:numCache>
            </c:numRef>
          </c:yVal>
          <c:smooth val="1"/>
        </c:ser>
        <c:dLbls>
          <c:showLegendKey val="0"/>
          <c:showVal val="0"/>
          <c:showCatName val="0"/>
          <c:showSerName val="0"/>
          <c:showPercent val="0"/>
          <c:showBubbleSize val="0"/>
        </c:dLbls>
        <c:axId val="619701800"/>
        <c:axId val="619702192"/>
      </c:scatterChart>
      <c:valAx>
        <c:axId val="619701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2192"/>
        <c:crosses val="autoZero"/>
        <c:crossBetween val="midCat"/>
      </c:valAx>
      <c:valAx>
        <c:axId val="61970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18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Sheet1!$J$1:$J$9</c:f>
              <c:numCache>
                <c:formatCode>General</c:formatCode>
                <c:ptCount val="9"/>
                <c:pt idx="0">
                  <c:v>0.53559999999999997</c:v>
                </c:pt>
                <c:pt idx="1">
                  <c:v>0.53559999999999997</c:v>
                </c:pt>
                <c:pt idx="2">
                  <c:v>0.54369999999999996</c:v>
                </c:pt>
                <c:pt idx="3">
                  <c:v>0.53220000000000001</c:v>
                </c:pt>
                <c:pt idx="4">
                  <c:v>0.53439999999999999</c:v>
                </c:pt>
                <c:pt idx="5">
                  <c:v>0.52890000000000004</c:v>
                </c:pt>
                <c:pt idx="6">
                  <c:v>0.52849999999999997</c:v>
                </c:pt>
                <c:pt idx="7">
                  <c:v>0.51190000000000002</c:v>
                </c:pt>
                <c:pt idx="8">
                  <c:v>0.49809999999999999</c:v>
                </c:pt>
              </c:numCache>
            </c:numRef>
          </c:yVal>
          <c:smooth val="1"/>
        </c:ser>
        <c:dLbls>
          <c:showLegendKey val="0"/>
          <c:showVal val="0"/>
          <c:showCatName val="0"/>
          <c:showSerName val="0"/>
          <c:showPercent val="0"/>
          <c:showBubbleSize val="0"/>
        </c:dLbls>
        <c:axId val="623711640"/>
        <c:axId val="392461224"/>
      </c:scatterChart>
      <c:valAx>
        <c:axId val="623711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1224"/>
        <c:crosses val="autoZero"/>
        <c:crossBetween val="midCat"/>
      </c:valAx>
      <c:valAx>
        <c:axId val="392461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1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Sheet1!$K$1:$K$9</c:f>
              <c:numCache>
                <c:formatCode>General</c:formatCode>
                <c:ptCount val="9"/>
                <c:pt idx="0">
                  <c:v>0.50339999999999996</c:v>
                </c:pt>
                <c:pt idx="1">
                  <c:v>0.50429999999999997</c:v>
                </c:pt>
                <c:pt idx="2">
                  <c:v>0.49559999999999998</c:v>
                </c:pt>
                <c:pt idx="3">
                  <c:v>0.49669999999999997</c:v>
                </c:pt>
                <c:pt idx="4">
                  <c:v>0.497</c:v>
                </c:pt>
                <c:pt idx="5">
                  <c:v>0.50070000000000003</c:v>
                </c:pt>
                <c:pt idx="6">
                  <c:v>0.49559999999999998</c:v>
                </c:pt>
                <c:pt idx="7">
                  <c:v>0.49740000000000001</c:v>
                </c:pt>
                <c:pt idx="8">
                  <c:v>0.49559999999999998</c:v>
                </c:pt>
              </c:numCache>
            </c:numRef>
          </c:yVal>
          <c:smooth val="1"/>
        </c:ser>
        <c:dLbls>
          <c:showLegendKey val="0"/>
          <c:showVal val="0"/>
          <c:showCatName val="0"/>
          <c:showSerName val="0"/>
          <c:showPercent val="0"/>
          <c:showBubbleSize val="0"/>
        </c:dLbls>
        <c:axId val="392463576"/>
        <c:axId val="392461616"/>
      </c:scatterChart>
      <c:valAx>
        <c:axId val="392463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1616"/>
        <c:crosses val="autoZero"/>
        <c:crossBetween val="midCat"/>
      </c:valAx>
      <c:valAx>
        <c:axId val="3924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463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Sheet1!$B$1:$B$9</c:f>
              <c:numCache>
                <c:formatCode>General</c:formatCode>
                <c:ptCount val="9"/>
                <c:pt idx="0">
                  <c:v>0.59889999999999999</c:v>
                </c:pt>
                <c:pt idx="1">
                  <c:v>0.60109999999999997</c:v>
                </c:pt>
                <c:pt idx="2">
                  <c:v>0.60589999999999999</c:v>
                </c:pt>
                <c:pt idx="3">
                  <c:v>0.59809999999999997</c:v>
                </c:pt>
                <c:pt idx="4">
                  <c:v>0.61109999999999998</c:v>
                </c:pt>
                <c:pt idx="5">
                  <c:v>0.61780000000000002</c:v>
                </c:pt>
                <c:pt idx="6">
                  <c:v>0.60560000000000003</c:v>
                </c:pt>
                <c:pt idx="7">
                  <c:v>0.57820000000000005</c:v>
                </c:pt>
                <c:pt idx="8">
                  <c:v>0.53739999999999999</c:v>
                </c:pt>
              </c:numCache>
            </c:numRef>
          </c:yVal>
          <c:smooth val="1"/>
        </c:ser>
        <c:dLbls>
          <c:showLegendKey val="0"/>
          <c:showVal val="0"/>
          <c:showCatName val="0"/>
          <c:showSerName val="0"/>
          <c:showPercent val="0"/>
          <c:showBubbleSize val="0"/>
        </c:dLbls>
        <c:axId val="619704936"/>
        <c:axId val="619702584"/>
      </c:scatterChart>
      <c:valAx>
        <c:axId val="619704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2584"/>
        <c:crosses val="autoZero"/>
        <c:crossBetween val="midCat"/>
      </c:valAx>
      <c:valAx>
        <c:axId val="619702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4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Sheet1!$C$1:$C$9</c:f>
              <c:numCache>
                <c:formatCode>General</c:formatCode>
                <c:ptCount val="9"/>
                <c:pt idx="0">
                  <c:v>0.59830000000000005</c:v>
                </c:pt>
                <c:pt idx="1">
                  <c:v>0.59670000000000001</c:v>
                </c:pt>
                <c:pt idx="2">
                  <c:v>0.57740000000000002</c:v>
                </c:pt>
                <c:pt idx="3">
                  <c:v>0.59260000000000002</c:v>
                </c:pt>
                <c:pt idx="4">
                  <c:v>0.59889999999999999</c:v>
                </c:pt>
                <c:pt idx="5">
                  <c:v>0.60150000000000003</c:v>
                </c:pt>
                <c:pt idx="6">
                  <c:v>0.58589999999999998</c:v>
                </c:pt>
                <c:pt idx="7">
                  <c:v>0.58479999999999999</c:v>
                </c:pt>
                <c:pt idx="8">
                  <c:v>0.57399999999999995</c:v>
                </c:pt>
              </c:numCache>
            </c:numRef>
          </c:yVal>
          <c:smooth val="1"/>
        </c:ser>
        <c:dLbls>
          <c:showLegendKey val="0"/>
          <c:showVal val="0"/>
          <c:showCatName val="0"/>
          <c:showSerName val="0"/>
          <c:showPercent val="0"/>
          <c:showBubbleSize val="0"/>
        </c:dLbls>
        <c:axId val="619703368"/>
        <c:axId val="392939872"/>
      </c:scatterChart>
      <c:valAx>
        <c:axId val="61970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39872"/>
        <c:crosses val="autoZero"/>
        <c:crossBetween val="midCat"/>
      </c:valAx>
      <c:valAx>
        <c:axId val="39293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703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Sheet1!$D$1:$D$9</c:f>
              <c:numCache>
                <c:formatCode>General</c:formatCode>
                <c:ptCount val="9"/>
                <c:pt idx="0">
                  <c:v>0.56110000000000004</c:v>
                </c:pt>
                <c:pt idx="1">
                  <c:v>0.56779999999999997</c:v>
                </c:pt>
                <c:pt idx="2">
                  <c:v>0.55520000000000003</c:v>
                </c:pt>
                <c:pt idx="3">
                  <c:v>0.5726</c:v>
                </c:pt>
                <c:pt idx="4">
                  <c:v>0.56589999999999996</c:v>
                </c:pt>
                <c:pt idx="5">
                  <c:v>0.57440000000000002</c:v>
                </c:pt>
                <c:pt idx="6">
                  <c:v>0.57299999999999995</c:v>
                </c:pt>
                <c:pt idx="7">
                  <c:v>0.5585</c:v>
                </c:pt>
                <c:pt idx="8">
                  <c:v>0.53739999999999999</c:v>
                </c:pt>
              </c:numCache>
            </c:numRef>
          </c:yVal>
          <c:smooth val="1"/>
        </c:ser>
        <c:dLbls>
          <c:showLegendKey val="0"/>
          <c:showVal val="0"/>
          <c:showCatName val="0"/>
          <c:showSerName val="0"/>
          <c:showPercent val="0"/>
          <c:showBubbleSize val="0"/>
        </c:dLbls>
        <c:axId val="392939088"/>
        <c:axId val="610817048"/>
      </c:scatterChart>
      <c:valAx>
        <c:axId val="392939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817048"/>
        <c:crosses val="autoZero"/>
        <c:crossBetween val="midCat"/>
      </c:valAx>
      <c:valAx>
        <c:axId val="610817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3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Sheet1!$E$1:$E$9</c:f>
              <c:numCache>
                <c:formatCode>General</c:formatCode>
                <c:ptCount val="9"/>
                <c:pt idx="0">
                  <c:v>0.57809999999999995</c:v>
                </c:pt>
                <c:pt idx="1">
                  <c:v>0.57909999999999995</c:v>
                </c:pt>
                <c:pt idx="2">
                  <c:v>0.57479999999999998</c:v>
                </c:pt>
                <c:pt idx="3">
                  <c:v>0.5756</c:v>
                </c:pt>
                <c:pt idx="4">
                  <c:v>0.57699999999999996</c:v>
                </c:pt>
                <c:pt idx="5">
                  <c:v>0.57299999999999995</c:v>
                </c:pt>
                <c:pt idx="6">
                  <c:v>0.56999999999999995</c:v>
                </c:pt>
                <c:pt idx="7">
                  <c:v>0.54959999999999998</c:v>
                </c:pt>
                <c:pt idx="8">
                  <c:v>0.53190000000000004</c:v>
                </c:pt>
              </c:numCache>
            </c:numRef>
          </c:yVal>
          <c:smooth val="1"/>
        </c:ser>
        <c:dLbls>
          <c:showLegendKey val="0"/>
          <c:showVal val="0"/>
          <c:showCatName val="0"/>
          <c:showSerName val="0"/>
          <c:showPercent val="0"/>
          <c:showBubbleSize val="0"/>
        </c:dLbls>
        <c:axId val="610817440"/>
        <c:axId val="516941872"/>
      </c:scatterChart>
      <c:valAx>
        <c:axId val="610817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941872"/>
        <c:crosses val="autoZero"/>
        <c:crossBetween val="midCat"/>
      </c:valAx>
      <c:valAx>
        <c:axId val="51694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8174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Sheet1!$F$1:$F$9</c:f>
              <c:numCache>
                <c:formatCode>General</c:formatCode>
                <c:ptCount val="9"/>
                <c:pt idx="0">
                  <c:v>0.53559999999999997</c:v>
                </c:pt>
                <c:pt idx="1">
                  <c:v>0.54520000000000002</c:v>
                </c:pt>
                <c:pt idx="2">
                  <c:v>0.54479999999999995</c:v>
                </c:pt>
                <c:pt idx="3">
                  <c:v>0.53890000000000005</c:v>
                </c:pt>
                <c:pt idx="4">
                  <c:v>0.54669999999999996</c:v>
                </c:pt>
                <c:pt idx="5">
                  <c:v>0.55369999999999997</c:v>
                </c:pt>
                <c:pt idx="6">
                  <c:v>0.55110000000000003</c:v>
                </c:pt>
                <c:pt idx="7">
                  <c:v>0.54559999999999997</c:v>
                </c:pt>
                <c:pt idx="8">
                  <c:v>0.5363</c:v>
                </c:pt>
              </c:numCache>
            </c:numRef>
          </c:yVal>
          <c:smooth val="1"/>
        </c:ser>
        <c:dLbls>
          <c:showLegendKey val="0"/>
          <c:showVal val="0"/>
          <c:showCatName val="0"/>
          <c:showSerName val="0"/>
          <c:showPercent val="0"/>
          <c:showBubbleSize val="0"/>
        </c:dLbls>
        <c:axId val="613500288"/>
        <c:axId val="613500680"/>
      </c:scatterChart>
      <c:valAx>
        <c:axId val="613500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00680"/>
        <c:crosses val="autoZero"/>
        <c:crossBetween val="midCat"/>
      </c:valAx>
      <c:valAx>
        <c:axId val="613500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500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Sheet1!$G$1:$G$9</c:f>
              <c:numCache>
                <c:formatCode>General</c:formatCode>
                <c:ptCount val="9"/>
                <c:pt idx="0">
                  <c:v>0.54700000000000004</c:v>
                </c:pt>
                <c:pt idx="1">
                  <c:v>0.54410000000000003</c:v>
                </c:pt>
                <c:pt idx="2">
                  <c:v>0.54039999999999999</c:v>
                </c:pt>
                <c:pt idx="3">
                  <c:v>0.55189999999999995</c:v>
                </c:pt>
                <c:pt idx="4">
                  <c:v>0.54630000000000001</c:v>
                </c:pt>
                <c:pt idx="5">
                  <c:v>0.54590000000000005</c:v>
                </c:pt>
                <c:pt idx="6">
                  <c:v>0.54779999999999995</c:v>
                </c:pt>
                <c:pt idx="7">
                  <c:v>0.52959999999999996</c:v>
                </c:pt>
                <c:pt idx="8">
                  <c:v>0.51629999999999998</c:v>
                </c:pt>
              </c:numCache>
            </c:numRef>
          </c:yVal>
          <c:smooth val="1"/>
        </c:ser>
        <c:dLbls>
          <c:showLegendKey val="0"/>
          <c:showVal val="0"/>
          <c:showCatName val="0"/>
          <c:showSerName val="0"/>
          <c:showPercent val="0"/>
          <c:showBubbleSize val="0"/>
        </c:dLbls>
        <c:axId val="623712032"/>
        <c:axId val="623709288"/>
      </c:scatterChart>
      <c:valAx>
        <c:axId val="623712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09288"/>
        <c:crosses val="autoZero"/>
        <c:crossBetween val="midCat"/>
      </c:valAx>
      <c:valAx>
        <c:axId val="623709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2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a:t>
            </a:r>
            <a:r>
              <a:rPr lang="en-US" baseline="0"/>
              <a:t>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Sheet1!$H$1:$H$9</c:f>
              <c:numCache>
                <c:formatCode>General</c:formatCode>
                <c:ptCount val="9"/>
                <c:pt idx="0">
                  <c:v>0.52149999999999996</c:v>
                </c:pt>
                <c:pt idx="1">
                  <c:v>0.52890000000000004</c:v>
                </c:pt>
                <c:pt idx="2">
                  <c:v>0.5252</c:v>
                </c:pt>
                <c:pt idx="3">
                  <c:v>0.52780000000000005</c:v>
                </c:pt>
                <c:pt idx="4">
                  <c:v>0.52629999999999999</c:v>
                </c:pt>
                <c:pt idx="5">
                  <c:v>0.52810000000000001</c:v>
                </c:pt>
                <c:pt idx="6">
                  <c:v>0.52700000000000002</c:v>
                </c:pt>
                <c:pt idx="7">
                  <c:v>0.5181</c:v>
                </c:pt>
                <c:pt idx="8">
                  <c:v>0.49370000000000003</c:v>
                </c:pt>
              </c:numCache>
            </c:numRef>
          </c:yVal>
          <c:smooth val="1"/>
        </c:ser>
        <c:dLbls>
          <c:showLegendKey val="0"/>
          <c:showVal val="0"/>
          <c:showCatName val="0"/>
          <c:showSerName val="0"/>
          <c:showPercent val="0"/>
          <c:showBubbleSize val="0"/>
        </c:dLbls>
        <c:axId val="623712424"/>
        <c:axId val="623710856"/>
      </c:scatterChart>
      <c:valAx>
        <c:axId val="623712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0856"/>
        <c:crosses val="autoZero"/>
        <c:crossBetween val="midCat"/>
      </c:valAx>
      <c:valAx>
        <c:axId val="62371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2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Fold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0</c:v>
                </c:pt>
                <c:pt idx="1">
                  <c:v>1</c:v>
                </c:pt>
                <c:pt idx="2">
                  <c:v>2</c:v>
                </c:pt>
                <c:pt idx="3">
                  <c:v>3</c:v>
                </c:pt>
                <c:pt idx="4">
                  <c:v>4</c:v>
                </c:pt>
                <c:pt idx="5">
                  <c:v>5</c:v>
                </c:pt>
                <c:pt idx="6">
                  <c:v>6</c:v>
                </c:pt>
                <c:pt idx="7">
                  <c:v>7</c:v>
                </c:pt>
                <c:pt idx="8">
                  <c:v>8</c:v>
                </c:pt>
              </c:numCache>
            </c:numRef>
          </c:xVal>
          <c:yVal>
            <c:numRef>
              <c:f>Sheet1!$I$1:$I$9</c:f>
              <c:numCache>
                <c:formatCode>General</c:formatCode>
                <c:ptCount val="9"/>
                <c:pt idx="0">
                  <c:v>0.52190000000000003</c:v>
                </c:pt>
                <c:pt idx="1">
                  <c:v>0.52669999999999995</c:v>
                </c:pt>
                <c:pt idx="2">
                  <c:v>0.52149999999999996</c:v>
                </c:pt>
                <c:pt idx="3">
                  <c:v>0.52700000000000002</c:v>
                </c:pt>
                <c:pt idx="4">
                  <c:v>0.52739999999999998</c:v>
                </c:pt>
                <c:pt idx="5">
                  <c:v>0.53069999999999995</c:v>
                </c:pt>
                <c:pt idx="6">
                  <c:v>0.52190000000000003</c:v>
                </c:pt>
                <c:pt idx="7">
                  <c:v>0.5111</c:v>
                </c:pt>
                <c:pt idx="8">
                  <c:v>0.49930000000000002</c:v>
                </c:pt>
              </c:numCache>
            </c:numRef>
          </c:yVal>
          <c:smooth val="1"/>
        </c:ser>
        <c:dLbls>
          <c:showLegendKey val="0"/>
          <c:showVal val="0"/>
          <c:showCatName val="0"/>
          <c:showSerName val="0"/>
          <c:showPercent val="0"/>
          <c:showBubbleSize val="0"/>
        </c:dLbls>
        <c:axId val="623711248"/>
        <c:axId val="623712816"/>
      </c:scatterChart>
      <c:valAx>
        <c:axId val="623711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2816"/>
        <c:crosses val="autoZero"/>
        <c:crossBetween val="midCat"/>
      </c:valAx>
      <c:valAx>
        <c:axId val="623712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1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Kulkarni</dc:creator>
  <cp:keywords/>
  <dc:description/>
  <cp:lastModifiedBy>Abhijit Kulkarni</cp:lastModifiedBy>
  <cp:revision>2</cp:revision>
  <cp:lastPrinted>2017-03-03T04:29:00Z</cp:lastPrinted>
  <dcterms:created xsi:type="dcterms:W3CDTF">2017-03-03T03:19:00Z</dcterms:created>
  <dcterms:modified xsi:type="dcterms:W3CDTF">2017-03-03T04:29:00Z</dcterms:modified>
</cp:coreProperties>
</file>