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5291" w14:textId="77777777" w:rsidR="00BC34F1" w:rsidRPr="00BC34F1" w:rsidRDefault="00BC34F1" w:rsidP="00BC34F1">
      <w:pPr>
        <w:rPr>
          <w:b/>
          <w:bCs/>
          <w:lang w:val="en-IN"/>
        </w:rPr>
      </w:pPr>
      <w:r w:rsidRPr="00BC34F1">
        <w:rPr>
          <w:b/>
          <w:bCs/>
          <w:lang w:val="en-IN"/>
        </w:rPr>
        <w:t xml:space="preserve">                                    CHAPTER-1 </w:t>
      </w:r>
    </w:p>
    <w:p w14:paraId="4C6F2F29" w14:textId="77777777" w:rsidR="00BC34F1" w:rsidRPr="00BC34F1" w:rsidRDefault="00BC34F1" w:rsidP="00BC34F1">
      <w:pPr>
        <w:rPr>
          <w:b/>
          <w:bCs/>
          <w:lang w:val="en-IN"/>
        </w:rPr>
      </w:pPr>
      <w:r w:rsidRPr="00BC34F1">
        <w:rPr>
          <w:b/>
          <w:bCs/>
          <w:lang w:val="en-IN"/>
        </w:rPr>
        <w:t xml:space="preserve">                               INTRODUCTION</w:t>
      </w:r>
    </w:p>
    <w:p w14:paraId="4AE48C00" w14:textId="77777777" w:rsidR="00BC34F1" w:rsidRPr="00BC34F1" w:rsidRDefault="00BC34F1" w:rsidP="00BC34F1">
      <w:pPr>
        <w:rPr>
          <w:b/>
          <w:bCs/>
          <w:lang w:val="en-IN"/>
        </w:rPr>
      </w:pPr>
      <w:r w:rsidRPr="00BC34F1">
        <w:rPr>
          <w:b/>
          <w:bCs/>
          <w:lang w:val="en-IN"/>
        </w:rPr>
        <w:t>Introduction:</w:t>
      </w:r>
    </w:p>
    <w:p w14:paraId="3CDBB0F8" w14:textId="77777777" w:rsidR="00BC34F1" w:rsidRPr="00BC34F1" w:rsidRDefault="00BC34F1" w:rsidP="00BC34F1">
      <w:pPr>
        <w:rPr>
          <w:lang w:val="en-IN"/>
        </w:rPr>
      </w:pPr>
      <w:r w:rsidRPr="00BC34F1">
        <w:rPr>
          <w:lang w:val="en-IN"/>
        </w:rPr>
        <w:t>Malnutrition encompasses both under nutrition (stunting, wasting, and underweight) and over-nutrition (overweight and obesity), representing a double burden of disease that impacts individual health, national productivity, and global economic growth. Even with advancements in food production and healthcare, millions of children under the age of five continue to face malnutrition caused by persistent inequalities in income, education, and access to nutritious food.</w:t>
      </w:r>
    </w:p>
    <w:p w14:paraId="5320F32F" w14:textId="77777777" w:rsidR="00BC34F1" w:rsidRPr="00BC34F1" w:rsidRDefault="00BC34F1" w:rsidP="00BC34F1">
      <w:pPr>
        <w:rPr>
          <w:lang w:val="en-IN"/>
        </w:rPr>
      </w:pPr>
      <w:r w:rsidRPr="00BC34F1">
        <w:rPr>
          <w:lang w:val="en-IN"/>
        </w:rPr>
        <w:t xml:space="preserve">To better understand these global patterns, this Power BI project </w:t>
      </w:r>
      <w:proofErr w:type="spellStart"/>
      <w:r w:rsidRPr="00BC34F1">
        <w:rPr>
          <w:lang w:val="en-IN"/>
        </w:rPr>
        <w:t>analyzes</w:t>
      </w:r>
      <w:proofErr w:type="spellEnd"/>
      <w:r w:rsidRPr="00BC34F1">
        <w:rPr>
          <w:lang w:val="en-IN"/>
        </w:rPr>
        <w:t xml:space="preserve"> malnutrition trends from 1983 to 2019, offering insights into underweight, overweight, and stunting rates across different countries and income classifications. The data used for this analysis is derived from global malnutrition estimates and country-wise averages, representing survey data from over 140 countries and 11 million sample points.</w:t>
      </w:r>
    </w:p>
    <w:p w14:paraId="321E2ACA" w14:textId="77777777" w:rsidR="00BC34F1" w:rsidRPr="00BC34F1" w:rsidRDefault="00BC34F1" w:rsidP="00BC34F1">
      <w:pPr>
        <w:rPr>
          <w:lang w:val="en-IN"/>
        </w:rPr>
      </w:pPr>
      <w:r w:rsidRPr="00BC34F1">
        <w:rPr>
          <w:lang w:val="en-IN"/>
        </w:rPr>
        <w:t>By leveraging Power BI’s interactive visualization capabilities, the analysis transforms complex datasets into meaningful insights that highlight both improvements and ongoing challenges in global nutrition over the past four decades. This project aims to support evidence-based decision-making for policymakers, researchers, and organizations dedicated to achieving global nutrition equity and advancing the United Nations Sustainable Development Goal (SDG 2 – Zero Hunger).</w:t>
      </w:r>
    </w:p>
    <w:p w14:paraId="4A5C639F" w14:textId="77777777" w:rsidR="00BC34F1" w:rsidRPr="00BC34F1" w:rsidRDefault="00BC34F1" w:rsidP="00BC34F1">
      <w:pPr>
        <w:numPr>
          <w:ilvl w:val="1"/>
          <w:numId w:val="1"/>
        </w:numPr>
        <w:rPr>
          <w:b/>
          <w:bCs/>
          <w:lang w:val="en-IN"/>
        </w:rPr>
      </w:pPr>
      <w:r w:rsidRPr="00BC34F1">
        <w:rPr>
          <w:b/>
          <w:bCs/>
          <w:lang w:val="en-IN"/>
        </w:rPr>
        <w:t>Project overviews:</w:t>
      </w:r>
    </w:p>
    <w:p w14:paraId="5566953D" w14:textId="77777777" w:rsidR="00BC34F1" w:rsidRPr="00BC34F1" w:rsidRDefault="00BC34F1" w:rsidP="00BC34F1">
      <w:pPr>
        <w:rPr>
          <w:lang w:val="en-IN"/>
        </w:rPr>
      </w:pPr>
      <w:r w:rsidRPr="00BC34F1">
        <w:rPr>
          <w:lang w:val="en-IN"/>
        </w:rPr>
        <w:t>The Global Malnutrition Trends Dashboard consolidates and visualizes malnutrition data across 140 countries and a sample of over 11 million individuals. Using datasets on country-wise averages and malnutrition estimates, this project highlights the evolution of underweight, overweight, and stunting rates over time, segmented by income classification and geographic distribution.</w:t>
      </w:r>
    </w:p>
    <w:p w14:paraId="5B783421" w14:textId="77777777" w:rsidR="00BC34F1" w:rsidRPr="00BC34F1" w:rsidRDefault="00BC34F1" w:rsidP="00BC34F1">
      <w:pPr>
        <w:rPr>
          <w:lang w:val="en-IN"/>
        </w:rPr>
      </w:pPr>
      <w:r w:rsidRPr="00BC34F1">
        <w:rPr>
          <w:lang w:val="en-IN"/>
        </w:rPr>
        <w:t>Key components of the Power BI dashboard include:</w:t>
      </w:r>
    </w:p>
    <w:p w14:paraId="2D74B034" w14:textId="77777777" w:rsidR="00BC34F1" w:rsidRPr="00BC34F1" w:rsidRDefault="00BC34F1" w:rsidP="00BC34F1">
      <w:pPr>
        <w:numPr>
          <w:ilvl w:val="0"/>
          <w:numId w:val="2"/>
        </w:numPr>
        <w:tabs>
          <w:tab w:val="left" w:pos="720"/>
        </w:tabs>
        <w:rPr>
          <w:lang w:val="en-IN"/>
        </w:rPr>
      </w:pPr>
      <w:r w:rsidRPr="00BC34F1">
        <w:rPr>
          <w:lang w:val="en-IN"/>
        </w:rPr>
        <w:t>Summary Metrics: Displays the count of under-five (U5) population, total survey samples, and total underweight cases.</w:t>
      </w:r>
    </w:p>
    <w:p w14:paraId="7098890A" w14:textId="77777777" w:rsidR="00BC34F1" w:rsidRPr="00BC34F1" w:rsidRDefault="00BC34F1" w:rsidP="00BC34F1">
      <w:pPr>
        <w:numPr>
          <w:ilvl w:val="0"/>
          <w:numId w:val="2"/>
        </w:numPr>
        <w:tabs>
          <w:tab w:val="left" w:pos="720"/>
        </w:tabs>
        <w:rPr>
          <w:lang w:val="en-IN"/>
        </w:rPr>
      </w:pPr>
      <w:r w:rsidRPr="00BC34F1">
        <w:rPr>
          <w:lang w:val="en-IN"/>
        </w:rPr>
        <w:t>Country-Level Insights: Shows the sum of overweight individuals by country, identifying regions with higher or lower prevalence rates.</w:t>
      </w:r>
    </w:p>
    <w:p w14:paraId="26CE2FC8" w14:textId="77777777" w:rsidR="00BC34F1" w:rsidRPr="00BC34F1" w:rsidRDefault="00BC34F1" w:rsidP="00BC34F1">
      <w:pPr>
        <w:numPr>
          <w:ilvl w:val="0"/>
          <w:numId w:val="2"/>
        </w:numPr>
        <w:tabs>
          <w:tab w:val="left" w:pos="720"/>
        </w:tabs>
        <w:rPr>
          <w:lang w:val="en-IN"/>
        </w:rPr>
      </w:pPr>
      <w:r w:rsidRPr="00BC34F1">
        <w:rPr>
          <w:lang w:val="en-IN"/>
        </w:rPr>
        <w:t>Income-Based Analysis: Compares malnutrition indicators (underweight, overweight, and stunting) across different income groups.</w:t>
      </w:r>
    </w:p>
    <w:p w14:paraId="4F0BDBE7" w14:textId="77777777" w:rsidR="00BC34F1" w:rsidRDefault="00BC34F1" w:rsidP="00BC34F1">
      <w:pPr>
        <w:numPr>
          <w:ilvl w:val="0"/>
          <w:numId w:val="2"/>
        </w:numPr>
        <w:tabs>
          <w:tab w:val="left" w:pos="720"/>
        </w:tabs>
        <w:rPr>
          <w:lang w:val="en-IN"/>
        </w:rPr>
      </w:pPr>
      <w:r w:rsidRPr="00BC34F1">
        <w:rPr>
          <w:lang w:val="en-IN"/>
        </w:rPr>
        <w:t>Correlation Visualization: Illustrates the inverse relationship between income classification and malnutrition prevalence — where lower-income groups tend to have higher rates of stunting and underweight, while higher-income groups exhibit increasing overweight trends.</w:t>
      </w:r>
    </w:p>
    <w:p w14:paraId="26FABFF2" w14:textId="77777777" w:rsidR="00BC34F1" w:rsidRPr="00BC34F1" w:rsidRDefault="00BC34F1" w:rsidP="00BC34F1">
      <w:pPr>
        <w:tabs>
          <w:tab w:val="left" w:pos="720"/>
        </w:tabs>
        <w:ind w:left="720"/>
        <w:rPr>
          <w:b/>
          <w:bCs/>
          <w:lang w:val="en-IN"/>
        </w:rPr>
      </w:pPr>
      <w:r w:rsidRPr="00BC34F1">
        <w:rPr>
          <w:b/>
          <w:bCs/>
          <w:lang w:val="en-IN"/>
        </w:rPr>
        <w:t>1.2. Objectives</w:t>
      </w:r>
    </w:p>
    <w:p w14:paraId="5945EE56" w14:textId="77777777" w:rsidR="00BC34F1" w:rsidRPr="00BC34F1" w:rsidRDefault="00BC34F1" w:rsidP="00BC34F1">
      <w:pPr>
        <w:tabs>
          <w:tab w:val="left" w:pos="720"/>
        </w:tabs>
        <w:ind w:left="720"/>
        <w:rPr>
          <w:lang w:val="en-IN"/>
        </w:rPr>
      </w:pPr>
      <w:r w:rsidRPr="00BC34F1">
        <w:rPr>
          <w:lang w:val="en-IN"/>
        </w:rPr>
        <w:t>The primary objectives of this Power BI analysis are:</w:t>
      </w:r>
    </w:p>
    <w:p w14:paraId="6AD53002" w14:textId="77777777" w:rsidR="00BC34F1" w:rsidRPr="00BC34F1" w:rsidRDefault="00BC34F1" w:rsidP="00BC34F1">
      <w:pPr>
        <w:numPr>
          <w:ilvl w:val="0"/>
          <w:numId w:val="3"/>
        </w:numPr>
        <w:tabs>
          <w:tab w:val="left" w:pos="720"/>
        </w:tabs>
        <w:rPr>
          <w:lang w:val="en-IN"/>
        </w:rPr>
      </w:pPr>
      <w:r w:rsidRPr="00BC34F1">
        <w:rPr>
          <w:lang w:val="en-IN"/>
        </w:rPr>
        <w:t xml:space="preserve">To </w:t>
      </w:r>
      <w:proofErr w:type="spellStart"/>
      <w:r w:rsidRPr="00BC34F1">
        <w:rPr>
          <w:lang w:val="en-IN"/>
        </w:rPr>
        <w:t>analyze</w:t>
      </w:r>
      <w:proofErr w:type="spellEnd"/>
      <w:r w:rsidRPr="00BC34F1">
        <w:rPr>
          <w:lang w:val="en-IN"/>
        </w:rPr>
        <w:t xml:space="preserve"> global malnutrition trends between 1983 and 2019 using data-driven visual insights.</w:t>
      </w:r>
    </w:p>
    <w:p w14:paraId="0F9FA39B" w14:textId="77777777" w:rsidR="00BC34F1" w:rsidRPr="00BC34F1" w:rsidRDefault="00BC34F1" w:rsidP="00BC34F1">
      <w:pPr>
        <w:numPr>
          <w:ilvl w:val="0"/>
          <w:numId w:val="3"/>
        </w:numPr>
        <w:tabs>
          <w:tab w:val="left" w:pos="720"/>
        </w:tabs>
        <w:rPr>
          <w:lang w:val="en-IN"/>
        </w:rPr>
      </w:pPr>
      <w:r w:rsidRPr="00BC34F1">
        <w:rPr>
          <w:lang w:val="en-IN"/>
        </w:rPr>
        <w:t>To compare nutrition outcomes across income classifications and understand how economic status influences under nutrition and over nutrition rates.</w:t>
      </w:r>
    </w:p>
    <w:p w14:paraId="7A5433EB" w14:textId="77777777" w:rsidR="00BC34F1" w:rsidRPr="00BC34F1" w:rsidRDefault="00BC34F1" w:rsidP="00BC34F1">
      <w:pPr>
        <w:numPr>
          <w:ilvl w:val="0"/>
          <w:numId w:val="3"/>
        </w:numPr>
        <w:tabs>
          <w:tab w:val="left" w:pos="720"/>
        </w:tabs>
        <w:rPr>
          <w:lang w:val="en-IN"/>
        </w:rPr>
      </w:pPr>
      <w:r w:rsidRPr="00BC34F1">
        <w:rPr>
          <w:lang w:val="en-IN"/>
        </w:rPr>
        <w:t>To identify country-level variations in overweight and underweight prevalence for targeted policy recommendations.</w:t>
      </w:r>
    </w:p>
    <w:p w14:paraId="0B58AA92" w14:textId="77777777" w:rsidR="00BC34F1" w:rsidRPr="00BC34F1" w:rsidRDefault="00BC34F1" w:rsidP="00BC34F1">
      <w:pPr>
        <w:numPr>
          <w:ilvl w:val="0"/>
          <w:numId w:val="3"/>
        </w:numPr>
        <w:tabs>
          <w:tab w:val="left" w:pos="720"/>
        </w:tabs>
        <w:rPr>
          <w:lang w:val="en-IN"/>
        </w:rPr>
      </w:pPr>
      <w:r w:rsidRPr="00BC34F1">
        <w:rPr>
          <w:lang w:val="en-IN"/>
        </w:rPr>
        <w:lastRenderedPageBreak/>
        <w:t>To visualize the relationship between stunting and income levels, highlighting areas with persistent malnutrition burdens.</w:t>
      </w:r>
    </w:p>
    <w:p w14:paraId="6394619A" w14:textId="77777777" w:rsidR="00BC34F1" w:rsidRPr="00BC34F1" w:rsidRDefault="00BC34F1" w:rsidP="00BC34F1">
      <w:pPr>
        <w:numPr>
          <w:ilvl w:val="0"/>
          <w:numId w:val="3"/>
        </w:numPr>
        <w:tabs>
          <w:tab w:val="left" w:pos="720"/>
        </w:tabs>
        <w:rPr>
          <w:lang w:val="en-IN"/>
        </w:rPr>
      </w:pPr>
      <w:r w:rsidRPr="00BC34F1">
        <w:rPr>
          <w:lang w:val="en-IN"/>
        </w:rPr>
        <w:t xml:space="preserve">To support evidence-based decision-making by presenting a clear, interactive view of global nutrition data for </w:t>
      </w:r>
      <w:proofErr w:type="gramStart"/>
      <w:r w:rsidRPr="00BC34F1">
        <w:rPr>
          <w:lang w:val="en-IN"/>
        </w:rPr>
        <w:t>researchers ,</w:t>
      </w:r>
      <w:proofErr w:type="gramEnd"/>
      <w:r w:rsidRPr="00BC34F1">
        <w:rPr>
          <w:lang w:val="en-IN"/>
        </w:rPr>
        <w:t xml:space="preserve">  </w:t>
      </w:r>
      <w:proofErr w:type="gramStart"/>
      <w:r w:rsidRPr="00BC34F1">
        <w:rPr>
          <w:lang w:val="en-IN"/>
        </w:rPr>
        <w:t>NGOs ,</w:t>
      </w:r>
      <w:proofErr w:type="gramEnd"/>
      <w:r w:rsidRPr="00BC34F1">
        <w:rPr>
          <w:lang w:val="en-IN"/>
        </w:rPr>
        <w:t xml:space="preserve"> and health agencies.</w:t>
      </w:r>
    </w:p>
    <w:p w14:paraId="4E71447C" w14:textId="77777777" w:rsidR="00BC34F1" w:rsidRPr="00BC34F1" w:rsidRDefault="00BC34F1" w:rsidP="00BC34F1">
      <w:pPr>
        <w:numPr>
          <w:ilvl w:val="0"/>
          <w:numId w:val="3"/>
        </w:numPr>
        <w:tabs>
          <w:tab w:val="left" w:pos="720"/>
        </w:tabs>
        <w:rPr>
          <w:lang w:val="en-IN"/>
        </w:rPr>
      </w:pPr>
      <w:r w:rsidRPr="00BC34F1">
        <w:rPr>
          <w:b/>
          <w:bCs/>
          <w:lang w:val="en-IN"/>
        </w:rPr>
        <w:t>Comprehensive Global Data Coverage:</w:t>
      </w:r>
      <w:r w:rsidRPr="00BC34F1">
        <w:rPr>
          <w:lang w:val="en-IN"/>
        </w:rPr>
        <w:br/>
        <w:t>Incorporates data from over 140 countries and 11 million samples, ensuring a wide and reliable global scope.</w:t>
      </w:r>
    </w:p>
    <w:p w14:paraId="6A5D2655" w14:textId="77777777" w:rsidR="00BC34F1" w:rsidRPr="00BC34F1" w:rsidRDefault="00BC34F1" w:rsidP="00BC34F1">
      <w:pPr>
        <w:tabs>
          <w:tab w:val="left" w:pos="720"/>
        </w:tabs>
        <w:ind w:left="720"/>
        <w:rPr>
          <w:b/>
          <w:bCs/>
          <w:lang w:val="en-IN"/>
        </w:rPr>
      </w:pPr>
      <w:r w:rsidRPr="00BC34F1">
        <w:rPr>
          <w:b/>
          <w:bCs/>
          <w:lang w:val="en-IN"/>
        </w:rPr>
        <w:t>Pros</w:t>
      </w:r>
    </w:p>
    <w:p w14:paraId="12946A31" w14:textId="77777777" w:rsidR="00BC34F1" w:rsidRPr="00BC34F1" w:rsidRDefault="00BC34F1" w:rsidP="00BC34F1">
      <w:pPr>
        <w:numPr>
          <w:ilvl w:val="0"/>
          <w:numId w:val="4"/>
        </w:numPr>
        <w:tabs>
          <w:tab w:val="left" w:pos="720"/>
        </w:tabs>
        <w:rPr>
          <w:lang w:val="en-IN"/>
        </w:rPr>
      </w:pPr>
      <w:r w:rsidRPr="00BC34F1">
        <w:rPr>
          <w:lang w:val="en-IN"/>
        </w:rPr>
        <w:t>Comprehensive Global Data Coverage:</w:t>
      </w:r>
      <w:r w:rsidRPr="00BC34F1">
        <w:rPr>
          <w:lang w:val="en-IN"/>
        </w:rPr>
        <w:br/>
        <w:t>Incorporates data from over 140 countries and 11 million samples, ensuring a wide and reliable global scope.</w:t>
      </w:r>
    </w:p>
    <w:p w14:paraId="62BA8F13" w14:textId="77777777" w:rsidR="00BC34F1" w:rsidRPr="00BC34F1" w:rsidRDefault="00BC34F1" w:rsidP="00BC34F1">
      <w:pPr>
        <w:numPr>
          <w:ilvl w:val="0"/>
          <w:numId w:val="4"/>
        </w:numPr>
        <w:tabs>
          <w:tab w:val="left" w:pos="720"/>
        </w:tabs>
        <w:rPr>
          <w:lang w:val="en-IN"/>
        </w:rPr>
      </w:pPr>
      <w:r w:rsidRPr="00BC34F1">
        <w:rPr>
          <w:lang w:val="en-IN"/>
        </w:rPr>
        <w:t>Interactive and Engaging Visualization:</w:t>
      </w:r>
      <w:r w:rsidRPr="00BC34F1">
        <w:rPr>
          <w:lang w:val="en-IN"/>
        </w:rPr>
        <w:br/>
        <w:t>Power BI enables dynamic dashboards, allowing users to explore malnutrition indicators interactively by country and income group.</w:t>
      </w:r>
    </w:p>
    <w:p w14:paraId="2A0FAB5D" w14:textId="77777777" w:rsidR="00BC34F1" w:rsidRPr="00BC34F1" w:rsidRDefault="00BC34F1" w:rsidP="00BC34F1">
      <w:pPr>
        <w:numPr>
          <w:ilvl w:val="0"/>
          <w:numId w:val="4"/>
        </w:numPr>
        <w:tabs>
          <w:tab w:val="left" w:pos="720"/>
        </w:tabs>
        <w:rPr>
          <w:lang w:val="en-IN"/>
        </w:rPr>
      </w:pPr>
      <w:r w:rsidRPr="00BC34F1">
        <w:rPr>
          <w:lang w:val="en-IN"/>
        </w:rPr>
        <w:t>Simplified Data Interpretation:</w:t>
      </w:r>
      <w:r w:rsidRPr="00BC34F1">
        <w:rPr>
          <w:lang w:val="en-IN"/>
        </w:rPr>
        <w:br/>
        <w:t>Complex datasets are presented visually, making insights easy to understand for decision-makers and non-technical audiences.</w:t>
      </w:r>
    </w:p>
    <w:p w14:paraId="362DD1FF" w14:textId="77777777" w:rsidR="00BC34F1" w:rsidRPr="00BC34F1" w:rsidRDefault="00BC34F1" w:rsidP="00BC34F1">
      <w:pPr>
        <w:numPr>
          <w:ilvl w:val="0"/>
          <w:numId w:val="4"/>
        </w:numPr>
        <w:tabs>
          <w:tab w:val="left" w:pos="720"/>
        </w:tabs>
        <w:rPr>
          <w:lang w:val="en-IN"/>
        </w:rPr>
      </w:pPr>
      <w:r w:rsidRPr="00BC34F1">
        <w:rPr>
          <w:lang w:val="en-IN"/>
        </w:rPr>
        <w:t>Supports Global Health Goals:</w:t>
      </w:r>
      <w:r w:rsidRPr="00BC34F1">
        <w:rPr>
          <w:lang w:val="en-IN"/>
        </w:rPr>
        <w:br/>
        <w:t>Aligns with the United Nations Sustainable Development Goal (SDG 2 – Zero Hunger) by highlighting areas needing nutritional intervention.</w:t>
      </w:r>
    </w:p>
    <w:p w14:paraId="16DDFADB" w14:textId="77777777" w:rsidR="00BC34F1" w:rsidRPr="00BC34F1" w:rsidRDefault="00BC34F1" w:rsidP="00BC34F1">
      <w:pPr>
        <w:numPr>
          <w:ilvl w:val="0"/>
          <w:numId w:val="4"/>
        </w:numPr>
        <w:tabs>
          <w:tab w:val="left" w:pos="720"/>
        </w:tabs>
        <w:rPr>
          <w:lang w:val="en-IN"/>
        </w:rPr>
      </w:pPr>
      <w:r w:rsidRPr="00BC34F1">
        <w:rPr>
          <w:lang w:val="en-IN"/>
        </w:rPr>
        <w:t xml:space="preserve">Scalable and </w:t>
      </w:r>
      <w:proofErr w:type="gramStart"/>
      <w:r w:rsidRPr="00BC34F1">
        <w:rPr>
          <w:lang w:val="en-IN"/>
        </w:rPr>
        <w:t>Up</w:t>
      </w:r>
      <w:proofErr w:type="gramEnd"/>
      <w:r w:rsidRPr="00BC34F1">
        <w:rPr>
          <w:lang w:val="en-IN"/>
        </w:rPr>
        <w:t xml:space="preserve"> datable:</w:t>
      </w:r>
      <w:r w:rsidRPr="00BC34F1">
        <w:rPr>
          <w:lang w:val="en-IN"/>
        </w:rPr>
        <w:br/>
        <w:t>The dashboard can be easily modified or expanded with updated datasets or new indicators for ongoing monitoring.</w:t>
      </w:r>
    </w:p>
    <w:p w14:paraId="5CED6784" w14:textId="77777777" w:rsidR="00BC34F1" w:rsidRPr="00BC34F1" w:rsidRDefault="00BC34F1" w:rsidP="00BC34F1">
      <w:pPr>
        <w:tabs>
          <w:tab w:val="left" w:pos="720"/>
        </w:tabs>
        <w:ind w:left="720"/>
        <w:rPr>
          <w:b/>
          <w:bCs/>
          <w:lang w:val="en-IN"/>
        </w:rPr>
      </w:pPr>
      <w:r w:rsidRPr="00BC34F1">
        <w:rPr>
          <w:b/>
          <w:bCs/>
          <w:lang w:val="en-IN"/>
        </w:rPr>
        <w:t>Cons</w:t>
      </w:r>
    </w:p>
    <w:p w14:paraId="1AA9297E" w14:textId="77777777" w:rsidR="00BC34F1" w:rsidRPr="00BC34F1" w:rsidRDefault="00BC34F1" w:rsidP="00BC34F1">
      <w:pPr>
        <w:numPr>
          <w:ilvl w:val="0"/>
          <w:numId w:val="5"/>
        </w:numPr>
        <w:tabs>
          <w:tab w:val="left" w:pos="644"/>
          <w:tab w:val="left" w:pos="720"/>
        </w:tabs>
        <w:rPr>
          <w:lang w:val="en-IN"/>
        </w:rPr>
      </w:pPr>
      <w:r w:rsidRPr="00BC34F1">
        <w:rPr>
          <w:lang w:val="en-IN"/>
        </w:rPr>
        <w:t>Data Quality and Completeness:</w:t>
      </w:r>
      <w:r w:rsidRPr="00BC34F1">
        <w:rPr>
          <w:lang w:val="en-IN"/>
        </w:rPr>
        <w:br/>
        <w:t>Some countries may have incomplete or outdated data, which can affect overall trend accuracy.</w:t>
      </w:r>
    </w:p>
    <w:p w14:paraId="66A987E2" w14:textId="77777777" w:rsidR="00BC34F1" w:rsidRPr="00BC34F1" w:rsidRDefault="00BC34F1" w:rsidP="00BC34F1">
      <w:pPr>
        <w:numPr>
          <w:ilvl w:val="0"/>
          <w:numId w:val="5"/>
        </w:numPr>
        <w:tabs>
          <w:tab w:val="left" w:pos="644"/>
          <w:tab w:val="left" w:pos="720"/>
        </w:tabs>
        <w:rPr>
          <w:lang w:val="en-IN"/>
        </w:rPr>
      </w:pPr>
      <w:r w:rsidRPr="00BC34F1">
        <w:rPr>
          <w:lang w:val="en-IN"/>
        </w:rPr>
        <w:t>Static Historical Dataset:</w:t>
      </w:r>
      <w:r w:rsidRPr="00BC34F1">
        <w:rPr>
          <w:lang w:val="en-IN"/>
        </w:rPr>
        <w:br/>
        <w:t>The dataset ends in 2019 and doesn’t reflect post-2020 trends or recent global events like COVID-19 that impact nutrition.</w:t>
      </w:r>
    </w:p>
    <w:p w14:paraId="10CEE363" w14:textId="77777777" w:rsidR="00BC34F1" w:rsidRPr="00BC34F1" w:rsidRDefault="00BC34F1" w:rsidP="00BC34F1">
      <w:pPr>
        <w:numPr>
          <w:ilvl w:val="0"/>
          <w:numId w:val="5"/>
        </w:numPr>
        <w:tabs>
          <w:tab w:val="left" w:pos="644"/>
          <w:tab w:val="left" w:pos="720"/>
        </w:tabs>
        <w:rPr>
          <w:lang w:val="en-IN"/>
        </w:rPr>
      </w:pPr>
      <w:r w:rsidRPr="00BC34F1">
        <w:rPr>
          <w:lang w:val="en-IN"/>
        </w:rPr>
        <w:t>Limited Predictive Capability:</w:t>
      </w:r>
      <w:r w:rsidRPr="00BC34F1">
        <w:rPr>
          <w:lang w:val="en-IN"/>
        </w:rPr>
        <w:br/>
        <w:t xml:space="preserve">Power BI primarily focuses on descriptive and diagnostic analysis, not predictive </w:t>
      </w:r>
      <w:proofErr w:type="spellStart"/>
      <w:r w:rsidRPr="00BC34F1">
        <w:rPr>
          <w:lang w:val="en-IN"/>
        </w:rPr>
        <w:t>modeling</w:t>
      </w:r>
      <w:proofErr w:type="spellEnd"/>
      <w:r w:rsidRPr="00BC34F1">
        <w:rPr>
          <w:lang w:val="en-IN"/>
        </w:rPr>
        <w:t xml:space="preserve"> or forecasting.</w:t>
      </w:r>
    </w:p>
    <w:p w14:paraId="6BF61139" w14:textId="77777777" w:rsidR="00BC34F1" w:rsidRPr="00BC34F1" w:rsidRDefault="00BC34F1" w:rsidP="00BC34F1">
      <w:pPr>
        <w:numPr>
          <w:ilvl w:val="0"/>
          <w:numId w:val="5"/>
        </w:numPr>
        <w:tabs>
          <w:tab w:val="left" w:pos="644"/>
          <w:tab w:val="left" w:pos="720"/>
        </w:tabs>
        <w:rPr>
          <w:lang w:val="en-IN"/>
        </w:rPr>
      </w:pPr>
      <w:r w:rsidRPr="00BC34F1">
        <w:rPr>
          <w:lang w:val="en-IN"/>
        </w:rPr>
        <w:t>Data Preparation Challenges:</w:t>
      </w:r>
      <w:r w:rsidRPr="00BC34F1">
        <w:rPr>
          <w:lang w:val="en-IN"/>
        </w:rPr>
        <w:br/>
        <w:t>Data cleaning and transformation require significant time and technical expertise before visualization.</w:t>
      </w:r>
    </w:p>
    <w:p w14:paraId="59FFA3C1" w14:textId="77777777" w:rsidR="00BC34F1" w:rsidRDefault="00BC34F1" w:rsidP="00BC34F1">
      <w:pPr>
        <w:numPr>
          <w:ilvl w:val="0"/>
          <w:numId w:val="5"/>
        </w:numPr>
        <w:tabs>
          <w:tab w:val="left" w:pos="644"/>
          <w:tab w:val="left" w:pos="720"/>
        </w:tabs>
        <w:rPr>
          <w:lang w:val="en-IN"/>
        </w:rPr>
      </w:pPr>
      <w:r w:rsidRPr="00BC34F1">
        <w:rPr>
          <w:lang w:val="en-IN"/>
        </w:rPr>
        <w:t>Interpretation Depends on Visualization Design:</w:t>
      </w:r>
      <w:r w:rsidRPr="00BC34F1">
        <w:rPr>
          <w:lang w:val="en-IN"/>
        </w:rPr>
        <w:br/>
        <w:t>Misleading visuals or poor formatting choices could distort insights or make data less clear.</w:t>
      </w:r>
    </w:p>
    <w:p w14:paraId="270C2600" w14:textId="77777777" w:rsidR="00BC34F1" w:rsidRPr="00BC34F1" w:rsidRDefault="00BC34F1" w:rsidP="00BC34F1">
      <w:pPr>
        <w:tabs>
          <w:tab w:val="left" w:pos="644"/>
          <w:tab w:val="left" w:pos="720"/>
        </w:tabs>
        <w:ind w:left="644"/>
        <w:rPr>
          <w:b/>
          <w:bCs/>
          <w:lang w:val="en-IN"/>
        </w:rPr>
      </w:pPr>
      <w:r w:rsidRPr="00BC34F1">
        <w:rPr>
          <w:b/>
          <w:bCs/>
          <w:lang w:val="en-IN"/>
        </w:rPr>
        <w:t>CHAPTER-2</w:t>
      </w:r>
    </w:p>
    <w:p w14:paraId="15019E33" w14:textId="66F6EE09" w:rsidR="00BC34F1" w:rsidRPr="00BC34F1" w:rsidRDefault="00BC34F1" w:rsidP="00BC34F1">
      <w:pPr>
        <w:tabs>
          <w:tab w:val="left" w:pos="644"/>
          <w:tab w:val="left" w:pos="720"/>
        </w:tabs>
        <w:ind w:left="644"/>
        <w:rPr>
          <w:b/>
          <w:bCs/>
          <w:lang w:val="en-IN"/>
        </w:rPr>
      </w:pPr>
      <w:r w:rsidRPr="00BC34F1">
        <w:rPr>
          <w:b/>
          <w:bCs/>
          <w:lang w:val="en-IN"/>
        </w:rPr>
        <w:t xml:space="preserve"> 2.1. Define Problem Statement</w:t>
      </w:r>
    </w:p>
    <w:p w14:paraId="7A1EC4AB" w14:textId="77777777" w:rsidR="00BC34F1" w:rsidRPr="00BC34F1" w:rsidRDefault="00BC34F1" w:rsidP="00BC34F1">
      <w:pPr>
        <w:tabs>
          <w:tab w:val="left" w:pos="644"/>
          <w:tab w:val="left" w:pos="720"/>
        </w:tabs>
        <w:ind w:left="644"/>
        <w:rPr>
          <w:lang w:val="en-IN"/>
        </w:rPr>
      </w:pPr>
      <w:r w:rsidRPr="00BC34F1">
        <w:rPr>
          <w:b/>
          <w:bCs/>
          <w:lang w:val="en-IN"/>
        </w:rPr>
        <w:t xml:space="preserve">             </w:t>
      </w:r>
      <w:r w:rsidRPr="00BC34F1">
        <w:rPr>
          <w:lang w:val="en-IN"/>
        </w:rPr>
        <w:t xml:space="preserve">Malnutrition remains a major global health issue, unevenly affecting countries across income levels. While low- and middle-income nations face high rates of under nutrition, high-income nations </w:t>
      </w:r>
      <w:r w:rsidRPr="00BC34F1">
        <w:rPr>
          <w:lang w:val="en-IN"/>
        </w:rPr>
        <w:lastRenderedPageBreak/>
        <w:t>increasingly struggle with over nutrition and obesity. However, the lack of accessible, data-driven insights limits understanding of these long-term disparities.</w:t>
      </w:r>
    </w:p>
    <w:p w14:paraId="096BD287" w14:textId="77777777" w:rsidR="00BC34F1" w:rsidRPr="00BC34F1" w:rsidRDefault="00BC34F1" w:rsidP="00BC34F1">
      <w:pPr>
        <w:tabs>
          <w:tab w:val="left" w:pos="644"/>
          <w:tab w:val="left" w:pos="720"/>
        </w:tabs>
        <w:ind w:left="644"/>
        <w:rPr>
          <w:lang w:val="en-IN"/>
        </w:rPr>
      </w:pPr>
      <w:r w:rsidRPr="00BC34F1">
        <w:rPr>
          <w:lang w:val="en-IN"/>
        </w:rPr>
        <w:t>Problem Statement:</w:t>
      </w:r>
      <w:r w:rsidRPr="00BC34F1">
        <w:rPr>
          <w:lang w:val="en-IN"/>
        </w:rPr>
        <w:br/>
        <w:t xml:space="preserve">To </w:t>
      </w:r>
      <w:proofErr w:type="spellStart"/>
      <w:r w:rsidRPr="00BC34F1">
        <w:rPr>
          <w:lang w:val="en-IN"/>
        </w:rPr>
        <w:t>analyze</w:t>
      </w:r>
      <w:proofErr w:type="spellEnd"/>
      <w:r w:rsidRPr="00BC34F1">
        <w:rPr>
          <w:lang w:val="en-IN"/>
        </w:rPr>
        <w:t xml:space="preserve"> and visualize global malnutrition trends from 1983 to 2019 using Power BI, identifying key disparities and patterns across countries and income classifications to support data-driven policy and intervention strategies.</w:t>
      </w:r>
    </w:p>
    <w:p w14:paraId="08784902" w14:textId="77777777" w:rsidR="00BC34F1" w:rsidRPr="00BC34F1" w:rsidRDefault="00BC34F1" w:rsidP="00BC34F1">
      <w:pPr>
        <w:tabs>
          <w:tab w:val="left" w:pos="644"/>
          <w:tab w:val="left" w:pos="720"/>
        </w:tabs>
        <w:ind w:left="644"/>
        <w:rPr>
          <w:lang w:val="en-IN"/>
        </w:rPr>
      </w:pPr>
      <w:r w:rsidRPr="00BC34F1">
        <w:rPr>
          <w:lang w:val="en-IN"/>
        </w:rPr>
        <w:t xml:space="preserve"> </w:t>
      </w:r>
    </w:p>
    <w:p w14:paraId="09957B8A" w14:textId="77777777" w:rsidR="00BC34F1" w:rsidRPr="00BC34F1" w:rsidRDefault="00BC34F1" w:rsidP="00BC34F1">
      <w:pPr>
        <w:tabs>
          <w:tab w:val="left" w:pos="644"/>
          <w:tab w:val="left" w:pos="720"/>
        </w:tabs>
        <w:ind w:left="644"/>
        <w:rPr>
          <w:b/>
          <w:bCs/>
          <w:lang w:val="en-IN"/>
        </w:rPr>
      </w:pPr>
      <w:r w:rsidRPr="00BC34F1">
        <w:rPr>
          <w:b/>
          <w:bCs/>
          <w:lang w:val="en-IN"/>
        </w:rPr>
        <w:t>Key Points:</w:t>
      </w:r>
    </w:p>
    <w:p w14:paraId="46B11E3F" w14:textId="77777777" w:rsidR="00BC34F1" w:rsidRPr="00BC34F1" w:rsidRDefault="00BC34F1" w:rsidP="00BC34F1">
      <w:pPr>
        <w:numPr>
          <w:ilvl w:val="0"/>
          <w:numId w:val="6"/>
        </w:numPr>
        <w:tabs>
          <w:tab w:val="left" w:pos="644"/>
          <w:tab w:val="left" w:pos="720"/>
        </w:tabs>
        <w:rPr>
          <w:lang w:val="en-IN"/>
        </w:rPr>
      </w:pPr>
      <w:r w:rsidRPr="00BC34F1">
        <w:rPr>
          <w:lang w:val="en-IN"/>
        </w:rPr>
        <w:t>Need for clear visualization of undernutrition and overnutrition trends.</w:t>
      </w:r>
    </w:p>
    <w:p w14:paraId="13E22ACF" w14:textId="77777777" w:rsidR="00BC34F1" w:rsidRPr="00BC34F1" w:rsidRDefault="00BC34F1" w:rsidP="00BC34F1">
      <w:pPr>
        <w:numPr>
          <w:ilvl w:val="0"/>
          <w:numId w:val="6"/>
        </w:numPr>
        <w:tabs>
          <w:tab w:val="left" w:pos="644"/>
          <w:tab w:val="left" w:pos="720"/>
        </w:tabs>
        <w:rPr>
          <w:lang w:val="en-IN"/>
        </w:rPr>
      </w:pPr>
      <w:r w:rsidRPr="00BC34F1">
        <w:rPr>
          <w:lang w:val="en-IN"/>
        </w:rPr>
        <w:t>Lack of integrated global data analysis tools for nutrition studies.</w:t>
      </w:r>
    </w:p>
    <w:p w14:paraId="66910B75" w14:textId="77777777" w:rsidR="00BC34F1" w:rsidRPr="00BC34F1" w:rsidRDefault="00BC34F1" w:rsidP="00BC34F1">
      <w:pPr>
        <w:numPr>
          <w:ilvl w:val="0"/>
          <w:numId w:val="6"/>
        </w:numPr>
        <w:tabs>
          <w:tab w:val="left" w:pos="644"/>
          <w:tab w:val="left" w:pos="720"/>
        </w:tabs>
        <w:rPr>
          <w:lang w:val="en-IN"/>
        </w:rPr>
      </w:pPr>
      <w:r w:rsidRPr="00BC34F1">
        <w:rPr>
          <w:lang w:val="en-IN"/>
        </w:rPr>
        <w:t>Importance of data-driven insights for global health planning.</w:t>
      </w:r>
    </w:p>
    <w:p w14:paraId="6571738C" w14:textId="77777777" w:rsidR="00BC34F1" w:rsidRPr="00BC34F1" w:rsidRDefault="00BC34F1" w:rsidP="00BC34F1">
      <w:pPr>
        <w:numPr>
          <w:ilvl w:val="0"/>
          <w:numId w:val="6"/>
        </w:numPr>
        <w:tabs>
          <w:tab w:val="left" w:pos="644"/>
          <w:tab w:val="left" w:pos="720"/>
        </w:tabs>
        <w:rPr>
          <w:lang w:val="en-IN"/>
        </w:rPr>
      </w:pPr>
      <w:r w:rsidRPr="00BC34F1">
        <w:rPr>
          <w:lang w:val="en-IN"/>
        </w:rPr>
        <w:t>Necessity to transform raw data into accessible, interactive dashboards.</w:t>
      </w:r>
    </w:p>
    <w:p w14:paraId="4C6ABF37" w14:textId="77777777" w:rsidR="00BC34F1" w:rsidRPr="00BC34F1" w:rsidRDefault="00BC34F1" w:rsidP="00BC34F1">
      <w:pPr>
        <w:tabs>
          <w:tab w:val="left" w:pos="644"/>
          <w:tab w:val="left" w:pos="720"/>
        </w:tabs>
        <w:ind w:left="644"/>
        <w:rPr>
          <w:b/>
          <w:bCs/>
          <w:lang w:val="en-IN"/>
        </w:rPr>
      </w:pPr>
      <w:r w:rsidRPr="00BC34F1">
        <w:rPr>
          <w:b/>
          <w:bCs/>
          <w:lang w:val="en-IN"/>
        </w:rPr>
        <w:t>Key Issues Identified</w:t>
      </w:r>
    </w:p>
    <w:p w14:paraId="36367666" w14:textId="77777777" w:rsidR="00BC34F1" w:rsidRPr="00BC34F1" w:rsidRDefault="00BC34F1" w:rsidP="00BC34F1">
      <w:pPr>
        <w:numPr>
          <w:ilvl w:val="0"/>
          <w:numId w:val="7"/>
        </w:numPr>
        <w:tabs>
          <w:tab w:val="left" w:pos="644"/>
          <w:tab w:val="left" w:pos="720"/>
        </w:tabs>
        <w:rPr>
          <w:lang w:val="en-IN"/>
        </w:rPr>
      </w:pPr>
      <w:r w:rsidRPr="00BC34F1">
        <w:rPr>
          <w:b/>
          <w:bCs/>
          <w:lang w:val="en-IN"/>
        </w:rPr>
        <w:t>Unequal Distribution:</w:t>
      </w:r>
      <w:r w:rsidRPr="00BC34F1">
        <w:rPr>
          <w:lang w:val="en-IN"/>
        </w:rPr>
        <w:t xml:space="preserve"> Malnutrition affects countries differently depending on income levels and development status.</w:t>
      </w:r>
    </w:p>
    <w:p w14:paraId="62690397" w14:textId="77777777" w:rsidR="00BC34F1" w:rsidRPr="00BC34F1" w:rsidRDefault="00BC34F1" w:rsidP="00BC34F1">
      <w:pPr>
        <w:numPr>
          <w:ilvl w:val="0"/>
          <w:numId w:val="7"/>
        </w:numPr>
        <w:tabs>
          <w:tab w:val="left" w:pos="644"/>
          <w:tab w:val="left" w:pos="720"/>
        </w:tabs>
        <w:rPr>
          <w:lang w:val="en-IN"/>
        </w:rPr>
      </w:pPr>
      <w:r w:rsidRPr="00BC34F1">
        <w:rPr>
          <w:b/>
          <w:bCs/>
          <w:lang w:val="en-IN"/>
        </w:rPr>
        <w:t>Data Complexity:</w:t>
      </w:r>
      <w:r w:rsidRPr="00BC34F1">
        <w:rPr>
          <w:lang w:val="en-IN"/>
        </w:rPr>
        <w:t xml:space="preserve"> Existing global datasets are difficult to interpret without effective visualization tools.</w:t>
      </w:r>
    </w:p>
    <w:p w14:paraId="71BB9E34" w14:textId="77777777" w:rsidR="00BC34F1" w:rsidRPr="00BC34F1" w:rsidRDefault="00BC34F1" w:rsidP="00BC34F1">
      <w:pPr>
        <w:numPr>
          <w:ilvl w:val="0"/>
          <w:numId w:val="7"/>
        </w:numPr>
        <w:tabs>
          <w:tab w:val="left" w:pos="644"/>
          <w:tab w:val="left" w:pos="720"/>
        </w:tabs>
        <w:rPr>
          <w:lang w:val="en-IN"/>
        </w:rPr>
      </w:pPr>
      <w:r w:rsidRPr="00BC34F1">
        <w:rPr>
          <w:b/>
          <w:bCs/>
          <w:lang w:val="en-IN"/>
        </w:rPr>
        <w:t>Limited Insight:</w:t>
      </w:r>
      <w:r w:rsidRPr="00BC34F1">
        <w:rPr>
          <w:lang w:val="en-IN"/>
        </w:rPr>
        <w:t xml:space="preserve"> Lack of integrated analysis prevents a clear understanding of how malnutrition has evolved over time.</w:t>
      </w:r>
    </w:p>
    <w:p w14:paraId="45B135BD" w14:textId="77777777" w:rsidR="00BC34F1" w:rsidRPr="00BC34F1" w:rsidRDefault="00BC34F1" w:rsidP="00BC34F1">
      <w:pPr>
        <w:numPr>
          <w:ilvl w:val="0"/>
          <w:numId w:val="7"/>
        </w:numPr>
        <w:tabs>
          <w:tab w:val="left" w:pos="644"/>
          <w:tab w:val="left" w:pos="720"/>
        </w:tabs>
        <w:rPr>
          <w:lang w:val="en-IN"/>
        </w:rPr>
      </w:pPr>
      <w:r w:rsidRPr="00BC34F1">
        <w:rPr>
          <w:b/>
          <w:bCs/>
          <w:lang w:val="en-IN"/>
        </w:rPr>
        <w:t>Decision-Making Gap:</w:t>
      </w:r>
      <w:r w:rsidRPr="00BC34F1">
        <w:rPr>
          <w:lang w:val="en-IN"/>
        </w:rPr>
        <w:t xml:space="preserve"> Policymakers often lack accessible tools to explore global nutrition data interactively.</w:t>
      </w:r>
    </w:p>
    <w:p w14:paraId="3A676F73" w14:textId="77777777" w:rsidR="00BC34F1" w:rsidRPr="00BC34F1" w:rsidRDefault="00BC34F1" w:rsidP="00BC34F1">
      <w:pPr>
        <w:numPr>
          <w:ilvl w:val="0"/>
          <w:numId w:val="7"/>
        </w:numPr>
        <w:tabs>
          <w:tab w:val="left" w:pos="644"/>
          <w:tab w:val="left" w:pos="720"/>
        </w:tabs>
        <w:rPr>
          <w:lang w:val="en-IN"/>
        </w:rPr>
      </w:pPr>
      <w:r w:rsidRPr="00BC34F1">
        <w:rPr>
          <w:b/>
          <w:bCs/>
          <w:lang w:val="en-IN"/>
        </w:rPr>
        <w:t>Need for Visualization:</w:t>
      </w:r>
      <w:r w:rsidRPr="00BC34F1">
        <w:rPr>
          <w:lang w:val="en-IN"/>
        </w:rPr>
        <w:t xml:space="preserve"> There is a growing demand for user-friendly dashboards that communicate insights clearly and effectively.</w:t>
      </w:r>
    </w:p>
    <w:p w14:paraId="2D2B55D0" w14:textId="77777777" w:rsidR="00BC34F1" w:rsidRPr="00BC34F1" w:rsidRDefault="00BC34F1" w:rsidP="00BC34F1">
      <w:pPr>
        <w:tabs>
          <w:tab w:val="left" w:pos="644"/>
          <w:tab w:val="left" w:pos="720"/>
        </w:tabs>
        <w:ind w:left="644"/>
        <w:rPr>
          <w:b/>
          <w:bCs/>
          <w:lang w:val="en-IN"/>
        </w:rPr>
      </w:pPr>
      <w:r w:rsidRPr="00BC34F1">
        <w:rPr>
          <w:b/>
          <w:bCs/>
          <w:lang w:val="en-IN"/>
        </w:rPr>
        <w:t>Significance of the Problem</w:t>
      </w:r>
    </w:p>
    <w:p w14:paraId="7287C787" w14:textId="77777777" w:rsidR="00BC34F1" w:rsidRPr="00BC34F1" w:rsidRDefault="00BC34F1" w:rsidP="00BC34F1">
      <w:pPr>
        <w:numPr>
          <w:ilvl w:val="0"/>
          <w:numId w:val="8"/>
        </w:numPr>
        <w:tabs>
          <w:tab w:val="left" w:pos="644"/>
          <w:tab w:val="left" w:pos="720"/>
        </w:tabs>
        <w:rPr>
          <w:lang w:val="en-IN"/>
        </w:rPr>
      </w:pPr>
      <w:r w:rsidRPr="00BC34F1">
        <w:rPr>
          <w:lang w:val="en-IN"/>
        </w:rPr>
        <w:t>Enables better understanding of global malnutrition distribution.</w:t>
      </w:r>
    </w:p>
    <w:p w14:paraId="5DFE845F" w14:textId="77777777" w:rsidR="00BC34F1" w:rsidRPr="00BC34F1" w:rsidRDefault="00BC34F1" w:rsidP="00BC34F1">
      <w:pPr>
        <w:numPr>
          <w:ilvl w:val="0"/>
          <w:numId w:val="8"/>
        </w:numPr>
        <w:tabs>
          <w:tab w:val="left" w:pos="644"/>
          <w:tab w:val="left" w:pos="720"/>
        </w:tabs>
        <w:rPr>
          <w:lang w:val="en-IN"/>
        </w:rPr>
      </w:pPr>
      <w:r w:rsidRPr="00BC34F1">
        <w:rPr>
          <w:lang w:val="en-IN"/>
        </w:rPr>
        <w:t>Supports data-driven policy decisions and strategic health planning.</w:t>
      </w:r>
    </w:p>
    <w:p w14:paraId="082913F2" w14:textId="77777777" w:rsidR="00BC34F1" w:rsidRPr="00BC34F1" w:rsidRDefault="00BC34F1" w:rsidP="00BC34F1">
      <w:pPr>
        <w:numPr>
          <w:ilvl w:val="0"/>
          <w:numId w:val="8"/>
        </w:numPr>
        <w:tabs>
          <w:tab w:val="left" w:pos="644"/>
          <w:tab w:val="left" w:pos="720"/>
        </w:tabs>
        <w:rPr>
          <w:lang w:val="en-IN"/>
        </w:rPr>
      </w:pPr>
      <w:r w:rsidRPr="00BC34F1">
        <w:rPr>
          <w:lang w:val="en-IN"/>
        </w:rPr>
        <w:t>Highlights countries and regions at greater nutritional risk.</w:t>
      </w:r>
    </w:p>
    <w:p w14:paraId="2AEEDFD1" w14:textId="77777777" w:rsidR="00BC34F1" w:rsidRPr="00BC34F1" w:rsidRDefault="00BC34F1" w:rsidP="00BC34F1">
      <w:pPr>
        <w:numPr>
          <w:ilvl w:val="0"/>
          <w:numId w:val="8"/>
        </w:numPr>
        <w:tabs>
          <w:tab w:val="left" w:pos="644"/>
          <w:tab w:val="left" w:pos="720"/>
        </w:tabs>
        <w:rPr>
          <w:lang w:val="en-IN"/>
        </w:rPr>
      </w:pPr>
      <w:r w:rsidRPr="00BC34F1">
        <w:rPr>
          <w:lang w:val="en-IN"/>
        </w:rPr>
        <w:t>Encourages global collaboration toward achieving the UN Sustainable Development Goal 2 (Zero Hunger).</w:t>
      </w:r>
    </w:p>
    <w:p w14:paraId="54ABCA1D" w14:textId="00C932C6" w:rsidR="00BC34F1" w:rsidRPr="00BC34F1" w:rsidRDefault="00BC34F1" w:rsidP="00BC34F1">
      <w:pPr>
        <w:tabs>
          <w:tab w:val="left" w:pos="644"/>
          <w:tab w:val="left" w:pos="720"/>
        </w:tabs>
        <w:ind w:left="644"/>
        <w:rPr>
          <w:lang w:val="en-IN"/>
        </w:rPr>
      </w:pPr>
      <w:r w:rsidRPr="00BC34F1">
        <w:rPr>
          <w:lang w:val="en-IN"/>
        </w:rPr>
        <w:t xml:space="preserve"> </w:t>
      </w:r>
      <w:r w:rsidRPr="00BC34F1">
        <w:rPr>
          <w:b/>
          <w:bCs/>
          <w:lang w:val="en-IN"/>
        </w:rPr>
        <w:t xml:space="preserve"> </w:t>
      </w:r>
    </w:p>
    <w:p w14:paraId="5D758B9B" w14:textId="77777777" w:rsidR="00BC34F1" w:rsidRPr="00BC34F1" w:rsidRDefault="00BC34F1" w:rsidP="00BC34F1">
      <w:pPr>
        <w:tabs>
          <w:tab w:val="left" w:pos="644"/>
          <w:tab w:val="left" w:pos="720"/>
        </w:tabs>
        <w:ind w:left="644"/>
        <w:rPr>
          <w:b/>
          <w:bCs/>
          <w:lang w:val="en-IN"/>
        </w:rPr>
      </w:pPr>
      <w:r w:rsidRPr="00BC34F1">
        <w:rPr>
          <w:b/>
          <w:bCs/>
          <w:lang w:val="en-IN"/>
        </w:rPr>
        <w:t>2.2. Project Proposal (Proposed Solution)</w:t>
      </w:r>
    </w:p>
    <w:p w14:paraId="0179A7AF" w14:textId="77777777" w:rsidR="00BC34F1" w:rsidRPr="00BC34F1" w:rsidRDefault="00BC34F1" w:rsidP="00BC34F1">
      <w:pPr>
        <w:tabs>
          <w:tab w:val="left" w:pos="644"/>
          <w:tab w:val="left" w:pos="720"/>
        </w:tabs>
        <w:ind w:left="644"/>
        <w:rPr>
          <w:b/>
          <w:bCs/>
          <w:lang w:val="en-IN"/>
        </w:rPr>
      </w:pPr>
      <w:r w:rsidRPr="00BC34F1">
        <w:rPr>
          <w:b/>
          <w:bCs/>
          <w:lang w:val="en-IN"/>
        </w:rPr>
        <w:t>Proposed Solution</w:t>
      </w:r>
    </w:p>
    <w:p w14:paraId="3322870B" w14:textId="77777777" w:rsidR="00BC34F1" w:rsidRPr="00BC34F1" w:rsidRDefault="00BC34F1" w:rsidP="00BC34F1">
      <w:pPr>
        <w:tabs>
          <w:tab w:val="left" w:pos="644"/>
          <w:tab w:val="left" w:pos="720"/>
        </w:tabs>
        <w:ind w:left="644"/>
        <w:rPr>
          <w:lang w:val="en-IN"/>
        </w:rPr>
      </w:pPr>
      <w:r w:rsidRPr="00BC34F1">
        <w:rPr>
          <w:lang w:val="en-IN"/>
        </w:rPr>
        <w:t>The proposed solution involves using Microsoft Power BI as a visualization and analytical platform to:</w:t>
      </w:r>
    </w:p>
    <w:p w14:paraId="4EA379C1" w14:textId="77777777" w:rsidR="00BC34F1" w:rsidRPr="00BC34F1" w:rsidRDefault="00BC34F1" w:rsidP="00BC34F1">
      <w:pPr>
        <w:numPr>
          <w:ilvl w:val="0"/>
          <w:numId w:val="9"/>
        </w:numPr>
        <w:tabs>
          <w:tab w:val="left" w:pos="644"/>
          <w:tab w:val="left" w:pos="720"/>
        </w:tabs>
        <w:rPr>
          <w:lang w:val="en-IN"/>
        </w:rPr>
      </w:pPr>
      <w:r w:rsidRPr="00BC34F1">
        <w:rPr>
          <w:lang w:val="en-IN"/>
        </w:rPr>
        <w:t xml:space="preserve">Integrate and </w:t>
      </w:r>
      <w:proofErr w:type="spellStart"/>
      <w:r w:rsidRPr="00BC34F1">
        <w:rPr>
          <w:lang w:val="en-IN"/>
        </w:rPr>
        <w:t>analyze</w:t>
      </w:r>
      <w:proofErr w:type="spellEnd"/>
      <w:r w:rsidRPr="00BC34F1">
        <w:rPr>
          <w:lang w:val="en-IN"/>
        </w:rPr>
        <w:t xml:space="preserve"> global malnutrition datasets.</w:t>
      </w:r>
    </w:p>
    <w:p w14:paraId="7082AE66" w14:textId="77777777" w:rsidR="00BC34F1" w:rsidRPr="00BC34F1" w:rsidRDefault="00BC34F1" w:rsidP="00BC34F1">
      <w:pPr>
        <w:numPr>
          <w:ilvl w:val="0"/>
          <w:numId w:val="9"/>
        </w:numPr>
        <w:tabs>
          <w:tab w:val="left" w:pos="644"/>
          <w:tab w:val="left" w:pos="720"/>
        </w:tabs>
        <w:rPr>
          <w:lang w:val="en-IN"/>
        </w:rPr>
      </w:pPr>
      <w:r w:rsidRPr="00BC34F1">
        <w:rPr>
          <w:lang w:val="en-IN"/>
        </w:rPr>
        <w:t>Display trends and correlations between underweight, overweight, and stunting across different income classifications and countries.</w:t>
      </w:r>
    </w:p>
    <w:p w14:paraId="606979EF" w14:textId="77777777" w:rsidR="00BC34F1" w:rsidRPr="00BC34F1" w:rsidRDefault="00BC34F1" w:rsidP="00BC34F1">
      <w:pPr>
        <w:numPr>
          <w:ilvl w:val="0"/>
          <w:numId w:val="9"/>
        </w:numPr>
        <w:tabs>
          <w:tab w:val="left" w:pos="644"/>
          <w:tab w:val="left" w:pos="720"/>
        </w:tabs>
        <w:rPr>
          <w:lang w:val="en-IN"/>
        </w:rPr>
      </w:pPr>
      <w:r w:rsidRPr="00BC34F1">
        <w:rPr>
          <w:lang w:val="en-IN"/>
        </w:rPr>
        <w:t>Present data through dynamic dashboards that allow users to explore insights interactively.</w:t>
      </w:r>
    </w:p>
    <w:p w14:paraId="4977C1D5" w14:textId="77777777" w:rsidR="00BC34F1" w:rsidRPr="00BC34F1" w:rsidRDefault="00BC34F1" w:rsidP="00BC34F1">
      <w:pPr>
        <w:tabs>
          <w:tab w:val="left" w:pos="644"/>
          <w:tab w:val="left" w:pos="720"/>
        </w:tabs>
        <w:ind w:left="644"/>
        <w:rPr>
          <w:b/>
          <w:bCs/>
          <w:lang w:val="en-IN"/>
        </w:rPr>
      </w:pPr>
      <w:r w:rsidRPr="00BC34F1">
        <w:rPr>
          <w:b/>
          <w:bCs/>
          <w:lang w:val="en-IN"/>
        </w:rPr>
        <w:lastRenderedPageBreak/>
        <w:t>Key Features of the Proposed Solution</w:t>
      </w:r>
    </w:p>
    <w:p w14:paraId="1253D376" w14:textId="77777777" w:rsidR="00BC34F1" w:rsidRPr="00BC34F1" w:rsidRDefault="00BC34F1" w:rsidP="00BC34F1">
      <w:pPr>
        <w:numPr>
          <w:ilvl w:val="0"/>
          <w:numId w:val="10"/>
        </w:numPr>
        <w:tabs>
          <w:tab w:val="left" w:pos="644"/>
          <w:tab w:val="left" w:pos="720"/>
        </w:tabs>
        <w:rPr>
          <w:lang w:val="en-IN"/>
        </w:rPr>
      </w:pPr>
      <w:r w:rsidRPr="00BC34F1">
        <w:rPr>
          <w:b/>
          <w:bCs/>
          <w:lang w:val="en-IN"/>
        </w:rPr>
        <w:t>Data Integration:</w:t>
      </w:r>
      <w:r w:rsidRPr="00BC34F1">
        <w:rPr>
          <w:lang w:val="en-IN"/>
        </w:rPr>
        <w:br/>
        <w:t>Combine datasets on global malnutrition estimates and country-wise averages for a unified analysis covering 140+ countries and 11 million samples.</w:t>
      </w:r>
    </w:p>
    <w:p w14:paraId="34E4097E" w14:textId="77777777" w:rsidR="00BC34F1" w:rsidRPr="00BC34F1" w:rsidRDefault="00BC34F1" w:rsidP="00BC34F1">
      <w:pPr>
        <w:numPr>
          <w:ilvl w:val="0"/>
          <w:numId w:val="10"/>
        </w:numPr>
        <w:tabs>
          <w:tab w:val="left" w:pos="644"/>
          <w:tab w:val="left" w:pos="720"/>
        </w:tabs>
        <w:rPr>
          <w:lang w:val="en-IN"/>
        </w:rPr>
      </w:pPr>
      <w:r w:rsidRPr="00BC34F1">
        <w:rPr>
          <w:b/>
          <w:bCs/>
          <w:lang w:val="en-IN"/>
        </w:rPr>
        <w:t>Interactive Visualizations:</w:t>
      </w:r>
      <w:r w:rsidRPr="00BC34F1">
        <w:rPr>
          <w:lang w:val="en-IN"/>
        </w:rPr>
        <w:br/>
        <w:t>Develop engaging visuals such as bar charts, maps, and line graphs to show trends across years, regions, and income groups.</w:t>
      </w:r>
    </w:p>
    <w:p w14:paraId="2B4D0662" w14:textId="77777777" w:rsidR="00BC34F1" w:rsidRPr="00BC34F1" w:rsidRDefault="00BC34F1" w:rsidP="00BC34F1">
      <w:pPr>
        <w:numPr>
          <w:ilvl w:val="0"/>
          <w:numId w:val="10"/>
        </w:numPr>
        <w:tabs>
          <w:tab w:val="left" w:pos="644"/>
          <w:tab w:val="left" w:pos="720"/>
        </w:tabs>
        <w:rPr>
          <w:lang w:val="en-IN"/>
        </w:rPr>
      </w:pPr>
      <w:r w:rsidRPr="00BC34F1">
        <w:rPr>
          <w:b/>
          <w:bCs/>
          <w:lang w:val="en-IN"/>
        </w:rPr>
        <w:t>Comparative Analysis:</w:t>
      </w:r>
      <w:r w:rsidRPr="00BC34F1">
        <w:rPr>
          <w:lang w:val="en-IN"/>
        </w:rPr>
        <w:br/>
        <w:t>Allow users to compare malnutrition indicators (underweight, overweight, stunting) among different income levels to identify correlations.</w:t>
      </w:r>
    </w:p>
    <w:p w14:paraId="44FAAEC0" w14:textId="77777777" w:rsidR="00BC34F1" w:rsidRPr="00BC34F1" w:rsidRDefault="00BC34F1" w:rsidP="00BC34F1">
      <w:pPr>
        <w:numPr>
          <w:ilvl w:val="0"/>
          <w:numId w:val="10"/>
        </w:numPr>
        <w:tabs>
          <w:tab w:val="left" w:pos="644"/>
          <w:tab w:val="left" w:pos="720"/>
        </w:tabs>
        <w:rPr>
          <w:lang w:val="en-IN"/>
        </w:rPr>
      </w:pPr>
      <w:r w:rsidRPr="00BC34F1">
        <w:rPr>
          <w:b/>
          <w:bCs/>
          <w:lang w:val="en-IN"/>
        </w:rPr>
        <w:t>Insight Generation:</w:t>
      </w:r>
      <w:r w:rsidRPr="00BC34F1">
        <w:rPr>
          <w:lang w:val="en-IN"/>
        </w:rPr>
        <w:br/>
        <w:t>Highlight key findings such as countries with the highest and lowest malnutrition rates and the impact of income classification on nutrition outcomes.</w:t>
      </w:r>
    </w:p>
    <w:p w14:paraId="600ECAB9" w14:textId="77777777" w:rsidR="00BC34F1" w:rsidRDefault="00BC34F1" w:rsidP="00BC34F1">
      <w:pPr>
        <w:numPr>
          <w:ilvl w:val="0"/>
          <w:numId w:val="10"/>
        </w:numPr>
        <w:tabs>
          <w:tab w:val="left" w:pos="644"/>
          <w:tab w:val="left" w:pos="720"/>
        </w:tabs>
        <w:rPr>
          <w:lang w:val="en-IN"/>
        </w:rPr>
      </w:pPr>
      <w:r w:rsidRPr="00BC34F1">
        <w:rPr>
          <w:b/>
          <w:bCs/>
          <w:lang w:val="en-IN"/>
        </w:rPr>
        <w:t>User-Friendly Interface:</w:t>
      </w:r>
      <w:r w:rsidRPr="00BC34F1">
        <w:rPr>
          <w:lang w:val="en-IN"/>
        </w:rPr>
        <w:br/>
        <w:t>Create a dashboard with intuitive navigation and visually appealing design for ease of interpretation by researchers and policymakers.</w:t>
      </w:r>
    </w:p>
    <w:p w14:paraId="094B1A34"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2138E834" w14:textId="77777777" w:rsidR="00BC34F1" w:rsidRPr="00BC34F1" w:rsidRDefault="00BC34F1" w:rsidP="00BC34F1">
      <w:pPr>
        <w:tabs>
          <w:tab w:val="left" w:pos="644"/>
          <w:tab w:val="left" w:pos="720"/>
        </w:tabs>
        <w:ind w:left="720"/>
        <w:rPr>
          <w:b/>
          <w:bCs/>
          <w:lang w:val="en-IN"/>
        </w:rPr>
      </w:pPr>
      <w:r w:rsidRPr="00BC34F1">
        <w:rPr>
          <w:b/>
          <w:bCs/>
          <w:lang w:val="en-IN"/>
        </w:rPr>
        <w:t>2.3. Initial Project Planning</w:t>
      </w:r>
    </w:p>
    <w:p w14:paraId="1F30C5EB" w14:textId="77777777" w:rsidR="00BC34F1" w:rsidRPr="00BC34F1" w:rsidRDefault="00BC34F1" w:rsidP="00BC34F1">
      <w:pPr>
        <w:tabs>
          <w:tab w:val="left" w:pos="644"/>
          <w:tab w:val="left" w:pos="720"/>
        </w:tabs>
        <w:ind w:left="720"/>
        <w:rPr>
          <w:b/>
          <w:bCs/>
          <w:lang w:val="en-IN"/>
        </w:rPr>
      </w:pPr>
      <w:r w:rsidRPr="00BC34F1">
        <w:rPr>
          <w:b/>
          <w:bCs/>
          <w:lang w:val="en-IN"/>
        </w:rPr>
        <w:t>Project Goals</w:t>
      </w:r>
    </w:p>
    <w:p w14:paraId="2D259699" w14:textId="77777777" w:rsidR="00BC34F1" w:rsidRPr="00BC34F1" w:rsidRDefault="00BC34F1" w:rsidP="00BC34F1">
      <w:pPr>
        <w:numPr>
          <w:ilvl w:val="0"/>
          <w:numId w:val="11"/>
        </w:numPr>
        <w:tabs>
          <w:tab w:val="left" w:pos="644"/>
          <w:tab w:val="left" w:pos="720"/>
        </w:tabs>
        <w:rPr>
          <w:lang w:val="en-IN"/>
        </w:rPr>
      </w:pPr>
      <w:r w:rsidRPr="00BC34F1">
        <w:rPr>
          <w:lang w:val="en-IN"/>
        </w:rPr>
        <w:t>Establishing a clear project roadmap.</w:t>
      </w:r>
    </w:p>
    <w:p w14:paraId="160F3756" w14:textId="77777777" w:rsidR="00BC34F1" w:rsidRPr="00BC34F1" w:rsidRDefault="00BC34F1" w:rsidP="00BC34F1">
      <w:pPr>
        <w:numPr>
          <w:ilvl w:val="0"/>
          <w:numId w:val="11"/>
        </w:numPr>
        <w:tabs>
          <w:tab w:val="left" w:pos="644"/>
          <w:tab w:val="left" w:pos="720"/>
        </w:tabs>
        <w:rPr>
          <w:lang w:val="en-IN"/>
        </w:rPr>
      </w:pPr>
      <w:r w:rsidRPr="00BC34F1">
        <w:rPr>
          <w:lang w:val="en-IN"/>
        </w:rPr>
        <w:t>Identifying key datasets and data sources.</w:t>
      </w:r>
    </w:p>
    <w:p w14:paraId="60CAAA38" w14:textId="77777777" w:rsidR="00BC34F1" w:rsidRPr="00BC34F1" w:rsidRDefault="00BC34F1" w:rsidP="00BC34F1">
      <w:pPr>
        <w:numPr>
          <w:ilvl w:val="0"/>
          <w:numId w:val="11"/>
        </w:numPr>
        <w:tabs>
          <w:tab w:val="left" w:pos="644"/>
          <w:tab w:val="left" w:pos="720"/>
        </w:tabs>
        <w:rPr>
          <w:lang w:val="en-IN"/>
        </w:rPr>
      </w:pPr>
      <w:r w:rsidRPr="00BC34F1">
        <w:rPr>
          <w:lang w:val="en-IN"/>
        </w:rPr>
        <w:t>Determining the analytical and visualization tools (Power BI).</w:t>
      </w:r>
    </w:p>
    <w:p w14:paraId="59F1073A" w14:textId="77777777" w:rsidR="00BC34F1" w:rsidRPr="00BC34F1" w:rsidRDefault="00BC34F1" w:rsidP="00BC34F1">
      <w:pPr>
        <w:numPr>
          <w:ilvl w:val="0"/>
          <w:numId w:val="11"/>
        </w:numPr>
        <w:tabs>
          <w:tab w:val="left" w:pos="644"/>
          <w:tab w:val="left" w:pos="720"/>
        </w:tabs>
        <w:rPr>
          <w:lang w:val="en-IN"/>
        </w:rPr>
      </w:pPr>
      <w:r w:rsidRPr="00BC34F1">
        <w:rPr>
          <w:lang w:val="en-IN"/>
        </w:rPr>
        <w:t>Planning workflow stages and deliverables.</w:t>
      </w:r>
    </w:p>
    <w:p w14:paraId="0EAF1098" w14:textId="77777777" w:rsidR="00BC34F1" w:rsidRPr="00BC34F1" w:rsidRDefault="00BC34F1" w:rsidP="00BC34F1">
      <w:pPr>
        <w:numPr>
          <w:ilvl w:val="0"/>
          <w:numId w:val="11"/>
        </w:numPr>
        <w:tabs>
          <w:tab w:val="left" w:pos="644"/>
          <w:tab w:val="left" w:pos="720"/>
        </w:tabs>
        <w:rPr>
          <w:b/>
          <w:bCs/>
          <w:lang w:val="en-IN"/>
        </w:rPr>
      </w:pPr>
      <w:r w:rsidRPr="00BC34F1">
        <w:rPr>
          <w:lang w:val="en-IN"/>
        </w:rPr>
        <w:t>Ensuring alignment with the overall research objectives</w:t>
      </w:r>
      <w:r w:rsidRPr="00BC34F1">
        <w:rPr>
          <w:b/>
          <w:bCs/>
          <w:lang w:val="en-IN"/>
        </w:rPr>
        <w:t>.</w:t>
      </w:r>
    </w:p>
    <w:p w14:paraId="6D1C467F" w14:textId="77777777" w:rsidR="00BC34F1" w:rsidRPr="00BC34F1" w:rsidRDefault="00BC34F1" w:rsidP="00BC34F1">
      <w:pPr>
        <w:tabs>
          <w:tab w:val="left" w:pos="644"/>
          <w:tab w:val="left" w:pos="720"/>
        </w:tabs>
        <w:ind w:left="720"/>
        <w:rPr>
          <w:b/>
          <w:bCs/>
          <w:lang w:val="en-IN"/>
        </w:rPr>
      </w:pPr>
      <w:r w:rsidRPr="00BC34F1">
        <w:rPr>
          <w:b/>
          <w:bCs/>
          <w:lang w:val="en-IN"/>
        </w:rPr>
        <w:t>Planning Activities</w:t>
      </w:r>
    </w:p>
    <w:p w14:paraId="70C96793" w14:textId="77777777" w:rsidR="00BC34F1" w:rsidRPr="00BC34F1" w:rsidRDefault="00BC34F1" w:rsidP="00BC34F1">
      <w:pPr>
        <w:numPr>
          <w:ilvl w:val="0"/>
          <w:numId w:val="12"/>
        </w:numPr>
        <w:tabs>
          <w:tab w:val="left" w:pos="644"/>
          <w:tab w:val="left" w:pos="720"/>
        </w:tabs>
        <w:rPr>
          <w:lang w:val="en-IN"/>
        </w:rPr>
      </w:pPr>
      <w:r w:rsidRPr="00BC34F1">
        <w:rPr>
          <w:b/>
          <w:bCs/>
          <w:lang w:val="en-IN"/>
        </w:rPr>
        <w:t>Requirement Analysis:</w:t>
      </w:r>
      <w:r w:rsidRPr="00BC34F1">
        <w:rPr>
          <w:lang w:val="en-IN"/>
        </w:rPr>
        <w:br/>
        <w:t>Defined the scope of the analysis, the key malnutrition indicators (underweight, stunting, and overweight), and the required visual outputs.</w:t>
      </w:r>
    </w:p>
    <w:p w14:paraId="799772E7" w14:textId="77777777" w:rsidR="00BC34F1" w:rsidRPr="00BC34F1" w:rsidRDefault="00BC34F1" w:rsidP="00BC34F1">
      <w:pPr>
        <w:numPr>
          <w:ilvl w:val="0"/>
          <w:numId w:val="12"/>
        </w:numPr>
        <w:tabs>
          <w:tab w:val="left" w:pos="644"/>
          <w:tab w:val="left" w:pos="720"/>
        </w:tabs>
        <w:rPr>
          <w:lang w:val="en-IN"/>
        </w:rPr>
      </w:pPr>
      <w:r w:rsidRPr="00BC34F1">
        <w:rPr>
          <w:b/>
          <w:bCs/>
          <w:lang w:val="en-IN"/>
        </w:rPr>
        <w:t>Data Source Identification:</w:t>
      </w:r>
      <w:r w:rsidRPr="00BC34F1">
        <w:rPr>
          <w:lang w:val="en-IN"/>
        </w:rPr>
        <w:br/>
        <w:t>Selected and reviewed the Global Malnutrition Estimates and Country-Wise Averages datasets for reliability and completeness.</w:t>
      </w:r>
    </w:p>
    <w:p w14:paraId="421FF58A" w14:textId="77777777" w:rsidR="00BC34F1" w:rsidRPr="00BC34F1" w:rsidRDefault="00BC34F1" w:rsidP="00BC34F1">
      <w:pPr>
        <w:numPr>
          <w:ilvl w:val="0"/>
          <w:numId w:val="12"/>
        </w:numPr>
        <w:tabs>
          <w:tab w:val="left" w:pos="644"/>
          <w:tab w:val="left" w:pos="720"/>
        </w:tabs>
        <w:rPr>
          <w:lang w:val="en-IN"/>
        </w:rPr>
      </w:pPr>
      <w:r w:rsidRPr="00BC34F1">
        <w:rPr>
          <w:b/>
          <w:bCs/>
          <w:lang w:val="en-IN"/>
        </w:rPr>
        <w:t>Tool and Technology Selection:</w:t>
      </w:r>
      <w:r w:rsidRPr="00BC34F1">
        <w:rPr>
          <w:lang w:val="en-IN"/>
        </w:rPr>
        <w:br/>
        <w:t xml:space="preserve">Chose Microsoft Power BI for its capability to handle large datasets, perform data </w:t>
      </w:r>
      <w:proofErr w:type="spellStart"/>
      <w:r w:rsidRPr="00BC34F1">
        <w:rPr>
          <w:lang w:val="en-IN"/>
        </w:rPr>
        <w:t>modeling</w:t>
      </w:r>
      <w:proofErr w:type="spellEnd"/>
      <w:r w:rsidRPr="00BC34F1">
        <w:rPr>
          <w:lang w:val="en-IN"/>
        </w:rPr>
        <w:t>, and create dynamic dashboards.</w:t>
      </w:r>
    </w:p>
    <w:p w14:paraId="5F1B7F14" w14:textId="77777777" w:rsidR="00BC34F1" w:rsidRPr="00BC34F1" w:rsidRDefault="00BC34F1" w:rsidP="00BC34F1">
      <w:pPr>
        <w:numPr>
          <w:ilvl w:val="0"/>
          <w:numId w:val="12"/>
        </w:numPr>
        <w:tabs>
          <w:tab w:val="left" w:pos="644"/>
          <w:tab w:val="left" w:pos="720"/>
        </w:tabs>
        <w:rPr>
          <w:lang w:val="en-IN"/>
        </w:rPr>
      </w:pPr>
      <w:r w:rsidRPr="00BC34F1">
        <w:rPr>
          <w:b/>
          <w:bCs/>
          <w:lang w:val="en-IN"/>
        </w:rPr>
        <w:t>Workflow Design:</w:t>
      </w:r>
      <w:r w:rsidRPr="00BC34F1">
        <w:rPr>
          <w:lang w:val="en-IN"/>
        </w:rPr>
        <w:br/>
        <w:t xml:space="preserve">Outlined a sequential process for data collection, cleaning, </w:t>
      </w:r>
      <w:proofErr w:type="spellStart"/>
      <w:r w:rsidRPr="00BC34F1">
        <w:rPr>
          <w:lang w:val="en-IN"/>
        </w:rPr>
        <w:t>modeling</w:t>
      </w:r>
      <w:proofErr w:type="spellEnd"/>
      <w:r w:rsidRPr="00BC34F1">
        <w:rPr>
          <w:lang w:val="en-IN"/>
        </w:rPr>
        <w:t>, visualization, testing, and documentation.</w:t>
      </w:r>
    </w:p>
    <w:p w14:paraId="3CE71B33" w14:textId="77777777" w:rsidR="00BC34F1" w:rsidRPr="00BC34F1" w:rsidRDefault="00BC34F1" w:rsidP="00BC34F1">
      <w:pPr>
        <w:numPr>
          <w:ilvl w:val="0"/>
          <w:numId w:val="12"/>
        </w:numPr>
        <w:tabs>
          <w:tab w:val="left" w:pos="644"/>
          <w:tab w:val="left" w:pos="720"/>
        </w:tabs>
        <w:rPr>
          <w:lang w:val="en-IN"/>
        </w:rPr>
      </w:pPr>
      <w:r w:rsidRPr="00BC34F1">
        <w:rPr>
          <w:b/>
          <w:bCs/>
          <w:lang w:val="en-IN"/>
        </w:rPr>
        <w:t>Timeline Development:</w:t>
      </w:r>
      <w:r w:rsidRPr="00BC34F1">
        <w:rPr>
          <w:lang w:val="en-IN"/>
        </w:rPr>
        <w:br/>
        <w:t>Created a project timeline to ensure each phase was completed systematically and within schedule.</w:t>
      </w:r>
    </w:p>
    <w:p w14:paraId="090B53D0" w14:textId="77777777" w:rsidR="00BC34F1" w:rsidRPr="00BC34F1" w:rsidRDefault="00BC34F1" w:rsidP="00BC34F1">
      <w:pPr>
        <w:tabs>
          <w:tab w:val="left" w:pos="644"/>
          <w:tab w:val="left" w:pos="720"/>
        </w:tabs>
        <w:ind w:left="720"/>
        <w:rPr>
          <w:b/>
          <w:bCs/>
          <w:lang w:val="en-IN"/>
        </w:rPr>
      </w:pPr>
      <w:r w:rsidRPr="00BC34F1">
        <w:rPr>
          <w:b/>
          <w:bCs/>
          <w:lang w:val="en-IN"/>
        </w:rPr>
        <w:lastRenderedPageBreak/>
        <w:t>Expected Outcome</w:t>
      </w:r>
    </w:p>
    <w:p w14:paraId="129B15B4" w14:textId="77777777" w:rsidR="00BC34F1" w:rsidRPr="00BC34F1" w:rsidRDefault="00BC34F1" w:rsidP="00BC34F1">
      <w:pPr>
        <w:tabs>
          <w:tab w:val="left" w:pos="644"/>
          <w:tab w:val="left" w:pos="720"/>
        </w:tabs>
        <w:ind w:left="720"/>
        <w:rPr>
          <w:lang w:val="en-IN"/>
        </w:rPr>
      </w:pPr>
      <w:r w:rsidRPr="00BC34F1">
        <w:rPr>
          <w:lang w:val="en-IN"/>
        </w:rPr>
        <w:t>By the end of the Initial Project Planning phase:</w:t>
      </w:r>
    </w:p>
    <w:p w14:paraId="629C4446" w14:textId="77777777" w:rsidR="00BC34F1" w:rsidRPr="00BC34F1" w:rsidRDefault="00BC34F1" w:rsidP="00BC34F1">
      <w:pPr>
        <w:numPr>
          <w:ilvl w:val="0"/>
          <w:numId w:val="13"/>
        </w:numPr>
        <w:tabs>
          <w:tab w:val="left" w:pos="644"/>
          <w:tab w:val="left" w:pos="720"/>
        </w:tabs>
        <w:rPr>
          <w:lang w:val="en-IN"/>
        </w:rPr>
      </w:pPr>
      <w:r w:rsidRPr="00BC34F1">
        <w:rPr>
          <w:lang w:val="en-IN"/>
        </w:rPr>
        <w:t>A clear roadmap for data analysis and visualization was established.</w:t>
      </w:r>
    </w:p>
    <w:p w14:paraId="1FF41FE0" w14:textId="77777777" w:rsidR="00BC34F1" w:rsidRPr="00BC34F1" w:rsidRDefault="00BC34F1" w:rsidP="00BC34F1">
      <w:pPr>
        <w:numPr>
          <w:ilvl w:val="0"/>
          <w:numId w:val="13"/>
        </w:numPr>
        <w:tabs>
          <w:tab w:val="left" w:pos="644"/>
          <w:tab w:val="left" w:pos="720"/>
        </w:tabs>
        <w:rPr>
          <w:lang w:val="en-IN"/>
        </w:rPr>
      </w:pPr>
      <w:r w:rsidRPr="00BC34F1">
        <w:rPr>
          <w:lang w:val="en-IN"/>
        </w:rPr>
        <w:t>The tools, datasets, and methodologies were defined.</w:t>
      </w:r>
    </w:p>
    <w:p w14:paraId="7377A42C" w14:textId="77777777" w:rsidR="00BC34F1" w:rsidRPr="00BC34F1" w:rsidRDefault="00BC34F1" w:rsidP="00BC34F1">
      <w:pPr>
        <w:numPr>
          <w:ilvl w:val="0"/>
          <w:numId w:val="13"/>
        </w:numPr>
        <w:tabs>
          <w:tab w:val="left" w:pos="644"/>
          <w:tab w:val="left" w:pos="720"/>
        </w:tabs>
        <w:rPr>
          <w:lang w:val="en-IN"/>
        </w:rPr>
      </w:pPr>
      <w:r w:rsidRPr="00BC34F1">
        <w:rPr>
          <w:lang w:val="en-IN"/>
        </w:rPr>
        <w:t>Risks and dependencies were identified and addressed.</w:t>
      </w:r>
    </w:p>
    <w:p w14:paraId="4FE216FB" w14:textId="77777777" w:rsidR="00BC34F1" w:rsidRDefault="00BC34F1" w:rsidP="00BC34F1">
      <w:pPr>
        <w:numPr>
          <w:ilvl w:val="0"/>
          <w:numId w:val="13"/>
        </w:numPr>
        <w:tabs>
          <w:tab w:val="left" w:pos="644"/>
          <w:tab w:val="left" w:pos="720"/>
        </w:tabs>
        <w:rPr>
          <w:lang w:val="en-IN"/>
        </w:rPr>
      </w:pPr>
      <w:r w:rsidRPr="00BC34F1">
        <w:rPr>
          <w:lang w:val="en-IN"/>
        </w:rPr>
        <w:t>The project was ready to progress into the Data Collection and Preparation Phase.</w:t>
      </w:r>
    </w:p>
    <w:p w14:paraId="0CD43D21" w14:textId="77777777" w:rsidR="00BC34F1" w:rsidRPr="00BC34F1" w:rsidRDefault="00BC34F1" w:rsidP="00BC34F1">
      <w:pPr>
        <w:tabs>
          <w:tab w:val="left" w:pos="644"/>
          <w:tab w:val="left" w:pos="720"/>
        </w:tabs>
        <w:ind w:left="720"/>
        <w:rPr>
          <w:b/>
          <w:bCs/>
          <w:lang w:val="en-IN"/>
        </w:rPr>
      </w:pPr>
      <w:r w:rsidRPr="00BC34F1">
        <w:rPr>
          <w:b/>
          <w:bCs/>
          <w:lang w:val="en-IN"/>
        </w:rPr>
        <w:t>CHAPTER-3</w:t>
      </w:r>
    </w:p>
    <w:p w14:paraId="4539C95E" w14:textId="77777777" w:rsidR="00BC34F1" w:rsidRPr="00BC34F1" w:rsidRDefault="00BC34F1" w:rsidP="00BC34F1">
      <w:pPr>
        <w:tabs>
          <w:tab w:val="left" w:pos="644"/>
          <w:tab w:val="left" w:pos="720"/>
        </w:tabs>
        <w:ind w:left="720"/>
        <w:rPr>
          <w:b/>
          <w:bCs/>
          <w:lang w:val="en-IN"/>
        </w:rPr>
      </w:pPr>
      <w:r w:rsidRPr="00BC34F1">
        <w:rPr>
          <w:b/>
          <w:bCs/>
          <w:lang w:val="en-IN"/>
        </w:rPr>
        <w:t>3.1. Data Collection Plan and Raw Data Sources Identified</w:t>
      </w:r>
    </w:p>
    <w:p w14:paraId="54EF05B2" w14:textId="77777777" w:rsidR="00BC34F1" w:rsidRPr="00BC34F1" w:rsidRDefault="00BC34F1" w:rsidP="00BC34F1">
      <w:pPr>
        <w:tabs>
          <w:tab w:val="left" w:pos="644"/>
          <w:tab w:val="left" w:pos="720"/>
        </w:tabs>
        <w:ind w:left="720"/>
        <w:rPr>
          <w:b/>
          <w:bCs/>
          <w:lang w:val="en-IN"/>
        </w:rPr>
      </w:pPr>
      <w:r w:rsidRPr="00BC34F1">
        <w:rPr>
          <w:b/>
          <w:bCs/>
          <w:lang w:val="en-IN"/>
        </w:rPr>
        <w:t xml:space="preserve">  Objectives of Data Collection</w:t>
      </w:r>
    </w:p>
    <w:p w14:paraId="70BA62BD" w14:textId="77777777" w:rsidR="00BC34F1" w:rsidRPr="00BC34F1" w:rsidRDefault="00BC34F1" w:rsidP="00BC34F1">
      <w:pPr>
        <w:numPr>
          <w:ilvl w:val="0"/>
          <w:numId w:val="14"/>
        </w:numPr>
        <w:tabs>
          <w:tab w:val="left" w:pos="644"/>
          <w:tab w:val="left" w:pos="720"/>
        </w:tabs>
        <w:rPr>
          <w:lang w:val="en-IN"/>
        </w:rPr>
      </w:pPr>
      <w:r w:rsidRPr="00BC34F1">
        <w:rPr>
          <w:lang w:val="en-IN"/>
        </w:rPr>
        <w:t>Gather authentic and standardized data on global malnutrition indicators.</w:t>
      </w:r>
    </w:p>
    <w:p w14:paraId="396AEE23" w14:textId="77777777" w:rsidR="00BC34F1" w:rsidRPr="00BC34F1" w:rsidRDefault="00BC34F1" w:rsidP="00BC34F1">
      <w:pPr>
        <w:numPr>
          <w:ilvl w:val="0"/>
          <w:numId w:val="14"/>
        </w:numPr>
        <w:tabs>
          <w:tab w:val="left" w:pos="644"/>
          <w:tab w:val="left" w:pos="720"/>
        </w:tabs>
        <w:rPr>
          <w:lang w:val="en-IN"/>
        </w:rPr>
      </w:pPr>
      <w:r w:rsidRPr="00BC34F1">
        <w:rPr>
          <w:lang w:val="en-IN"/>
        </w:rPr>
        <w:t>Ensure coverage across different countries and time periods (1983–2019).</w:t>
      </w:r>
    </w:p>
    <w:p w14:paraId="563E89C2" w14:textId="77777777" w:rsidR="00BC34F1" w:rsidRPr="00BC34F1" w:rsidRDefault="00BC34F1" w:rsidP="00BC34F1">
      <w:pPr>
        <w:numPr>
          <w:ilvl w:val="0"/>
          <w:numId w:val="14"/>
        </w:numPr>
        <w:tabs>
          <w:tab w:val="left" w:pos="644"/>
          <w:tab w:val="left" w:pos="720"/>
        </w:tabs>
        <w:rPr>
          <w:lang w:val="en-IN"/>
        </w:rPr>
      </w:pPr>
      <w:r w:rsidRPr="00BC34F1">
        <w:rPr>
          <w:lang w:val="en-IN"/>
        </w:rPr>
        <w:t>Obtain datasets that include both nutritional and sociolect - economic dimensions.</w:t>
      </w:r>
    </w:p>
    <w:p w14:paraId="3837B789" w14:textId="77777777" w:rsidR="00BC34F1" w:rsidRPr="00BC34F1" w:rsidRDefault="00BC34F1" w:rsidP="00BC34F1">
      <w:pPr>
        <w:numPr>
          <w:ilvl w:val="0"/>
          <w:numId w:val="14"/>
        </w:numPr>
        <w:tabs>
          <w:tab w:val="left" w:pos="644"/>
          <w:tab w:val="left" w:pos="720"/>
        </w:tabs>
        <w:rPr>
          <w:lang w:val="en-IN"/>
        </w:rPr>
      </w:pPr>
      <w:r w:rsidRPr="00BC34F1">
        <w:rPr>
          <w:lang w:val="en-IN"/>
        </w:rPr>
        <w:t>Prepare data for effective integration and visualization in Power BI.</w:t>
      </w:r>
    </w:p>
    <w:p w14:paraId="4C88D75D" w14:textId="77777777" w:rsidR="00BC34F1" w:rsidRPr="00BC34F1" w:rsidRDefault="00BC34F1" w:rsidP="00BC34F1">
      <w:pPr>
        <w:tabs>
          <w:tab w:val="left" w:pos="644"/>
          <w:tab w:val="left" w:pos="720"/>
        </w:tabs>
        <w:ind w:left="720"/>
        <w:rPr>
          <w:lang w:val="en-IN"/>
        </w:rPr>
      </w:pPr>
      <w:r w:rsidRPr="00BC34F1">
        <w:rPr>
          <w:lang w:val="en-IN"/>
        </w:rPr>
        <w:t xml:space="preserve"> </w:t>
      </w:r>
    </w:p>
    <w:p w14:paraId="38BAE766" w14:textId="77777777" w:rsidR="00BC34F1" w:rsidRPr="00BC34F1" w:rsidRDefault="00BC34F1" w:rsidP="00BC34F1">
      <w:pPr>
        <w:tabs>
          <w:tab w:val="left" w:pos="644"/>
          <w:tab w:val="left" w:pos="720"/>
        </w:tabs>
        <w:ind w:left="720"/>
        <w:rPr>
          <w:b/>
          <w:bCs/>
          <w:lang w:val="en-IN"/>
        </w:rPr>
      </w:pPr>
      <w:r w:rsidRPr="00BC34F1">
        <w:rPr>
          <w:b/>
          <w:bCs/>
          <w:lang w:val="en-IN"/>
        </w:rPr>
        <w:t>Raw Data Sources Identified</w:t>
      </w:r>
    </w:p>
    <w:p w14:paraId="754BFB02" w14:textId="77777777" w:rsidR="00BC34F1" w:rsidRPr="00BC34F1" w:rsidRDefault="00BC34F1" w:rsidP="00BC34F1">
      <w:pPr>
        <w:tabs>
          <w:tab w:val="left" w:pos="644"/>
          <w:tab w:val="left" w:pos="720"/>
        </w:tabs>
        <w:ind w:left="720"/>
        <w:rPr>
          <w:lang w:val="en-IN"/>
        </w:rPr>
      </w:pPr>
      <w:r w:rsidRPr="00BC34F1">
        <w:rPr>
          <w:lang w:val="en-IN"/>
        </w:rPr>
        <w:t>Two major datasets were selected for this analysis:</w:t>
      </w:r>
    </w:p>
    <w:p w14:paraId="7EE97C73" w14:textId="77777777" w:rsidR="00BC34F1" w:rsidRPr="00BC34F1" w:rsidRDefault="00BC34F1" w:rsidP="00BC34F1">
      <w:pPr>
        <w:tabs>
          <w:tab w:val="left" w:pos="644"/>
          <w:tab w:val="left" w:pos="720"/>
        </w:tabs>
        <w:ind w:left="720"/>
        <w:rPr>
          <w:b/>
          <w:bCs/>
          <w:lang w:val="en-IN"/>
        </w:rPr>
      </w:pPr>
      <w:r w:rsidRPr="00BC34F1">
        <w:rPr>
          <w:b/>
          <w:bCs/>
          <w:lang w:val="en-IN"/>
        </w:rPr>
        <w:t>1. Global Malnutrition Estimates Dataset</w:t>
      </w:r>
    </w:p>
    <w:p w14:paraId="5E584A60" w14:textId="77777777" w:rsidR="00BC34F1" w:rsidRPr="00BC34F1" w:rsidRDefault="00BC34F1" w:rsidP="00BC34F1">
      <w:pPr>
        <w:numPr>
          <w:ilvl w:val="0"/>
          <w:numId w:val="15"/>
        </w:numPr>
        <w:tabs>
          <w:tab w:val="left" w:pos="644"/>
          <w:tab w:val="left" w:pos="720"/>
        </w:tabs>
        <w:rPr>
          <w:lang w:val="en-IN"/>
        </w:rPr>
      </w:pPr>
      <w:r w:rsidRPr="00BC34F1">
        <w:rPr>
          <w:b/>
          <w:bCs/>
          <w:lang w:val="en-IN"/>
        </w:rPr>
        <w:t>Description:</w:t>
      </w:r>
      <w:r w:rsidRPr="00BC34F1">
        <w:rPr>
          <w:lang w:val="en-IN"/>
        </w:rPr>
        <w:br/>
        <w:t>Contains annual estimates of key malnutrition indicators — underweight, stunting, and overweight prevalence among children under five years old.</w:t>
      </w:r>
    </w:p>
    <w:p w14:paraId="7C2A35CA" w14:textId="77777777" w:rsidR="00BC34F1" w:rsidRPr="00BC34F1" w:rsidRDefault="00BC34F1" w:rsidP="00BC34F1">
      <w:pPr>
        <w:numPr>
          <w:ilvl w:val="0"/>
          <w:numId w:val="15"/>
        </w:numPr>
        <w:tabs>
          <w:tab w:val="left" w:pos="644"/>
          <w:tab w:val="left" w:pos="720"/>
        </w:tabs>
        <w:rPr>
          <w:lang w:val="en-IN"/>
        </w:rPr>
      </w:pPr>
      <w:r w:rsidRPr="00BC34F1">
        <w:rPr>
          <w:b/>
          <w:bCs/>
          <w:lang w:val="en-IN"/>
        </w:rPr>
        <w:t>Time Range:</w:t>
      </w:r>
      <w:r w:rsidRPr="00BC34F1">
        <w:rPr>
          <w:lang w:val="en-IN"/>
        </w:rPr>
        <w:t xml:space="preserve"> 1983–2019</w:t>
      </w:r>
    </w:p>
    <w:p w14:paraId="7A5E7C51" w14:textId="77777777" w:rsidR="00BC34F1" w:rsidRPr="00BC34F1" w:rsidRDefault="00BC34F1" w:rsidP="00BC34F1">
      <w:pPr>
        <w:numPr>
          <w:ilvl w:val="0"/>
          <w:numId w:val="15"/>
        </w:numPr>
        <w:tabs>
          <w:tab w:val="left" w:pos="644"/>
          <w:tab w:val="left" w:pos="720"/>
        </w:tabs>
        <w:rPr>
          <w:lang w:val="en-IN"/>
        </w:rPr>
      </w:pPr>
      <w:r w:rsidRPr="00BC34F1">
        <w:rPr>
          <w:b/>
          <w:bCs/>
          <w:lang w:val="en-IN"/>
        </w:rPr>
        <w:t>Scope:</w:t>
      </w:r>
      <w:r w:rsidRPr="00BC34F1">
        <w:rPr>
          <w:lang w:val="en-IN"/>
        </w:rPr>
        <w:t xml:space="preserve"> Over 140 countries and global regions.</w:t>
      </w:r>
    </w:p>
    <w:p w14:paraId="15D42C09" w14:textId="77777777" w:rsidR="00BC34F1" w:rsidRPr="00BC34F1" w:rsidRDefault="00BC34F1" w:rsidP="00BC34F1">
      <w:pPr>
        <w:numPr>
          <w:ilvl w:val="0"/>
          <w:numId w:val="15"/>
        </w:numPr>
        <w:tabs>
          <w:tab w:val="left" w:pos="644"/>
          <w:tab w:val="left" w:pos="720"/>
        </w:tabs>
        <w:rPr>
          <w:lang w:val="en-IN"/>
        </w:rPr>
      </w:pPr>
      <w:r w:rsidRPr="00BC34F1">
        <w:rPr>
          <w:b/>
          <w:bCs/>
          <w:lang w:val="en-IN"/>
        </w:rPr>
        <w:t>Data Type:</w:t>
      </w:r>
      <w:r w:rsidRPr="00BC34F1">
        <w:rPr>
          <w:lang w:val="en-IN"/>
        </w:rPr>
        <w:t xml:space="preserve"> Quantitative, cross-sectional, and longitudinal data.</w:t>
      </w:r>
    </w:p>
    <w:p w14:paraId="07AA0B72" w14:textId="77777777" w:rsidR="00BC34F1" w:rsidRPr="00BC34F1" w:rsidRDefault="00BC34F1" w:rsidP="00BC34F1">
      <w:pPr>
        <w:numPr>
          <w:ilvl w:val="0"/>
          <w:numId w:val="15"/>
        </w:numPr>
        <w:tabs>
          <w:tab w:val="left" w:pos="644"/>
          <w:tab w:val="left" w:pos="720"/>
        </w:tabs>
        <w:rPr>
          <w:lang w:val="en-IN"/>
        </w:rPr>
      </w:pPr>
      <w:r w:rsidRPr="00BC34F1">
        <w:rPr>
          <w:b/>
          <w:bCs/>
          <w:lang w:val="en-IN"/>
        </w:rPr>
        <w:t>Purpose:</w:t>
      </w:r>
      <w:r w:rsidRPr="00BC34F1">
        <w:rPr>
          <w:lang w:val="en-IN"/>
        </w:rPr>
        <w:t xml:space="preserve"> To provide the main temporal and regional trends in child malnutrition.</w:t>
      </w:r>
    </w:p>
    <w:p w14:paraId="2185D468" w14:textId="77777777" w:rsidR="00BC34F1" w:rsidRPr="00BC34F1" w:rsidRDefault="00BC34F1" w:rsidP="00BC34F1">
      <w:pPr>
        <w:numPr>
          <w:ilvl w:val="0"/>
          <w:numId w:val="15"/>
        </w:numPr>
        <w:tabs>
          <w:tab w:val="left" w:pos="644"/>
          <w:tab w:val="left" w:pos="720"/>
        </w:tabs>
        <w:rPr>
          <w:lang w:val="en-IN"/>
        </w:rPr>
      </w:pPr>
      <w:r w:rsidRPr="00BC34F1">
        <w:rPr>
          <w:b/>
          <w:bCs/>
          <w:lang w:val="en-IN"/>
        </w:rPr>
        <w:t>File Name:</w:t>
      </w:r>
      <w:r w:rsidRPr="00BC34F1">
        <w:rPr>
          <w:lang w:val="en-IN"/>
        </w:rPr>
        <w:t xml:space="preserve"> malnutrition-estimates.csv</w:t>
      </w:r>
    </w:p>
    <w:p w14:paraId="263251E8" w14:textId="77777777" w:rsidR="00BC34F1" w:rsidRPr="00BC34F1" w:rsidRDefault="00BC34F1" w:rsidP="00BC34F1">
      <w:pPr>
        <w:tabs>
          <w:tab w:val="left" w:pos="644"/>
          <w:tab w:val="left" w:pos="720"/>
        </w:tabs>
        <w:ind w:left="720"/>
        <w:rPr>
          <w:lang w:val="en-IN"/>
        </w:rPr>
      </w:pPr>
      <w:r w:rsidRPr="00BC34F1">
        <w:rPr>
          <w:lang w:val="en-IN"/>
        </w:rPr>
        <w:t xml:space="preserve"> </w:t>
      </w:r>
      <w:hyperlink r:id="rId5" w:history="1">
        <w:r w:rsidRPr="00BC34F1">
          <w:rPr>
            <w:rStyle w:val="Hyperlink"/>
            <w:lang w:val="en-IN"/>
          </w:rPr>
          <w:t>https://www.kaggle.com/datasets/ruchi798/malnutrition-across-theglobe?select=malnutrition-estimates.csv</w:t>
        </w:r>
      </w:hyperlink>
    </w:p>
    <w:p w14:paraId="737CE6A1" w14:textId="77777777" w:rsidR="00BC34F1" w:rsidRPr="00BC34F1" w:rsidRDefault="00BC34F1" w:rsidP="00BC34F1">
      <w:pPr>
        <w:tabs>
          <w:tab w:val="left" w:pos="644"/>
          <w:tab w:val="left" w:pos="720"/>
        </w:tabs>
        <w:ind w:left="720"/>
        <w:rPr>
          <w:lang w:val="en-IN"/>
        </w:rPr>
      </w:pPr>
      <w:r w:rsidRPr="00BC34F1">
        <w:rPr>
          <w:b/>
          <w:bCs/>
          <w:lang w:val="en-IN"/>
        </w:rPr>
        <w:t>2. Country-Wise Average Dataset</w:t>
      </w:r>
    </w:p>
    <w:p w14:paraId="19A894EB" w14:textId="77777777" w:rsidR="00BC34F1" w:rsidRPr="00BC34F1" w:rsidRDefault="00BC34F1" w:rsidP="00BC34F1">
      <w:pPr>
        <w:numPr>
          <w:ilvl w:val="0"/>
          <w:numId w:val="16"/>
        </w:numPr>
        <w:tabs>
          <w:tab w:val="left" w:pos="644"/>
          <w:tab w:val="left" w:pos="720"/>
        </w:tabs>
        <w:rPr>
          <w:lang w:val="en-IN"/>
        </w:rPr>
      </w:pPr>
      <w:r w:rsidRPr="00BC34F1">
        <w:rPr>
          <w:b/>
          <w:bCs/>
          <w:lang w:val="en-IN"/>
        </w:rPr>
        <w:t>Description:</w:t>
      </w:r>
      <w:r w:rsidRPr="00BC34F1">
        <w:rPr>
          <w:lang w:val="en-IN"/>
        </w:rPr>
        <w:br/>
        <w:t>Provides country-level averages for malnutrition indicators along with income classification and regional grouping.</w:t>
      </w:r>
    </w:p>
    <w:p w14:paraId="7365BA88" w14:textId="77777777" w:rsidR="00BC34F1" w:rsidRPr="00BC34F1" w:rsidRDefault="00BC34F1" w:rsidP="00BC34F1">
      <w:pPr>
        <w:numPr>
          <w:ilvl w:val="0"/>
          <w:numId w:val="16"/>
        </w:numPr>
        <w:tabs>
          <w:tab w:val="left" w:pos="644"/>
          <w:tab w:val="left" w:pos="720"/>
        </w:tabs>
        <w:rPr>
          <w:lang w:val="en-IN"/>
        </w:rPr>
      </w:pPr>
      <w:r w:rsidRPr="00BC34F1">
        <w:rPr>
          <w:b/>
          <w:bCs/>
          <w:lang w:val="en-IN"/>
        </w:rPr>
        <w:t>Time Range:</w:t>
      </w:r>
      <w:r w:rsidRPr="00BC34F1">
        <w:rPr>
          <w:lang w:val="en-IN"/>
        </w:rPr>
        <w:t xml:space="preserve"> Aggregated over available years (1983–2019).</w:t>
      </w:r>
    </w:p>
    <w:p w14:paraId="20B1F855" w14:textId="77777777" w:rsidR="00BC34F1" w:rsidRPr="00BC34F1" w:rsidRDefault="00BC34F1" w:rsidP="00BC34F1">
      <w:pPr>
        <w:numPr>
          <w:ilvl w:val="0"/>
          <w:numId w:val="16"/>
        </w:numPr>
        <w:tabs>
          <w:tab w:val="left" w:pos="644"/>
          <w:tab w:val="left" w:pos="720"/>
        </w:tabs>
        <w:rPr>
          <w:lang w:val="en-IN"/>
        </w:rPr>
      </w:pPr>
      <w:r w:rsidRPr="00BC34F1">
        <w:rPr>
          <w:b/>
          <w:bCs/>
          <w:lang w:val="en-IN"/>
        </w:rPr>
        <w:t>Scope:</w:t>
      </w:r>
      <w:r w:rsidRPr="00BC34F1">
        <w:rPr>
          <w:lang w:val="en-IN"/>
        </w:rPr>
        <w:t xml:space="preserve"> Country-level summary data.</w:t>
      </w:r>
    </w:p>
    <w:p w14:paraId="66909158" w14:textId="77777777" w:rsidR="00BC34F1" w:rsidRPr="00BC34F1" w:rsidRDefault="00BC34F1" w:rsidP="00BC34F1">
      <w:pPr>
        <w:numPr>
          <w:ilvl w:val="0"/>
          <w:numId w:val="16"/>
        </w:numPr>
        <w:tabs>
          <w:tab w:val="left" w:pos="644"/>
          <w:tab w:val="left" w:pos="720"/>
        </w:tabs>
        <w:rPr>
          <w:lang w:val="en-IN"/>
        </w:rPr>
      </w:pPr>
      <w:r w:rsidRPr="00BC34F1">
        <w:rPr>
          <w:b/>
          <w:bCs/>
          <w:lang w:val="en-IN"/>
        </w:rPr>
        <w:t>Data Type:</w:t>
      </w:r>
      <w:r w:rsidRPr="00BC34F1">
        <w:rPr>
          <w:lang w:val="en-IN"/>
        </w:rPr>
        <w:t xml:space="preserve"> Aggregated quantitative data.</w:t>
      </w:r>
    </w:p>
    <w:p w14:paraId="5324CD36" w14:textId="77777777" w:rsidR="00BC34F1" w:rsidRPr="00BC34F1" w:rsidRDefault="00BC34F1" w:rsidP="00BC34F1">
      <w:pPr>
        <w:numPr>
          <w:ilvl w:val="0"/>
          <w:numId w:val="16"/>
        </w:numPr>
        <w:tabs>
          <w:tab w:val="left" w:pos="644"/>
          <w:tab w:val="left" w:pos="720"/>
        </w:tabs>
        <w:rPr>
          <w:lang w:val="en-IN"/>
        </w:rPr>
      </w:pPr>
      <w:r w:rsidRPr="00BC34F1">
        <w:rPr>
          <w:b/>
          <w:bCs/>
          <w:lang w:val="en-IN"/>
        </w:rPr>
        <w:lastRenderedPageBreak/>
        <w:t>Purpose:</w:t>
      </w:r>
      <w:r w:rsidRPr="00BC34F1">
        <w:rPr>
          <w:lang w:val="en-IN"/>
        </w:rPr>
        <w:t xml:space="preserve"> To enable comparative analysis between income groups and regions.</w:t>
      </w:r>
    </w:p>
    <w:p w14:paraId="45E16E34" w14:textId="77777777" w:rsidR="00BC34F1" w:rsidRPr="00BC34F1" w:rsidRDefault="00BC34F1" w:rsidP="00BC34F1">
      <w:pPr>
        <w:numPr>
          <w:ilvl w:val="0"/>
          <w:numId w:val="16"/>
        </w:numPr>
        <w:tabs>
          <w:tab w:val="left" w:pos="644"/>
          <w:tab w:val="left" w:pos="720"/>
        </w:tabs>
        <w:rPr>
          <w:lang w:val="en-IN"/>
        </w:rPr>
      </w:pPr>
      <w:r w:rsidRPr="00BC34F1">
        <w:rPr>
          <w:b/>
          <w:bCs/>
          <w:lang w:val="en-IN"/>
        </w:rPr>
        <w:t>File Name:</w:t>
      </w:r>
      <w:r w:rsidRPr="00BC34F1">
        <w:rPr>
          <w:lang w:val="en-IN"/>
        </w:rPr>
        <w:t xml:space="preserve"> country-wise-average.csv</w:t>
      </w:r>
    </w:p>
    <w:p w14:paraId="744D95B5" w14:textId="77777777" w:rsidR="00BC34F1" w:rsidRPr="00BC34F1" w:rsidRDefault="00BC34F1" w:rsidP="00BC34F1">
      <w:pPr>
        <w:tabs>
          <w:tab w:val="left" w:pos="644"/>
          <w:tab w:val="left" w:pos="720"/>
        </w:tabs>
        <w:ind w:left="720"/>
        <w:rPr>
          <w:lang w:val="en-IN"/>
        </w:rPr>
      </w:pPr>
      <w:hyperlink r:id="rId6" w:history="1">
        <w:r w:rsidRPr="00BC34F1">
          <w:rPr>
            <w:rStyle w:val="Hyperlink"/>
            <w:lang w:val="en-IN"/>
          </w:rPr>
          <w:t>https://www.kaggle.com/datasets/ruchi798/malnutrition-across-theglobe?select=country-wise-average.csv</w:t>
        </w:r>
      </w:hyperlink>
    </w:p>
    <w:p w14:paraId="5F753245" w14:textId="77777777" w:rsidR="00BC34F1" w:rsidRPr="00BC34F1" w:rsidRDefault="00BC34F1" w:rsidP="00BC34F1">
      <w:pPr>
        <w:tabs>
          <w:tab w:val="left" w:pos="644"/>
          <w:tab w:val="left" w:pos="720"/>
        </w:tabs>
        <w:ind w:left="720"/>
        <w:rPr>
          <w:lang w:val="en-IN"/>
        </w:rPr>
      </w:pPr>
      <w:r w:rsidRPr="00BC34F1">
        <w:rPr>
          <w:lang w:val="en-IN"/>
        </w:rPr>
        <w:t xml:space="preserve"> </w:t>
      </w:r>
    </w:p>
    <w:p w14:paraId="2E16621A" w14:textId="0BD6AD66" w:rsidR="00BC34F1" w:rsidRPr="00BC34F1" w:rsidRDefault="00BC34F1" w:rsidP="00BC34F1">
      <w:pPr>
        <w:tabs>
          <w:tab w:val="left" w:pos="644"/>
          <w:tab w:val="left" w:pos="720"/>
        </w:tabs>
        <w:ind w:left="720"/>
        <w:rPr>
          <w:lang w:val="en-IN"/>
        </w:rPr>
      </w:pPr>
      <w:r w:rsidRPr="00BC34F1">
        <w:rPr>
          <w:noProof/>
          <w:lang w:val="en-IN"/>
        </w:rPr>
        <w:drawing>
          <wp:inline distT="0" distB="0" distL="0" distR="0" wp14:anchorId="3AB5ABD7" wp14:editId="426DDD7C">
            <wp:extent cx="5730240" cy="2606040"/>
            <wp:effectExtent l="0" t="0" r="3810" b="3810"/>
            <wp:docPr id="164327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606040"/>
                    </a:xfrm>
                    <a:prstGeom prst="rect">
                      <a:avLst/>
                    </a:prstGeom>
                    <a:noFill/>
                    <a:ln>
                      <a:noFill/>
                    </a:ln>
                  </pic:spPr>
                </pic:pic>
              </a:graphicData>
            </a:graphic>
          </wp:inline>
        </w:drawing>
      </w:r>
      <w:r w:rsidRPr="00BC34F1">
        <w:rPr>
          <w:lang w:val="en-IN"/>
        </w:rPr>
        <w:t xml:space="preserve"> </w:t>
      </w:r>
    </w:p>
    <w:p w14:paraId="2BBE3B8A" w14:textId="77777777" w:rsidR="00BC34F1" w:rsidRPr="00BC34F1" w:rsidRDefault="00BC34F1" w:rsidP="00BC34F1">
      <w:pPr>
        <w:tabs>
          <w:tab w:val="left" w:pos="644"/>
          <w:tab w:val="left" w:pos="720"/>
        </w:tabs>
        <w:ind w:left="720"/>
        <w:rPr>
          <w:b/>
          <w:bCs/>
          <w:lang w:val="en-IN"/>
        </w:rPr>
      </w:pPr>
      <w:r w:rsidRPr="00BC34F1">
        <w:rPr>
          <w:b/>
          <w:bCs/>
          <w:lang w:val="en-IN"/>
        </w:rPr>
        <w:t>Data Collection Methodology</w:t>
      </w:r>
    </w:p>
    <w:p w14:paraId="3BFEEA89" w14:textId="77777777" w:rsidR="00BC34F1" w:rsidRPr="00BC34F1" w:rsidRDefault="00BC34F1" w:rsidP="00BC34F1">
      <w:pPr>
        <w:numPr>
          <w:ilvl w:val="0"/>
          <w:numId w:val="17"/>
        </w:numPr>
        <w:tabs>
          <w:tab w:val="left" w:pos="644"/>
          <w:tab w:val="left" w:pos="720"/>
        </w:tabs>
        <w:rPr>
          <w:lang w:val="en-IN"/>
        </w:rPr>
      </w:pPr>
      <w:r w:rsidRPr="00BC34F1">
        <w:rPr>
          <w:b/>
          <w:bCs/>
          <w:lang w:val="en-IN"/>
        </w:rPr>
        <w:t>Dataset Acquisition:</w:t>
      </w:r>
    </w:p>
    <w:p w14:paraId="3D785599"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Downloaded from publicly available global health and nutrition databases (e.g., WHO, UNICEF, World Bank).</w:t>
      </w:r>
    </w:p>
    <w:p w14:paraId="4C78A187"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Verified for completeness, format compatibility, and source credibility.</w:t>
      </w:r>
    </w:p>
    <w:p w14:paraId="4AD994CE" w14:textId="77777777" w:rsidR="00BC34F1" w:rsidRPr="00BC34F1" w:rsidRDefault="00BC34F1" w:rsidP="00BC34F1">
      <w:pPr>
        <w:numPr>
          <w:ilvl w:val="0"/>
          <w:numId w:val="17"/>
        </w:numPr>
        <w:tabs>
          <w:tab w:val="left" w:pos="644"/>
          <w:tab w:val="left" w:pos="720"/>
        </w:tabs>
        <w:rPr>
          <w:lang w:val="en-IN"/>
        </w:rPr>
      </w:pPr>
      <w:r w:rsidRPr="00BC34F1">
        <w:rPr>
          <w:b/>
          <w:bCs/>
          <w:lang w:val="en-IN"/>
        </w:rPr>
        <w:t>Data Validation:</w:t>
      </w:r>
    </w:p>
    <w:p w14:paraId="182E77BC"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Checked for missing values, duplicate entries, and data accuracy.</w:t>
      </w:r>
    </w:p>
    <w:p w14:paraId="49B4130E"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Ensured that indicators and country codes were consistent across both datasets.</w:t>
      </w:r>
    </w:p>
    <w:p w14:paraId="1C4BDCED" w14:textId="77777777" w:rsidR="00BC34F1" w:rsidRPr="00BC34F1" w:rsidRDefault="00BC34F1" w:rsidP="00BC34F1">
      <w:pPr>
        <w:numPr>
          <w:ilvl w:val="0"/>
          <w:numId w:val="17"/>
        </w:numPr>
        <w:tabs>
          <w:tab w:val="left" w:pos="644"/>
          <w:tab w:val="left" w:pos="720"/>
        </w:tabs>
        <w:rPr>
          <w:lang w:val="en-IN"/>
        </w:rPr>
      </w:pPr>
      <w:r w:rsidRPr="00BC34F1">
        <w:rPr>
          <w:b/>
          <w:bCs/>
          <w:lang w:val="en-IN"/>
        </w:rPr>
        <w:t>Data Storage:</w:t>
      </w:r>
    </w:p>
    <w:p w14:paraId="25672599"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Stored securely in CSV format for ease of import into Power BI.</w:t>
      </w:r>
    </w:p>
    <w:p w14:paraId="011A2C96" w14:textId="77777777" w:rsidR="00BC34F1" w:rsidRPr="00BC34F1" w:rsidRDefault="00BC34F1" w:rsidP="00BC34F1">
      <w:pPr>
        <w:numPr>
          <w:ilvl w:val="1"/>
          <w:numId w:val="17"/>
        </w:numPr>
        <w:tabs>
          <w:tab w:val="clear" w:pos="1440"/>
          <w:tab w:val="left" w:pos="644"/>
          <w:tab w:val="left" w:pos="720"/>
        </w:tabs>
        <w:rPr>
          <w:lang w:val="en-IN"/>
        </w:rPr>
      </w:pPr>
      <w:r w:rsidRPr="00BC34F1">
        <w:rPr>
          <w:lang w:val="en-IN"/>
        </w:rPr>
        <w:t xml:space="preserve">Organized into structured folders </w:t>
      </w:r>
      <w:proofErr w:type="spellStart"/>
      <w:r w:rsidRPr="00BC34F1">
        <w:rPr>
          <w:lang w:val="en-IN"/>
        </w:rPr>
        <w:t>labeled</w:t>
      </w:r>
      <w:proofErr w:type="spellEnd"/>
      <w:r w:rsidRPr="00BC34F1">
        <w:rPr>
          <w:lang w:val="en-IN"/>
        </w:rPr>
        <w:t xml:space="preserve"> by source and year for traceability.</w:t>
      </w:r>
    </w:p>
    <w:p w14:paraId="642D2D56" w14:textId="77777777" w:rsidR="00BC34F1" w:rsidRPr="00BC34F1" w:rsidRDefault="00BC34F1" w:rsidP="00BC34F1">
      <w:pPr>
        <w:tabs>
          <w:tab w:val="left" w:pos="644"/>
          <w:tab w:val="left" w:pos="720"/>
        </w:tabs>
        <w:ind w:left="720"/>
        <w:rPr>
          <w:b/>
          <w:bCs/>
          <w:lang w:val="en-IN"/>
        </w:rPr>
      </w:pPr>
      <w:r w:rsidRPr="00BC34F1">
        <w:rPr>
          <w:b/>
          <w:bCs/>
          <w:lang w:val="en-IN"/>
        </w:rPr>
        <w:t>Data Quality Considerations</w:t>
      </w:r>
    </w:p>
    <w:p w14:paraId="34313AF3" w14:textId="77777777" w:rsidR="00BC34F1" w:rsidRPr="00BC34F1" w:rsidRDefault="00BC34F1" w:rsidP="00BC34F1">
      <w:pPr>
        <w:numPr>
          <w:ilvl w:val="0"/>
          <w:numId w:val="18"/>
        </w:numPr>
        <w:tabs>
          <w:tab w:val="left" w:pos="644"/>
          <w:tab w:val="left" w:pos="720"/>
        </w:tabs>
        <w:rPr>
          <w:lang w:val="en-IN"/>
        </w:rPr>
      </w:pPr>
      <w:r w:rsidRPr="00BC34F1">
        <w:rPr>
          <w:lang w:val="en-IN"/>
        </w:rPr>
        <w:t>Verification of source credibility and metadata consistency.</w:t>
      </w:r>
    </w:p>
    <w:p w14:paraId="5FAF4123" w14:textId="77777777" w:rsidR="00BC34F1" w:rsidRPr="00BC34F1" w:rsidRDefault="00BC34F1" w:rsidP="00BC34F1">
      <w:pPr>
        <w:numPr>
          <w:ilvl w:val="0"/>
          <w:numId w:val="18"/>
        </w:numPr>
        <w:tabs>
          <w:tab w:val="left" w:pos="644"/>
          <w:tab w:val="left" w:pos="720"/>
        </w:tabs>
        <w:rPr>
          <w:lang w:val="en-IN"/>
        </w:rPr>
      </w:pPr>
      <w:r w:rsidRPr="00BC34F1">
        <w:rPr>
          <w:lang w:val="en-IN"/>
        </w:rPr>
        <w:t>Elimination of duplicate or redundant entries.</w:t>
      </w:r>
    </w:p>
    <w:p w14:paraId="6162B2C8" w14:textId="77777777" w:rsidR="00BC34F1" w:rsidRPr="00BC34F1" w:rsidRDefault="00BC34F1" w:rsidP="00BC34F1">
      <w:pPr>
        <w:numPr>
          <w:ilvl w:val="0"/>
          <w:numId w:val="18"/>
        </w:numPr>
        <w:tabs>
          <w:tab w:val="left" w:pos="644"/>
          <w:tab w:val="left" w:pos="720"/>
        </w:tabs>
        <w:rPr>
          <w:lang w:val="en-IN"/>
        </w:rPr>
      </w:pPr>
      <w:r w:rsidRPr="00BC34F1">
        <w:rPr>
          <w:lang w:val="en-IN"/>
        </w:rPr>
        <w:t>Standardization of country names, codes, and indicator labels.</w:t>
      </w:r>
    </w:p>
    <w:p w14:paraId="22717F0C" w14:textId="77777777" w:rsidR="00BC34F1" w:rsidRPr="00BC34F1" w:rsidRDefault="00BC34F1" w:rsidP="00BC34F1">
      <w:pPr>
        <w:numPr>
          <w:ilvl w:val="0"/>
          <w:numId w:val="18"/>
        </w:numPr>
        <w:tabs>
          <w:tab w:val="left" w:pos="644"/>
          <w:tab w:val="left" w:pos="720"/>
        </w:tabs>
        <w:rPr>
          <w:lang w:val="en-IN"/>
        </w:rPr>
      </w:pPr>
      <w:r w:rsidRPr="00BC34F1">
        <w:rPr>
          <w:lang w:val="en-IN"/>
        </w:rPr>
        <w:t>Ensuring time-series continuity across all years of data coverage.</w:t>
      </w:r>
    </w:p>
    <w:p w14:paraId="7723A169" w14:textId="77777777" w:rsidR="00BC34F1" w:rsidRPr="00BC34F1" w:rsidRDefault="00BC34F1" w:rsidP="00BC34F1">
      <w:pPr>
        <w:tabs>
          <w:tab w:val="left" w:pos="644"/>
          <w:tab w:val="left" w:pos="720"/>
        </w:tabs>
        <w:ind w:left="720"/>
        <w:rPr>
          <w:b/>
          <w:bCs/>
          <w:lang w:val="en-IN"/>
        </w:rPr>
      </w:pPr>
      <w:r w:rsidRPr="00BC34F1">
        <w:rPr>
          <w:b/>
          <w:bCs/>
          <w:lang w:val="en-IN"/>
        </w:rPr>
        <w:t>Outcome of Data Collection</w:t>
      </w:r>
    </w:p>
    <w:p w14:paraId="2CF41FDF" w14:textId="77777777" w:rsidR="00BC34F1" w:rsidRPr="00BC34F1" w:rsidRDefault="00BC34F1" w:rsidP="00BC34F1">
      <w:pPr>
        <w:numPr>
          <w:ilvl w:val="0"/>
          <w:numId w:val="18"/>
        </w:numPr>
        <w:tabs>
          <w:tab w:val="left" w:pos="644"/>
          <w:tab w:val="left" w:pos="720"/>
        </w:tabs>
        <w:rPr>
          <w:lang w:val="en-IN"/>
        </w:rPr>
      </w:pPr>
      <w:r w:rsidRPr="00BC34F1">
        <w:rPr>
          <w:lang w:val="en-IN"/>
        </w:rPr>
        <w:t>All relevant datasets were successfully identified, validated, and prepared.</w:t>
      </w:r>
    </w:p>
    <w:p w14:paraId="2C77890D" w14:textId="77777777" w:rsidR="00BC34F1" w:rsidRPr="00BC34F1" w:rsidRDefault="00BC34F1" w:rsidP="00BC34F1">
      <w:pPr>
        <w:numPr>
          <w:ilvl w:val="0"/>
          <w:numId w:val="18"/>
        </w:numPr>
        <w:tabs>
          <w:tab w:val="left" w:pos="644"/>
          <w:tab w:val="left" w:pos="720"/>
        </w:tabs>
        <w:rPr>
          <w:lang w:val="en-IN"/>
        </w:rPr>
      </w:pPr>
      <w:r w:rsidRPr="00BC34F1">
        <w:rPr>
          <w:lang w:val="en-IN"/>
        </w:rPr>
        <w:lastRenderedPageBreak/>
        <w:t>The data was deemed suitable for further cleaning, transformation, and integration.</w:t>
      </w:r>
    </w:p>
    <w:p w14:paraId="00D185CD" w14:textId="77777777" w:rsidR="00BC34F1" w:rsidRPr="00BC34F1" w:rsidRDefault="00BC34F1" w:rsidP="00BC34F1">
      <w:pPr>
        <w:numPr>
          <w:ilvl w:val="0"/>
          <w:numId w:val="18"/>
        </w:numPr>
        <w:tabs>
          <w:tab w:val="left" w:pos="644"/>
          <w:tab w:val="left" w:pos="720"/>
        </w:tabs>
        <w:rPr>
          <w:lang w:val="en-IN"/>
        </w:rPr>
      </w:pPr>
      <w:r w:rsidRPr="00BC34F1">
        <w:rPr>
          <w:lang w:val="en-IN"/>
        </w:rPr>
        <w:t>The foundation was set for the Data Preparation Phase, enabling effective visualization of malnutrition trends in Power BI.</w:t>
      </w:r>
    </w:p>
    <w:p w14:paraId="505C2477" w14:textId="77777777" w:rsidR="00BC34F1" w:rsidRPr="00BC34F1" w:rsidRDefault="00BC34F1" w:rsidP="00BC34F1">
      <w:pPr>
        <w:tabs>
          <w:tab w:val="left" w:pos="644"/>
          <w:tab w:val="left" w:pos="720"/>
        </w:tabs>
        <w:ind w:left="720"/>
        <w:rPr>
          <w:b/>
          <w:bCs/>
          <w:lang w:val="en-IN"/>
        </w:rPr>
      </w:pPr>
      <w:r w:rsidRPr="00BC34F1">
        <w:rPr>
          <w:b/>
          <w:bCs/>
          <w:lang w:val="en-IN"/>
        </w:rPr>
        <w:t xml:space="preserve"> 3.2. Data Quality Report</w:t>
      </w:r>
    </w:p>
    <w:p w14:paraId="60BE0EE4" w14:textId="23009857" w:rsidR="00BC34F1" w:rsidRPr="00BC34F1" w:rsidRDefault="00BC34F1" w:rsidP="00BC34F1">
      <w:pPr>
        <w:tabs>
          <w:tab w:val="left" w:pos="644"/>
          <w:tab w:val="left" w:pos="720"/>
        </w:tabs>
        <w:ind w:left="720"/>
        <w:rPr>
          <w:b/>
          <w:bCs/>
          <w:lang w:val="en-IN"/>
        </w:rPr>
      </w:pPr>
      <w:r w:rsidRPr="00BC34F1">
        <w:rPr>
          <w:b/>
          <w:bCs/>
          <w:lang w:val="en-IN"/>
        </w:rPr>
        <w:t xml:space="preserve">  Purpose of the Report</w:t>
      </w:r>
    </w:p>
    <w:p w14:paraId="764E3111" w14:textId="77777777" w:rsidR="00BC34F1" w:rsidRPr="00BC34F1" w:rsidRDefault="00BC34F1" w:rsidP="00BC34F1">
      <w:pPr>
        <w:numPr>
          <w:ilvl w:val="0"/>
          <w:numId w:val="19"/>
        </w:numPr>
        <w:tabs>
          <w:tab w:val="left" w:pos="644"/>
          <w:tab w:val="left" w:pos="720"/>
        </w:tabs>
        <w:rPr>
          <w:b/>
          <w:bCs/>
          <w:lang w:val="en-IN"/>
        </w:rPr>
      </w:pPr>
      <w:r w:rsidRPr="00BC34F1">
        <w:rPr>
          <w:b/>
          <w:bCs/>
          <w:lang w:val="en-IN"/>
        </w:rPr>
        <w:t>Evaluate the accuracy and reliability of the data sources.</w:t>
      </w:r>
    </w:p>
    <w:p w14:paraId="30BD5D20" w14:textId="77777777" w:rsidR="00BC34F1" w:rsidRPr="00BC34F1" w:rsidRDefault="00BC34F1" w:rsidP="00BC34F1">
      <w:pPr>
        <w:numPr>
          <w:ilvl w:val="0"/>
          <w:numId w:val="19"/>
        </w:numPr>
        <w:tabs>
          <w:tab w:val="left" w:pos="644"/>
          <w:tab w:val="left" w:pos="720"/>
        </w:tabs>
        <w:rPr>
          <w:b/>
          <w:bCs/>
          <w:lang w:val="en-IN"/>
        </w:rPr>
      </w:pPr>
      <w:r w:rsidRPr="00BC34F1">
        <w:rPr>
          <w:b/>
          <w:bCs/>
          <w:lang w:val="en-IN"/>
        </w:rPr>
        <w:t>Identify inconsistencies, missing values, or duplicates.</w:t>
      </w:r>
    </w:p>
    <w:p w14:paraId="6BAA6984" w14:textId="77777777" w:rsidR="00BC34F1" w:rsidRPr="00BC34F1" w:rsidRDefault="00BC34F1" w:rsidP="00BC34F1">
      <w:pPr>
        <w:numPr>
          <w:ilvl w:val="0"/>
          <w:numId w:val="19"/>
        </w:numPr>
        <w:tabs>
          <w:tab w:val="left" w:pos="644"/>
          <w:tab w:val="left" w:pos="720"/>
        </w:tabs>
        <w:rPr>
          <w:b/>
          <w:bCs/>
          <w:lang w:val="en-IN"/>
        </w:rPr>
      </w:pPr>
      <w:r w:rsidRPr="00BC34F1">
        <w:rPr>
          <w:b/>
          <w:bCs/>
          <w:lang w:val="en-IN"/>
        </w:rPr>
        <w:t>Ensure that the data is cleaned, standardized, and ready for visualization in Power BI.</w:t>
      </w:r>
    </w:p>
    <w:p w14:paraId="039EE571" w14:textId="77777777" w:rsidR="00BC34F1" w:rsidRPr="00BC34F1" w:rsidRDefault="00BC34F1" w:rsidP="00BC34F1">
      <w:pPr>
        <w:tabs>
          <w:tab w:val="left" w:pos="644"/>
          <w:tab w:val="left" w:pos="720"/>
        </w:tabs>
        <w:ind w:left="720"/>
        <w:rPr>
          <w:b/>
          <w:bCs/>
          <w:lang w:val="en-IN"/>
        </w:rPr>
      </w:pPr>
      <w:r w:rsidRPr="00BC34F1">
        <w:rPr>
          <w:b/>
          <w:bCs/>
          <w:lang w:val="en-IN"/>
        </w:rPr>
        <w:t>Data Quality Assessment</w:t>
      </w:r>
    </w:p>
    <w:p w14:paraId="01D4D687" w14:textId="77777777" w:rsidR="00BC34F1" w:rsidRPr="00BC34F1" w:rsidRDefault="00BC34F1" w:rsidP="00BC34F1">
      <w:pPr>
        <w:tabs>
          <w:tab w:val="left" w:pos="644"/>
          <w:tab w:val="left" w:pos="720"/>
        </w:tabs>
        <w:ind w:left="720"/>
        <w:rPr>
          <w:b/>
          <w:bCs/>
          <w:lang w:val="en-IN"/>
        </w:rPr>
      </w:pPr>
      <w:r w:rsidRPr="00BC34F1">
        <w:rPr>
          <w:b/>
          <w:bCs/>
          <w:lang w:val="en-IN"/>
        </w:rPr>
        <w:t>1. Accuracy</w:t>
      </w:r>
    </w:p>
    <w:p w14:paraId="5D36AE8A" w14:textId="77777777" w:rsidR="00BC34F1" w:rsidRPr="00BC34F1" w:rsidRDefault="00BC34F1" w:rsidP="00BC34F1">
      <w:pPr>
        <w:numPr>
          <w:ilvl w:val="0"/>
          <w:numId w:val="20"/>
        </w:numPr>
        <w:tabs>
          <w:tab w:val="left" w:pos="644"/>
          <w:tab w:val="left" w:pos="720"/>
        </w:tabs>
        <w:rPr>
          <w:b/>
          <w:bCs/>
          <w:lang w:val="en-IN"/>
        </w:rPr>
      </w:pPr>
      <w:r w:rsidRPr="00BC34F1">
        <w:rPr>
          <w:b/>
          <w:bCs/>
          <w:lang w:val="en-IN"/>
        </w:rPr>
        <w:t>Checked data validity against recognized global nutrition databases.</w:t>
      </w:r>
    </w:p>
    <w:p w14:paraId="15D2D880" w14:textId="77777777" w:rsidR="00BC34F1" w:rsidRPr="00BC34F1" w:rsidRDefault="00BC34F1" w:rsidP="00BC34F1">
      <w:pPr>
        <w:numPr>
          <w:ilvl w:val="0"/>
          <w:numId w:val="20"/>
        </w:numPr>
        <w:tabs>
          <w:tab w:val="left" w:pos="644"/>
          <w:tab w:val="left" w:pos="720"/>
        </w:tabs>
        <w:rPr>
          <w:b/>
          <w:bCs/>
          <w:lang w:val="en-IN"/>
        </w:rPr>
      </w:pPr>
      <w:r w:rsidRPr="00BC34F1">
        <w:rPr>
          <w:b/>
          <w:bCs/>
          <w:lang w:val="en-IN"/>
        </w:rPr>
        <w:t>Verified that percentage values of indicators were within realistic global health ranges.</w:t>
      </w:r>
    </w:p>
    <w:p w14:paraId="54C87459" w14:textId="77777777" w:rsidR="00BC34F1" w:rsidRPr="00BC34F1" w:rsidRDefault="00BC34F1" w:rsidP="00BC34F1">
      <w:pPr>
        <w:tabs>
          <w:tab w:val="left" w:pos="644"/>
          <w:tab w:val="left" w:pos="720"/>
        </w:tabs>
        <w:ind w:left="720"/>
        <w:rPr>
          <w:b/>
          <w:bCs/>
          <w:lang w:val="en-IN"/>
        </w:rPr>
      </w:pPr>
      <w:r w:rsidRPr="00BC34F1">
        <w:rPr>
          <w:b/>
          <w:bCs/>
          <w:lang w:val="en-IN"/>
        </w:rPr>
        <w:t>2. Completeness</w:t>
      </w:r>
    </w:p>
    <w:p w14:paraId="29246FF9" w14:textId="77777777" w:rsidR="00BC34F1" w:rsidRPr="00BC34F1" w:rsidRDefault="00BC34F1" w:rsidP="00BC34F1">
      <w:pPr>
        <w:numPr>
          <w:ilvl w:val="0"/>
          <w:numId w:val="21"/>
        </w:numPr>
        <w:tabs>
          <w:tab w:val="left" w:pos="644"/>
          <w:tab w:val="left" w:pos="720"/>
          <w:tab w:val="left" w:pos="786"/>
        </w:tabs>
        <w:rPr>
          <w:b/>
          <w:bCs/>
          <w:lang w:val="en-IN"/>
        </w:rPr>
      </w:pPr>
      <w:r w:rsidRPr="00BC34F1">
        <w:rPr>
          <w:b/>
          <w:bCs/>
          <w:lang w:val="en-IN"/>
        </w:rPr>
        <w:t>Missing entries were found for smaller or low-reporting countries (especially during 1980s–1990s).</w:t>
      </w:r>
    </w:p>
    <w:p w14:paraId="75E85DAC" w14:textId="77777777" w:rsidR="00BC34F1" w:rsidRPr="00BC34F1" w:rsidRDefault="00BC34F1" w:rsidP="00BC34F1">
      <w:pPr>
        <w:tabs>
          <w:tab w:val="left" w:pos="644"/>
          <w:tab w:val="left" w:pos="720"/>
        </w:tabs>
        <w:ind w:left="720"/>
        <w:rPr>
          <w:b/>
          <w:bCs/>
          <w:lang w:val="en-IN"/>
        </w:rPr>
      </w:pPr>
      <w:r w:rsidRPr="00BC34F1">
        <w:rPr>
          <w:b/>
          <w:bCs/>
          <w:lang w:val="en-IN"/>
        </w:rPr>
        <w:t>3. Consistency</w:t>
      </w:r>
    </w:p>
    <w:p w14:paraId="6E5E94DB" w14:textId="77777777" w:rsidR="00BC34F1" w:rsidRPr="00BC34F1" w:rsidRDefault="00BC34F1" w:rsidP="00BC34F1">
      <w:pPr>
        <w:numPr>
          <w:ilvl w:val="0"/>
          <w:numId w:val="22"/>
        </w:numPr>
        <w:tabs>
          <w:tab w:val="left" w:pos="644"/>
          <w:tab w:val="left" w:pos="720"/>
        </w:tabs>
        <w:rPr>
          <w:b/>
          <w:bCs/>
          <w:lang w:val="en-IN"/>
        </w:rPr>
      </w:pPr>
      <w:r w:rsidRPr="00BC34F1">
        <w:rPr>
          <w:b/>
          <w:bCs/>
          <w:lang w:val="en-IN"/>
        </w:rPr>
        <w:t>Country names, regional groupings, and income classifications standardized.</w:t>
      </w:r>
    </w:p>
    <w:p w14:paraId="3D817BB0" w14:textId="77777777" w:rsidR="00BC34F1" w:rsidRPr="00BC34F1" w:rsidRDefault="00BC34F1" w:rsidP="00BC34F1">
      <w:pPr>
        <w:numPr>
          <w:ilvl w:val="0"/>
          <w:numId w:val="22"/>
        </w:numPr>
        <w:tabs>
          <w:tab w:val="left" w:pos="644"/>
          <w:tab w:val="left" w:pos="720"/>
        </w:tabs>
        <w:rPr>
          <w:b/>
          <w:bCs/>
          <w:lang w:val="en-IN"/>
        </w:rPr>
      </w:pPr>
      <w:r w:rsidRPr="00BC34F1">
        <w:rPr>
          <w:b/>
          <w:bCs/>
          <w:lang w:val="en-IN"/>
        </w:rPr>
        <w:t>Numeric formats unified (e.g., percentages rounded to one decimal).</w:t>
      </w:r>
    </w:p>
    <w:p w14:paraId="2B72D898" w14:textId="77777777" w:rsidR="00BC34F1" w:rsidRPr="00BC34F1" w:rsidRDefault="00BC34F1" w:rsidP="00BC34F1">
      <w:pPr>
        <w:tabs>
          <w:tab w:val="left" w:pos="644"/>
          <w:tab w:val="left" w:pos="720"/>
        </w:tabs>
        <w:ind w:left="720"/>
        <w:rPr>
          <w:b/>
          <w:bCs/>
          <w:lang w:val="en-IN"/>
        </w:rPr>
      </w:pPr>
      <w:r w:rsidRPr="00BC34F1">
        <w:rPr>
          <w:b/>
          <w:bCs/>
          <w:lang w:val="en-IN"/>
        </w:rPr>
        <w:t>4. Timeliness</w:t>
      </w:r>
    </w:p>
    <w:p w14:paraId="6FEC07E6" w14:textId="77777777" w:rsidR="00BC34F1" w:rsidRPr="00BC34F1" w:rsidRDefault="00BC34F1" w:rsidP="00BC34F1">
      <w:pPr>
        <w:numPr>
          <w:ilvl w:val="0"/>
          <w:numId w:val="23"/>
        </w:numPr>
        <w:tabs>
          <w:tab w:val="left" w:pos="644"/>
          <w:tab w:val="left" w:pos="720"/>
        </w:tabs>
        <w:rPr>
          <w:b/>
          <w:bCs/>
          <w:lang w:val="en-IN"/>
        </w:rPr>
      </w:pPr>
      <w:r w:rsidRPr="00BC34F1">
        <w:rPr>
          <w:b/>
          <w:bCs/>
          <w:lang w:val="en-IN"/>
        </w:rPr>
        <w:t>Ensured that yearly data was continuously available between 1983 and 2019.</w:t>
      </w:r>
    </w:p>
    <w:p w14:paraId="4CF7E3BC" w14:textId="77777777" w:rsidR="00BC34F1" w:rsidRPr="00BC34F1" w:rsidRDefault="00BC34F1" w:rsidP="00BC34F1">
      <w:pPr>
        <w:numPr>
          <w:ilvl w:val="0"/>
          <w:numId w:val="23"/>
        </w:numPr>
        <w:tabs>
          <w:tab w:val="left" w:pos="644"/>
          <w:tab w:val="left" w:pos="720"/>
        </w:tabs>
        <w:rPr>
          <w:b/>
          <w:bCs/>
          <w:lang w:val="en-IN"/>
        </w:rPr>
      </w:pPr>
      <w:r w:rsidRPr="00BC34F1">
        <w:rPr>
          <w:b/>
          <w:bCs/>
          <w:lang w:val="en-IN"/>
        </w:rPr>
        <w:t>Checked temporal alignment between both datasets before merging.</w:t>
      </w:r>
    </w:p>
    <w:p w14:paraId="5CE893C3" w14:textId="77777777" w:rsidR="00BC34F1" w:rsidRPr="00BC34F1" w:rsidRDefault="00BC34F1" w:rsidP="00BC34F1">
      <w:pPr>
        <w:tabs>
          <w:tab w:val="left" w:pos="644"/>
          <w:tab w:val="left" w:pos="720"/>
        </w:tabs>
        <w:ind w:left="720"/>
        <w:rPr>
          <w:b/>
          <w:bCs/>
          <w:lang w:val="en-IN"/>
        </w:rPr>
      </w:pPr>
      <w:r w:rsidRPr="00BC34F1">
        <w:rPr>
          <w:b/>
          <w:bCs/>
          <w:lang w:val="en-IN"/>
        </w:rPr>
        <w:t>5. Integrity</w:t>
      </w:r>
    </w:p>
    <w:p w14:paraId="61799254" w14:textId="77777777" w:rsidR="00BC34F1" w:rsidRPr="00BC34F1" w:rsidRDefault="00BC34F1" w:rsidP="00BC34F1">
      <w:pPr>
        <w:numPr>
          <w:ilvl w:val="0"/>
          <w:numId w:val="24"/>
        </w:numPr>
        <w:tabs>
          <w:tab w:val="left" w:pos="644"/>
          <w:tab w:val="left" w:pos="720"/>
        </w:tabs>
        <w:rPr>
          <w:b/>
          <w:bCs/>
          <w:lang w:val="en-IN"/>
        </w:rPr>
      </w:pPr>
      <w:r w:rsidRPr="00BC34F1">
        <w:rPr>
          <w:b/>
          <w:bCs/>
          <w:lang w:val="en-IN"/>
        </w:rPr>
        <w:t>Verified logical relationships between country, indicator, and year.</w:t>
      </w:r>
    </w:p>
    <w:p w14:paraId="0FEF8F56" w14:textId="77777777" w:rsidR="00BC34F1" w:rsidRPr="00BC34F1" w:rsidRDefault="00BC34F1" w:rsidP="00BC34F1">
      <w:pPr>
        <w:numPr>
          <w:ilvl w:val="0"/>
          <w:numId w:val="24"/>
        </w:numPr>
        <w:tabs>
          <w:tab w:val="left" w:pos="644"/>
          <w:tab w:val="left" w:pos="720"/>
        </w:tabs>
        <w:rPr>
          <w:b/>
          <w:bCs/>
          <w:lang w:val="en-IN"/>
        </w:rPr>
      </w:pPr>
      <w:r w:rsidRPr="00BC34F1">
        <w:rPr>
          <w:b/>
          <w:bCs/>
          <w:lang w:val="en-IN"/>
        </w:rPr>
        <w:t>Removed any duplicate or erroneous entries.</w:t>
      </w:r>
    </w:p>
    <w:p w14:paraId="745AA284" w14:textId="77777777" w:rsidR="00BC34F1" w:rsidRPr="00BC34F1" w:rsidRDefault="00BC34F1" w:rsidP="00BC34F1">
      <w:pPr>
        <w:tabs>
          <w:tab w:val="left" w:pos="644"/>
          <w:tab w:val="left" w:pos="720"/>
        </w:tabs>
        <w:ind w:left="720"/>
        <w:rPr>
          <w:b/>
          <w:bCs/>
          <w:lang w:val="en-IN"/>
        </w:rPr>
      </w:pPr>
      <w:r w:rsidRPr="00BC34F1">
        <w:rPr>
          <w:b/>
          <w:bCs/>
          <w:lang w:val="en-IN"/>
        </w:rPr>
        <w:t>The preparation process involved cleaning the data by removing blank and null values, standardizing numerical formats, fixing decimal precision, and converting proportion-based columns into percentage format. The datasets were then organized and structured to be easily imported into visualization tool like Power BI</w:t>
      </w:r>
    </w:p>
    <w:p w14:paraId="54199EB5" w14:textId="77777777" w:rsidR="00BC34F1" w:rsidRPr="00BC34F1" w:rsidRDefault="00BC34F1" w:rsidP="00BC34F1">
      <w:pPr>
        <w:tabs>
          <w:tab w:val="left" w:pos="644"/>
          <w:tab w:val="left" w:pos="720"/>
        </w:tabs>
        <w:ind w:left="720"/>
        <w:rPr>
          <w:b/>
          <w:bCs/>
          <w:lang w:val="en-IN"/>
        </w:rPr>
      </w:pPr>
      <w:r w:rsidRPr="00BC34F1">
        <w:rPr>
          <w:b/>
          <w:bCs/>
          <w:lang w:val="en-IN"/>
        </w:rPr>
        <w:t xml:space="preserve"> 1. The data has been loaded into power </w:t>
      </w:r>
      <w:proofErr w:type="spellStart"/>
      <w:proofErr w:type="gramStart"/>
      <w:r w:rsidRPr="00BC34F1">
        <w:rPr>
          <w:b/>
          <w:bCs/>
          <w:lang w:val="en-IN"/>
        </w:rPr>
        <w:t>BI.The</w:t>
      </w:r>
      <w:proofErr w:type="spellEnd"/>
      <w:proofErr w:type="gramEnd"/>
      <w:r w:rsidRPr="00BC34F1">
        <w:rPr>
          <w:b/>
          <w:bCs/>
          <w:lang w:val="en-IN"/>
        </w:rPr>
        <w:t xml:space="preserve"> Next step is to clean the data.</w:t>
      </w:r>
    </w:p>
    <w:p w14:paraId="75EA7039" w14:textId="77777777" w:rsidR="00BC34F1" w:rsidRPr="00BC34F1" w:rsidRDefault="00BC34F1" w:rsidP="00BC34F1">
      <w:pPr>
        <w:tabs>
          <w:tab w:val="left" w:pos="644"/>
          <w:tab w:val="left" w:pos="720"/>
        </w:tabs>
        <w:ind w:left="720"/>
        <w:rPr>
          <w:b/>
          <w:bCs/>
          <w:lang w:val="en-IN"/>
        </w:rPr>
      </w:pPr>
      <w:r w:rsidRPr="00BC34F1">
        <w:rPr>
          <w:b/>
          <w:bCs/>
          <w:lang w:val="en-IN"/>
        </w:rPr>
        <w:t xml:space="preserve"> 2. For this transform data to the power Query Editor. </w:t>
      </w:r>
    </w:p>
    <w:p w14:paraId="3DE03F2E" w14:textId="77777777" w:rsidR="00BC34F1" w:rsidRPr="00BC34F1" w:rsidRDefault="00BC34F1" w:rsidP="00BC34F1">
      <w:pPr>
        <w:tabs>
          <w:tab w:val="left" w:pos="644"/>
          <w:tab w:val="left" w:pos="720"/>
        </w:tabs>
        <w:ind w:left="720"/>
        <w:rPr>
          <w:b/>
          <w:bCs/>
          <w:lang w:val="en-IN"/>
        </w:rPr>
      </w:pPr>
      <w:r w:rsidRPr="00BC34F1">
        <w:rPr>
          <w:b/>
          <w:bCs/>
          <w:lang w:val="en-IN"/>
        </w:rPr>
        <w:t xml:space="preserve">3. After loading the data select each column and remove null and </w:t>
      </w:r>
      <w:proofErr w:type="spellStart"/>
      <w:r w:rsidRPr="00BC34F1">
        <w:rPr>
          <w:b/>
          <w:bCs/>
          <w:lang w:val="en-IN"/>
        </w:rPr>
        <w:t>balnk</w:t>
      </w:r>
      <w:proofErr w:type="spellEnd"/>
      <w:r w:rsidRPr="00BC34F1">
        <w:rPr>
          <w:b/>
          <w:bCs/>
          <w:lang w:val="en-IN"/>
        </w:rPr>
        <w:t xml:space="preserve"> values for data consistency and accuracy.</w:t>
      </w:r>
    </w:p>
    <w:p w14:paraId="5EE4A6F1" w14:textId="78EF127A" w:rsidR="00BC34F1" w:rsidRDefault="00BC34F1" w:rsidP="00BC34F1">
      <w:pPr>
        <w:tabs>
          <w:tab w:val="left" w:pos="644"/>
          <w:tab w:val="left" w:pos="720"/>
        </w:tabs>
        <w:ind w:left="720"/>
        <w:rPr>
          <w:b/>
          <w:bCs/>
          <w:lang w:val="en-IN"/>
        </w:rPr>
      </w:pPr>
      <w:r w:rsidRPr="00BC34F1">
        <w:rPr>
          <w:b/>
          <w:bCs/>
          <w:noProof/>
          <w:lang w:val="en-IN"/>
        </w:rPr>
        <w:lastRenderedPageBreak/>
        <w:drawing>
          <wp:inline distT="0" distB="0" distL="0" distR="0" wp14:anchorId="525CE222" wp14:editId="69E45DCB">
            <wp:extent cx="5731510" cy="2907030"/>
            <wp:effectExtent l="0" t="0" r="2540" b="7620"/>
            <wp:docPr id="413497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r w:rsidRPr="00BC34F1">
        <w:rPr>
          <w:b/>
          <w:bCs/>
          <w:lang w:val="en-IN"/>
        </w:rPr>
        <w:t xml:space="preserve"> </w:t>
      </w:r>
    </w:p>
    <w:p w14:paraId="06D22043" w14:textId="24E1EF6D" w:rsidR="00BC34F1" w:rsidRPr="00BC34F1" w:rsidRDefault="00BC34F1" w:rsidP="00BC34F1">
      <w:pPr>
        <w:tabs>
          <w:tab w:val="left" w:pos="644"/>
          <w:tab w:val="left" w:pos="720"/>
        </w:tabs>
        <w:ind w:left="720"/>
        <w:rPr>
          <w:b/>
          <w:bCs/>
          <w:lang w:val="en-IN"/>
        </w:rPr>
      </w:pPr>
      <w:r w:rsidRPr="00BC34F1">
        <w:rPr>
          <w:b/>
          <w:bCs/>
          <w:lang w:val="en-IN"/>
        </w:rPr>
        <w:t xml:space="preserve">3.3. Data Exploration and Prepossessing </w:t>
      </w:r>
    </w:p>
    <w:p w14:paraId="462C69BB" w14:textId="77777777" w:rsidR="00BC34F1" w:rsidRPr="00BC34F1" w:rsidRDefault="00BC34F1" w:rsidP="00BC34F1">
      <w:pPr>
        <w:tabs>
          <w:tab w:val="left" w:pos="644"/>
          <w:tab w:val="left" w:pos="720"/>
        </w:tabs>
        <w:ind w:left="720"/>
        <w:rPr>
          <w:b/>
          <w:bCs/>
          <w:lang w:val="en-IN"/>
        </w:rPr>
      </w:pPr>
      <w:r w:rsidRPr="00BC34F1">
        <w:rPr>
          <w:b/>
          <w:bCs/>
          <w:lang w:val="en-IN"/>
        </w:rPr>
        <w:t xml:space="preserve"> 1. Data Exploration</w:t>
      </w:r>
    </w:p>
    <w:p w14:paraId="30E0F809" w14:textId="77777777" w:rsidR="00BC34F1" w:rsidRPr="00BC34F1" w:rsidRDefault="00BC34F1" w:rsidP="00BC34F1">
      <w:pPr>
        <w:tabs>
          <w:tab w:val="left" w:pos="644"/>
          <w:tab w:val="left" w:pos="720"/>
        </w:tabs>
        <w:ind w:left="720"/>
        <w:rPr>
          <w:b/>
          <w:bCs/>
          <w:lang w:val="en-IN"/>
        </w:rPr>
      </w:pPr>
      <w:r w:rsidRPr="00BC34F1">
        <w:rPr>
          <w:b/>
          <w:bCs/>
          <w:lang w:val="en-IN"/>
        </w:rPr>
        <w:t xml:space="preserve">        a. Dataset Overview</w:t>
      </w:r>
    </w:p>
    <w:p w14:paraId="41984796" w14:textId="77777777" w:rsidR="00BC34F1" w:rsidRPr="00BC34F1" w:rsidRDefault="00BC34F1" w:rsidP="00BC34F1">
      <w:pPr>
        <w:numPr>
          <w:ilvl w:val="0"/>
          <w:numId w:val="25"/>
        </w:numPr>
        <w:tabs>
          <w:tab w:val="left" w:pos="644"/>
          <w:tab w:val="left" w:pos="720"/>
        </w:tabs>
        <w:rPr>
          <w:b/>
          <w:bCs/>
          <w:lang w:val="en-IN"/>
        </w:rPr>
      </w:pPr>
      <w:r w:rsidRPr="00BC34F1">
        <w:rPr>
          <w:b/>
          <w:bCs/>
          <w:lang w:val="en-IN"/>
        </w:rPr>
        <w:t>Global Malnutrition Estimates (1983–2019) – Containing yearly malnutrition indicators such as stunting, underweight, and overweight prevalence among children under five.</w:t>
      </w:r>
    </w:p>
    <w:p w14:paraId="09FF28ED" w14:textId="77777777" w:rsidR="00BC34F1" w:rsidRPr="00BC34F1" w:rsidRDefault="00BC34F1" w:rsidP="00BC34F1">
      <w:pPr>
        <w:numPr>
          <w:ilvl w:val="0"/>
          <w:numId w:val="25"/>
        </w:numPr>
        <w:tabs>
          <w:tab w:val="left" w:pos="644"/>
          <w:tab w:val="left" w:pos="720"/>
        </w:tabs>
        <w:rPr>
          <w:b/>
          <w:bCs/>
          <w:lang w:val="en-IN"/>
        </w:rPr>
      </w:pPr>
      <w:r w:rsidRPr="00BC34F1">
        <w:rPr>
          <w:b/>
          <w:bCs/>
          <w:lang w:val="en-IN"/>
        </w:rPr>
        <w:t>Country-Wise Averages Dataset – Summarized averages grouped by income classifications and regions.</w:t>
      </w:r>
    </w:p>
    <w:p w14:paraId="1CD1C100" w14:textId="77777777" w:rsidR="00BC34F1" w:rsidRPr="00BC34F1" w:rsidRDefault="00BC34F1" w:rsidP="00BC34F1">
      <w:pPr>
        <w:tabs>
          <w:tab w:val="left" w:pos="644"/>
          <w:tab w:val="left" w:pos="720"/>
        </w:tabs>
        <w:ind w:left="720"/>
        <w:rPr>
          <w:b/>
          <w:bCs/>
          <w:lang w:val="en-IN"/>
        </w:rPr>
      </w:pPr>
      <w:r w:rsidRPr="00BC34F1">
        <w:rPr>
          <w:b/>
          <w:bCs/>
          <w:lang w:val="en-IN"/>
        </w:rPr>
        <w:t>b. Preliminary Analysis</w:t>
      </w:r>
    </w:p>
    <w:p w14:paraId="35E5D99E" w14:textId="77777777" w:rsidR="00BC34F1" w:rsidRPr="00BC34F1" w:rsidRDefault="00BC34F1" w:rsidP="00BC34F1">
      <w:pPr>
        <w:numPr>
          <w:ilvl w:val="0"/>
          <w:numId w:val="26"/>
        </w:numPr>
        <w:tabs>
          <w:tab w:val="left" w:pos="644"/>
          <w:tab w:val="left" w:pos="720"/>
        </w:tabs>
        <w:rPr>
          <w:b/>
          <w:bCs/>
          <w:lang w:val="en-IN"/>
        </w:rPr>
      </w:pPr>
      <w:r w:rsidRPr="00BC34F1">
        <w:rPr>
          <w:b/>
          <w:bCs/>
          <w:lang w:val="en-IN"/>
        </w:rPr>
        <w:t>Assessed data dimensions (rows, columns, and field types).</w:t>
      </w:r>
    </w:p>
    <w:p w14:paraId="4DDA5A37" w14:textId="77777777" w:rsidR="00BC34F1" w:rsidRPr="00BC34F1" w:rsidRDefault="00BC34F1" w:rsidP="00BC34F1">
      <w:pPr>
        <w:numPr>
          <w:ilvl w:val="0"/>
          <w:numId w:val="26"/>
        </w:numPr>
        <w:tabs>
          <w:tab w:val="left" w:pos="644"/>
          <w:tab w:val="left" w:pos="720"/>
        </w:tabs>
        <w:rPr>
          <w:b/>
          <w:bCs/>
          <w:lang w:val="en-IN"/>
        </w:rPr>
      </w:pPr>
      <w:r w:rsidRPr="00BC34F1">
        <w:rPr>
          <w:b/>
          <w:bCs/>
          <w:lang w:val="en-IN"/>
        </w:rPr>
        <w:t>Identified missing or incomplete data in earlier years and less-reported countries.</w:t>
      </w:r>
    </w:p>
    <w:p w14:paraId="4CC3C553" w14:textId="77777777" w:rsidR="00BC34F1" w:rsidRPr="00BC34F1" w:rsidRDefault="00BC34F1" w:rsidP="00BC34F1">
      <w:pPr>
        <w:numPr>
          <w:ilvl w:val="0"/>
          <w:numId w:val="26"/>
        </w:numPr>
        <w:tabs>
          <w:tab w:val="left" w:pos="644"/>
          <w:tab w:val="left" w:pos="720"/>
        </w:tabs>
        <w:rPr>
          <w:b/>
          <w:bCs/>
          <w:lang w:val="en-IN"/>
        </w:rPr>
      </w:pPr>
      <w:r w:rsidRPr="00BC34F1">
        <w:rPr>
          <w:b/>
          <w:bCs/>
          <w:lang w:val="en-IN"/>
        </w:rPr>
        <w:t>Examined distribution patterns of key indicators across countries and years.</w:t>
      </w:r>
    </w:p>
    <w:p w14:paraId="0D75D6B9" w14:textId="77777777" w:rsidR="00BC34F1" w:rsidRPr="00BC34F1" w:rsidRDefault="00BC34F1" w:rsidP="00BC34F1">
      <w:pPr>
        <w:numPr>
          <w:ilvl w:val="0"/>
          <w:numId w:val="26"/>
        </w:numPr>
        <w:tabs>
          <w:tab w:val="left" w:pos="644"/>
          <w:tab w:val="left" w:pos="720"/>
        </w:tabs>
        <w:rPr>
          <w:b/>
          <w:bCs/>
          <w:lang w:val="en-IN"/>
        </w:rPr>
      </w:pPr>
      <w:r w:rsidRPr="00BC34F1">
        <w:rPr>
          <w:b/>
          <w:bCs/>
          <w:lang w:val="en-IN"/>
        </w:rPr>
        <w:t>Detected outliers and anomalies (e.g., extremely high values in specific regions).</w:t>
      </w:r>
    </w:p>
    <w:p w14:paraId="7CBB3B50" w14:textId="77777777" w:rsidR="00BC34F1" w:rsidRPr="00BC34F1" w:rsidRDefault="00BC34F1" w:rsidP="00BC34F1">
      <w:pPr>
        <w:tabs>
          <w:tab w:val="left" w:pos="644"/>
          <w:tab w:val="left" w:pos="720"/>
        </w:tabs>
        <w:ind w:left="720"/>
        <w:rPr>
          <w:b/>
          <w:bCs/>
          <w:lang w:val="en-IN"/>
        </w:rPr>
      </w:pPr>
      <w:r w:rsidRPr="00BC34F1">
        <w:rPr>
          <w:b/>
          <w:bCs/>
          <w:lang w:val="en-IN"/>
        </w:rPr>
        <w:t>c. Initial Findings</w:t>
      </w:r>
    </w:p>
    <w:p w14:paraId="35DF7089" w14:textId="77777777" w:rsidR="00BC34F1" w:rsidRPr="00BC34F1" w:rsidRDefault="00BC34F1" w:rsidP="00BC34F1">
      <w:pPr>
        <w:numPr>
          <w:ilvl w:val="0"/>
          <w:numId w:val="27"/>
        </w:numPr>
        <w:tabs>
          <w:tab w:val="left" w:pos="644"/>
          <w:tab w:val="left" w:pos="720"/>
        </w:tabs>
        <w:rPr>
          <w:b/>
          <w:bCs/>
          <w:lang w:val="en-IN"/>
        </w:rPr>
      </w:pPr>
      <w:r w:rsidRPr="00BC34F1">
        <w:rPr>
          <w:b/>
          <w:bCs/>
          <w:lang w:val="en-IN"/>
        </w:rPr>
        <w:t>Stunting rates were generally higher in low-income countries.</w:t>
      </w:r>
    </w:p>
    <w:p w14:paraId="57ED1701" w14:textId="77777777" w:rsidR="00BC34F1" w:rsidRPr="00BC34F1" w:rsidRDefault="00BC34F1" w:rsidP="00BC34F1">
      <w:pPr>
        <w:numPr>
          <w:ilvl w:val="0"/>
          <w:numId w:val="27"/>
        </w:numPr>
        <w:tabs>
          <w:tab w:val="left" w:pos="644"/>
          <w:tab w:val="left" w:pos="720"/>
        </w:tabs>
        <w:rPr>
          <w:b/>
          <w:bCs/>
          <w:lang w:val="en-IN"/>
        </w:rPr>
      </w:pPr>
      <w:r w:rsidRPr="00BC34F1">
        <w:rPr>
          <w:b/>
          <w:bCs/>
          <w:lang w:val="en-IN"/>
        </w:rPr>
        <w:t>Overweight prevalence showed a gradual increase in middle- and high-income countries after 2000.</w:t>
      </w:r>
    </w:p>
    <w:p w14:paraId="3D985608" w14:textId="77777777" w:rsidR="00BC34F1" w:rsidRPr="00BC34F1" w:rsidRDefault="00BC34F1" w:rsidP="00BC34F1">
      <w:pPr>
        <w:numPr>
          <w:ilvl w:val="0"/>
          <w:numId w:val="27"/>
        </w:numPr>
        <w:tabs>
          <w:tab w:val="left" w:pos="644"/>
          <w:tab w:val="left" w:pos="720"/>
        </w:tabs>
        <w:rPr>
          <w:b/>
          <w:bCs/>
          <w:lang w:val="en-IN"/>
        </w:rPr>
      </w:pPr>
      <w:r w:rsidRPr="00BC34F1">
        <w:rPr>
          <w:b/>
          <w:bCs/>
          <w:lang w:val="en-IN"/>
        </w:rPr>
        <w:t>Temporal trends revealed slow but steady improvement in underweight rates globally.</w:t>
      </w:r>
    </w:p>
    <w:p w14:paraId="1829547D" w14:textId="77777777" w:rsidR="00BC34F1" w:rsidRPr="00BC34F1" w:rsidRDefault="00BC34F1" w:rsidP="00BC34F1">
      <w:pPr>
        <w:numPr>
          <w:ilvl w:val="0"/>
          <w:numId w:val="27"/>
        </w:numPr>
        <w:tabs>
          <w:tab w:val="left" w:pos="644"/>
          <w:tab w:val="left" w:pos="720"/>
        </w:tabs>
        <w:rPr>
          <w:b/>
          <w:bCs/>
          <w:lang w:val="en-IN"/>
        </w:rPr>
      </w:pPr>
      <w:r w:rsidRPr="00BC34F1">
        <w:rPr>
          <w:b/>
          <w:bCs/>
          <w:lang w:val="en-IN"/>
        </w:rPr>
        <w:t>A visible nutrition transition was observed — from under nutrition dominance to growing over nutrition issues.</w:t>
      </w:r>
    </w:p>
    <w:p w14:paraId="049B0240" w14:textId="77777777" w:rsidR="00BC34F1" w:rsidRPr="00BC34F1" w:rsidRDefault="00BC34F1" w:rsidP="00BC34F1">
      <w:pPr>
        <w:tabs>
          <w:tab w:val="left" w:pos="644"/>
          <w:tab w:val="left" w:pos="720"/>
        </w:tabs>
        <w:ind w:left="720"/>
        <w:rPr>
          <w:b/>
          <w:bCs/>
          <w:lang w:val="en-IN"/>
        </w:rPr>
      </w:pPr>
      <w:r w:rsidRPr="00BC34F1">
        <w:rPr>
          <w:b/>
          <w:bCs/>
          <w:lang w:val="en-IN"/>
        </w:rPr>
        <w:t>2. Data Preprocessing</w:t>
      </w:r>
    </w:p>
    <w:p w14:paraId="49B205A0" w14:textId="77777777" w:rsidR="00BC34F1" w:rsidRPr="00BC34F1" w:rsidRDefault="00BC34F1" w:rsidP="00BC34F1">
      <w:pPr>
        <w:tabs>
          <w:tab w:val="left" w:pos="644"/>
          <w:tab w:val="left" w:pos="720"/>
        </w:tabs>
        <w:ind w:left="720"/>
        <w:rPr>
          <w:b/>
          <w:bCs/>
          <w:lang w:val="en-IN"/>
        </w:rPr>
      </w:pPr>
      <w:r w:rsidRPr="00BC34F1">
        <w:rPr>
          <w:b/>
          <w:bCs/>
          <w:lang w:val="en-IN"/>
        </w:rPr>
        <w:t xml:space="preserve">      a. Data Cleaning</w:t>
      </w:r>
    </w:p>
    <w:p w14:paraId="4D8EA3B1" w14:textId="77777777" w:rsidR="00BC34F1" w:rsidRPr="00BC34F1" w:rsidRDefault="00BC34F1" w:rsidP="00BC34F1">
      <w:pPr>
        <w:numPr>
          <w:ilvl w:val="0"/>
          <w:numId w:val="28"/>
        </w:numPr>
        <w:tabs>
          <w:tab w:val="left" w:pos="644"/>
          <w:tab w:val="left" w:pos="720"/>
        </w:tabs>
        <w:rPr>
          <w:b/>
          <w:bCs/>
          <w:lang w:val="en-IN"/>
        </w:rPr>
      </w:pPr>
      <w:r w:rsidRPr="00BC34F1">
        <w:rPr>
          <w:b/>
          <w:bCs/>
          <w:lang w:val="en-IN"/>
        </w:rPr>
        <w:t>Removed duplicate entries.</w:t>
      </w:r>
    </w:p>
    <w:p w14:paraId="742A8B99" w14:textId="77777777" w:rsidR="00BC34F1" w:rsidRPr="00BC34F1" w:rsidRDefault="00BC34F1" w:rsidP="00BC34F1">
      <w:pPr>
        <w:numPr>
          <w:ilvl w:val="0"/>
          <w:numId w:val="28"/>
        </w:numPr>
        <w:tabs>
          <w:tab w:val="left" w:pos="644"/>
          <w:tab w:val="left" w:pos="720"/>
        </w:tabs>
        <w:rPr>
          <w:b/>
          <w:bCs/>
          <w:lang w:val="en-IN"/>
        </w:rPr>
      </w:pPr>
      <w:r w:rsidRPr="00BC34F1">
        <w:rPr>
          <w:b/>
          <w:bCs/>
          <w:lang w:val="en-IN"/>
        </w:rPr>
        <w:t>Handled missing values through interpolation or regional averaging.</w:t>
      </w:r>
    </w:p>
    <w:p w14:paraId="1F3A65AB" w14:textId="77777777" w:rsidR="00BC34F1" w:rsidRPr="00BC34F1" w:rsidRDefault="00BC34F1" w:rsidP="00BC34F1">
      <w:pPr>
        <w:numPr>
          <w:ilvl w:val="0"/>
          <w:numId w:val="28"/>
        </w:numPr>
        <w:tabs>
          <w:tab w:val="left" w:pos="644"/>
          <w:tab w:val="left" w:pos="720"/>
        </w:tabs>
        <w:rPr>
          <w:b/>
          <w:bCs/>
          <w:lang w:val="en-IN"/>
        </w:rPr>
      </w:pPr>
      <w:r w:rsidRPr="00BC34F1">
        <w:rPr>
          <w:b/>
          <w:bCs/>
          <w:lang w:val="en-IN"/>
        </w:rPr>
        <w:t>Standardized country names, region codes, and income classifications.</w:t>
      </w:r>
    </w:p>
    <w:p w14:paraId="1E5B18FB" w14:textId="77777777" w:rsidR="00BC34F1" w:rsidRPr="00BC34F1" w:rsidRDefault="00BC34F1" w:rsidP="00BC34F1">
      <w:pPr>
        <w:numPr>
          <w:ilvl w:val="0"/>
          <w:numId w:val="28"/>
        </w:numPr>
        <w:tabs>
          <w:tab w:val="left" w:pos="644"/>
          <w:tab w:val="left" w:pos="720"/>
        </w:tabs>
        <w:rPr>
          <w:b/>
          <w:bCs/>
          <w:lang w:val="en-IN"/>
        </w:rPr>
      </w:pPr>
      <w:r w:rsidRPr="00BC34F1">
        <w:rPr>
          <w:b/>
          <w:bCs/>
          <w:lang w:val="en-IN"/>
        </w:rPr>
        <w:lastRenderedPageBreak/>
        <w:t>Reformatted columns for uniformity (numeric, text, and date fields).</w:t>
      </w:r>
    </w:p>
    <w:p w14:paraId="27DA1014" w14:textId="77777777" w:rsidR="00BC34F1" w:rsidRPr="00BC34F1" w:rsidRDefault="00BC34F1" w:rsidP="00BC34F1">
      <w:pPr>
        <w:tabs>
          <w:tab w:val="left" w:pos="644"/>
          <w:tab w:val="left" w:pos="720"/>
        </w:tabs>
        <w:ind w:left="720"/>
        <w:rPr>
          <w:b/>
          <w:bCs/>
          <w:lang w:val="en-IN"/>
        </w:rPr>
      </w:pPr>
      <w:r w:rsidRPr="00BC34F1">
        <w:rPr>
          <w:b/>
          <w:bCs/>
          <w:lang w:val="en-IN"/>
        </w:rPr>
        <w:t>b. Data Transformation</w:t>
      </w:r>
    </w:p>
    <w:p w14:paraId="73A7A043" w14:textId="77777777" w:rsidR="00BC34F1" w:rsidRPr="00BC34F1" w:rsidRDefault="00BC34F1" w:rsidP="00BC34F1">
      <w:pPr>
        <w:numPr>
          <w:ilvl w:val="0"/>
          <w:numId w:val="29"/>
        </w:numPr>
        <w:tabs>
          <w:tab w:val="left" w:pos="644"/>
          <w:tab w:val="left" w:pos="720"/>
        </w:tabs>
        <w:rPr>
          <w:b/>
          <w:bCs/>
          <w:lang w:val="en-IN"/>
        </w:rPr>
      </w:pPr>
      <w:r w:rsidRPr="00BC34F1">
        <w:rPr>
          <w:b/>
          <w:bCs/>
          <w:lang w:val="en-IN"/>
        </w:rPr>
        <w:t>Converted percentage strings to numeric values for accurate calculations.</w:t>
      </w:r>
    </w:p>
    <w:p w14:paraId="00BC11BF" w14:textId="77777777" w:rsidR="00BC34F1" w:rsidRPr="00BC34F1" w:rsidRDefault="00BC34F1" w:rsidP="00BC34F1">
      <w:pPr>
        <w:numPr>
          <w:ilvl w:val="0"/>
          <w:numId w:val="29"/>
        </w:numPr>
        <w:tabs>
          <w:tab w:val="left" w:pos="644"/>
          <w:tab w:val="left" w:pos="720"/>
        </w:tabs>
        <w:rPr>
          <w:b/>
          <w:bCs/>
          <w:lang w:val="en-IN"/>
        </w:rPr>
      </w:pPr>
      <w:r w:rsidRPr="00BC34F1">
        <w:rPr>
          <w:b/>
          <w:bCs/>
          <w:lang w:val="en-IN"/>
        </w:rPr>
        <w:t>Renamed columns for readability (e.g., “U5_Underweight” → “Underweight (%)”).</w:t>
      </w:r>
    </w:p>
    <w:p w14:paraId="4A0172F9" w14:textId="77777777" w:rsidR="00BC34F1" w:rsidRPr="00BC34F1" w:rsidRDefault="00BC34F1" w:rsidP="00BC34F1">
      <w:pPr>
        <w:numPr>
          <w:ilvl w:val="0"/>
          <w:numId w:val="29"/>
        </w:numPr>
        <w:tabs>
          <w:tab w:val="left" w:pos="644"/>
          <w:tab w:val="left" w:pos="720"/>
        </w:tabs>
        <w:rPr>
          <w:b/>
          <w:bCs/>
          <w:lang w:val="en-IN"/>
        </w:rPr>
      </w:pPr>
      <w:r w:rsidRPr="00BC34F1">
        <w:rPr>
          <w:b/>
          <w:bCs/>
          <w:lang w:val="en-IN"/>
        </w:rPr>
        <w:t>Created derived variables like:</w:t>
      </w:r>
    </w:p>
    <w:p w14:paraId="34A4A934" w14:textId="77777777" w:rsidR="00BC34F1" w:rsidRPr="00BC34F1" w:rsidRDefault="00BC34F1" w:rsidP="00BC34F1">
      <w:pPr>
        <w:numPr>
          <w:ilvl w:val="1"/>
          <w:numId w:val="29"/>
        </w:numPr>
        <w:tabs>
          <w:tab w:val="clear" w:pos="1440"/>
          <w:tab w:val="left" w:pos="644"/>
          <w:tab w:val="left" w:pos="720"/>
        </w:tabs>
        <w:rPr>
          <w:b/>
          <w:bCs/>
          <w:lang w:val="en-IN"/>
        </w:rPr>
      </w:pPr>
      <w:r w:rsidRPr="00BC34F1">
        <w:rPr>
          <w:b/>
          <w:bCs/>
          <w:lang w:val="en-IN"/>
        </w:rPr>
        <w:t>Average Malnutrition Index</w:t>
      </w:r>
    </w:p>
    <w:p w14:paraId="2BFC00AA" w14:textId="77777777" w:rsidR="00BC34F1" w:rsidRPr="00BC34F1" w:rsidRDefault="00BC34F1" w:rsidP="00BC34F1">
      <w:pPr>
        <w:numPr>
          <w:ilvl w:val="1"/>
          <w:numId w:val="29"/>
        </w:numPr>
        <w:tabs>
          <w:tab w:val="clear" w:pos="1440"/>
          <w:tab w:val="left" w:pos="644"/>
          <w:tab w:val="left" w:pos="720"/>
        </w:tabs>
        <w:rPr>
          <w:b/>
          <w:bCs/>
          <w:lang w:val="en-IN"/>
        </w:rPr>
      </w:pPr>
      <w:r w:rsidRPr="00BC34F1">
        <w:rPr>
          <w:b/>
          <w:bCs/>
          <w:lang w:val="en-IN"/>
        </w:rPr>
        <w:t>Total Malnutrition Burden by Region</w:t>
      </w:r>
    </w:p>
    <w:p w14:paraId="7DB24C40" w14:textId="77777777" w:rsidR="00BC34F1" w:rsidRPr="00BC34F1" w:rsidRDefault="00BC34F1" w:rsidP="00BC34F1">
      <w:pPr>
        <w:numPr>
          <w:ilvl w:val="1"/>
          <w:numId w:val="29"/>
        </w:numPr>
        <w:tabs>
          <w:tab w:val="clear" w:pos="1440"/>
          <w:tab w:val="left" w:pos="644"/>
          <w:tab w:val="left" w:pos="720"/>
        </w:tabs>
        <w:rPr>
          <w:b/>
          <w:bCs/>
          <w:lang w:val="en-IN"/>
        </w:rPr>
      </w:pPr>
      <w:r w:rsidRPr="00BC34F1">
        <w:rPr>
          <w:b/>
          <w:bCs/>
          <w:lang w:val="en-IN"/>
        </w:rPr>
        <w:t>Yearly Change (%)</w:t>
      </w:r>
    </w:p>
    <w:p w14:paraId="3C2432EE" w14:textId="77777777" w:rsidR="00BC34F1" w:rsidRPr="00BC34F1" w:rsidRDefault="00BC34F1" w:rsidP="00BC34F1">
      <w:pPr>
        <w:tabs>
          <w:tab w:val="left" w:pos="644"/>
          <w:tab w:val="left" w:pos="720"/>
        </w:tabs>
        <w:ind w:left="720"/>
        <w:rPr>
          <w:b/>
          <w:bCs/>
          <w:lang w:val="en-IN"/>
        </w:rPr>
      </w:pPr>
      <w:r w:rsidRPr="00BC34F1">
        <w:rPr>
          <w:b/>
          <w:bCs/>
          <w:lang w:val="en-IN"/>
        </w:rPr>
        <w:t>c. Feature Selection</w:t>
      </w:r>
    </w:p>
    <w:p w14:paraId="53C29BB8" w14:textId="77777777" w:rsidR="00BC34F1" w:rsidRPr="00BC34F1" w:rsidRDefault="00BC34F1" w:rsidP="00BC34F1">
      <w:pPr>
        <w:numPr>
          <w:ilvl w:val="0"/>
          <w:numId w:val="30"/>
        </w:numPr>
        <w:tabs>
          <w:tab w:val="left" w:pos="644"/>
          <w:tab w:val="left" w:pos="720"/>
        </w:tabs>
        <w:rPr>
          <w:b/>
          <w:bCs/>
          <w:lang w:val="en-IN"/>
        </w:rPr>
      </w:pPr>
      <w:r w:rsidRPr="00BC34F1">
        <w:rPr>
          <w:b/>
          <w:bCs/>
          <w:lang w:val="en-IN"/>
        </w:rPr>
        <w:t>Selected relevant attributes:</w:t>
      </w:r>
    </w:p>
    <w:p w14:paraId="6BDCB1B7" w14:textId="77777777" w:rsidR="00BC34F1" w:rsidRPr="00BC34F1" w:rsidRDefault="00BC34F1" w:rsidP="00BC34F1">
      <w:pPr>
        <w:numPr>
          <w:ilvl w:val="1"/>
          <w:numId w:val="30"/>
        </w:numPr>
        <w:tabs>
          <w:tab w:val="clear" w:pos="1440"/>
          <w:tab w:val="left" w:pos="644"/>
          <w:tab w:val="left" w:pos="720"/>
        </w:tabs>
        <w:rPr>
          <w:b/>
          <w:bCs/>
          <w:lang w:val="en-IN"/>
        </w:rPr>
      </w:pPr>
      <w:r w:rsidRPr="00BC34F1">
        <w:rPr>
          <w:b/>
          <w:bCs/>
          <w:lang w:val="en-IN"/>
        </w:rPr>
        <w:t>Country</w:t>
      </w:r>
    </w:p>
    <w:p w14:paraId="0C9AAB73" w14:textId="77777777" w:rsidR="00BC34F1" w:rsidRPr="00BC34F1" w:rsidRDefault="00BC34F1" w:rsidP="00BC34F1">
      <w:pPr>
        <w:numPr>
          <w:ilvl w:val="1"/>
          <w:numId w:val="30"/>
        </w:numPr>
        <w:tabs>
          <w:tab w:val="clear" w:pos="1440"/>
          <w:tab w:val="left" w:pos="644"/>
          <w:tab w:val="left" w:pos="720"/>
        </w:tabs>
        <w:rPr>
          <w:b/>
          <w:bCs/>
          <w:lang w:val="en-IN"/>
        </w:rPr>
      </w:pPr>
      <w:r w:rsidRPr="00BC34F1">
        <w:rPr>
          <w:b/>
          <w:bCs/>
          <w:lang w:val="en-IN"/>
        </w:rPr>
        <w:t>Year</w:t>
      </w:r>
    </w:p>
    <w:p w14:paraId="24B018E5" w14:textId="77777777" w:rsidR="00BC34F1" w:rsidRPr="00BC34F1" w:rsidRDefault="00BC34F1" w:rsidP="00BC34F1">
      <w:pPr>
        <w:numPr>
          <w:ilvl w:val="1"/>
          <w:numId w:val="30"/>
        </w:numPr>
        <w:tabs>
          <w:tab w:val="clear" w:pos="1440"/>
          <w:tab w:val="left" w:pos="644"/>
          <w:tab w:val="left" w:pos="720"/>
        </w:tabs>
        <w:rPr>
          <w:b/>
          <w:bCs/>
          <w:lang w:val="en-IN"/>
        </w:rPr>
      </w:pPr>
      <w:r w:rsidRPr="00BC34F1">
        <w:rPr>
          <w:b/>
          <w:bCs/>
          <w:lang w:val="en-IN"/>
        </w:rPr>
        <w:t>Income Group</w:t>
      </w:r>
    </w:p>
    <w:p w14:paraId="12B7D2ED" w14:textId="77777777" w:rsidR="00BC34F1" w:rsidRPr="00BC34F1" w:rsidRDefault="00BC34F1" w:rsidP="00BC34F1">
      <w:pPr>
        <w:numPr>
          <w:ilvl w:val="1"/>
          <w:numId w:val="30"/>
        </w:numPr>
        <w:tabs>
          <w:tab w:val="clear" w:pos="1440"/>
          <w:tab w:val="left" w:pos="644"/>
          <w:tab w:val="left" w:pos="720"/>
        </w:tabs>
        <w:rPr>
          <w:b/>
          <w:bCs/>
          <w:lang w:val="en-IN"/>
        </w:rPr>
      </w:pPr>
      <w:r w:rsidRPr="00BC34F1">
        <w:rPr>
          <w:b/>
          <w:bCs/>
          <w:lang w:val="en-IN"/>
        </w:rPr>
        <w:t>Region</w:t>
      </w:r>
    </w:p>
    <w:p w14:paraId="31237762" w14:textId="77777777" w:rsidR="00BC34F1" w:rsidRPr="00BC34F1" w:rsidRDefault="00BC34F1" w:rsidP="00BC34F1">
      <w:pPr>
        <w:numPr>
          <w:ilvl w:val="1"/>
          <w:numId w:val="30"/>
        </w:numPr>
        <w:tabs>
          <w:tab w:val="clear" w:pos="1440"/>
          <w:tab w:val="left" w:pos="644"/>
          <w:tab w:val="left" w:pos="720"/>
        </w:tabs>
        <w:rPr>
          <w:b/>
          <w:bCs/>
          <w:lang w:val="en-IN"/>
        </w:rPr>
      </w:pPr>
      <w:r w:rsidRPr="00BC34F1">
        <w:rPr>
          <w:b/>
          <w:bCs/>
          <w:lang w:val="en-IN"/>
        </w:rPr>
        <w:t>Indicators (Stunting, Underweight, Overweight)</w:t>
      </w:r>
    </w:p>
    <w:p w14:paraId="38A7C7AA" w14:textId="77777777" w:rsidR="00BC34F1" w:rsidRPr="00BC34F1" w:rsidRDefault="00BC34F1" w:rsidP="00BC34F1">
      <w:pPr>
        <w:numPr>
          <w:ilvl w:val="0"/>
          <w:numId w:val="30"/>
        </w:numPr>
        <w:tabs>
          <w:tab w:val="left" w:pos="644"/>
          <w:tab w:val="left" w:pos="720"/>
        </w:tabs>
        <w:rPr>
          <w:b/>
          <w:bCs/>
          <w:lang w:val="en-IN"/>
        </w:rPr>
      </w:pPr>
      <w:r w:rsidRPr="00BC34F1">
        <w:rPr>
          <w:b/>
          <w:bCs/>
          <w:lang w:val="en-IN"/>
        </w:rPr>
        <w:t>Removed redundant or non-essential columns that did not contribute to visualization.</w:t>
      </w:r>
    </w:p>
    <w:p w14:paraId="17A38F2A" w14:textId="77777777" w:rsidR="00BC34F1" w:rsidRPr="00BC34F1" w:rsidRDefault="00BC34F1" w:rsidP="00BC34F1">
      <w:pPr>
        <w:tabs>
          <w:tab w:val="left" w:pos="644"/>
          <w:tab w:val="left" w:pos="720"/>
        </w:tabs>
        <w:ind w:left="720"/>
        <w:rPr>
          <w:b/>
          <w:bCs/>
          <w:lang w:val="en-IN"/>
        </w:rPr>
      </w:pPr>
      <w:r w:rsidRPr="00BC34F1">
        <w:rPr>
          <w:b/>
          <w:bCs/>
          <w:lang w:val="en-IN"/>
        </w:rPr>
        <w:t>d. Data Integration</w:t>
      </w:r>
    </w:p>
    <w:p w14:paraId="78B7FFE4" w14:textId="77777777" w:rsidR="00BC34F1" w:rsidRPr="00BC34F1" w:rsidRDefault="00BC34F1" w:rsidP="00BC34F1">
      <w:pPr>
        <w:numPr>
          <w:ilvl w:val="0"/>
          <w:numId w:val="31"/>
        </w:numPr>
        <w:tabs>
          <w:tab w:val="left" w:pos="644"/>
          <w:tab w:val="left" w:pos="720"/>
        </w:tabs>
        <w:rPr>
          <w:b/>
          <w:bCs/>
          <w:lang w:val="en-IN"/>
        </w:rPr>
      </w:pPr>
      <w:r w:rsidRPr="00BC34F1">
        <w:rPr>
          <w:b/>
          <w:bCs/>
          <w:lang w:val="en-IN"/>
        </w:rPr>
        <w:t>Merged both datasets using Country and Year as common keys.</w:t>
      </w:r>
    </w:p>
    <w:p w14:paraId="45E0D287" w14:textId="77777777" w:rsidR="00BC34F1" w:rsidRPr="00BC34F1" w:rsidRDefault="00BC34F1" w:rsidP="00BC34F1">
      <w:pPr>
        <w:numPr>
          <w:ilvl w:val="0"/>
          <w:numId w:val="31"/>
        </w:numPr>
        <w:tabs>
          <w:tab w:val="left" w:pos="644"/>
          <w:tab w:val="left" w:pos="720"/>
        </w:tabs>
        <w:rPr>
          <w:b/>
          <w:bCs/>
          <w:lang w:val="en-IN"/>
        </w:rPr>
      </w:pPr>
      <w:r w:rsidRPr="00BC34F1">
        <w:rPr>
          <w:b/>
          <w:bCs/>
          <w:lang w:val="en-IN"/>
        </w:rPr>
        <w:t>Established relationships for multi-dimensional analysis (e.g., country ↔ income group ↔ malnutrition rate).</w:t>
      </w:r>
    </w:p>
    <w:p w14:paraId="5CF952E4" w14:textId="77777777" w:rsidR="00BC34F1" w:rsidRPr="00BC34F1" w:rsidRDefault="00BC34F1" w:rsidP="00BC34F1">
      <w:pPr>
        <w:tabs>
          <w:tab w:val="left" w:pos="644"/>
          <w:tab w:val="left" w:pos="720"/>
        </w:tabs>
        <w:ind w:left="720"/>
        <w:rPr>
          <w:b/>
          <w:bCs/>
          <w:lang w:val="en-IN"/>
        </w:rPr>
      </w:pPr>
      <w:r w:rsidRPr="00BC34F1">
        <w:rPr>
          <w:b/>
          <w:bCs/>
          <w:lang w:val="en-IN"/>
        </w:rPr>
        <w:t>3. Tools and Techniques Used</w:t>
      </w:r>
    </w:p>
    <w:p w14:paraId="63EDEA77" w14:textId="77777777" w:rsidR="00BC34F1" w:rsidRPr="00BC34F1" w:rsidRDefault="00BC34F1" w:rsidP="00BC34F1">
      <w:pPr>
        <w:numPr>
          <w:ilvl w:val="0"/>
          <w:numId w:val="32"/>
        </w:numPr>
        <w:tabs>
          <w:tab w:val="left" w:pos="644"/>
          <w:tab w:val="left" w:pos="720"/>
        </w:tabs>
        <w:rPr>
          <w:b/>
          <w:bCs/>
          <w:lang w:val="en-IN"/>
        </w:rPr>
      </w:pPr>
      <w:r w:rsidRPr="00BC34F1">
        <w:rPr>
          <w:b/>
          <w:bCs/>
          <w:lang w:val="en-IN"/>
        </w:rPr>
        <w:t>Microsoft Excel: Used for initial exploration and descriptive statistics.</w:t>
      </w:r>
    </w:p>
    <w:p w14:paraId="3948B7D0" w14:textId="77777777" w:rsidR="00BC34F1" w:rsidRPr="00BC34F1" w:rsidRDefault="00BC34F1" w:rsidP="00BC34F1">
      <w:pPr>
        <w:numPr>
          <w:ilvl w:val="0"/>
          <w:numId w:val="32"/>
        </w:numPr>
        <w:tabs>
          <w:tab w:val="left" w:pos="644"/>
          <w:tab w:val="left" w:pos="720"/>
        </w:tabs>
        <w:rPr>
          <w:b/>
          <w:bCs/>
          <w:lang w:val="en-IN"/>
        </w:rPr>
      </w:pPr>
      <w:r w:rsidRPr="00BC34F1">
        <w:rPr>
          <w:b/>
          <w:bCs/>
          <w:lang w:val="en-IN"/>
        </w:rPr>
        <w:t xml:space="preserve">Power BI Power Query: Applied for </w:t>
      </w:r>
      <w:proofErr w:type="gramStart"/>
      <w:r w:rsidRPr="00BC34F1">
        <w:rPr>
          <w:b/>
          <w:bCs/>
          <w:lang w:val="en-IN"/>
        </w:rPr>
        <w:t>prepossessing ,</w:t>
      </w:r>
      <w:proofErr w:type="gramEnd"/>
      <w:r w:rsidRPr="00BC34F1">
        <w:rPr>
          <w:b/>
          <w:bCs/>
          <w:lang w:val="en-IN"/>
        </w:rPr>
        <w:t xml:space="preserve"> merging, and cleaning data.</w:t>
      </w:r>
    </w:p>
    <w:p w14:paraId="35C08593" w14:textId="77777777" w:rsidR="00BC34F1" w:rsidRPr="00BC34F1" w:rsidRDefault="00BC34F1" w:rsidP="00BC34F1">
      <w:pPr>
        <w:numPr>
          <w:ilvl w:val="0"/>
          <w:numId w:val="32"/>
        </w:numPr>
        <w:tabs>
          <w:tab w:val="left" w:pos="644"/>
          <w:tab w:val="left" w:pos="720"/>
        </w:tabs>
        <w:rPr>
          <w:b/>
          <w:bCs/>
          <w:lang w:val="en-IN"/>
        </w:rPr>
      </w:pPr>
      <w:r w:rsidRPr="00BC34F1">
        <w:rPr>
          <w:b/>
          <w:bCs/>
          <w:lang w:val="en-IN"/>
        </w:rPr>
        <w:t>DAX (Data Analysis Expressions): Used for calculated columns and custom measures.</w:t>
      </w:r>
    </w:p>
    <w:p w14:paraId="35D1182B" w14:textId="77777777" w:rsidR="00BC34F1" w:rsidRPr="00BC34F1" w:rsidRDefault="00BC34F1" w:rsidP="00BC34F1">
      <w:pPr>
        <w:tabs>
          <w:tab w:val="left" w:pos="644"/>
          <w:tab w:val="left" w:pos="720"/>
        </w:tabs>
        <w:ind w:left="720"/>
        <w:rPr>
          <w:b/>
          <w:bCs/>
          <w:lang w:val="en-IN"/>
        </w:rPr>
      </w:pPr>
      <w:r w:rsidRPr="00BC34F1">
        <w:rPr>
          <w:b/>
          <w:bCs/>
          <w:lang w:val="en-IN"/>
        </w:rPr>
        <w:t>4. Data Validation</w:t>
      </w:r>
    </w:p>
    <w:p w14:paraId="3198F334" w14:textId="77777777" w:rsidR="00BC34F1" w:rsidRPr="00BC34F1" w:rsidRDefault="00BC34F1" w:rsidP="00BC34F1">
      <w:pPr>
        <w:tabs>
          <w:tab w:val="left" w:pos="644"/>
          <w:tab w:val="left" w:pos="720"/>
        </w:tabs>
        <w:ind w:left="720"/>
        <w:rPr>
          <w:b/>
          <w:bCs/>
          <w:lang w:val="en-IN"/>
        </w:rPr>
      </w:pPr>
      <w:r w:rsidRPr="00BC34F1">
        <w:rPr>
          <w:b/>
          <w:bCs/>
          <w:lang w:val="en-IN"/>
        </w:rPr>
        <w:t xml:space="preserve">         After prepossessing, validation checks were performed to ensure:</w:t>
      </w:r>
    </w:p>
    <w:p w14:paraId="53B6D39A" w14:textId="77777777" w:rsidR="00BC34F1" w:rsidRPr="00BC34F1" w:rsidRDefault="00BC34F1" w:rsidP="00BC34F1">
      <w:pPr>
        <w:numPr>
          <w:ilvl w:val="0"/>
          <w:numId w:val="33"/>
        </w:numPr>
        <w:tabs>
          <w:tab w:val="left" w:pos="644"/>
          <w:tab w:val="left" w:pos="720"/>
        </w:tabs>
        <w:rPr>
          <w:b/>
          <w:bCs/>
          <w:lang w:val="en-IN"/>
        </w:rPr>
      </w:pPr>
      <w:r w:rsidRPr="00BC34F1">
        <w:rPr>
          <w:b/>
          <w:bCs/>
          <w:lang w:val="en-IN"/>
        </w:rPr>
        <w:t>All country-year combinations were consistent.</w:t>
      </w:r>
    </w:p>
    <w:p w14:paraId="27E0A040" w14:textId="77777777" w:rsidR="00BC34F1" w:rsidRPr="00BC34F1" w:rsidRDefault="00BC34F1" w:rsidP="00BC34F1">
      <w:pPr>
        <w:numPr>
          <w:ilvl w:val="0"/>
          <w:numId w:val="33"/>
        </w:numPr>
        <w:tabs>
          <w:tab w:val="left" w:pos="644"/>
          <w:tab w:val="left" w:pos="720"/>
        </w:tabs>
        <w:rPr>
          <w:b/>
          <w:bCs/>
          <w:lang w:val="en-IN"/>
        </w:rPr>
      </w:pPr>
      <w:r w:rsidRPr="00BC34F1">
        <w:rPr>
          <w:b/>
          <w:bCs/>
          <w:lang w:val="en-IN"/>
        </w:rPr>
        <w:t>No duplicate records existed.</w:t>
      </w:r>
    </w:p>
    <w:p w14:paraId="6F7080E7" w14:textId="77777777" w:rsidR="00BC34F1" w:rsidRPr="00BC34F1" w:rsidRDefault="00BC34F1" w:rsidP="00BC34F1">
      <w:pPr>
        <w:numPr>
          <w:ilvl w:val="0"/>
          <w:numId w:val="33"/>
        </w:numPr>
        <w:tabs>
          <w:tab w:val="left" w:pos="644"/>
          <w:tab w:val="left" w:pos="720"/>
        </w:tabs>
        <w:rPr>
          <w:b/>
          <w:bCs/>
          <w:lang w:val="en-IN"/>
        </w:rPr>
      </w:pPr>
      <w:r w:rsidRPr="00BC34F1">
        <w:rPr>
          <w:b/>
          <w:bCs/>
          <w:lang w:val="en-IN"/>
        </w:rPr>
        <w:t>Summaries and totals matched source data set values.</w:t>
      </w:r>
    </w:p>
    <w:p w14:paraId="4A0E0CF6" w14:textId="77777777" w:rsidR="00BC34F1" w:rsidRPr="00BC34F1" w:rsidRDefault="00BC34F1" w:rsidP="00BC34F1">
      <w:pPr>
        <w:numPr>
          <w:ilvl w:val="0"/>
          <w:numId w:val="33"/>
        </w:numPr>
        <w:tabs>
          <w:tab w:val="left" w:pos="644"/>
          <w:tab w:val="left" w:pos="720"/>
        </w:tabs>
        <w:rPr>
          <w:b/>
          <w:bCs/>
          <w:lang w:val="en-IN"/>
        </w:rPr>
      </w:pPr>
      <w:r w:rsidRPr="00BC34F1">
        <w:rPr>
          <w:b/>
          <w:bCs/>
          <w:lang w:val="en-IN"/>
        </w:rPr>
        <w:t>Trends and patterns aligned with known global nutrition statistics.</w:t>
      </w:r>
    </w:p>
    <w:p w14:paraId="18141AB4" w14:textId="77777777" w:rsidR="00BC34F1" w:rsidRPr="00BC34F1" w:rsidRDefault="00BC34F1" w:rsidP="00BC34F1">
      <w:pPr>
        <w:tabs>
          <w:tab w:val="left" w:pos="644"/>
          <w:tab w:val="left" w:pos="720"/>
        </w:tabs>
        <w:ind w:left="720"/>
        <w:rPr>
          <w:b/>
          <w:bCs/>
          <w:lang w:val="en-IN"/>
        </w:rPr>
      </w:pPr>
      <w:r w:rsidRPr="00BC34F1">
        <w:rPr>
          <w:b/>
          <w:bCs/>
          <w:lang w:val="en-IN"/>
        </w:rPr>
        <w:t>5. Outcome</w:t>
      </w:r>
    </w:p>
    <w:p w14:paraId="56511CFE" w14:textId="77777777" w:rsidR="00BC34F1" w:rsidRPr="00BC34F1" w:rsidRDefault="00BC34F1" w:rsidP="00BC34F1">
      <w:pPr>
        <w:tabs>
          <w:tab w:val="left" w:pos="644"/>
          <w:tab w:val="left" w:pos="720"/>
        </w:tabs>
        <w:ind w:left="720"/>
        <w:rPr>
          <w:b/>
          <w:bCs/>
          <w:lang w:val="en-IN"/>
        </w:rPr>
      </w:pPr>
      <w:r w:rsidRPr="00BC34F1">
        <w:rPr>
          <w:b/>
          <w:bCs/>
          <w:lang w:val="en-IN"/>
        </w:rPr>
        <w:t>After the exploration and prepossessing stage:</w:t>
      </w:r>
    </w:p>
    <w:p w14:paraId="00D21F8F" w14:textId="77777777" w:rsidR="00BC34F1" w:rsidRPr="00BC34F1" w:rsidRDefault="00BC34F1" w:rsidP="00BC34F1">
      <w:pPr>
        <w:numPr>
          <w:ilvl w:val="0"/>
          <w:numId w:val="34"/>
        </w:numPr>
        <w:tabs>
          <w:tab w:val="left" w:pos="644"/>
          <w:tab w:val="left" w:pos="720"/>
        </w:tabs>
        <w:rPr>
          <w:b/>
          <w:bCs/>
          <w:lang w:val="en-IN"/>
        </w:rPr>
      </w:pPr>
      <w:r w:rsidRPr="00BC34F1">
        <w:rPr>
          <w:b/>
          <w:bCs/>
          <w:lang w:val="en-IN"/>
        </w:rPr>
        <w:t>Data was thoroughly examined, structured, and validated for accuracy.</w:t>
      </w:r>
    </w:p>
    <w:p w14:paraId="181157EA" w14:textId="77777777" w:rsidR="00BC34F1" w:rsidRPr="00BC34F1" w:rsidRDefault="00BC34F1" w:rsidP="00BC34F1">
      <w:pPr>
        <w:numPr>
          <w:ilvl w:val="0"/>
          <w:numId w:val="34"/>
        </w:numPr>
        <w:tabs>
          <w:tab w:val="left" w:pos="644"/>
          <w:tab w:val="left" w:pos="720"/>
        </w:tabs>
        <w:rPr>
          <w:b/>
          <w:bCs/>
          <w:lang w:val="en-IN"/>
        </w:rPr>
      </w:pPr>
      <w:r w:rsidRPr="00BC34F1">
        <w:rPr>
          <w:b/>
          <w:bCs/>
          <w:lang w:val="en-IN"/>
        </w:rPr>
        <w:lastRenderedPageBreak/>
        <w:t>Clean and consistent datasets were created, ready for visualization in Power BI.</w:t>
      </w:r>
    </w:p>
    <w:p w14:paraId="6C6670DE" w14:textId="77777777" w:rsidR="00BC34F1" w:rsidRPr="00BC34F1" w:rsidRDefault="00BC34F1" w:rsidP="00BC34F1">
      <w:pPr>
        <w:numPr>
          <w:ilvl w:val="0"/>
          <w:numId w:val="34"/>
        </w:numPr>
        <w:tabs>
          <w:tab w:val="left" w:pos="644"/>
          <w:tab w:val="left" w:pos="720"/>
        </w:tabs>
        <w:rPr>
          <w:b/>
          <w:bCs/>
          <w:lang w:val="en-IN"/>
        </w:rPr>
      </w:pPr>
      <w:r w:rsidRPr="00BC34F1">
        <w:rPr>
          <w:b/>
          <w:bCs/>
          <w:lang w:val="en-IN"/>
        </w:rPr>
        <w:t>Clear preliminary insights were drawn regarding global, regional, and income-based malnutrition patterns.</w:t>
      </w:r>
    </w:p>
    <w:p w14:paraId="3104D738" w14:textId="77777777" w:rsidR="00BC34F1" w:rsidRDefault="00BC34F1" w:rsidP="00BC34F1">
      <w:pPr>
        <w:numPr>
          <w:ilvl w:val="0"/>
          <w:numId w:val="34"/>
        </w:numPr>
        <w:tabs>
          <w:tab w:val="left" w:pos="644"/>
          <w:tab w:val="left" w:pos="720"/>
        </w:tabs>
        <w:rPr>
          <w:b/>
          <w:bCs/>
          <w:lang w:val="en-IN"/>
        </w:rPr>
      </w:pPr>
      <w:r w:rsidRPr="00BC34F1">
        <w:rPr>
          <w:b/>
          <w:bCs/>
          <w:lang w:val="en-IN"/>
        </w:rPr>
        <w:t>This phase laid the groundwork for the next step — Data Visualization and Dashboard Design.</w:t>
      </w:r>
    </w:p>
    <w:p w14:paraId="2D5CE808" w14:textId="77777777" w:rsidR="00BC34F1" w:rsidRPr="00BC34F1" w:rsidRDefault="00BC34F1" w:rsidP="00BC34F1">
      <w:pPr>
        <w:tabs>
          <w:tab w:val="left" w:pos="644"/>
          <w:tab w:val="left" w:pos="720"/>
        </w:tabs>
        <w:ind w:left="720"/>
        <w:rPr>
          <w:b/>
          <w:bCs/>
          <w:lang w:val="en-IN"/>
        </w:rPr>
      </w:pPr>
      <w:r w:rsidRPr="00BC34F1">
        <w:rPr>
          <w:b/>
          <w:bCs/>
          <w:lang w:val="en-IN"/>
        </w:rPr>
        <w:t>CHAPTER-4</w:t>
      </w:r>
    </w:p>
    <w:p w14:paraId="2BF9E493" w14:textId="267DBABB" w:rsidR="00BC34F1" w:rsidRPr="00BC34F1" w:rsidRDefault="00BC34F1" w:rsidP="00BC34F1">
      <w:pPr>
        <w:tabs>
          <w:tab w:val="left" w:pos="644"/>
          <w:tab w:val="left" w:pos="720"/>
        </w:tabs>
        <w:ind w:left="720"/>
        <w:rPr>
          <w:b/>
          <w:bCs/>
          <w:lang w:val="en-IN"/>
        </w:rPr>
      </w:pPr>
      <w:r w:rsidRPr="00BC34F1">
        <w:rPr>
          <w:b/>
          <w:bCs/>
          <w:lang w:val="en-IN"/>
        </w:rPr>
        <w:t>Data Visualizatio</w:t>
      </w:r>
      <w:r>
        <w:rPr>
          <w:b/>
          <w:bCs/>
          <w:lang w:val="en-IN"/>
        </w:rPr>
        <w:t>n</w:t>
      </w:r>
      <w:r w:rsidRPr="00BC34F1">
        <w:rPr>
          <w:b/>
          <w:bCs/>
          <w:lang w:val="en-IN"/>
        </w:rPr>
        <w:t xml:space="preserve"> </w:t>
      </w:r>
    </w:p>
    <w:p w14:paraId="41882189" w14:textId="542E2365" w:rsidR="00BC34F1" w:rsidRPr="00BC34F1" w:rsidRDefault="00BC34F1" w:rsidP="00BC34F1">
      <w:pPr>
        <w:tabs>
          <w:tab w:val="left" w:pos="644"/>
          <w:tab w:val="left" w:pos="720"/>
        </w:tabs>
        <w:ind w:left="720"/>
        <w:rPr>
          <w:b/>
          <w:bCs/>
          <w:lang w:val="en-IN"/>
        </w:rPr>
      </w:pPr>
      <w:r w:rsidRPr="00BC34F1">
        <w:rPr>
          <w:b/>
          <w:bCs/>
          <w:lang w:val="en-IN"/>
        </w:rPr>
        <w:t xml:space="preserve"> </w:t>
      </w:r>
      <w:r>
        <w:rPr>
          <w:b/>
          <w:bCs/>
          <w:lang w:val="en-IN"/>
        </w:rPr>
        <w:t>4.</w:t>
      </w:r>
      <w:proofErr w:type="gramStart"/>
      <w:r>
        <w:rPr>
          <w:b/>
          <w:bCs/>
          <w:lang w:val="en-IN"/>
        </w:rPr>
        <w:t>1.</w:t>
      </w:r>
      <w:r w:rsidRPr="00BC34F1">
        <w:rPr>
          <w:b/>
          <w:bCs/>
          <w:lang w:val="en-IN"/>
        </w:rPr>
        <w:t>Framing</w:t>
      </w:r>
      <w:proofErr w:type="gramEnd"/>
      <w:r w:rsidRPr="00BC34F1">
        <w:rPr>
          <w:b/>
          <w:bCs/>
          <w:lang w:val="en-IN"/>
        </w:rPr>
        <w:t xml:space="preserve"> Business questions:</w:t>
      </w:r>
    </w:p>
    <w:p w14:paraId="1E7B6548" w14:textId="77777777" w:rsidR="00BC34F1" w:rsidRPr="00BC34F1" w:rsidRDefault="00BC34F1" w:rsidP="00BC34F1">
      <w:pPr>
        <w:numPr>
          <w:ilvl w:val="0"/>
          <w:numId w:val="36"/>
        </w:numPr>
        <w:tabs>
          <w:tab w:val="left" w:pos="644"/>
          <w:tab w:val="left" w:pos="720"/>
        </w:tabs>
        <w:rPr>
          <w:b/>
          <w:bCs/>
          <w:lang w:val="en-IN"/>
        </w:rPr>
      </w:pPr>
      <w:r w:rsidRPr="00BC34F1">
        <w:rPr>
          <w:b/>
          <w:bCs/>
          <w:lang w:val="en-IN"/>
        </w:rPr>
        <w:t>How many countries have the highest proportion of overweight children under age five?</w:t>
      </w:r>
    </w:p>
    <w:p w14:paraId="7EE92CD5" w14:textId="77777777" w:rsidR="00BC34F1" w:rsidRPr="00BC34F1" w:rsidRDefault="00BC34F1" w:rsidP="00BC34F1">
      <w:pPr>
        <w:numPr>
          <w:ilvl w:val="0"/>
          <w:numId w:val="36"/>
        </w:numPr>
        <w:tabs>
          <w:tab w:val="left" w:pos="644"/>
          <w:tab w:val="left" w:pos="720"/>
        </w:tabs>
        <w:rPr>
          <w:b/>
          <w:bCs/>
          <w:lang w:val="en-IN"/>
        </w:rPr>
      </w:pPr>
      <w:r w:rsidRPr="00BC34F1">
        <w:rPr>
          <w:b/>
          <w:bCs/>
          <w:lang w:val="en-IN"/>
        </w:rPr>
        <w:t>How many total survey samples were collected across all countries between 1983 and 2019?</w:t>
      </w:r>
    </w:p>
    <w:p w14:paraId="5269D1A0" w14:textId="77777777" w:rsidR="00BC34F1" w:rsidRPr="00BC34F1" w:rsidRDefault="00BC34F1" w:rsidP="00BC34F1">
      <w:pPr>
        <w:numPr>
          <w:ilvl w:val="0"/>
          <w:numId w:val="36"/>
        </w:numPr>
        <w:tabs>
          <w:tab w:val="left" w:pos="644"/>
          <w:tab w:val="left" w:pos="720"/>
        </w:tabs>
        <w:rPr>
          <w:b/>
          <w:bCs/>
          <w:lang w:val="en-IN"/>
        </w:rPr>
      </w:pPr>
      <w:r w:rsidRPr="00BC34F1">
        <w:rPr>
          <w:b/>
          <w:bCs/>
          <w:lang w:val="en-IN"/>
        </w:rPr>
        <w:t xml:space="preserve">What percentage of the overall child population is </w:t>
      </w:r>
      <w:proofErr w:type="gramStart"/>
      <w:r w:rsidRPr="00BC34F1">
        <w:rPr>
          <w:b/>
          <w:bCs/>
          <w:lang w:val="en-IN"/>
        </w:rPr>
        <w:t>underweight</w:t>
      </w:r>
      <w:proofErr w:type="gramEnd"/>
      <w:r w:rsidRPr="00BC34F1">
        <w:rPr>
          <w:b/>
          <w:bCs/>
          <w:lang w:val="en-IN"/>
        </w:rPr>
        <w:t xml:space="preserve"> globally?</w:t>
      </w:r>
    </w:p>
    <w:p w14:paraId="409BD6D8" w14:textId="77777777" w:rsidR="00BC34F1" w:rsidRPr="00BC34F1" w:rsidRDefault="00BC34F1" w:rsidP="00BC34F1">
      <w:pPr>
        <w:numPr>
          <w:ilvl w:val="0"/>
          <w:numId w:val="36"/>
        </w:numPr>
        <w:tabs>
          <w:tab w:val="left" w:pos="644"/>
          <w:tab w:val="left" w:pos="720"/>
        </w:tabs>
        <w:rPr>
          <w:b/>
          <w:bCs/>
          <w:lang w:val="en-IN"/>
        </w:rPr>
      </w:pPr>
      <w:r w:rsidRPr="00BC34F1">
        <w:rPr>
          <w:b/>
          <w:bCs/>
          <w:lang w:val="en-IN"/>
        </w:rPr>
        <w:t>Which countries have the highest sums of overweight cases?</w:t>
      </w:r>
    </w:p>
    <w:p w14:paraId="358DEFA4" w14:textId="77777777" w:rsidR="00BC34F1" w:rsidRPr="00BC34F1" w:rsidRDefault="00BC34F1" w:rsidP="00BC34F1">
      <w:pPr>
        <w:numPr>
          <w:ilvl w:val="0"/>
          <w:numId w:val="36"/>
        </w:numPr>
        <w:tabs>
          <w:tab w:val="left" w:pos="663"/>
          <w:tab w:val="left" w:pos="720"/>
        </w:tabs>
        <w:rPr>
          <w:b/>
          <w:bCs/>
          <w:lang w:val="en-IN"/>
        </w:rPr>
      </w:pPr>
      <w:r w:rsidRPr="00BC34F1">
        <w:rPr>
          <w:b/>
          <w:bCs/>
          <w:lang w:val="en-IN"/>
        </w:rPr>
        <w:t>How</w:t>
      </w:r>
      <w:r w:rsidRPr="00BC34F1">
        <w:rPr>
          <w:b/>
          <w:bCs/>
          <w:lang w:val="en-IN"/>
        </w:rPr>
        <w:tab/>
        <w:t>does</w:t>
      </w:r>
      <w:r w:rsidRPr="00BC34F1">
        <w:rPr>
          <w:b/>
          <w:bCs/>
          <w:lang w:val="en-IN"/>
        </w:rPr>
        <w:tab/>
        <w:t>the</w:t>
      </w:r>
      <w:r w:rsidRPr="00BC34F1">
        <w:rPr>
          <w:b/>
          <w:bCs/>
          <w:lang w:val="en-IN"/>
        </w:rPr>
        <w:tab/>
        <w:t>average</w:t>
      </w:r>
      <w:r w:rsidRPr="00BC34F1">
        <w:rPr>
          <w:b/>
          <w:bCs/>
          <w:lang w:val="en-IN"/>
        </w:rPr>
        <w:tab/>
        <w:t>stunting</w:t>
      </w:r>
      <w:r w:rsidRPr="00BC34F1">
        <w:rPr>
          <w:b/>
          <w:bCs/>
          <w:lang w:val="en-IN"/>
        </w:rPr>
        <w:tab/>
      </w:r>
      <w:r w:rsidRPr="00BC34F1">
        <w:rPr>
          <w:b/>
          <w:bCs/>
          <w:lang w:val="en-IN"/>
        </w:rPr>
        <w:tab/>
        <w:t>rate</w:t>
      </w:r>
      <w:r w:rsidRPr="00BC34F1">
        <w:rPr>
          <w:b/>
          <w:bCs/>
          <w:lang w:val="en-IN"/>
        </w:rPr>
        <w:tab/>
        <w:t>differ</w:t>
      </w:r>
      <w:r w:rsidRPr="00BC34F1">
        <w:rPr>
          <w:b/>
          <w:bCs/>
          <w:lang w:val="en-IN"/>
        </w:rPr>
        <w:tab/>
        <w:t>across</w:t>
      </w:r>
      <w:r w:rsidRPr="00BC34F1">
        <w:rPr>
          <w:b/>
          <w:bCs/>
          <w:lang w:val="en-IN"/>
        </w:rPr>
        <w:tab/>
        <w:t>income classifications — LDC, LIFD, LLDC, and</w:t>
      </w:r>
      <w:r w:rsidRPr="00BC34F1">
        <w:rPr>
          <w:b/>
          <w:bCs/>
          <w:lang w:val="en-IN"/>
        </w:rPr>
        <w:tab/>
        <w:t>SID2?</w:t>
      </w:r>
    </w:p>
    <w:p w14:paraId="212F31E2" w14:textId="77777777" w:rsidR="00BC34F1" w:rsidRPr="00BC34F1" w:rsidRDefault="00BC34F1" w:rsidP="00BC34F1">
      <w:pPr>
        <w:numPr>
          <w:ilvl w:val="0"/>
          <w:numId w:val="36"/>
        </w:numPr>
        <w:tabs>
          <w:tab w:val="left" w:pos="644"/>
          <w:tab w:val="left" w:pos="720"/>
        </w:tabs>
        <w:rPr>
          <w:b/>
          <w:bCs/>
          <w:lang w:val="en-IN"/>
        </w:rPr>
      </w:pPr>
      <w:r w:rsidRPr="00BC34F1">
        <w:rPr>
          <w:b/>
          <w:bCs/>
          <w:lang w:val="en-IN"/>
        </w:rPr>
        <w:t>What is the ratio of overweight to underweight in each income classification?</w:t>
      </w:r>
    </w:p>
    <w:p w14:paraId="2A9973A2" w14:textId="77777777" w:rsidR="00BC34F1" w:rsidRDefault="00BC34F1" w:rsidP="00BC34F1">
      <w:pPr>
        <w:numPr>
          <w:ilvl w:val="0"/>
          <w:numId w:val="36"/>
        </w:numPr>
        <w:tabs>
          <w:tab w:val="left" w:pos="652"/>
          <w:tab w:val="left" w:pos="720"/>
        </w:tabs>
        <w:rPr>
          <w:b/>
          <w:bCs/>
          <w:lang w:val="en-IN"/>
        </w:rPr>
      </w:pPr>
      <w:r w:rsidRPr="00BC34F1">
        <w:rPr>
          <w:b/>
          <w:bCs/>
          <w:lang w:val="en-IN"/>
        </w:rPr>
        <w:t>How does the sum of income classification correlate with malnutrition indicators such as underweight, overweight, and stunting?</w:t>
      </w:r>
    </w:p>
    <w:p w14:paraId="682C6F1C" w14:textId="7285B05B" w:rsidR="00BC34F1" w:rsidRPr="00BC34F1" w:rsidRDefault="00BC34F1" w:rsidP="00BC34F1">
      <w:pPr>
        <w:tabs>
          <w:tab w:val="left" w:pos="652"/>
          <w:tab w:val="left" w:pos="720"/>
        </w:tabs>
        <w:ind w:left="241"/>
        <w:rPr>
          <w:b/>
          <w:bCs/>
          <w:lang w:val="en-IN"/>
        </w:rPr>
      </w:pPr>
      <w:r w:rsidRPr="00BC34F1">
        <w:rPr>
          <w:b/>
          <w:bCs/>
          <w:lang w:val="en-IN"/>
        </w:rPr>
        <w:t xml:space="preserve"> 4.2 Developing Visualizations:</w:t>
      </w:r>
    </w:p>
    <w:p w14:paraId="0BAF726C"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Count of U5 Population:</w:t>
      </w:r>
    </w:p>
    <w:p w14:paraId="64C54644" w14:textId="77777777" w:rsidR="00BC34F1" w:rsidRPr="00BC34F1" w:rsidRDefault="00BC34F1" w:rsidP="00BC34F1">
      <w:pPr>
        <w:numPr>
          <w:ilvl w:val="0"/>
          <w:numId w:val="38"/>
        </w:numPr>
        <w:tabs>
          <w:tab w:val="left" w:pos="652"/>
          <w:tab w:val="left" w:pos="720"/>
        </w:tabs>
        <w:rPr>
          <w:b/>
          <w:bCs/>
          <w:lang w:val="en-IN"/>
        </w:rPr>
      </w:pPr>
      <w:r w:rsidRPr="00BC34F1">
        <w:rPr>
          <w:b/>
          <w:bCs/>
          <w:lang w:val="en-IN"/>
        </w:rPr>
        <w:t>Go to Report view (paint roller icon).</w:t>
      </w:r>
    </w:p>
    <w:p w14:paraId="7F257EE8" w14:textId="77777777" w:rsidR="00BC34F1" w:rsidRPr="00BC34F1" w:rsidRDefault="00BC34F1" w:rsidP="00BC34F1">
      <w:pPr>
        <w:numPr>
          <w:ilvl w:val="0"/>
          <w:numId w:val="38"/>
        </w:numPr>
        <w:tabs>
          <w:tab w:val="left" w:pos="652"/>
          <w:tab w:val="left" w:pos="720"/>
        </w:tabs>
        <w:rPr>
          <w:b/>
          <w:bCs/>
          <w:lang w:val="en-IN"/>
        </w:rPr>
      </w:pPr>
      <w:r w:rsidRPr="00BC34F1">
        <w:rPr>
          <w:b/>
          <w:bCs/>
          <w:lang w:val="en-IN"/>
        </w:rPr>
        <w:t>Click Card visual from the Visualizations pane.</w:t>
      </w:r>
    </w:p>
    <w:p w14:paraId="5C82932C" w14:textId="77777777" w:rsidR="00BC34F1" w:rsidRPr="00BC34F1" w:rsidRDefault="00BC34F1" w:rsidP="00BC34F1">
      <w:pPr>
        <w:numPr>
          <w:ilvl w:val="0"/>
          <w:numId w:val="38"/>
        </w:numPr>
        <w:tabs>
          <w:tab w:val="left" w:pos="652"/>
          <w:tab w:val="left" w:pos="720"/>
        </w:tabs>
        <w:rPr>
          <w:b/>
          <w:bCs/>
          <w:lang w:val="en-IN"/>
        </w:rPr>
      </w:pPr>
      <w:r w:rsidRPr="00BC34F1">
        <w:rPr>
          <w:b/>
          <w:bCs/>
          <w:lang w:val="en-IN"/>
        </w:rPr>
        <w:t>Drag U5 Population (‘000s) from your dataset into Values.</w:t>
      </w:r>
    </w:p>
    <w:p w14:paraId="1854F9CB" w14:textId="77777777" w:rsidR="00BC34F1" w:rsidRPr="00BC34F1" w:rsidRDefault="00BC34F1" w:rsidP="00BC34F1">
      <w:pPr>
        <w:numPr>
          <w:ilvl w:val="0"/>
          <w:numId w:val="38"/>
        </w:numPr>
        <w:tabs>
          <w:tab w:val="left" w:pos="652"/>
          <w:tab w:val="left" w:pos="720"/>
        </w:tabs>
        <w:rPr>
          <w:b/>
          <w:bCs/>
          <w:lang w:val="en-IN"/>
        </w:rPr>
      </w:pPr>
      <w:r w:rsidRPr="00BC34F1">
        <w:rPr>
          <w:b/>
          <w:bCs/>
          <w:lang w:val="en-IN"/>
        </w:rPr>
        <w:t>Change aggregation → click the drop-down → choose Count.</w:t>
      </w:r>
    </w:p>
    <w:p w14:paraId="0EFFAF6D" w14:textId="77777777" w:rsidR="00BC34F1" w:rsidRPr="00BC34F1" w:rsidRDefault="00BC34F1" w:rsidP="00BC34F1">
      <w:pPr>
        <w:numPr>
          <w:ilvl w:val="0"/>
          <w:numId w:val="38"/>
        </w:numPr>
        <w:tabs>
          <w:tab w:val="left" w:pos="652"/>
          <w:tab w:val="left" w:pos="720"/>
        </w:tabs>
        <w:rPr>
          <w:b/>
          <w:bCs/>
          <w:lang w:val="en-IN"/>
        </w:rPr>
      </w:pPr>
      <w:r w:rsidRPr="00BC34F1">
        <w:rPr>
          <w:b/>
          <w:bCs/>
          <w:lang w:val="en-IN"/>
        </w:rPr>
        <w:t>Title: “Count of U5 Population (‘000s)”.</w:t>
      </w:r>
    </w:p>
    <w:p w14:paraId="01F99170"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E4D28F0"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1286252" w14:textId="7818933A"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31103D64" wp14:editId="34FD6500">
            <wp:extent cx="2171700" cy="1143000"/>
            <wp:effectExtent l="0" t="0" r="0" b="0"/>
            <wp:docPr id="1178319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1143000"/>
                    </a:xfrm>
                    <a:prstGeom prst="rect">
                      <a:avLst/>
                    </a:prstGeom>
                    <a:noFill/>
                    <a:ln>
                      <a:noFill/>
                    </a:ln>
                  </pic:spPr>
                </pic:pic>
              </a:graphicData>
            </a:graphic>
          </wp:inline>
        </w:drawing>
      </w:r>
      <w:r w:rsidRPr="00BC34F1">
        <w:rPr>
          <w:b/>
          <w:bCs/>
          <w:lang w:val="en-IN"/>
        </w:rPr>
        <w:t xml:space="preserve"> </w:t>
      </w:r>
    </w:p>
    <w:p w14:paraId="1550BA2F"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503611C"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Sum of Survey Sample (N):</w:t>
      </w:r>
    </w:p>
    <w:p w14:paraId="7DB1464F" w14:textId="77777777" w:rsidR="00BC34F1" w:rsidRPr="00BC34F1" w:rsidRDefault="00BC34F1" w:rsidP="00BC34F1">
      <w:pPr>
        <w:numPr>
          <w:ilvl w:val="0"/>
          <w:numId w:val="39"/>
        </w:numPr>
        <w:tabs>
          <w:tab w:val="left" w:pos="652"/>
          <w:tab w:val="left" w:pos="720"/>
        </w:tabs>
        <w:rPr>
          <w:b/>
          <w:bCs/>
          <w:lang w:val="en-IN"/>
        </w:rPr>
      </w:pPr>
      <w:r w:rsidRPr="00BC34F1">
        <w:rPr>
          <w:b/>
          <w:bCs/>
          <w:lang w:val="en-IN"/>
        </w:rPr>
        <w:t>Duplicate the first card or insert a new Card visual.</w:t>
      </w:r>
    </w:p>
    <w:p w14:paraId="14E34E6C" w14:textId="77777777" w:rsidR="00BC34F1" w:rsidRPr="00BC34F1" w:rsidRDefault="00BC34F1" w:rsidP="00BC34F1">
      <w:pPr>
        <w:numPr>
          <w:ilvl w:val="0"/>
          <w:numId w:val="39"/>
        </w:numPr>
        <w:tabs>
          <w:tab w:val="left" w:pos="652"/>
          <w:tab w:val="left" w:pos="720"/>
        </w:tabs>
        <w:rPr>
          <w:b/>
          <w:bCs/>
          <w:lang w:val="en-IN"/>
        </w:rPr>
      </w:pPr>
      <w:r w:rsidRPr="00BC34F1">
        <w:rPr>
          <w:b/>
          <w:bCs/>
          <w:lang w:val="en-IN"/>
        </w:rPr>
        <w:lastRenderedPageBreak/>
        <w:t>Drag Survey Sample (N) to Values.</w:t>
      </w:r>
    </w:p>
    <w:p w14:paraId="6F443350" w14:textId="77777777" w:rsidR="00BC34F1" w:rsidRPr="00BC34F1" w:rsidRDefault="00BC34F1" w:rsidP="00BC34F1">
      <w:pPr>
        <w:numPr>
          <w:ilvl w:val="0"/>
          <w:numId w:val="39"/>
        </w:numPr>
        <w:tabs>
          <w:tab w:val="left" w:pos="652"/>
          <w:tab w:val="left" w:pos="720"/>
        </w:tabs>
        <w:rPr>
          <w:b/>
          <w:bCs/>
          <w:lang w:val="en-IN"/>
        </w:rPr>
      </w:pPr>
      <w:r w:rsidRPr="00BC34F1">
        <w:rPr>
          <w:b/>
          <w:bCs/>
          <w:lang w:val="en-IN"/>
        </w:rPr>
        <w:t>Aggregation: Sum.</w:t>
      </w:r>
    </w:p>
    <w:p w14:paraId="2671791A" w14:textId="77777777" w:rsidR="00BC34F1" w:rsidRPr="00BC34F1" w:rsidRDefault="00BC34F1" w:rsidP="00BC34F1">
      <w:pPr>
        <w:numPr>
          <w:ilvl w:val="0"/>
          <w:numId w:val="39"/>
        </w:numPr>
        <w:tabs>
          <w:tab w:val="left" w:pos="652"/>
          <w:tab w:val="left" w:pos="720"/>
        </w:tabs>
        <w:rPr>
          <w:b/>
          <w:bCs/>
          <w:lang w:val="en-IN"/>
        </w:rPr>
      </w:pPr>
      <w:r w:rsidRPr="00BC34F1">
        <w:rPr>
          <w:b/>
          <w:bCs/>
          <w:lang w:val="en-IN"/>
        </w:rPr>
        <w:t>Format and title, it as “Sum of Survey Sample (N)”.</w:t>
      </w:r>
    </w:p>
    <w:p w14:paraId="6A3FA9CB"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2761B84C" w14:textId="65690E55"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570FF62D" wp14:editId="38CB2C23">
            <wp:extent cx="3710940" cy="1684020"/>
            <wp:effectExtent l="0" t="0" r="3810" b="0"/>
            <wp:docPr id="7614939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940" cy="1684020"/>
                    </a:xfrm>
                    <a:prstGeom prst="rect">
                      <a:avLst/>
                    </a:prstGeom>
                    <a:noFill/>
                    <a:ln>
                      <a:noFill/>
                    </a:ln>
                  </pic:spPr>
                </pic:pic>
              </a:graphicData>
            </a:graphic>
          </wp:inline>
        </w:drawing>
      </w:r>
    </w:p>
    <w:p w14:paraId="6AE8167F" w14:textId="77777777" w:rsidR="00BC34F1" w:rsidRPr="00BC34F1" w:rsidRDefault="00BC34F1" w:rsidP="00BC34F1">
      <w:pPr>
        <w:tabs>
          <w:tab w:val="left" w:pos="652"/>
          <w:tab w:val="left" w:pos="720"/>
        </w:tabs>
        <w:ind w:left="241"/>
        <w:rPr>
          <w:b/>
          <w:bCs/>
          <w:lang w:val="en-IN"/>
        </w:rPr>
        <w:sectPr w:rsidR="00BC34F1" w:rsidRPr="00BC34F1" w:rsidSect="00BC34F1">
          <w:pgSz w:w="11910" w:h="16840"/>
          <w:pgMar w:top="1340" w:right="566" w:bottom="940" w:left="1559" w:header="720" w:footer="753" w:gutter="0"/>
          <w:cols w:space="720"/>
        </w:sectPr>
      </w:pPr>
    </w:p>
    <w:p w14:paraId="64B3ECA3" w14:textId="77777777" w:rsidR="00BC34F1" w:rsidRPr="00BC34F1" w:rsidRDefault="00BC34F1" w:rsidP="00BC34F1">
      <w:pPr>
        <w:tabs>
          <w:tab w:val="left" w:pos="652"/>
          <w:tab w:val="left" w:pos="720"/>
        </w:tabs>
        <w:ind w:left="241"/>
        <w:rPr>
          <w:b/>
          <w:bCs/>
          <w:lang w:val="en-IN"/>
        </w:rPr>
      </w:pPr>
      <w:r w:rsidRPr="00BC34F1">
        <w:rPr>
          <w:b/>
          <w:bCs/>
          <w:lang w:val="en-IN"/>
        </w:rPr>
        <w:lastRenderedPageBreak/>
        <w:t xml:space="preserve"> </w:t>
      </w:r>
    </w:p>
    <w:p w14:paraId="658A15A2"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Sum of Underweight:</w:t>
      </w:r>
    </w:p>
    <w:p w14:paraId="7D6CE1AE"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51ADDC0" w14:textId="77777777" w:rsidR="00BC34F1" w:rsidRPr="00BC34F1" w:rsidRDefault="00BC34F1" w:rsidP="00BC34F1">
      <w:pPr>
        <w:numPr>
          <w:ilvl w:val="0"/>
          <w:numId w:val="40"/>
        </w:numPr>
        <w:tabs>
          <w:tab w:val="left" w:pos="652"/>
          <w:tab w:val="left" w:pos="720"/>
        </w:tabs>
        <w:rPr>
          <w:b/>
          <w:bCs/>
          <w:lang w:val="en-IN"/>
        </w:rPr>
      </w:pPr>
      <w:r w:rsidRPr="00BC34F1">
        <w:rPr>
          <w:b/>
          <w:bCs/>
          <w:lang w:val="en-IN"/>
        </w:rPr>
        <w:t>Add another Card visual.</w:t>
      </w:r>
    </w:p>
    <w:p w14:paraId="02B9ED3D" w14:textId="77777777" w:rsidR="00BC34F1" w:rsidRPr="00BC34F1" w:rsidRDefault="00BC34F1" w:rsidP="00BC34F1">
      <w:pPr>
        <w:numPr>
          <w:ilvl w:val="0"/>
          <w:numId w:val="40"/>
        </w:numPr>
        <w:tabs>
          <w:tab w:val="left" w:pos="652"/>
          <w:tab w:val="left" w:pos="720"/>
        </w:tabs>
        <w:rPr>
          <w:b/>
          <w:bCs/>
          <w:lang w:val="en-IN"/>
        </w:rPr>
      </w:pPr>
      <w:r w:rsidRPr="00BC34F1">
        <w:rPr>
          <w:b/>
          <w:bCs/>
          <w:lang w:val="en-IN"/>
        </w:rPr>
        <w:t>Drag Underweight field into Values.</w:t>
      </w:r>
    </w:p>
    <w:p w14:paraId="31CEF283" w14:textId="77777777" w:rsidR="00BC34F1" w:rsidRPr="00BC34F1" w:rsidRDefault="00BC34F1" w:rsidP="00BC34F1">
      <w:pPr>
        <w:numPr>
          <w:ilvl w:val="0"/>
          <w:numId w:val="40"/>
        </w:numPr>
        <w:tabs>
          <w:tab w:val="left" w:pos="652"/>
          <w:tab w:val="left" w:pos="720"/>
        </w:tabs>
        <w:rPr>
          <w:b/>
          <w:bCs/>
          <w:lang w:val="en-IN"/>
        </w:rPr>
      </w:pPr>
      <w:r w:rsidRPr="00BC34F1">
        <w:rPr>
          <w:b/>
          <w:bCs/>
          <w:lang w:val="en-IN"/>
        </w:rPr>
        <w:t>Aggregation: Sum.</w:t>
      </w:r>
    </w:p>
    <w:p w14:paraId="6B3A4BA7" w14:textId="77777777" w:rsidR="00BC34F1" w:rsidRPr="00BC34F1" w:rsidRDefault="00BC34F1" w:rsidP="00BC34F1">
      <w:pPr>
        <w:numPr>
          <w:ilvl w:val="0"/>
          <w:numId w:val="40"/>
        </w:numPr>
        <w:tabs>
          <w:tab w:val="left" w:pos="652"/>
          <w:tab w:val="left" w:pos="720"/>
        </w:tabs>
        <w:rPr>
          <w:b/>
          <w:bCs/>
          <w:lang w:val="en-IN"/>
        </w:rPr>
      </w:pPr>
      <w:r w:rsidRPr="00BC34F1">
        <w:rPr>
          <w:b/>
          <w:bCs/>
          <w:lang w:val="en-IN"/>
        </w:rPr>
        <w:t>Title: “Sum of Underweight”.</w:t>
      </w:r>
    </w:p>
    <w:p w14:paraId="36754220" w14:textId="0E547B9D"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1A63F5D1" wp14:editId="493EEE9B">
            <wp:extent cx="3116580" cy="1752600"/>
            <wp:effectExtent l="0" t="0" r="7620" b="0"/>
            <wp:docPr id="1439412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6580" cy="1752600"/>
                    </a:xfrm>
                    <a:prstGeom prst="rect">
                      <a:avLst/>
                    </a:prstGeom>
                    <a:noFill/>
                    <a:ln>
                      <a:noFill/>
                    </a:ln>
                  </pic:spPr>
                </pic:pic>
              </a:graphicData>
            </a:graphic>
          </wp:inline>
        </w:drawing>
      </w:r>
      <w:r w:rsidRPr="00BC34F1">
        <w:rPr>
          <w:b/>
          <w:bCs/>
          <w:lang w:val="en-IN"/>
        </w:rPr>
        <w:t xml:space="preserve"> </w:t>
      </w:r>
    </w:p>
    <w:p w14:paraId="4B769439"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1F213D4E"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93990B5"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Line Chart – Sum of Overweight by Country</w:t>
      </w:r>
    </w:p>
    <w:p w14:paraId="10715283" w14:textId="77777777" w:rsidR="00BC34F1" w:rsidRPr="00BC34F1" w:rsidRDefault="00BC34F1" w:rsidP="00BC34F1">
      <w:pPr>
        <w:numPr>
          <w:ilvl w:val="0"/>
          <w:numId w:val="41"/>
        </w:numPr>
        <w:tabs>
          <w:tab w:val="left" w:pos="652"/>
          <w:tab w:val="left" w:pos="720"/>
        </w:tabs>
        <w:rPr>
          <w:b/>
          <w:bCs/>
          <w:lang w:val="en-IN"/>
        </w:rPr>
      </w:pPr>
      <w:r w:rsidRPr="00BC34F1">
        <w:rPr>
          <w:b/>
          <w:bCs/>
          <w:lang w:val="en-IN"/>
        </w:rPr>
        <w:t>Click on Line Chart visual.</w:t>
      </w:r>
    </w:p>
    <w:p w14:paraId="66772E80" w14:textId="77777777" w:rsidR="00BC34F1" w:rsidRPr="00BC34F1" w:rsidRDefault="00BC34F1" w:rsidP="00BC34F1">
      <w:pPr>
        <w:numPr>
          <w:ilvl w:val="0"/>
          <w:numId w:val="41"/>
        </w:numPr>
        <w:tabs>
          <w:tab w:val="left" w:pos="652"/>
          <w:tab w:val="left" w:pos="720"/>
        </w:tabs>
        <w:rPr>
          <w:b/>
          <w:bCs/>
          <w:lang w:val="en-IN"/>
        </w:rPr>
      </w:pPr>
      <w:r w:rsidRPr="00BC34F1">
        <w:rPr>
          <w:b/>
          <w:bCs/>
          <w:lang w:val="en-IN"/>
        </w:rPr>
        <w:t>Drag Country to the X-axis.</w:t>
      </w:r>
    </w:p>
    <w:p w14:paraId="053FC636" w14:textId="77777777" w:rsidR="00BC34F1" w:rsidRPr="00BC34F1" w:rsidRDefault="00BC34F1" w:rsidP="00BC34F1">
      <w:pPr>
        <w:numPr>
          <w:ilvl w:val="0"/>
          <w:numId w:val="41"/>
        </w:numPr>
        <w:tabs>
          <w:tab w:val="left" w:pos="652"/>
          <w:tab w:val="left" w:pos="720"/>
        </w:tabs>
        <w:rPr>
          <w:b/>
          <w:bCs/>
          <w:lang w:val="en-IN"/>
        </w:rPr>
      </w:pPr>
      <w:r w:rsidRPr="00BC34F1">
        <w:rPr>
          <w:b/>
          <w:bCs/>
          <w:lang w:val="en-IN"/>
        </w:rPr>
        <w:t>Drag Overweight to the Y-axis (Values).</w:t>
      </w:r>
    </w:p>
    <w:p w14:paraId="7AA3B3B2" w14:textId="77777777" w:rsidR="00BC34F1" w:rsidRPr="00BC34F1" w:rsidRDefault="00BC34F1" w:rsidP="00BC34F1">
      <w:pPr>
        <w:numPr>
          <w:ilvl w:val="0"/>
          <w:numId w:val="41"/>
        </w:numPr>
        <w:tabs>
          <w:tab w:val="left" w:pos="652"/>
          <w:tab w:val="left" w:pos="720"/>
        </w:tabs>
        <w:rPr>
          <w:b/>
          <w:bCs/>
          <w:lang w:val="en-IN"/>
        </w:rPr>
      </w:pPr>
      <w:r w:rsidRPr="00BC34F1">
        <w:rPr>
          <w:b/>
          <w:bCs/>
          <w:lang w:val="en-IN"/>
        </w:rPr>
        <w:t>Aggregation: Sum.</w:t>
      </w:r>
    </w:p>
    <w:p w14:paraId="7531A8B3" w14:textId="77777777" w:rsidR="00BC34F1" w:rsidRPr="00BC34F1" w:rsidRDefault="00BC34F1" w:rsidP="00BC34F1">
      <w:pPr>
        <w:numPr>
          <w:ilvl w:val="0"/>
          <w:numId w:val="41"/>
        </w:numPr>
        <w:tabs>
          <w:tab w:val="left" w:pos="652"/>
          <w:tab w:val="left" w:pos="720"/>
        </w:tabs>
        <w:rPr>
          <w:b/>
          <w:bCs/>
          <w:lang w:val="en-IN"/>
        </w:rPr>
      </w:pPr>
      <w:r w:rsidRPr="00BC34F1">
        <w:rPr>
          <w:b/>
          <w:bCs/>
          <w:lang w:val="en-IN"/>
        </w:rPr>
        <w:t>Title: “Sum of Overweight by Country”.</w:t>
      </w:r>
    </w:p>
    <w:p w14:paraId="0D21D0BE" w14:textId="77777777" w:rsidR="00BC34F1" w:rsidRPr="00BC34F1" w:rsidRDefault="00BC34F1" w:rsidP="00BC34F1">
      <w:pPr>
        <w:tabs>
          <w:tab w:val="left" w:pos="652"/>
          <w:tab w:val="left" w:pos="720"/>
        </w:tabs>
        <w:ind w:left="241"/>
        <w:rPr>
          <w:b/>
          <w:bCs/>
          <w:lang w:val="en-IN"/>
        </w:rPr>
        <w:sectPr w:rsidR="00BC34F1" w:rsidRPr="00BC34F1" w:rsidSect="00BC34F1">
          <w:pgSz w:w="11910" w:h="16840"/>
          <w:pgMar w:top="1340" w:right="566" w:bottom="940" w:left="1559" w:header="720" w:footer="753" w:gutter="0"/>
          <w:cols w:space="720"/>
        </w:sectPr>
      </w:pPr>
    </w:p>
    <w:p w14:paraId="6551CA49" w14:textId="77777777" w:rsidR="00BC34F1" w:rsidRPr="00BC34F1" w:rsidRDefault="00BC34F1" w:rsidP="00BC34F1">
      <w:pPr>
        <w:tabs>
          <w:tab w:val="left" w:pos="652"/>
          <w:tab w:val="left" w:pos="720"/>
        </w:tabs>
        <w:ind w:left="241"/>
        <w:rPr>
          <w:b/>
          <w:bCs/>
          <w:lang w:val="en-IN"/>
        </w:rPr>
      </w:pPr>
      <w:r w:rsidRPr="00BC34F1">
        <w:rPr>
          <w:b/>
          <w:bCs/>
          <w:lang w:val="en-IN"/>
        </w:rPr>
        <w:lastRenderedPageBreak/>
        <w:t xml:space="preserve"> </w:t>
      </w:r>
    </w:p>
    <w:p w14:paraId="0DCA3461" w14:textId="790A01E2"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07DA01C2" wp14:editId="7AA3CD5A">
            <wp:extent cx="3771900" cy="2849880"/>
            <wp:effectExtent l="0" t="0" r="0" b="7620"/>
            <wp:docPr id="1546822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2849880"/>
                    </a:xfrm>
                    <a:prstGeom prst="rect">
                      <a:avLst/>
                    </a:prstGeom>
                    <a:noFill/>
                    <a:ln>
                      <a:noFill/>
                    </a:ln>
                  </pic:spPr>
                </pic:pic>
              </a:graphicData>
            </a:graphic>
          </wp:inline>
        </w:drawing>
      </w:r>
      <w:r w:rsidRPr="00BC34F1">
        <w:rPr>
          <w:b/>
          <w:bCs/>
          <w:lang w:val="en-IN"/>
        </w:rPr>
        <w:t xml:space="preserve"> </w:t>
      </w:r>
    </w:p>
    <w:p w14:paraId="21482942"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68638F68"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4E817F18"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Combo Chart – LDC/LIFD/LLDC/SID2 vs Average Stunting:</w:t>
      </w:r>
    </w:p>
    <w:p w14:paraId="58F58E4A"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This visual compare multiple sums and an average together.</w:t>
      </w:r>
    </w:p>
    <w:p w14:paraId="5F608D2A"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Select Combo Chart (Clustered Column and Line chart icon).</w:t>
      </w:r>
    </w:p>
    <w:p w14:paraId="16146DC2"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Drag Income Classification to the X-axis.</w:t>
      </w:r>
    </w:p>
    <w:p w14:paraId="28C37BBA"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Drag the following fields to Column values:</w:t>
      </w:r>
    </w:p>
    <w:p w14:paraId="6E6E56A6" w14:textId="77777777" w:rsidR="00BC34F1" w:rsidRPr="00BC34F1" w:rsidRDefault="00BC34F1" w:rsidP="00BC34F1">
      <w:pPr>
        <w:numPr>
          <w:ilvl w:val="1"/>
          <w:numId w:val="42"/>
        </w:numPr>
        <w:tabs>
          <w:tab w:val="left" w:pos="652"/>
          <w:tab w:val="left" w:pos="720"/>
        </w:tabs>
        <w:rPr>
          <w:b/>
          <w:bCs/>
          <w:lang w:val="en-IN"/>
        </w:rPr>
      </w:pPr>
      <w:r w:rsidRPr="00BC34F1">
        <w:rPr>
          <w:b/>
          <w:bCs/>
          <w:lang w:val="en-IN"/>
        </w:rPr>
        <w:t>LDC</w:t>
      </w:r>
    </w:p>
    <w:p w14:paraId="19FF1478" w14:textId="77777777" w:rsidR="00BC34F1" w:rsidRPr="00BC34F1" w:rsidRDefault="00BC34F1" w:rsidP="00BC34F1">
      <w:pPr>
        <w:numPr>
          <w:ilvl w:val="1"/>
          <w:numId w:val="42"/>
        </w:numPr>
        <w:tabs>
          <w:tab w:val="left" w:pos="652"/>
          <w:tab w:val="left" w:pos="720"/>
        </w:tabs>
        <w:rPr>
          <w:b/>
          <w:bCs/>
          <w:lang w:val="en-IN"/>
        </w:rPr>
      </w:pPr>
      <w:r w:rsidRPr="00BC34F1">
        <w:rPr>
          <w:b/>
          <w:bCs/>
          <w:lang w:val="en-IN"/>
        </w:rPr>
        <w:t>LIFD</w:t>
      </w:r>
    </w:p>
    <w:p w14:paraId="69C1044D" w14:textId="77777777" w:rsidR="00BC34F1" w:rsidRPr="00BC34F1" w:rsidRDefault="00BC34F1" w:rsidP="00BC34F1">
      <w:pPr>
        <w:numPr>
          <w:ilvl w:val="1"/>
          <w:numId w:val="42"/>
        </w:numPr>
        <w:tabs>
          <w:tab w:val="left" w:pos="652"/>
          <w:tab w:val="left" w:pos="720"/>
        </w:tabs>
        <w:rPr>
          <w:b/>
          <w:bCs/>
          <w:lang w:val="en-IN"/>
        </w:rPr>
      </w:pPr>
      <w:r w:rsidRPr="00BC34F1">
        <w:rPr>
          <w:b/>
          <w:bCs/>
          <w:lang w:val="en-IN"/>
        </w:rPr>
        <w:t>LLDC or SID2 (as per your dataset)</w:t>
      </w:r>
    </w:p>
    <w:p w14:paraId="2CCEED78"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Drag Stunting to the Line values.</w:t>
      </w:r>
    </w:p>
    <w:p w14:paraId="1978D2DD" w14:textId="77777777" w:rsidR="00BC34F1" w:rsidRPr="00BC34F1" w:rsidRDefault="00BC34F1" w:rsidP="00BC34F1">
      <w:pPr>
        <w:numPr>
          <w:ilvl w:val="0"/>
          <w:numId w:val="42"/>
        </w:numPr>
        <w:tabs>
          <w:tab w:val="left" w:pos="652"/>
          <w:tab w:val="left" w:pos="720"/>
        </w:tabs>
        <w:rPr>
          <w:b/>
          <w:bCs/>
          <w:lang w:val="en-IN"/>
        </w:rPr>
      </w:pPr>
      <w:r w:rsidRPr="00BC34F1">
        <w:rPr>
          <w:b/>
          <w:bCs/>
          <w:lang w:val="en-IN"/>
        </w:rPr>
        <w:t>Aggregations:</w:t>
      </w:r>
    </w:p>
    <w:p w14:paraId="4B3E1996" w14:textId="77777777" w:rsidR="00BC34F1" w:rsidRPr="00BC34F1" w:rsidRDefault="00BC34F1" w:rsidP="00BC34F1">
      <w:pPr>
        <w:numPr>
          <w:ilvl w:val="1"/>
          <w:numId w:val="42"/>
        </w:numPr>
        <w:tabs>
          <w:tab w:val="left" w:pos="652"/>
          <w:tab w:val="left" w:pos="720"/>
        </w:tabs>
        <w:rPr>
          <w:b/>
          <w:bCs/>
          <w:lang w:val="en-IN"/>
        </w:rPr>
      </w:pPr>
      <w:r w:rsidRPr="00BC34F1">
        <w:rPr>
          <w:b/>
          <w:bCs/>
          <w:lang w:val="en-IN"/>
        </w:rPr>
        <w:t>LDC/LIFD/LLDC/SID2 → Sum</w:t>
      </w:r>
    </w:p>
    <w:p w14:paraId="28687D44" w14:textId="77777777" w:rsidR="00BC34F1" w:rsidRPr="00BC34F1" w:rsidRDefault="00BC34F1" w:rsidP="00BC34F1">
      <w:pPr>
        <w:numPr>
          <w:ilvl w:val="1"/>
          <w:numId w:val="42"/>
        </w:numPr>
        <w:tabs>
          <w:tab w:val="left" w:pos="652"/>
          <w:tab w:val="left" w:pos="720"/>
        </w:tabs>
        <w:rPr>
          <w:b/>
          <w:bCs/>
          <w:lang w:val="en-IN"/>
        </w:rPr>
      </w:pPr>
      <w:r w:rsidRPr="00BC34F1">
        <w:rPr>
          <w:b/>
          <w:bCs/>
          <w:lang w:val="en-IN"/>
        </w:rPr>
        <w:t>Stunting → Average.</w:t>
      </w:r>
    </w:p>
    <w:p w14:paraId="4B9A5126" w14:textId="77777777" w:rsidR="00BC34F1" w:rsidRPr="00BC34F1" w:rsidRDefault="00BC34F1" w:rsidP="00BC34F1">
      <w:pPr>
        <w:tabs>
          <w:tab w:val="left" w:pos="652"/>
          <w:tab w:val="left" w:pos="720"/>
        </w:tabs>
        <w:ind w:left="241"/>
        <w:rPr>
          <w:b/>
          <w:bCs/>
          <w:lang w:val="en-IN"/>
        </w:rPr>
        <w:sectPr w:rsidR="00BC34F1" w:rsidRPr="00BC34F1" w:rsidSect="00BC34F1">
          <w:pgSz w:w="11910" w:h="16840"/>
          <w:pgMar w:top="1340" w:right="566" w:bottom="940" w:left="1559" w:header="720" w:footer="753" w:gutter="0"/>
          <w:cols w:space="720"/>
        </w:sectPr>
      </w:pPr>
    </w:p>
    <w:p w14:paraId="7A280886" w14:textId="77777777" w:rsidR="00BC34F1" w:rsidRPr="00BC34F1" w:rsidRDefault="00BC34F1" w:rsidP="00BC34F1">
      <w:pPr>
        <w:tabs>
          <w:tab w:val="left" w:pos="652"/>
          <w:tab w:val="left" w:pos="720"/>
        </w:tabs>
        <w:ind w:left="241"/>
        <w:rPr>
          <w:b/>
          <w:bCs/>
          <w:lang w:val="en-IN"/>
        </w:rPr>
      </w:pPr>
      <w:r w:rsidRPr="00BC34F1">
        <w:rPr>
          <w:b/>
          <w:bCs/>
          <w:lang w:val="en-IN"/>
        </w:rPr>
        <w:lastRenderedPageBreak/>
        <w:t xml:space="preserve"> </w:t>
      </w:r>
    </w:p>
    <w:p w14:paraId="6CDC0832" w14:textId="60F0A0B4"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5182371B" wp14:editId="4A3B531F">
            <wp:extent cx="4533900" cy="2606040"/>
            <wp:effectExtent l="0" t="0" r="0" b="3810"/>
            <wp:docPr id="1407882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3900" cy="2606040"/>
                    </a:xfrm>
                    <a:prstGeom prst="rect">
                      <a:avLst/>
                    </a:prstGeom>
                    <a:noFill/>
                    <a:ln>
                      <a:noFill/>
                    </a:ln>
                  </pic:spPr>
                </pic:pic>
              </a:graphicData>
            </a:graphic>
          </wp:inline>
        </w:drawing>
      </w:r>
      <w:r w:rsidRPr="00BC34F1">
        <w:rPr>
          <w:b/>
          <w:bCs/>
          <w:lang w:val="en-IN"/>
        </w:rPr>
        <w:t xml:space="preserve"> </w:t>
      </w:r>
    </w:p>
    <w:p w14:paraId="50334865"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5A6D29A0"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28E2BE49"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Area Chart – Overweight vs Underweight by Income Classification</w:t>
      </w:r>
    </w:p>
    <w:p w14:paraId="1DAAC439" w14:textId="77777777" w:rsidR="00BC34F1" w:rsidRPr="00BC34F1" w:rsidRDefault="00BC34F1" w:rsidP="00BC34F1">
      <w:pPr>
        <w:numPr>
          <w:ilvl w:val="0"/>
          <w:numId w:val="43"/>
        </w:numPr>
        <w:tabs>
          <w:tab w:val="left" w:pos="652"/>
          <w:tab w:val="left" w:pos="720"/>
        </w:tabs>
        <w:rPr>
          <w:b/>
          <w:bCs/>
          <w:lang w:val="en-IN"/>
        </w:rPr>
      </w:pPr>
      <w:r w:rsidRPr="00BC34F1">
        <w:rPr>
          <w:b/>
          <w:bCs/>
          <w:lang w:val="en-IN"/>
        </w:rPr>
        <w:t>Select Area Chart from the Visualizations pane.</w:t>
      </w:r>
    </w:p>
    <w:p w14:paraId="3B36800C" w14:textId="77777777" w:rsidR="00BC34F1" w:rsidRPr="00BC34F1" w:rsidRDefault="00BC34F1" w:rsidP="00BC34F1">
      <w:pPr>
        <w:numPr>
          <w:ilvl w:val="0"/>
          <w:numId w:val="43"/>
        </w:numPr>
        <w:tabs>
          <w:tab w:val="left" w:pos="652"/>
          <w:tab w:val="left" w:pos="720"/>
        </w:tabs>
        <w:rPr>
          <w:b/>
          <w:bCs/>
          <w:lang w:val="en-IN"/>
        </w:rPr>
      </w:pPr>
      <w:r w:rsidRPr="00BC34F1">
        <w:rPr>
          <w:b/>
          <w:bCs/>
          <w:lang w:val="en-IN"/>
        </w:rPr>
        <w:t>Drag Income Classification to the X-axis.</w:t>
      </w:r>
    </w:p>
    <w:p w14:paraId="34DB0ED2" w14:textId="77777777" w:rsidR="00BC34F1" w:rsidRPr="00BC34F1" w:rsidRDefault="00BC34F1" w:rsidP="00BC34F1">
      <w:pPr>
        <w:numPr>
          <w:ilvl w:val="0"/>
          <w:numId w:val="43"/>
        </w:numPr>
        <w:tabs>
          <w:tab w:val="left" w:pos="652"/>
          <w:tab w:val="left" w:pos="720"/>
        </w:tabs>
        <w:rPr>
          <w:b/>
          <w:bCs/>
          <w:lang w:val="en-IN"/>
        </w:rPr>
      </w:pPr>
      <w:r w:rsidRPr="00BC34F1">
        <w:rPr>
          <w:b/>
          <w:bCs/>
          <w:lang w:val="en-IN"/>
        </w:rPr>
        <w:t>Drag Overweight and Underweight to Y-axis (Values).</w:t>
      </w:r>
    </w:p>
    <w:p w14:paraId="52D46C8C" w14:textId="77777777" w:rsidR="00BC34F1" w:rsidRPr="00BC34F1" w:rsidRDefault="00BC34F1" w:rsidP="00BC34F1">
      <w:pPr>
        <w:numPr>
          <w:ilvl w:val="0"/>
          <w:numId w:val="43"/>
        </w:numPr>
        <w:tabs>
          <w:tab w:val="left" w:pos="652"/>
          <w:tab w:val="left" w:pos="720"/>
        </w:tabs>
        <w:rPr>
          <w:b/>
          <w:bCs/>
          <w:lang w:val="en-IN"/>
        </w:rPr>
      </w:pPr>
      <w:r w:rsidRPr="00BC34F1">
        <w:rPr>
          <w:b/>
          <w:bCs/>
          <w:lang w:val="en-IN"/>
        </w:rPr>
        <w:t>Aggregation: Sum.</w:t>
      </w:r>
    </w:p>
    <w:p w14:paraId="3A552408" w14:textId="77777777" w:rsidR="00BC34F1" w:rsidRPr="00BC34F1" w:rsidRDefault="00BC34F1" w:rsidP="00BC34F1">
      <w:pPr>
        <w:numPr>
          <w:ilvl w:val="0"/>
          <w:numId w:val="43"/>
        </w:numPr>
        <w:tabs>
          <w:tab w:val="left" w:pos="652"/>
          <w:tab w:val="left" w:pos="720"/>
        </w:tabs>
        <w:rPr>
          <w:b/>
          <w:bCs/>
          <w:lang w:val="en-IN"/>
        </w:rPr>
      </w:pPr>
      <w:r w:rsidRPr="00BC34F1">
        <w:rPr>
          <w:b/>
          <w:bCs/>
          <w:lang w:val="en-IN"/>
        </w:rPr>
        <w:t>Title: “Sum of Overweight and Sum of Underweight by Income Classification”.</w:t>
      </w:r>
    </w:p>
    <w:p w14:paraId="6F541355" w14:textId="5F26B3CD"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0B88F987" wp14:editId="00BFF500">
            <wp:extent cx="6210300" cy="2857500"/>
            <wp:effectExtent l="0" t="0" r="0" b="0"/>
            <wp:docPr id="691200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2857500"/>
                    </a:xfrm>
                    <a:prstGeom prst="rect">
                      <a:avLst/>
                    </a:prstGeom>
                    <a:noFill/>
                    <a:ln>
                      <a:noFill/>
                    </a:ln>
                  </pic:spPr>
                </pic:pic>
              </a:graphicData>
            </a:graphic>
          </wp:inline>
        </w:drawing>
      </w:r>
      <w:r w:rsidRPr="00BC34F1">
        <w:rPr>
          <w:b/>
          <w:bCs/>
          <w:lang w:val="en-IN"/>
        </w:rPr>
        <w:t xml:space="preserve"> </w:t>
      </w:r>
    </w:p>
    <w:p w14:paraId="07768836" w14:textId="77777777" w:rsidR="00BC34F1" w:rsidRPr="00BC34F1" w:rsidRDefault="00BC34F1" w:rsidP="00BC34F1">
      <w:pPr>
        <w:tabs>
          <w:tab w:val="left" w:pos="652"/>
          <w:tab w:val="left" w:pos="720"/>
        </w:tabs>
        <w:ind w:left="241"/>
        <w:rPr>
          <w:b/>
          <w:bCs/>
          <w:lang w:val="en-IN"/>
        </w:rPr>
        <w:sectPr w:rsidR="00BC34F1" w:rsidRPr="00BC34F1" w:rsidSect="00BC34F1">
          <w:pgSz w:w="11910" w:h="16840"/>
          <w:pgMar w:top="1340" w:right="566" w:bottom="940" w:left="1559" w:header="720" w:footer="753" w:gutter="0"/>
          <w:cols w:space="720"/>
        </w:sectPr>
      </w:pPr>
    </w:p>
    <w:p w14:paraId="69543B7C" w14:textId="77777777" w:rsidR="00BC34F1" w:rsidRPr="00BC34F1" w:rsidRDefault="00BC34F1" w:rsidP="00BC34F1">
      <w:pPr>
        <w:tabs>
          <w:tab w:val="left" w:pos="652"/>
          <w:tab w:val="left" w:pos="720"/>
        </w:tabs>
        <w:ind w:left="241"/>
        <w:rPr>
          <w:b/>
          <w:bCs/>
          <w:lang w:val="en-IN"/>
        </w:rPr>
      </w:pPr>
      <w:r w:rsidRPr="00BC34F1">
        <w:rPr>
          <w:b/>
          <w:bCs/>
          <w:lang w:val="en-IN"/>
        </w:rPr>
        <w:lastRenderedPageBreak/>
        <w:t xml:space="preserve"> </w:t>
      </w:r>
    </w:p>
    <w:p w14:paraId="5F7AE2E8" w14:textId="77777777" w:rsidR="00BC34F1" w:rsidRPr="00BC34F1" w:rsidRDefault="00BC34F1" w:rsidP="00BC34F1">
      <w:pPr>
        <w:numPr>
          <w:ilvl w:val="0"/>
          <w:numId w:val="37"/>
        </w:numPr>
        <w:tabs>
          <w:tab w:val="left" w:pos="652"/>
          <w:tab w:val="left" w:pos="720"/>
        </w:tabs>
        <w:rPr>
          <w:b/>
          <w:bCs/>
          <w:lang w:val="en-IN"/>
        </w:rPr>
      </w:pPr>
      <w:r w:rsidRPr="00BC34F1">
        <w:rPr>
          <w:b/>
          <w:bCs/>
          <w:lang w:val="en-IN"/>
        </w:rPr>
        <w:t>Add the Gauge Visual:</w:t>
      </w:r>
    </w:p>
    <w:p w14:paraId="085FB67A" w14:textId="77777777" w:rsidR="00BC34F1" w:rsidRPr="00BC34F1" w:rsidRDefault="00BC34F1" w:rsidP="00BC34F1">
      <w:pPr>
        <w:numPr>
          <w:ilvl w:val="0"/>
          <w:numId w:val="44"/>
        </w:numPr>
        <w:tabs>
          <w:tab w:val="left" w:pos="652"/>
          <w:tab w:val="left" w:pos="720"/>
        </w:tabs>
        <w:rPr>
          <w:b/>
          <w:bCs/>
          <w:lang w:val="en-IN"/>
        </w:rPr>
      </w:pPr>
      <w:r w:rsidRPr="00BC34F1">
        <w:rPr>
          <w:b/>
          <w:bCs/>
          <w:lang w:val="en-IN"/>
        </w:rPr>
        <w:t>Go to Report View (paint roller icon).</w:t>
      </w:r>
    </w:p>
    <w:p w14:paraId="5AE811C7" w14:textId="77777777" w:rsidR="00BC34F1" w:rsidRPr="00BC34F1" w:rsidRDefault="00BC34F1" w:rsidP="00BC34F1">
      <w:pPr>
        <w:numPr>
          <w:ilvl w:val="0"/>
          <w:numId w:val="44"/>
        </w:numPr>
        <w:tabs>
          <w:tab w:val="left" w:pos="652"/>
          <w:tab w:val="left" w:pos="720"/>
        </w:tabs>
        <w:rPr>
          <w:b/>
          <w:bCs/>
          <w:lang w:val="en-IN"/>
        </w:rPr>
      </w:pPr>
      <w:r w:rsidRPr="00BC34F1">
        <w:rPr>
          <w:b/>
          <w:bCs/>
          <w:lang w:val="en-IN"/>
        </w:rPr>
        <w:t>From the Visualizations pane, select the Gauge icon (it looks like a speedometer).</w:t>
      </w:r>
    </w:p>
    <w:p w14:paraId="13FEE69F" w14:textId="77777777" w:rsidR="00BC34F1" w:rsidRPr="00BC34F1" w:rsidRDefault="00BC34F1" w:rsidP="00BC34F1">
      <w:pPr>
        <w:numPr>
          <w:ilvl w:val="0"/>
          <w:numId w:val="44"/>
        </w:numPr>
        <w:tabs>
          <w:tab w:val="left" w:pos="652"/>
          <w:tab w:val="left" w:pos="720"/>
        </w:tabs>
        <w:rPr>
          <w:b/>
          <w:bCs/>
          <w:lang w:val="en-IN"/>
        </w:rPr>
      </w:pPr>
      <w:r w:rsidRPr="00BC34F1">
        <w:rPr>
          <w:b/>
          <w:bCs/>
          <w:lang w:val="en-IN"/>
        </w:rPr>
        <w:t>Drag Total Income Classification measure into the Value field well.</w:t>
      </w:r>
    </w:p>
    <w:p w14:paraId="34E227BF"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tbl>
      <w:tblPr>
        <w:tblW w:w="0" w:type="auto"/>
        <w:tblCellSpacing w:w="0" w:type="dxa"/>
        <w:tblCellMar>
          <w:left w:w="0" w:type="dxa"/>
          <w:right w:w="0" w:type="dxa"/>
        </w:tblCellMar>
        <w:tblLook w:val="04A0" w:firstRow="1" w:lastRow="0" w:firstColumn="1" w:lastColumn="0" w:noHBand="0" w:noVBand="1"/>
      </w:tblPr>
      <w:tblGrid>
        <w:gridCol w:w="5220"/>
        <w:gridCol w:w="6"/>
      </w:tblGrid>
      <w:tr w:rsidR="00BC34F1" w:rsidRPr="00BC34F1" w14:paraId="34786DC3" w14:textId="77777777">
        <w:trPr>
          <w:gridAfter w:val="1"/>
          <w:tblCellSpacing w:w="0" w:type="dxa"/>
        </w:trPr>
        <w:tc>
          <w:tcPr>
            <w:tcW w:w="5220" w:type="dxa"/>
            <w:vAlign w:val="center"/>
            <w:hideMark/>
          </w:tcPr>
          <w:p w14:paraId="631B96E3" w14:textId="77777777" w:rsidR="00BC34F1" w:rsidRPr="00BC34F1" w:rsidRDefault="00BC34F1" w:rsidP="00BC34F1">
            <w:pPr>
              <w:tabs>
                <w:tab w:val="left" w:pos="652"/>
                <w:tab w:val="left" w:pos="720"/>
              </w:tabs>
              <w:ind w:left="241"/>
              <w:rPr>
                <w:b/>
                <w:bCs/>
                <w:lang w:val="en-IN"/>
              </w:rPr>
            </w:pPr>
          </w:p>
        </w:tc>
      </w:tr>
      <w:tr w:rsidR="00BC34F1" w:rsidRPr="00BC34F1" w14:paraId="2162F85F" w14:textId="77777777">
        <w:trPr>
          <w:tblCellSpacing w:w="0" w:type="dxa"/>
        </w:trPr>
        <w:tc>
          <w:tcPr>
            <w:tcW w:w="0" w:type="auto"/>
            <w:vAlign w:val="center"/>
            <w:hideMark/>
          </w:tcPr>
          <w:p w14:paraId="0B17AFE1" w14:textId="23BE1E67" w:rsidR="00BC34F1" w:rsidRPr="00BC34F1" w:rsidRDefault="00BC34F1" w:rsidP="00BC34F1">
            <w:pPr>
              <w:tabs>
                <w:tab w:val="left" w:pos="652"/>
                <w:tab w:val="left" w:pos="720"/>
              </w:tabs>
              <w:ind w:left="241"/>
              <w:rPr>
                <w:b/>
                <w:bCs/>
                <w:lang w:val="en-IN"/>
              </w:rPr>
            </w:pPr>
            <w:r w:rsidRPr="00BC34F1">
              <w:rPr>
                <w:b/>
                <w:bCs/>
                <w:noProof/>
                <w:lang w:val="en-IN"/>
              </w:rPr>
              <w:drawing>
                <wp:inline distT="0" distB="0" distL="0" distR="0" wp14:anchorId="4FA11315" wp14:editId="7165F946">
                  <wp:extent cx="2865120" cy="1524000"/>
                  <wp:effectExtent l="0" t="0" r="0" b="0"/>
                  <wp:docPr id="1174844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5120" cy="1524000"/>
                          </a:xfrm>
                          <a:prstGeom prst="rect">
                            <a:avLst/>
                          </a:prstGeom>
                          <a:noFill/>
                          <a:ln>
                            <a:noFill/>
                          </a:ln>
                        </pic:spPr>
                      </pic:pic>
                    </a:graphicData>
                  </a:graphic>
                </wp:inline>
              </w:drawing>
            </w:r>
          </w:p>
        </w:tc>
        <w:tc>
          <w:tcPr>
            <w:tcW w:w="0" w:type="auto"/>
            <w:vAlign w:val="center"/>
            <w:hideMark/>
          </w:tcPr>
          <w:p w14:paraId="26C2FCA4" w14:textId="62E02EBA" w:rsidR="00BC34F1" w:rsidRPr="00BC34F1" w:rsidRDefault="00BC34F1" w:rsidP="00BC34F1">
            <w:pPr>
              <w:tabs>
                <w:tab w:val="left" w:pos="652"/>
                <w:tab w:val="left" w:pos="720"/>
              </w:tabs>
              <w:ind w:left="241"/>
              <w:rPr>
                <w:b/>
                <w:bCs/>
                <w:lang w:val="en-IN"/>
              </w:rPr>
            </w:pPr>
          </w:p>
        </w:tc>
      </w:tr>
      <w:tr w:rsidR="00BC34F1" w:rsidRPr="00BC34F1" w14:paraId="247E4459" w14:textId="77777777">
        <w:trPr>
          <w:tblCellSpacing w:w="0" w:type="dxa"/>
        </w:trPr>
        <w:tc>
          <w:tcPr>
            <w:tcW w:w="0" w:type="auto"/>
            <w:vAlign w:val="center"/>
          </w:tcPr>
          <w:p w14:paraId="78D155F3" w14:textId="77777777" w:rsidR="00BC34F1" w:rsidRPr="00BC34F1" w:rsidRDefault="00BC34F1" w:rsidP="00BC34F1">
            <w:pPr>
              <w:tabs>
                <w:tab w:val="left" w:pos="652"/>
                <w:tab w:val="left" w:pos="720"/>
              </w:tabs>
              <w:ind w:left="241"/>
              <w:rPr>
                <w:b/>
                <w:bCs/>
                <w:lang w:val="en-IN"/>
              </w:rPr>
            </w:pPr>
          </w:p>
        </w:tc>
        <w:tc>
          <w:tcPr>
            <w:tcW w:w="0" w:type="auto"/>
            <w:vAlign w:val="center"/>
          </w:tcPr>
          <w:p w14:paraId="11DB48A3" w14:textId="77777777" w:rsidR="00BC34F1" w:rsidRPr="00BC34F1" w:rsidRDefault="00BC34F1" w:rsidP="00BC34F1">
            <w:pPr>
              <w:tabs>
                <w:tab w:val="left" w:pos="652"/>
                <w:tab w:val="left" w:pos="720"/>
              </w:tabs>
              <w:ind w:left="241"/>
              <w:rPr>
                <w:b/>
                <w:bCs/>
                <w:lang w:val="en-IN"/>
              </w:rPr>
            </w:pPr>
          </w:p>
        </w:tc>
      </w:tr>
    </w:tbl>
    <w:p w14:paraId="6CDF115A"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44A9966B" w14:textId="77777777" w:rsidR="00BC34F1" w:rsidRPr="00BC34F1" w:rsidRDefault="00BC34F1" w:rsidP="00BC34F1">
      <w:pPr>
        <w:tabs>
          <w:tab w:val="left" w:pos="652"/>
          <w:tab w:val="left" w:pos="720"/>
        </w:tabs>
        <w:ind w:left="241"/>
        <w:rPr>
          <w:b/>
          <w:bCs/>
          <w:lang w:val="en-IN"/>
        </w:rPr>
      </w:pPr>
      <w:r w:rsidRPr="00BC34F1">
        <w:rPr>
          <w:b/>
          <w:bCs/>
          <w:lang w:val="en-IN"/>
        </w:rPr>
        <w:t xml:space="preserve"> </w:t>
      </w:r>
    </w:p>
    <w:p w14:paraId="6398997C" w14:textId="77777777" w:rsidR="00BC34F1" w:rsidRPr="00BC34F1" w:rsidRDefault="00BC34F1" w:rsidP="00BC34F1">
      <w:pPr>
        <w:tabs>
          <w:tab w:val="left" w:pos="652"/>
          <w:tab w:val="left" w:pos="720"/>
        </w:tabs>
        <w:ind w:left="241"/>
        <w:rPr>
          <w:b/>
          <w:bCs/>
          <w:lang w:val="en-IN"/>
        </w:rPr>
      </w:pPr>
    </w:p>
    <w:p w14:paraId="5BF5E118" w14:textId="77777777" w:rsidR="00BC34F1" w:rsidRDefault="00BC34F1" w:rsidP="00BC34F1">
      <w:pPr>
        <w:tabs>
          <w:tab w:val="left" w:pos="644"/>
          <w:tab w:val="left" w:pos="720"/>
        </w:tabs>
        <w:ind w:left="720"/>
        <w:rPr>
          <w:b/>
          <w:bCs/>
          <w:lang w:val="en-IN"/>
        </w:rPr>
      </w:pPr>
      <w:r w:rsidRPr="00BC34F1">
        <w:rPr>
          <w:b/>
          <w:bCs/>
          <w:lang w:val="en-IN"/>
        </w:rPr>
        <w:t xml:space="preserve"> </w:t>
      </w:r>
    </w:p>
    <w:p w14:paraId="687AF430" w14:textId="77777777" w:rsidR="00BC34F1" w:rsidRDefault="00BC34F1" w:rsidP="00BC34F1">
      <w:pPr>
        <w:tabs>
          <w:tab w:val="left" w:pos="644"/>
          <w:tab w:val="left" w:pos="720"/>
        </w:tabs>
        <w:ind w:left="720"/>
        <w:rPr>
          <w:b/>
          <w:bCs/>
          <w:lang w:val="en-IN"/>
        </w:rPr>
      </w:pPr>
    </w:p>
    <w:p w14:paraId="6CDEE327" w14:textId="68E4AB99" w:rsidR="00BC34F1" w:rsidRPr="00BC34F1" w:rsidRDefault="00BC34F1" w:rsidP="00BC34F1">
      <w:pPr>
        <w:tabs>
          <w:tab w:val="left" w:pos="644"/>
          <w:tab w:val="left" w:pos="720"/>
        </w:tabs>
        <w:ind w:left="720"/>
        <w:rPr>
          <w:b/>
          <w:bCs/>
          <w:lang w:val="en-IN"/>
        </w:rPr>
      </w:pPr>
      <w:r w:rsidRPr="00BC34F1">
        <w:rPr>
          <w:b/>
          <w:bCs/>
          <w:lang w:val="en-IN"/>
        </w:rPr>
        <w:t>CHAPTER-5 DASHBOARD</w:t>
      </w:r>
    </w:p>
    <w:p w14:paraId="3DBD336C" w14:textId="77777777" w:rsidR="00BC34F1" w:rsidRPr="00BC34F1" w:rsidRDefault="00BC34F1" w:rsidP="00BC34F1">
      <w:pPr>
        <w:numPr>
          <w:ilvl w:val="1"/>
          <w:numId w:val="45"/>
        </w:numPr>
        <w:tabs>
          <w:tab w:val="left" w:pos="636"/>
          <w:tab w:val="left" w:pos="720"/>
        </w:tabs>
        <w:rPr>
          <w:b/>
          <w:bCs/>
          <w:lang w:val="en-IN"/>
        </w:rPr>
      </w:pPr>
      <w:r w:rsidRPr="00BC34F1">
        <w:rPr>
          <w:b/>
          <w:bCs/>
          <w:lang w:val="en-IN"/>
        </w:rPr>
        <w:t>Dashboard Design File</w:t>
      </w:r>
    </w:p>
    <w:p w14:paraId="1E6A9193" w14:textId="77777777" w:rsidR="00BC34F1" w:rsidRPr="00BC34F1" w:rsidRDefault="00BC34F1" w:rsidP="00BC34F1">
      <w:pPr>
        <w:tabs>
          <w:tab w:val="left" w:pos="644"/>
          <w:tab w:val="left" w:pos="720"/>
        </w:tabs>
        <w:ind w:left="720"/>
        <w:rPr>
          <w:b/>
          <w:bCs/>
          <w:lang w:val="en-IN"/>
        </w:rPr>
      </w:pPr>
      <w:r w:rsidRPr="00BC34F1">
        <w:rPr>
          <w:b/>
          <w:bCs/>
          <w:lang w:val="en-IN"/>
        </w:rPr>
        <w:t>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p>
    <w:p w14:paraId="795F77FC" w14:textId="77777777" w:rsidR="00BC34F1" w:rsidRPr="00BC34F1" w:rsidRDefault="00BC34F1" w:rsidP="00BC34F1">
      <w:pPr>
        <w:tabs>
          <w:tab w:val="left" w:pos="644"/>
          <w:tab w:val="left" w:pos="720"/>
        </w:tabs>
        <w:ind w:left="720"/>
        <w:rPr>
          <w:b/>
          <w:bCs/>
          <w:lang w:val="en-IN"/>
        </w:rPr>
      </w:pPr>
      <w:r w:rsidRPr="00BC34F1">
        <w:rPr>
          <w:b/>
          <w:bCs/>
          <w:lang w:val="en-IN"/>
        </w:rPr>
        <w:t>To Create a Dashboard:</w:t>
      </w:r>
    </w:p>
    <w:p w14:paraId="5E8AF89B" w14:textId="77777777" w:rsidR="00BC34F1" w:rsidRPr="00BC34F1" w:rsidRDefault="00BC34F1" w:rsidP="00BC34F1">
      <w:pPr>
        <w:tabs>
          <w:tab w:val="left" w:pos="644"/>
          <w:tab w:val="left" w:pos="720"/>
        </w:tabs>
        <w:ind w:left="720"/>
        <w:rPr>
          <w:b/>
          <w:bCs/>
          <w:lang w:val="en-IN"/>
        </w:rPr>
      </w:pPr>
      <w:r w:rsidRPr="00BC34F1">
        <w:rPr>
          <w:b/>
          <w:bCs/>
          <w:lang w:val="en-IN"/>
        </w:rPr>
        <w:t>In Dashboards, we have created a Title box, a Stacked Area chart, a Line and Stacked column chart, a Ribbon chart.</w:t>
      </w:r>
    </w:p>
    <w:p w14:paraId="1470281B" w14:textId="77777777" w:rsidR="00BC34F1" w:rsidRPr="00BC34F1" w:rsidRDefault="00BC34F1" w:rsidP="00BC34F1">
      <w:pPr>
        <w:numPr>
          <w:ilvl w:val="2"/>
          <w:numId w:val="45"/>
        </w:numPr>
        <w:tabs>
          <w:tab w:val="left" w:pos="644"/>
          <w:tab w:val="left" w:pos="720"/>
        </w:tabs>
        <w:rPr>
          <w:b/>
          <w:bCs/>
          <w:lang w:val="en-IN"/>
        </w:rPr>
      </w:pPr>
      <w:r w:rsidRPr="00BC34F1">
        <w:rPr>
          <w:b/>
          <w:bCs/>
          <w:lang w:val="en-IN"/>
        </w:rPr>
        <w:t>To create a title box- go to home tab -&gt; click on text box -&gt; select and drag the text box -&gt; Enter the title GLOBAL MALNUTRITION TRENDS (1983 – 2019)</w:t>
      </w:r>
    </w:p>
    <w:p w14:paraId="2DBF4676" w14:textId="77777777" w:rsidR="00BC34F1" w:rsidRPr="00BC34F1" w:rsidRDefault="00BC34F1" w:rsidP="00BC34F1">
      <w:pPr>
        <w:numPr>
          <w:ilvl w:val="2"/>
          <w:numId w:val="45"/>
        </w:numPr>
        <w:tabs>
          <w:tab w:val="left" w:pos="644"/>
          <w:tab w:val="left" w:pos="720"/>
        </w:tabs>
        <w:rPr>
          <w:b/>
          <w:bCs/>
          <w:lang w:val="en-IN"/>
        </w:rPr>
      </w:pPr>
      <w:r w:rsidRPr="00BC34F1">
        <w:rPr>
          <w:b/>
          <w:bCs/>
          <w:lang w:val="en-IN"/>
        </w:rPr>
        <w:t>Next, create three cards:</w:t>
      </w:r>
    </w:p>
    <w:p w14:paraId="1DFEEE9E" w14:textId="77777777" w:rsidR="00BC34F1" w:rsidRPr="00BC34F1" w:rsidRDefault="00BC34F1" w:rsidP="00BC34F1">
      <w:pPr>
        <w:tabs>
          <w:tab w:val="left" w:pos="644"/>
          <w:tab w:val="left" w:pos="720"/>
        </w:tabs>
        <w:ind w:left="720"/>
        <w:rPr>
          <w:b/>
          <w:bCs/>
          <w:lang w:val="en-IN"/>
        </w:rPr>
      </w:pPr>
      <w:r w:rsidRPr="00BC34F1">
        <w:rPr>
          <w:b/>
          <w:bCs/>
          <w:lang w:val="en-IN"/>
        </w:rPr>
        <w:t>The first card displays the country-wise average of U5 population. The second card shows the sum of survey samples of malnutrition estimates. The third card shows the total of underweight malnutrition estimates.</w:t>
      </w:r>
    </w:p>
    <w:p w14:paraId="5814DD64" w14:textId="77777777" w:rsidR="00BC34F1" w:rsidRPr="00BC34F1" w:rsidRDefault="00BC34F1" w:rsidP="00BC34F1">
      <w:pPr>
        <w:numPr>
          <w:ilvl w:val="2"/>
          <w:numId w:val="45"/>
        </w:numPr>
        <w:tabs>
          <w:tab w:val="left" w:pos="644"/>
          <w:tab w:val="left" w:pos="720"/>
        </w:tabs>
        <w:rPr>
          <w:b/>
          <w:bCs/>
          <w:lang w:val="en-IN"/>
        </w:rPr>
      </w:pPr>
      <w:r w:rsidRPr="00BC34F1">
        <w:rPr>
          <w:b/>
          <w:bCs/>
          <w:lang w:val="en-IN"/>
        </w:rPr>
        <w:lastRenderedPageBreak/>
        <w:t>For the Stacked Area chart:</w:t>
      </w:r>
    </w:p>
    <w:p w14:paraId="337E35CC" w14:textId="77777777" w:rsidR="00BC34F1" w:rsidRPr="00BC34F1" w:rsidRDefault="00BC34F1" w:rsidP="00BC34F1">
      <w:pPr>
        <w:tabs>
          <w:tab w:val="left" w:pos="644"/>
          <w:tab w:val="left" w:pos="720"/>
        </w:tabs>
        <w:ind w:left="720"/>
        <w:rPr>
          <w:b/>
          <w:bCs/>
          <w:lang w:val="en-IN"/>
        </w:rPr>
      </w:pPr>
      <w:r w:rsidRPr="00BC34F1">
        <w:rPr>
          <w:b/>
          <w:bCs/>
          <w:lang w:val="en-IN"/>
        </w:rPr>
        <w:t>Place Country in the x-axis and the sum of overweight in the y-axis. Filter the countries of Kuwait, China, Seychelles, Maldives, Colombia, Senegal, and Madagascar.</w:t>
      </w:r>
    </w:p>
    <w:p w14:paraId="0BE29F3D" w14:textId="77777777" w:rsidR="00BC34F1" w:rsidRPr="00BC34F1" w:rsidRDefault="00BC34F1" w:rsidP="00BC34F1">
      <w:pPr>
        <w:tabs>
          <w:tab w:val="left" w:pos="644"/>
          <w:tab w:val="left" w:pos="720"/>
        </w:tabs>
        <w:ind w:left="720"/>
        <w:rPr>
          <w:b/>
          <w:bCs/>
          <w:lang w:val="en-IN"/>
        </w:rPr>
      </w:pPr>
      <w:r w:rsidRPr="00BC34F1">
        <w:rPr>
          <w:b/>
          <w:bCs/>
          <w:lang w:val="en-IN"/>
        </w:rPr>
        <w:t xml:space="preserve">Now format it using the format visual to change the </w:t>
      </w:r>
      <w:proofErr w:type="spellStart"/>
      <w:r w:rsidRPr="00BC34F1">
        <w:rPr>
          <w:b/>
          <w:bCs/>
          <w:lang w:val="en-IN"/>
        </w:rPr>
        <w:t>color</w:t>
      </w:r>
      <w:proofErr w:type="spellEnd"/>
      <w:r w:rsidRPr="00BC34F1">
        <w:rPr>
          <w:b/>
          <w:bCs/>
          <w:lang w:val="en-IN"/>
        </w:rPr>
        <w:t xml:space="preserve"> of the background, text, and title.</w:t>
      </w:r>
    </w:p>
    <w:p w14:paraId="1003AF9E" w14:textId="77777777" w:rsidR="00BC34F1" w:rsidRPr="00BC34F1" w:rsidRDefault="00BC34F1" w:rsidP="00BC34F1">
      <w:pPr>
        <w:numPr>
          <w:ilvl w:val="2"/>
          <w:numId w:val="45"/>
        </w:numPr>
        <w:tabs>
          <w:tab w:val="left" w:pos="644"/>
          <w:tab w:val="left" w:pos="720"/>
        </w:tabs>
        <w:rPr>
          <w:b/>
          <w:bCs/>
          <w:lang w:val="en-IN"/>
        </w:rPr>
      </w:pPr>
      <w:r w:rsidRPr="00BC34F1">
        <w:rPr>
          <w:b/>
          <w:bCs/>
          <w:lang w:val="en-IN"/>
        </w:rPr>
        <w:t>For the Line and stacked column chart:</w:t>
      </w:r>
    </w:p>
    <w:p w14:paraId="78750CAC" w14:textId="77777777" w:rsidR="00BC34F1" w:rsidRPr="00BC34F1" w:rsidRDefault="00BC34F1" w:rsidP="00BC34F1">
      <w:pPr>
        <w:tabs>
          <w:tab w:val="left" w:pos="644"/>
          <w:tab w:val="left" w:pos="720"/>
        </w:tabs>
        <w:ind w:left="720"/>
        <w:rPr>
          <w:b/>
          <w:bCs/>
          <w:lang w:val="en-IN"/>
        </w:rPr>
      </w:pPr>
      <w:r w:rsidRPr="00BC34F1">
        <w:rPr>
          <w:b/>
          <w:bCs/>
          <w:lang w:val="en-IN"/>
        </w:rPr>
        <w:t>Place the Income Classification in the X-axis, and place Sum of LDC, Sum of LIFD, Sum of LLDC or SID2 in the Y-axis.</w:t>
      </w:r>
    </w:p>
    <w:p w14:paraId="3D741F3E" w14:textId="77777777" w:rsidR="00BC34F1" w:rsidRPr="00BC34F1" w:rsidRDefault="00BC34F1" w:rsidP="00BC34F1">
      <w:pPr>
        <w:tabs>
          <w:tab w:val="left" w:pos="644"/>
          <w:tab w:val="left" w:pos="720"/>
        </w:tabs>
        <w:ind w:left="720"/>
        <w:rPr>
          <w:b/>
          <w:bCs/>
          <w:lang w:val="en-IN"/>
        </w:rPr>
      </w:pPr>
      <w:r w:rsidRPr="00BC34F1">
        <w:rPr>
          <w:b/>
          <w:bCs/>
          <w:lang w:val="en-IN"/>
        </w:rPr>
        <w:t>Place the Average area of Stunting in Line Y-axis.</w:t>
      </w:r>
    </w:p>
    <w:p w14:paraId="2ADF51A3" w14:textId="77777777" w:rsidR="00BC34F1" w:rsidRPr="00BC34F1" w:rsidRDefault="00BC34F1" w:rsidP="00BC34F1">
      <w:pPr>
        <w:tabs>
          <w:tab w:val="left" w:pos="644"/>
          <w:tab w:val="left" w:pos="720"/>
        </w:tabs>
        <w:ind w:left="720"/>
        <w:rPr>
          <w:b/>
          <w:bCs/>
          <w:lang w:val="en-IN"/>
        </w:rPr>
      </w:pPr>
      <w:r w:rsidRPr="00BC34F1">
        <w:rPr>
          <w:b/>
          <w:bCs/>
          <w:lang w:val="en-IN"/>
        </w:rPr>
        <w:t xml:space="preserve">Now format it using the format visual to change the </w:t>
      </w:r>
      <w:proofErr w:type="spellStart"/>
      <w:r w:rsidRPr="00BC34F1">
        <w:rPr>
          <w:b/>
          <w:bCs/>
          <w:lang w:val="en-IN"/>
        </w:rPr>
        <w:t>color</w:t>
      </w:r>
      <w:proofErr w:type="spellEnd"/>
      <w:r w:rsidRPr="00BC34F1">
        <w:rPr>
          <w:b/>
          <w:bCs/>
          <w:lang w:val="en-IN"/>
        </w:rPr>
        <w:t xml:space="preserve"> of the background, text, and title. </w:t>
      </w:r>
    </w:p>
    <w:p w14:paraId="544B91F6" w14:textId="77777777" w:rsidR="00BC34F1" w:rsidRPr="00BC34F1" w:rsidRDefault="00BC34F1" w:rsidP="00BC34F1">
      <w:pPr>
        <w:tabs>
          <w:tab w:val="left" w:pos="644"/>
          <w:tab w:val="left" w:pos="720"/>
        </w:tabs>
        <w:ind w:left="720"/>
        <w:rPr>
          <w:b/>
          <w:bCs/>
          <w:lang w:val="en-IN"/>
        </w:rPr>
      </w:pPr>
      <w:r w:rsidRPr="00BC34F1">
        <w:rPr>
          <w:b/>
          <w:bCs/>
          <w:lang w:val="en-IN"/>
        </w:rPr>
        <w:t xml:space="preserve">Here, </w:t>
      </w:r>
      <w:proofErr w:type="gramStart"/>
      <w:r w:rsidRPr="00BC34F1">
        <w:rPr>
          <w:b/>
          <w:bCs/>
          <w:lang w:val="en-IN"/>
        </w:rPr>
        <w:t>select</w:t>
      </w:r>
      <w:proofErr w:type="gramEnd"/>
      <w:r w:rsidRPr="00BC34F1">
        <w:rPr>
          <w:b/>
          <w:bCs/>
          <w:lang w:val="en-IN"/>
        </w:rPr>
        <w:t xml:space="preserve"> the Legend in format visual, which determines the </w:t>
      </w:r>
      <w:proofErr w:type="spellStart"/>
      <w:r w:rsidRPr="00BC34F1">
        <w:rPr>
          <w:b/>
          <w:bCs/>
          <w:lang w:val="en-IN"/>
        </w:rPr>
        <w:t>color</w:t>
      </w:r>
      <w:proofErr w:type="spellEnd"/>
      <w:r w:rsidRPr="00BC34F1">
        <w:rPr>
          <w:b/>
          <w:bCs/>
          <w:lang w:val="en-IN"/>
        </w:rPr>
        <w:t xml:space="preserve"> of the graph.</w:t>
      </w:r>
    </w:p>
    <w:p w14:paraId="722B6999"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067F0D9E" w14:textId="2C870455" w:rsidR="00BC34F1" w:rsidRPr="00BC34F1" w:rsidRDefault="00BC34F1" w:rsidP="00BC34F1">
      <w:pPr>
        <w:tabs>
          <w:tab w:val="left" w:pos="644"/>
          <w:tab w:val="left" w:pos="720"/>
        </w:tabs>
        <w:ind w:left="720"/>
        <w:rPr>
          <w:b/>
          <w:bCs/>
          <w:lang w:val="en-IN"/>
        </w:rPr>
      </w:pPr>
      <w:r w:rsidRPr="00BC34F1">
        <w:rPr>
          <w:b/>
          <w:bCs/>
          <w:noProof/>
          <w:lang w:val="en-IN"/>
        </w:rPr>
        <w:drawing>
          <wp:inline distT="0" distB="0" distL="0" distR="0" wp14:anchorId="708AA902" wp14:editId="28219CBF">
            <wp:extent cx="4831080" cy="2636520"/>
            <wp:effectExtent l="0" t="0" r="7620" b="0"/>
            <wp:docPr id="65518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1080" cy="2636520"/>
                    </a:xfrm>
                    <a:prstGeom prst="rect">
                      <a:avLst/>
                    </a:prstGeom>
                    <a:noFill/>
                    <a:ln>
                      <a:noFill/>
                    </a:ln>
                  </pic:spPr>
                </pic:pic>
              </a:graphicData>
            </a:graphic>
          </wp:inline>
        </w:drawing>
      </w:r>
      <w:r w:rsidRPr="00BC34F1">
        <w:rPr>
          <w:b/>
          <w:bCs/>
          <w:lang w:val="en-IN"/>
        </w:rPr>
        <w:t xml:space="preserve"> </w:t>
      </w:r>
    </w:p>
    <w:p w14:paraId="533A23C4"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787AE6F9" w14:textId="77777777" w:rsidR="00BC34F1" w:rsidRPr="00BC34F1" w:rsidRDefault="00BC34F1" w:rsidP="00BC34F1">
      <w:pPr>
        <w:tabs>
          <w:tab w:val="left" w:pos="644"/>
          <w:tab w:val="left" w:pos="720"/>
        </w:tabs>
        <w:ind w:left="720"/>
        <w:rPr>
          <w:b/>
          <w:bCs/>
          <w:lang w:val="en-IN"/>
        </w:rPr>
      </w:pPr>
      <w:r w:rsidRPr="00BC34F1">
        <w:rPr>
          <w:b/>
          <w:bCs/>
          <w:lang w:val="en-IN"/>
        </w:rPr>
        <w:t>For the Ribbon chart:</w:t>
      </w:r>
    </w:p>
    <w:p w14:paraId="1DFBD752" w14:textId="77777777" w:rsidR="00BC34F1" w:rsidRPr="00BC34F1" w:rsidRDefault="00BC34F1" w:rsidP="00BC34F1">
      <w:pPr>
        <w:tabs>
          <w:tab w:val="left" w:pos="644"/>
          <w:tab w:val="left" w:pos="720"/>
        </w:tabs>
        <w:ind w:left="720"/>
        <w:rPr>
          <w:b/>
          <w:bCs/>
          <w:lang w:val="en-IN"/>
        </w:rPr>
      </w:pPr>
      <w:r w:rsidRPr="00BC34F1">
        <w:rPr>
          <w:b/>
          <w:bCs/>
          <w:lang w:val="en-IN"/>
        </w:rPr>
        <w:t>Place the Income Classification in the X-axis of malnutrition estimates, and place Sum of Overweight and Sum of Underweight in the Y-axis.</w:t>
      </w:r>
    </w:p>
    <w:p w14:paraId="618017D0" w14:textId="77777777" w:rsidR="00BC34F1" w:rsidRPr="00BC34F1" w:rsidRDefault="00BC34F1" w:rsidP="00BC34F1">
      <w:pPr>
        <w:tabs>
          <w:tab w:val="left" w:pos="644"/>
          <w:tab w:val="left" w:pos="720"/>
        </w:tabs>
        <w:ind w:left="720"/>
        <w:rPr>
          <w:b/>
          <w:bCs/>
          <w:lang w:val="en-IN"/>
        </w:rPr>
      </w:pPr>
      <w:r w:rsidRPr="00BC34F1">
        <w:rPr>
          <w:b/>
          <w:bCs/>
          <w:lang w:val="en-IN"/>
        </w:rPr>
        <w:t>Measures are the Quantitative data that represent the numerical data.</w:t>
      </w:r>
    </w:p>
    <w:p w14:paraId="0A1E7B28" w14:textId="77777777" w:rsidR="00BC34F1" w:rsidRPr="00BC34F1" w:rsidRDefault="00BC34F1" w:rsidP="00BC34F1">
      <w:pPr>
        <w:tabs>
          <w:tab w:val="left" w:pos="644"/>
          <w:tab w:val="left" w:pos="720"/>
        </w:tabs>
        <w:ind w:left="720"/>
        <w:rPr>
          <w:b/>
          <w:bCs/>
          <w:lang w:val="en-IN"/>
        </w:rPr>
      </w:pPr>
      <w:r w:rsidRPr="00BC34F1">
        <w:rPr>
          <w:b/>
          <w:bCs/>
          <w:lang w:val="en-IN"/>
        </w:rPr>
        <w:t xml:space="preserve">Now format it using the format visual to change the </w:t>
      </w:r>
      <w:proofErr w:type="spellStart"/>
      <w:r w:rsidRPr="00BC34F1">
        <w:rPr>
          <w:b/>
          <w:bCs/>
          <w:lang w:val="en-IN"/>
        </w:rPr>
        <w:t>color</w:t>
      </w:r>
      <w:proofErr w:type="spellEnd"/>
      <w:r w:rsidRPr="00BC34F1">
        <w:rPr>
          <w:b/>
          <w:bCs/>
          <w:lang w:val="en-IN"/>
        </w:rPr>
        <w:t xml:space="preserve"> of the background, text, and title. Place the Data labels on to show the values in the ribbon chart.</w:t>
      </w:r>
    </w:p>
    <w:p w14:paraId="0BA015B1" w14:textId="77777777" w:rsidR="00BC34F1" w:rsidRDefault="00BC34F1" w:rsidP="00BC34F1">
      <w:pPr>
        <w:tabs>
          <w:tab w:val="left" w:pos="644"/>
          <w:tab w:val="left" w:pos="720"/>
        </w:tabs>
        <w:ind w:left="720"/>
        <w:rPr>
          <w:b/>
          <w:bCs/>
          <w:lang w:val="en-IN"/>
        </w:rPr>
      </w:pPr>
    </w:p>
    <w:p w14:paraId="46388078" w14:textId="77777777" w:rsidR="00BC34F1" w:rsidRPr="00BC34F1" w:rsidRDefault="00BC34F1" w:rsidP="00BC34F1">
      <w:pPr>
        <w:tabs>
          <w:tab w:val="left" w:pos="644"/>
          <w:tab w:val="left" w:pos="720"/>
        </w:tabs>
        <w:ind w:left="720"/>
        <w:rPr>
          <w:b/>
          <w:bCs/>
          <w:lang w:val="en-IN"/>
        </w:rPr>
      </w:pPr>
    </w:p>
    <w:p w14:paraId="00A54BC5" w14:textId="77777777" w:rsidR="00BC34F1" w:rsidRPr="00BC34F1" w:rsidRDefault="00BC34F1" w:rsidP="00BC34F1">
      <w:pPr>
        <w:tabs>
          <w:tab w:val="left" w:pos="644"/>
          <w:tab w:val="left" w:pos="720"/>
        </w:tabs>
        <w:ind w:left="720"/>
        <w:rPr>
          <w:b/>
          <w:bCs/>
          <w:lang w:val="en-IN"/>
        </w:rPr>
      </w:pPr>
      <w:r w:rsidRPr="00BC34F1">
        <w:rPr>
          <w:b/>
          <w:bCs/>
          <w:lang w:val="en-IN"/>
        </w:rPr>
        <w:t>CHAPTER - 6</w:t>
      </w:r>
    </w:p>
    <w:p w14:paraId="605885AD" w14:textId="77777777" w:rsidR="00BC34F1" w:rsidRPr="00BC34F1" w:rsidRDefault="00BC34F1" w:rsidP="00BC34F1">
      <w:pPr>
        <w:tabs>
          <w:tab w:val="left" w:pos="644"/>
          <w:tab w:val="left" w:pos="720"/>
        </w:tabs>
        <w:ind w:left="720"/>
        <w:rPr>
          <w:b/>
          <w:bCs/>
          <w:lang w:val="en-IN"/>
        </w:rPr>
      </w:pPr>
      <w:r w:rsidRPr="00BC34F1">
        <w:rPr>
          <w:b/>
          <w:bCs/>
          <w:lang w:val="en-IN"/>
        </w:rPr>
        <w:t>Report</w:t>
      </w:r>
    </w:p>
    <w:p w14:paraId="3F0D3822" w14:textId="77777777" w:rsidR="00BC34F1" w:rsidRPr="00BC34F1" w:rsidRDefault="00BC34F1" w:rsidP="00BC34F1">
      <w:pPr>
        <w:tabs>
          <w:tab w:val="left" w:pos="644"/>
          <w:tab w:val="left" w:pos="720"/>
        </w:tabs>
        <w:ind w:left="720"/>
        <w:rPr>
          <w:b/>
          <w:bCs/>
          <w:lang w:val="en-IN"/>
        </w:rPr>
        <w:sectPr w:rsidR="00BC34F1" w:rsidRPr="00BC34F1" w:rsidSect="00BC34F1">
          <w:pgSz w:w="11910" w:h="16840"/>
          <w:pgMar w:top="1340" w:right="566" w:bottom="940" w:left="1559" w:header="720" w:footer="753" w:gutter="0"/>
          <w:cols w:space="720"/>
        </w:sectPr>
      </w:pPr>
    </w:p>
    <w:p w14:paraId="075874CB" w14:textId="77777777" w:rsidR="00BC34F1" w:rsidRPr="00BC34F1" w:rsidRDefault="00BC34F1" w:rsidP="00BC34F1">
      <w:pPr>
        <w:tabs>
          <w:tab w:val="left" w:pos="644"/>
          <w:tab w:val="left" w:pos="720"/>
        </w:tabs>
        <w:rPr>
          <w:b/>
          <w:bCs/>
          <w:lang w:val="en-IN"/>
        </w:rPr>
      </w:pPr>
      <w:r w:rsidRPr="00BC34F1">
        <w:rPr>
          <w:b/>
          <w:bCs/>
          <w:lang w:val="en-IN"/>
        </w:rPr>
        <w:t>6.1 STORY DESIGN FILE:</w:t>
      </w:r>
    </w:p>
    <w:p w14:paraId="6785368F" w14:textId="77777777" w:rsidR="00BC34F1" w:rsidRPr="00BC34F1" w:rsidRDefault="00BC34F1" w:rsidP="00BC34F1">
      <w:pPr>
        <w:tabs>
          <w:tab w:val="left" w:pos="644"/>
          <w:tab w:val="left" w:pos="720"/>
        </w:tabs>
        <w:ind w:left="720"/>
        <w:rPr>
          <w:b/>
          <w:bCs/>
          <w:lang w:val="en-IN"/>
        </w:rPr>
      </w:pPr>
      <w:r w:rsidRPr="00BC34F1">
        <w:rPr>
          <w:b/>
          <w:bCs/>
          <w:lang w:val="en-IN"/>
        </w:rPr>
        <w:lastRenderedPageBreak/>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C8AE93B" w14:textId="77777777" w:rsidR="00BC34F1" w:rsidRPr="00BC34F1" w:rsidRDefault="00BC34F1" w:rsidP="00BC34F1">
      <w:pPr>
        <w:tabs>
          <w:tab w:val="left" w:pos="644"/>
          <w:tab w:val="left" w:pos="720"/>
        </w:tabs>
        <w:ind w:left="720"/>
        <w:rPr>
          <w:b/>
          <w:bCs/>
          <w:lang w:val="en-IN"/>
        </w:rPr>
      </w:pPr>
      <w:r w:rsidRPr="00BC34F1">
        <w:rPr>
          <w:b/>
          <w:bCs/>
          <w:lang w:val="en-IN"/>
        </w:rPr>
        <w:t>To create a report:</w:t>
      </w:r>
    </w:p>
    <w:p w14:paraId="7822821A" w14:textId="77777777" w:rsidR="00BC34F1" w:rsidRPr="00BC34F1" w:rsidRDefault="00BC34F1" w:rsidP="00BC34F1">
      <w:pPr>
        <w:tabs>
          <w:tab w:val="left" w:pos="644"/>
          <w:tab w:val="left" w:pos="720"/>
        </w:tabs>
        <w:ind w:left="720"/>
        <w:rPr>
          <w:b/>
          <w:bCs/>
          <w:lang w:val="en-IN"/>
        </w:rPr>
      </w:pPr>
      <w:r w:rsidRPr="00BC34F1">
        <w:rPr>
          <w:b/>
          <w:bCs/>
          <w:lang w:val="en-IN"/>
        </w:rPr>
        <w:t>In the report, we have inserted an image, a Gauge card, and a text box</w:t>
      </w:r>
    </w:p>
    <w:p w14:paraId="5EE62172" w14:textId="77777777" w:rsidR="00BC34F1" w:rsidRPr="00BC34F1" w:rsidRDefault="00BC34F1" w:rsidP="00BC34F1">
      <w:pPr>
        <w:numPr>
          <w:ilvl w:val="2"/>
          <w:numId w:val="46"/>
        </w:numPr>
        <w:tabs>
          <w:tab w:val="left" w:pos="644"/>
          <w:tab w:val="left" w:pos="720"/>
        </w:tabs>
        <w:rPr>
          <w:b/>
          <w:bCs/>
          <w:lang w:val="en-IN"/>
        </w:rPr>
      </w:pPr>
      <w:r w:rsidRPr="00BC34F1">
        <w:rPr>
          <w:b/>
          <w:bCs/>
          <w:lang w:val="en-IN"/>
        </w:rPr>
        <w:t>To insert the image:</w:t>
      </w:r>
    </w:p>
    <w:p w14:paraId="3D9DF1F3" w14:textId="77777777" w:rsidR="00BC34F1" w:rsidRPr="00BC34F1" w:rsidRDefault="00BC34F1" w:rsidP="00BC34F1">
      <w:pPr>
        <w:tabs>
          <w:tab w:val="left" w:pos="644"/>
          <w:tab w:val="left" w:pos="720"/>
        </w:tabs>
        <w:ind w:left="720"/>
        <w:rPr>
          <w:b/>
          <w:bCs/>
          <w:lang w:val="en-IN"/>
        </w:rPr>
      </w:pPr>
      <w:r w:rsidRPr="00BC34F1">
        <w:rPr>
          <w:b/>
          <w:bCs/>
          <w:lang w:val="en-IN"/>
        </w:rPr>
        <w:t>Click on Insert tab -&gt; then click on Insert Image -&gt; select the image-&gt; click on open. The image will be inserted.</w:t>
      </w:r>
    </w:p>
    <w:p w14:paraId="6F57C174" w14:textId="77777777" w:rsidR="00BC34F1" w:rsidRPr="00BC34F1" w:rsidRDefault="00BC34F1" w:rsidP="00BC34F1">
      <w:pPr>
        <w:numPr>
          <w:ilvl w:val="2"/>
          <w:numId w:val="46"/>
        </w:numPr>
        <w:tabs>
          <w:tab w:val="left" w:pos="644"/>
          <w:tab w:val="left" w:pos="720"/>
        </w:tabs>
        <w:rPr>
          <w:b/>
          <w:bCs/>
          <w:lang w:val="en-IN"/>
        </w:rPr>
      </w:pPr>
      <w:r w:rsidRPr="00BC34F1">
        <w:rPr>
          <w:b/>
          <w:bCs/>
          <w:lang w:val="en-IN"/>
        </w:rPr>
        <w:t>To insert a Gauge card:</w:t>
      </w:r>
    </w:p>
    <w:p w14:paraId="14A5789A" w14:textId="77777777" w:rsidR="00BC34F1" w:rsidRPr="00BC34F1" w:rsidRDefault="00BC34F1" w:rsidP="00BC34F1">
      <w:pPr>
        <w:tabs>
          <w:tab w:val="left" w:pos="644"/>
          <w:tab w:val="left" w:pos="720"/>
        </w:tabs>
        <w:ind w:left="720"/>
        <w:rPr>
          <w:b/>
          <w:bCs/>
          <w:lang w:val="en-IN"/>
        </w:rPr>
      </w:pPr>
      <w:r w:rsidRPr="00BC34F1">
        <w:rPr>
          <w:b/>
          <w:bCs/>
          <w:lang w:val="en-IN"/>
        </w:rPr>
        <w:t>Select the Gauge card in the Visualization pane -&gt; Place Sum of Income Classification in the value. The value will be 160.</w:t>
      </w:r>
    </w:p>
    <w:p w14:paraId="2B10705B" w14:textId="77777777" w:rsidR="00BC34F1" w:rsidRPr="00BC34F1" w:rsidRDefault="00BC34F1" w:rsidP="00BC34F1">
      <w:pPr>
        <w:numPr>
          <w:ilvl w:val="2"/>
          <w:numId w:val="46"/>
        </w:numPr>
        <w:tabs>
          <w:tab w:val="left" w:pos="644"/>
          <w:tab w:val="left" w:pos="720"/>
        </w:tabs>
        <w:rPr>
          <w:b/>
          <w:bCs/>
          <w:lang w:val="en-IN"/>
        </w:rPr>
      </w:pPr>
      <w:r w:rsidRPr="00BC34F1">
        <w:rPr>
          <w:b/>
          <w:bCs/>
          <w:lang w:val="en-IN"/>
        </w:rPr>
        <w:t>Report is Placed in the Textbox.</w:t>
      </w:r>
    </w:p>
    <w:p w14:paraId="30B326AE"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The Dataset includes a total of 140 children under five years of age.</w:t>
      </w:r>
    </w:p>
    <w:p w14:paraId="63DFAFF5"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The Total sum of underweight individuals in the dataset is 2080.</w:t>
      </w:r>
    </w:p>
    <w:p w14:paraId="176E468A"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 xml:space="preserve">The Total number of N Survey Samples is 11 </w:t>
      </w:r>
      <w:proofErr w:type="gramStart"/>
      <w:r w:rsidRPr="00BC34F1">
        <w:rPr>
          <w:b/>
          <w:bCs/>
          <w:lang w:val="en-IN"/>
        </w:rPr>
        <w:t>Million</w:t>
      </w:r>
      <w:proofErr w:type="gramEnd"/>
      <w:r w:rsidRPr="00BC34F1">
        <w:rPr>
          <w:b/>
          <w:bCs/>
          <w:lang w:val="en-IN"/>
        </w:rPr>
        <w:t>.</w:t>
      </w:r>
    </w:p>
    <w:p w14:paraId="7C94CB42"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 xml:space="preserve">The Line and Stacked Column chart clearly shows that higher income classification corresponds to Lower average stunting rates. Low-income countries have the highest stunting rates, while high-income countries have the lowest, illustrating the significant impact of economic status on </w:t>
      </w:r>
      <w:proofErr w:type="spellStart"/>
      <w:r w:rsidRPr="00BC34F1">
        <w:rPr>
          <w:b/>
          <w:bCs/>
          <w:lang w:val="en-IN"/>
        </w:rPr>
        <w:t>chikd</w:t>
      </w:r>
      <w:proofErr w:type="spellEnd"/>
      <w:r w:rsidRPr="00BC34F1">
        <w:rPr>
          <w:b/>
          <w:bCs/>
          <w:lang w:val="en-IN"/>
        </w:rPr>
        <w:t xml:space="preserve"> malnutrition.</w:t>
      </w:r>
    </w:p>
    <w:p w14:paraId="7346ACD8"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The Ribbon Chart shows that the highest number of overweight individuals (1,088) is observed in the second income classification category.</w:t>
      </w:r>
    </w:p>
    <w:p w14:paraId="7961BCB2"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The line chart shows that Kuwait has the highest number of overweight individuals, exceeding 120.</w:t>
      </w:r>
    </w:p>
    <w:p w14:paraId="3590FDF6" w14:textId="77777777" w:rsidR="00BC34F1" w:rsidRPr="00BC34F1" w:rsidRDefault="00BC34F1" w:rsidP="00BC34F1">
      <w:pPr>
        <w:numPr>
          <w:ilvl w:val="3"/>
          <w:numId w:val="46"/>
        </w:numPr>
        <w:tabs>
          <w:tab w:val="left" w:pos="644"/>
          <w:tab w:val="left" w:pos="720"/>
        </w:tabs>
        <w:rPr>
          <w:b/>
          <w:bCs/>
          <w:lang w:val="en-IN"/>
        </w:rPr>
      </w:pPr>
      <w:r w:rsidRPr="00BC34F1">
        <w:rPr>
          <w:b/>
          <w:bCs/>
          <w:lang w:val="en-IN"/>
        </w:rPr>
        <w:t>The Gauge Card describes the sum of Income Classification 160.</w:t>
      </w:r>
    </w:p>
    <w:p w14:paraId="166BA59B"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3ABCD99D" w14:textId="70F2E6D2" w:rsidR="00BC34F1" w:rsidRPr="00BC34F1" w:rsidRDefault="00BC34F1" w:rsidP="00BC34F1">
      <w:pPr>
        <w:tabs>
          <w:tab w:val="left" w:pos="644"/>
          <w:tab w:val="left" w:pos="720"/>
        </w:tabs>
        <w:ind w:left="720"/>
        <w:rPr>
          <w:b/>
          <w:bCs/>
          <w:lang w:val="en-IN"/>
        </w:rPr>
      </w:pPr>
      <w:r w:rsidRPr="00BC34F1">
        <w:rPr>
          <w:b/>
          <w:bCs/>
          <w:noProof/>
          <w:lang w:val="en-IN"/>
        </w:rPr>
        <w:lastRenderedPageBreak/>
        <w:drawing>
          <wp:inline distT="0" distB="0" distL="0" distR="0" wp14:anchorId="66D9A269" wp14:editId="63A2A077">
            <wp:extent cx="5730240" cy="3276600"/>
            <wp:effectExtent l="0" t="0" r="3810" b="0"/>
            <wp:docPr id="10935154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p>
    <w:p w14:paraId="66DD692F" w14:textId="77777777" w:rsidR="00BC34F1" w:rsidRDefault="00BC34F1" w:rsidP="00BC34F1">
      <w:pPr>
        <w:tabs>
          <w:tab w:val="left" w:pos="644"/>
          <w:tab w:val="left" w:pos="720"/>
        </w:tabs>
        <w:ind w:left="720"/>
        <w:rPr>
          <w:b/>
          <w:bCs/>
          <w:lang w:val="en-IN"/>
        </w:rPr>
      </w:pPr>
    </w:p>
    <w:p w14:paraId="088C9ED8" w14:textId="77777777" w:rsidR="00BC34F1" w:rsidRPr="00BC34F1" w:rsidRDefault="00BC34F1" w:rsidP="00BC34F1">
      <w:pPr>
        <w:tabs>
          <w:tab w:val="left" w:pos="644"/>
          <w:tab w:val="left" w:pos="720"/>
        </w:tabs>
        <w:ind w:left="720"/>
        <w:rPr>
          <w:b/>
          <w:bCs/>
          <w:lang w:val="en-IN"/>
        </w:rPr>
      </w:pPr>
      <w:r w:rsidRPr="00BC34F1">
        <w:rPr>
          <w:b/>
          <w:bCs/>
          <w:lang w:val="en-IN"/>
        </w:rPr>
        <w:t>CHAPTER-7</w:t>
      </w:r>
    </w:p>
    <w:p w14:paraId="08D19705" w14:textId="1CBEDBD7" w:rsidR="00BC34F1" w:rsidRPr="00BC34F1" w:rsidRDefault="00BC34F1" w:rsidP="00BC34F1">
      <w:pPr>
        <w:tabs>
          <w:tab w:val="left" w:pos="644"/>
          <w:tab w:val="left" w:pos="720"/>
        </w:tabs>
        <w:ind w:left="720"/>
        <w:rPr>
          <w:b/>
          <w:bCs/>
          <w:lang w:val="en-IN"/>
        </w:rPr>
      </w:pPr>
      <w:r w:rsidRPr="00BC34F1">
        <w:rPr>
          <w:b/>
          <w:bCs/>
          <w:lang w:val="en-IN"/>
        </w:rPr>
        <w:t xml:space="preserve"> </w:t>
      </w:r>
      <w:bookmarkStart w:id="0" w:name="7.1_Utilization_of_Data_Filters"/>
      <w:bookmarkEnd w:id="0"/>
      <w:r w:rsidRPr="00BC34F1">
        <w:rPr>
          <w:b/>
          <w:bCs/>
          <w:lang w:val="en-IN"/>
        </w:rPr>
        <w:t xml:space="preserve">  Performance Testing</w:t>
      </w:r>
    </w:p>
    <w:p w14:paraId="6B9B58DB" w14:textId="77777777" w:rsidR="00BC34F1" w:rsidRPr="00BC34F1" w:rsidRDefault="00BC34F1" w:rsidP="00BC34F1">
      <w:pPr>
        <w:tabs>
          <w:tab w:val="left" w:pos="644"/>
          <w:tab w:val="left" w:pos="720"/>
        </w:tabs>
        <w:ind w:left="720"/>
        <w:rPr>
          <w:b/>
          <w:bCs/>
          <w:lang w:val="en-IN"/>
        </w:rPr>
      </w:pPr>
      <w:r w:rsidRPr="00BC34F1">
        <w:rPr>
          <w:b/>
          <w:bCs/>
          <w:lang w:val="en-IN"/>
        </w:rPr>
        <w:t xml:space="preserve">  7.1 Utilization of Data Filters:</w:t>
      </w:r>
    </w:p>
    <w:p w14:paraId="41ACB2AF" w14:textId="77777777" w:rsidR="00BC34F1" w:rsidRPr="00BC34F1" w:rsidRDefault="00BC34F1" w:rsidP="00BC34F1">
      <w:pPr>
        <w:tabs>
          <w:tab w:val="left" w:pos="644"/>
          <w:tab w:val="left" w:pos="720"/>
        </w:tabs>
        <w:ind w:left="720"/>
        <w:rPr>
          <w:b/>
          <w:bCs/>
          <w:lang w:val="en-IN"/>
        </w:rPr>
      </w:pPr>
      <w:r w:rsidRPr="00BC34F1">
        <w:rPr>
          <w:b/>
          <w:bCs/>
          <w:lang w:val="en-IN"/>
        </w:rPr>
        <w:t>Data filters were applied strategically to improve interactivity and enhance user experience. Filters were used to enable country-wise and regional comparisons of malnutrition indicators such as stunting, wasting, and underweight</w:t>
      </w:r>
    </w:p>
    <w:p w14:paraId="194FB76C" w14:textId="77777777" w:rsidR="00BC34F1" w:rsidRPr="00BC34F1" w:rsidRDefault="00BC34F1" w:rsidP="00BC34F1">
      <w:pPr>
        <w:tabs>
          <w:tab w:val="left" w:pos="644"/>
          <w:tab w:val="left" w:pos="720"/>
        </w:tabs>
        <w:ind w:left="720"/>
        <w:rPr>
          <w:b/>
          <w:bCs/>
          <w:lang w:val="en-IN"/>
        </w:rPr>
      </w:pPr>
      <w:r w:rsidRPr="00BC34F1">
        <w:rPr>
          <w:b/>
          <w:bCs/>
          <w:lang w:val="en-IN"/>
        </w:rPr>
        <w:t>prevalence.</w:t>
      </w:r>
    </w:p>
    <w:p w14:paraId="223C6787" w14:textId="77777777" w:rsidR="00BC34F1" w:rsidRPr="00BC34F1" w:rsidRDefault="00BC34F1" w:rsidP="00BC34F1">
      <w:pPr>
        <w:tabs>
          <w:tab w:val="left" w:pos="644"/>
          <w:tab w:val="left" w:pos="720"/>
        </w:tabs>
        <w:ind w:left="720"/>
        <w:rPr>
          <w:b/>
          <w:bCs/>
          <w:lang w:val="en-IN"/>
        </w:rPr>
      </w:pPr>
      <w:r w:rsidRPr="00BC34F1">
        <w:rPr>
          <w:b/>
          <w:bCs/>
          <w:lang w:val="en-IN"/>
        </w:rPr>
        <w:t xml:space="preserve">Purpose: To allow users to focus on specific subsets of data and </w:t>
      </w:r>
      <w:proofErr w:type="spellStart"/>
      <w:r w:rsidRPr="00BC34F1">
        <w:rPr>
          <w:b/>
          <w:bCs/>
          <w:lang w:val="en-IN"/>
        </w:rPr>
        <w:t>analyze</w:t>
      </w:r>
      <w:proofErr w:type="spellEnd"/>
      <w:r w:rsidRPr="00BC34F1">
        <w:rPr>
          <w:b/>
          <w:bCs/>
          <w:lang w:val="en-IN"/>
        </w:rPr>
        <w:t xml:space="preserve"> targeted areas of interest.</w:t>
      </w:r>
    </w:p>
    <w:p w14:paraId="025C6FDA" w14:textId="77777777" w:rsidR="00BC34F1" w:rsidRPr="00BC34F1" w:rsidRDefault="00BC34F1" w:rsidP="00BC34F1">
      <w:pPr>
        <w:tabs>
          <w:tab w:val="left" w:pos="644"/>
          <w:tab w:val="left" w:pos="720"/>
        </w:tabs>
        <w:ind w:left="720"/>
        <w:rPr>
          <w:b/>
          <w:bCs/>
          <w:lang w:val="en-IN"/>
        </w:rPr>
      </w:pPr>
      <w:r w:rsidRPr="00BC34F1">
        <w:rPr>
          <w:b/>
          <w:bCs/>
          <w:lang w:val="en-IN"/>
        </w:rPr>
        <w:t>Performance Check: Filters load data dynamically with minimal lag, ensuring smooth navigation and quick data refresh during interactions.</w:t>
      </w:r>
    </w:p>
    <w:p w14:paraId="2F3BAE73" w14:textId="77777777" w:rsidR="00BC34F1" w:rsidRPr="00BC34F1" w:rsidRDefault="00BC34F1" w:rsidP="00BC34F1">
      <w:pPr>
        <w:numPr>
          <w:ilvl w:val="0"/>
          <w:numId w:val="47"/>
        </w:numPr>
        <w:tabs>
          <w:tab w:val="left" w:pos="644"/>
          <w:tab w:val="left" w:pos="720"/>
        </w:tabs>
        <w:rPr>
          <w:b/>
          <w:bCs/>
          <w:lang w:val="en-IN"/>
        </w:rPr>
      </w:pPr>
      <w:r w:rsidRPr="00BC34F1">
        <w:rPr>
          <w:b/>
          <w:bCs/>
          <w:lang w:val="en-IN"/>
        </w:rPr>
        <w:t xml:space="preserve">Applied filters for every column for both data </w:t>
      </w:r>
      <w:proofErr w:type="gramStart"/>
      <w:r w:rsidRPr="00BC34F1">
        <w:rPr>
          <w:b/>
          <w:bCs/>
          <w:lang w:val="en-IN"/>
        </w:rPr>
        <w:t>sets .The</w:t>
      </w:r>
      <w:proofErr w:type="gramEnd"/>
      <w:r w:rsidRPr="00BC34F1">
        <w:rPr>
          <w:b/>
          <w:bCs/>
          <w:lang w:val="en-IN"/>
        </w:rPr>
        <w:t xml:space="preserve"> numerical columns has been converted to fixed decimal data type.</w:t>
      </w:r>
    </w:p>
    <w:p w14:paraId="1FA04AB9" w14:textId="77777777" w:rsidR="00BC34F1" w:rsidRPr="00BC34F1" w:rsidRDefault="00BC34F1" w:rsidP="00BC34F1">
      <w:pPr>
        <w:numPr>
          <w:ilvl w:val="0"/>
          <w:numId w:val="47"/>
        </w:numPr>
        <w:tabs>
          <w:tab w:val="left" w:pos="644"/>
          <w:tab w:val="left" w:pos="720"/>
        </w:tabs>
        <w:rPr>
          <w:b/>
          <w:bCs/>
          <w:lang w:val="en-IN"/>
        </w:rPr>
      </w:pPr>
      <w:r w:rsidRPr="00BC34F1">
        <w:rPr>
          <w:b/>
          <w:bCs/>
          <w:lang w:val="en-IN"/>
        </w:rPr>
        <w:t>The column containing U5 Population in both data sets has been converted to percentage data type</w:t>
      </w:r>
    </w:p>
    <w:tbl>
      <w:tblPr>
        <w:tblW w:w="0" w:type="auto"/>
        <w:tblCellSpacing w:w="0" w:type="dxa"/>
        <w:tblCellMar>
          <w:left w:w="0" w:type="dxa"/>
          <w:right w:w="0" w:type="dxa"/>
        </w:tblCellMar>
        <w:tblLook w:val="04A0" w:firstRow="1" w:lastRow="0" w:firstColumn="1" w:lastColumn="0" w:noHBand="0" w:noVBand="1"/>
      </w:tblPr>
      <w:tblGrid>
        <w:gridCol w:w="1385"/>
        <w:gridCol w:w="8400"/>
      </w:tblGrid>
      <w:tr w:rsidR="00BC34F1" w:rsidRPr="00BC34F1" w14:paraId="5B8B1389" w14:textId="77777777">
        <w:trPr>
          <w:gridAfter w:val="1"/>
          <w:tblCellSpacing w:w="0" w:type="dxa"/>
        </w:trPr>
        <w:tc>
          <w:tcPr>
            <w:tcW w:w="2250" w:type="dxa"/>
            <w:vAlign w:val="center"/>
            <w:hideMark/>
          </w:tcPr>
          <w:p w14:paraId="635F56A0" w14:textId="77777777" w:rsidR="00BC34F1" w:rsidRPr="00BC34F1" w:rsidRDefault="00BC34F1" w:rsidP="00BC34F1">
            <w:pPr>
              <w:tabs>
                <w:tab w:val="left" w:pos="644"/>
                <w:tab w:val="left" w:pos="720"/>
              </w:tabs>
              <w:ind w:left="720"/>
              <w:rPr>
                <w:b/>
                <w:bCs/>
                <w:lang w:val="en-IN"/>
              </w:rPr>
            </w:pPr>
          </w:p>
        </w:tc>
      </w:tr>
      <w:tr w:rsidR="00BC34F1" w:rsidRPr="00BC34F1" w14:paraId="6DC521AE" w14:textId="77777777">
        <w:trPr>
          <w:tblCellSpacing w:w="0" w:type="dxa"/>
        </w:trPr>
        <w:tc>
          <w:tcPr>
            <w:tcW w:w="0" w:type="auto"/>
            <w:vAlign w:val="center"/>
            <w:hideMark/>
          </w:tcPr>
          <w:p w14:paraId="01795FB1" w14:textId="77777777" w:rsidR="00BC34F1" w:rsidRPr="00BC34F1" w:rsidRDefault="00BC34F1" w:rsidP="00BC34F1">
            <w:pPr>
              <w:tabs>
                <w:tab w:val="left" w:pos="644"/>
                <w:tab w:val="left" w:pos="720"/>
              </w:tabs>
              <w:ind w:left="720"/>
              <w:rPr>
                <w:b/>
                <w:bCs/>
                <w:lang w:val="en-IN"/>
              </w:rPr>
            </w:pPr>
          </w:p>
        </w:tc>
        <w:tc>
          <w:tcPr>
            <w:tcW w:w="0" w:type="auto"/>
            <w:vAlign w:val="center"/>
            <w:hideMark/>
          </w:tcPr>
          <w:p w14:paraId="2858B283" w14:textId="43D7B802" w:rsidR="00BC34F1" w:rsidRPr="00BC34F1" w:rsidRDefault="00BC34F1" w:rsidP="00BC34F1">
            <w:pPr>
              <w:tabs>
                <w:tab w:val="left" w:pos="644"/>
                <w:tab w:val="left" w:pos="720"/>
              </w:tabs>
              <w:ind w:left="720"/>
              <w:rPr>
                <w:b/>
                <w:bCs/>
                <w:lang w:val="en-IN"/>
              </w:rPr>
            </w:pPr>
            <w:r w:rsidRPr="00BC34F1">
              <w:rPr>
                <w:b/>
                <w:bCs/>
                <w:noProof/>
                <w:lang w:val="en-IN"/>
              </w:rPr>
              <w:drawing>
                <wp:inline distT="0" distB="0" distL="0" distR="0" wp14:anchorId="27552768" wp14:editId="18DF2694">
                  <wp:extent cx="4876800" cy="2324100"/>
                  <wp:effectExtent l="0" t="0" r="0" b="0"/>
                  <wp:docPr id="11436427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2324100"/>
                          </a:xfrm>
                          <a:prstGeom prst="rect">
                            <a:avLst/>
                          </a:prstGeom>
                          <a:noFill/>
                          <a:ln>
                            <a:noFill/>
                          </a:ln>
                        </pic:spPr>
                      </pic:pic>
                    </a:graphicData>
                  </a:graphic>
                </wp:inline>
              </w:drawing>
            </w:r>
          </w:p>
        </w:tc>
      </w:tr>
    </w:tbl>
    <w:p w14:paraId="3EAA109A"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1D4BB3E5" w14:textId="77777777" w:rsidR="00BC34F1" w:rsidRPr="00BC34F1" w:rsidRDefault="00BC34F1" w:rsidP="00BC34F1">
      <w:pPr>
        <w:tabs>
          <w:tab w:val="left" w:pos="644"/>
          <w:tab w:val="left" w:pos="720"/>
        </w:tabs>
        <w:ind w:left="720"/>
        <w:rPr>
          <w:b/>
          <w:bCs/>
          <w:lang w:val="en-IN"/>
        </w:rPr>
        <w:sectPr w:rsidR="00BC34F1" w:rsidRPr="00BC34F1" w:rsidSect="00BC34F1">
          <w:type w:val="continuous"/>
          <w:pgSz w:w="11910" w:h="16840"/>
          <w:pgMar w:top="1340" w:right="566" w:bottom="940" w:left="1559" w:header="720" w:footer="753" w:gutter="0"/>
          <w:cols w:space="720"/>
        </w:sectPr>
      </w:pPr>
    </w:p>
    <w:p w14:paraId="7C412AC2"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6B125B1F" w14:textId="681A26C3" w:rsidR="00BC34F1" w:rsidRPr="00BC34F1" w:rsidRDefault="00BC34F1" w:rsidP="00BC34F1">
      <w:pPr>
        <w:tabs>
          <w:tab w:val="left" w:pos="644"/>
          <w:tab w:val="left" w:pos="720"/>
        </w:tabs>
        <w:ind w:left="720"/>
        <w:rPr>
          <w:b/>
          <w:bCs/>
          <w:lang w:val="en-IN"/>
        </w:rPr>
      </w:pPr>
      <w:r w:rsidRPr="00BC34F1">
        <w:rPr>
          <w:b/>
          <w:bCs/>
          <w:noProof/>
          <w:lang w:val="en-IN"/>
        </w:rPr>
        <w:drawing>
          <wp:inline distT="0" distB="0" distL="0" distR="0" wp14:anchorId="08D578D5" wp14:editId="4E3F2924">
            <wp:extent cx="4838700" cy="2362200"/>
            <wp:effectExtent l="0" t="0" r="0" b="0"/>
            <wp:docPr id="1856519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8700" cy="2362200"/>
                    </a:xfrm>
                    <a:prstGeom prst="rect">
                      <a:avLst/>
                    </a:prstGeom>
                    <a:noFill/>
                    <a:ln>
                      <a:noFill/>
                    </a:ln>
                  </pic:spPr>
                </pic:pic>
              </a:graphicData>
            </a:graphic>
          </wp:inline>
        </w:drawing>
      </w:r>
    </w:p>
    <w:p w14:paraId="3A3E9DD6" w14:textId="77777777" w:rsidR="00BC34F1" w:rsidRPr="00BC34F1" w:rsidRDefault="00BC34F1" w:rsidP="00BC34F1">
      <w:pPr>
        <w:numPr>
          <w:ilvl w:val="0"/>
          <w:numId w:val="47"/>
        </w:numPr>
        <w:tabs>
          <w:tab w:val="left" w:pos="644"/>
          <w:tab w:val="left" w:pos="720"/>
        </w:tabs>
        <w:rPr>
          <w:b/>
          <w:bCs/>
          <w:lang w:val="en-IN"/>
        </w:rPr>
      </w:pPr>
      <w:r w:rsidRPr="00BC34F1">
        <w:rPr>
          <w:b/>
          <w:bCs/>
          <w:lang w:val="en-IN"/>
        </w:rPr>
        <w:t>Selected “Country” as a Filter</w:t>
      </w:r>
    </w:p>
    <w:p w14:paraId="0F39F209"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tbl>
      <w:tblPr>
        <w:tblW w:w="0" w:type="auto"/>
        <w:tblCellSpacing w:w="0" w:type="dxa"/>
        <w:tblCellMar>
          <w:left w:w="0" w:type="dxa"/>
          <w:right w:w="0" w:type="dxa"/>
        </w:tblCellMar>
        <w:tblLook w:val="04A0" w:firstRow="1" w:lastRow="0" w:firstColumn="1" w:lastColumn="0" w:noHBand="0" w:noVBand="1"/>
      </w:tblPr>
      <w:tblGrid>
        <w:gridCol w:w="9779"/>
        <w:gridCol w:w="6"/>
      </w:tblGrid>
      <w:tr w:rsidR="00BC34F1" w:rsidRPr="00BC34F1" w14:paraId="52B88694" w14:textId="77777777">
        <w:trPr>
          <w:gridAfter w:val="1"/>
          <w:tblCellSpacing w:w="0" w:type="dxa"/>
        </w:trPr>
        <w:tc>
          <w:tcPr>
            <w:tcW w:w="2250" w:type="dxa"/>
            <w:vAlign w:val="center"/>
            <w:hideMark/>
          </w:tcPr>
          <w:p w14:paraId="3D070E33" w14:textId="77777777" w:rsidR="00BC34F1" w:rsidRPr="00BC34F1" w:rsidRDefault="00BC34F1" w:rsidP="00BC34F1">
            <w:pPr>
              <w:tabs>
                <w:tab w:val="left" w:pos="644"/>
                <w:tab w:val="left" w:pos="720"/>
              </w:tabs>
              <w:ind w:left="720"/>
              <w:rPr>
                <w:b/>
                <w:bCs/>
                <w:lang w:val="en-IN"/>
              </w:rPr>
            </w:pPr>
          </w:p>
        </w:tc>
      </w:tr>
      <w:tr w:rsidR="00BC34F1" w:rsidRPr="00BC34F1" w14:paraId="7A51EC20" w14:textId="77777777">
        <w:trPr>
          <w:tblCellSpacing w:w="0" w:type="dxa"/>
        </w:trPr>
        <w:tc>
          <w:tcPr>
            <w:tcW w:w="0" w:type="auto"/>
            <w:vAlign w:val="center"/>
            <w:hideMark/>
          </w:tcPr>
          <w:p w14:paraId="0C0FC39F" w14:textId="1FF13801" w:rsidR="00BC34F1" w:rsidRPr="00BC34F1" w:rsidRDefault="003C1AF7" w:rsidP="00BC34F1">
            <w:pPr>
              <w:tabs>
                <w:tab w:val="left" w:pos="644"/>
                <w:tab w:val="left" w:pos="720"/>
              </w:tabs>
              <w:ind w:left="720"/>
              <w:rPr>
                <w:b/>
                <w:bCs/>
                <w:lang w:val="en-IN"/>
              </w:rPr>
            </w:pPr>
            <w:r w:rsidRPr="00BC34F1">
              <w:rPr>
                <w:b/>
                <w:bCs/>
                <w:noProof/>
                <w:lang w:val="en-IN"/>
              </w:rPr>
              <w:drawing>
                <wp:inline distT="0" distB="0" distL="0" distR="0" wp14:anchorId="03FE4B9E" wp14:editId="4DA7AA4A">
                  <wp:extent cx="2034540" cy="2560320"/>
                  <wp:effectExtent l="0" t="0" r="3810" b="0"/>
                  <wp:docPr id="1131270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4540" cy="2560320"/>
                          </a:xfrm>
                          <a:prstGeom prst="rect">
                            <a:avLst/>
                          </a:prstGeom>
                          <a:noFill/>
                          <a:ln>
                            <a:noFill/>
                          </a:ln>
                        </pic:spPr>
                      </pic:pic>
                    </a:graphicData>
                  </a:graphic>
                </wp:inline>
              </w:drawing>
            </w:r>
          </w:p>
        </w:tc>
        <w:tc>
          <w:tcPr>
            <w:tcW w:w="0" w:type="auto"/>
            <w:vAlign w:val="center"/>
            <w:hideMark/>
          </w:tcPr>
          <w:p w14:paraId="53D054CC" w14:textId="3A3FFEE3" w:rsidR="00BC34F1" w:rsidRPr="00BC34F1" w:rsidRDefault="00BC34F1" w:rsidP="00BC34F1">
            <w:pPr>
              <w:tabs>
                <w:tab w:val="left" w:pos="644"/>
                <w:tab w:val="left" w:pos="720"/>
              </w:tabs>
              <w:ind w:left="720"/>
              <w:rPr>
                <w:b/>
                <w:bCs/>
                <w:lang w:val="en-IN"/>
              </w:rPr>
            </w:pPr>
          </w:p>
        </w:tc>
      </w:tr>
      <w:tr w:rsidR="003C1AF7" w:rsidRPr="00BC34F1" w14:paraId="34812592" w14:textId="77777777">
        <w:trPr>
          <w:tblCellSpacing w:w="0" w:type="dxa"/>
        </w:trPr>
        <w:tc>
          <w:tcPr>
            <w:tcW w:w="0" w:type="auto"/>
            <w:vAlign w:val="center"/>
          </w:tcPr>
          <w:p w14:paraId="1E1EDFD1" w14:textId="77777777" w:rsidR="003C1AF7" w:rsidRPr="003C1AF7" w:rsidRDefault="003C1AF7" w:rsidP="003C1AF7">
            <w:pPr>
              <w:tabs>
                <w:tab w:val="left" w:pos="637"/>
                <w:tab w:val="left" w:pos="720"/>
              </w:tabs>
              <w:ind w:left="720"/>
              <w:rPr>
                <w:b/>
                <w:bCs/>
                <w:lang w:val="en-IN"/>
              </w:rPr>
            </w:pPr>
            <w:r w:rsidRPr="003C1AF7">
              <w:rPr>
                <w:b/>
                <w:bCs/>
                <w:lang w:val="en-IN"/>
              </w:rPr>
              <w:t xml:space="preserve"> </w:t>
            </w:r>
          </w:p>
          <w:p w14:paraId="217D2121" w14:textId="77777777" w:rsidR="003C1AF7" w:rsidRPr="003C1AF7" w:rsidRDefault="003C1AF7" w:rsidP="003C1AF7">
            <w:pPr>
              <w:numPr>
                <w:ilvl w:val="1"/>
                <w:numId w:val="48"/>
              </w:numPr>
              <w:tabs>
                <w:tab w:val="left" w:pos="637"/>
                <w:tab w:val="left" w:pos="720"/>
              </w:tabs>
              <w:rPr>
                <w:b/>
                <w:bCs/>
                <w:lang w:val="en-IN"/>
              </w:rPr>
            </w:pPr>
            <w:r w:rsidRPr="003C1AF7">
              <w:rPr>
                <w:b/>
                <w:bCs/>
                <w:lang w:val="en-IN"/>
              </w:rPr>
              <w:lastRenderedPageBreak/>
              <w:t xml:space="preserve"> No of </w:t>
            </w:r>
            <w:proofErr w:type="gramStart"/>
            <w:r w:rsidRPr="003C1AF7">
              <w:rPr>
                <w:b/>
                <w:bCs/>
                <w:lang w:val="en-IN"/>
              </w:rPr>
              <w:t>Visualizations :</w:t>
            </w:r>
            <w:proofErr w:type="gramEnd"/>
          </w:p>
          <w:p w14:paraId="586CBE69"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5ED1B0AA"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Count of U5 Population.</w:t>
            </w:r>
          </w:p>
          <w:p w14:paraId="2D734087"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Sum of Survey Sample(N).</w:t>
            </w:r>
          </w:p>
          <w:p w14:paraId="397F3B8F"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Sum of Underweight.</w:t>
            </w:r>
          </w:p>
          <w:p w14:paraId="611C9F7C"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Total Income Classification.</w:t>
            </w:r>
          </w:p>
          <w:p w14:paraId="221F3D47"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Sum of Overweight and Underweight by income Classification.</w:t>
            </w:r>
          </w:p>
          <w:p w14:paraId="237E8F7B" w14:textId="77777777" w:rsidR="003C1AF7" w:rsidRPr="003C1AF7" w:rsidRDefault="003C1AF7" w:rsidP="003C1AF7">
            <w:pPr>
              <w:numPr>
                <w:ilvl w:val="0"/>
                <w:numId w:val="49"/>
              </w:numPr>
              <w:tabs>
                <w:tab w:val="left" w:pos="644"/>
                <w:tab w:val="left" w:pos="720"/>
              </w:tabs>
              <w:rPr>
                <w:b/>
                <w:bCs/>
                <w:lang w:val="en-IN"/>
              </w:rPr>
            </w:pPr>
            <w:r w:rsidRPr="003C1AF7">
              <w:rPr>
                <w:b/>
                <w:bCs/>
                <w:lang w:val="en-IN"/>
              </w:rPr>
              <w:t>Sum of LDC, LIFD, LLDC, SID2 and Average of Stunting by Income Analysis.</w:t>
            </w:r>
          </w:p>
          <w:p w14:paraId="49532E7C" w14:textId="77777777" w:rsidR="003C1AF7" w:rsidRDefault="003C1AF7" w:rsidP="003C1AF7">
            <w:pPr>
              <w:numPr>
                <w:ilvl w:val="0"/>
                <w:numId w:val="49"/>
              </w:numPr>
              <w:tabs>
                <w:tab w:val="left" w:pos="644"/>
                <w:tab w:val="left" w:pos="720"/>
              </w:tabs>
              <w:rPr>
                <w:b/>
                <w:bCs/>
                <w:lang w:val="en-IN"/>
              </w:rPr>
            </w:pPr>
            <w:r w:rsidRPr="003C1AF7">
              <w:rPr>
                <w:b/>
                <w:bCs/>
                <w:lang w:val="en-IN"/>
              </w:rPr>
              <w:t>Sum of Overweight by Country.</w:t>
            </w:r>
          </w:p>
          <w:p w14:paraId="5F46B951" w14:textId="77777777" w:rsidR="003C1AF7" w:rsidRPr="003C1AF7" w:rsidRDefault="003C1AF7" w:rsidP="003C1AF7">
            <w:pPr>
              <w:tabs>
                <w:tab w:val="left" w:pos="644"/>
                <w:tab w:val="left" w:pos="720"/>
              </w:tabs>
              <w:ind w:left="554"/>
              <w:rPr>
                <w:b/>
                <w:bCs/>
                <w:lang w:val="en-IN"/>
              </w:rPr>
            </w:pPr>
            <w:r w:rsidRPr="003C1AF7">
              <w:rPr>
                <w:b/>
                <w:bCs/>
                <w:lang w:val="en-IN"/>
              </w:rPr>
              <w:t>CHAPTER-8</w:t>
            </w:r>
          </w:p>
          <w:p w14:paraId="6715AD63" w14:textId="506CD3FD" w:rsidR="003C1AF7" w:rsidRPr="003C1AF7" w:rsidRDefault="003C1AF7" w:rsidP="003C1AF7">
            <w:pPr>
              <w:tabs>
                <w:tab w:val="left" w:pos="644"/>
                <w:tab w:val="left" w:pos="720"/>
              </w:tabs>
              <w:ind w:left="554"/>
              <w:rPr>
                <w:b/>
                <w:bCs/>
                <w:lang w:val="en-IN"/>
              </w:rPr>
            </w:pPr>
            <w:r w:rsidRPr="003C1AF7">
              <w:rPr>
                <w:b/>
                <w:bCs/>
                <w:lang w:val="en-IN"/>
              </w:rPr>
              <w:t xml:space="preserve">CONCLUSION </w:t>
            </w:r>
          </w:p>
          <w:p w14:paraId="45A998D7" w14:textId="77777777" w:rsidR="003C1AF7" w:rsidRPr="003C1AF7" w:rsidRDefault="003C1AF7" w:rsidP="003C1AF7">
            <w:pPr>
              <w:tabs>
                <w:tab w:val="left" w:pos="644"/>
                <w:tab w:val="left" w:pos="720"/>
              </w:tabs>
              <w:ind w:left="554"/>
              <w:rPr>
                <w:b/>
                <w:bCs/>
                <w:lang w:val="en-IN"/>
              </w:rPr>
            </w:pPr>
            <w:r w:rsidRPr="003C1AF7">
              <w:rPr>
                <w:b/>
                <w:bCs/>
                <w:lang w:val="en-IN"/>
              </w:rPr>
              <w:t>1. Global Trends</w:t>
            </w:r>
          </w:p>
          <w:p w14:paraId="16593CD6" w14:textId="77777777" w:rsidR="003C1AF7" w:rsidRPr="003C1AF7" w:rsidRDefault="003C1AF7" w:rsidP="003C1AF7">
            <w:pPr>
              <w:numPr>
                <w:ilvl w:val="0"/>
                <w:numId w:val="50"/>
              </w:numPr>
              <w:tabs>
                <w:tab w:val="left" w:pos="644"/>
                <w:tab w:val="left" w:pos="720"/>
              </w:tabs>
              <w:rPr>
                <w:b/>
                <w:bCs/>
                <w:lang w:val="en-IN"/>
              </w:rPr>
            </w:pPr>
            <w:r w:rsidRPr="003C1AF7">
              <w:rPr>
                <w:b/>
                <w:bCs/>
                <w:lang w:val="en-IN"/>
              </w:rPr>
              <w:t xml:space="preserve">Overall, the world has seen a gradual decline in under-nutrition indicators such as </w:t>
            </w:r>
            <w:r w:rsidRPr="003C1AF7">
              <w:rPr>
                <w:b/>
                <w:bCs/>
                <w:i/>
                <w:iCs/>
                <w:lang w:val="en-IN"/>
              </w:rPr>
              <w:t>stunting</w:t>
            </w:r>
            <w:r w:rsidRPr="003C1AF7">
              <w:rPr>
                <w:b/>
                <w:bCs/>
                <w:lang w:val="en-IN"/>
              </w:rPr>
              <w:t xml:space="preserve"> and </w:t>
            </w:r>
            <w:r w:rsidRPr="003C1AF7">
              <w:rPr>
                <w:b/>
                <w:bCs/>
                <w:i/>
                <w:iCs/>
                <w:lang w:val="en-IN"/>
              </w:rPr>
              <w:t>underweight prevalence</w:t>
            </w:r>
            <w:r w:rsidRPr="003C1AF7">
              <w:rPr>
                <w:b/>
                <w:bCs/>
                <w:lang w:val="en-IN"/>
              </w:rPr>
              <w:t xml:space="preserve"> since the 1980s.</w:t>
            </w:r>
          </w:p>
          <w:p w14:paraId="787F9137" w14:textId="77777777" w:rsidR="003C1AF7" w:rsidRPr="003C1AF7" w:rsidRDefault="003C1AF7" w:rsidP="003C1AF7">
            <w:pPr>
              <w:numPr>
                <w:ilvl w:val="0"/>
                <w:numId w:val="50"/>
              </w:numPr>
              <w:tabs>
                <w:tab w:val="left" w:pos="644"/>
                <w:tab w:val="left" w:pos="720"/>
              </w:tabs>
              <w:rPr>
                <w:b/>
                <w:bCs/>
                <w:lang w:val="en-IN"/>
              </w:rPr>
            </w:pPr>
            <w:r w:rsidRPr="003C1AF7">
              <w:rPr>
                <w:b/>
                <w:bCs/>
                <w:lang w:val="en-IN"/>
              </w:rPr>
              <w:t>Despite progress, malnutrition persists as a critical global health issue, particularly in low-income and conflict-affected regions.</w:t>
            </w:r>
          </w:p>
          <w:p w14:paraId="50F2E304" w14:textId="77777777" w:rsidR="003C1AF7" w:rsidRPr="003C1AF7" w:rsidRDefault="003C1AF7" w:rsidP="003C1AF7">
            <w:pPr>
              <w:tabs>
                <w:tab w:val="left" w:pos="644"/>
                <w:tab w:val="left" w:pos="720"/>
              </w:tabs>
              <w:ind w:left="554"/>
              <w:rPr>
                <w:b/>
                <w:bCs/>
                <w:lang w:val="en-IN"/>
              </w:rPr>
            </w:pPr>
            <w:r w:rsidRPr="003C1AF7">
              <w:rPr>
                <w:b/>
                <w:bCs/>
                <w:lang w:val="en-IN"/>
              </w:rPr>
              <w:t>2. Regional Disparities</w:t>
            </w:r>
          </w:p>
          <w:p w14:paraId="10FBE9FF" w14:textId="77777777" w:rsidR="003C1AF7" w:rsidRPr="003C1AF7" w:rsidRDefault="003C1AF7" w:rsidP="003C1AF7">
            <w:pPr>
              <w:numPr>
                <w:ilvl w:val="0"/>
                <w:numId w:val="51"/>
              </w:numPr>
              <w:tabs>
                <w:tab w:val="left" w:pos="644"/>
                <w:tab w:val="left" w:pos="720"/>
              </w:tabs>
              <w:rPr>
                <w:b/>
                <w:bCs/>
                <w:lang w:val="en-IN"/>
              </w:rPr>
            </w:pPr>
            <w:r w:rsidRPr="003C1AF7">
              <w:rPr>
                <w:b/>
                <w:bCs/>
                <w:lang w:val="en-IN"/>
              </w:rPr>
              <w:t>Sub-Saharan Africa and South Asia remain the most affected regions, with higher rates of stunting and underweight among children under five.</w:t>
            </w:r>
          </w:p>
          <w:p w14:paraId="2B4C9170" w14:textId="77777777" w:rsidR="003C1AF7" w:rsidRPr="003C1AF7" w:rsidRDefault="003C1AF7" w:rsidP="003C1AF7">
            <w:pPr>
              <w:numPr>
                <w:ilvl w:val="0"/>
                <w:numId w:val="51"/>
              </w:numPr>
              <w:tabs>
                <w:tab w:val="left" w:pos="644"/>
                <w:tab w:val="left" w:pos="720"/>
              </w:tabs>
              <w:rPr>
                <w:b/>
                <w:bCs/>
                <w:lang w:val="en-IN"/>
              </w:rPr>
            </w:pPr>
            <w:r w:rsidRPr="003C1AF7">
              <w:rPr>
                <w:b/>
                <w:bCs/>
                <w:lang w:val="en-IN"/>
              </w:rPr>
              <w:t>East Asia and Latin America have shown significant improvement, reflecting better healthcare access, economic growth, and education.</w:t>
            </w:r>
          </w:p>
          <w:p w14:paraId="33743933" w14:textId="77777777" w:rsidR="003C1AF7" w:rsidRPr="003C1AF7" w:rsidRDefault="003C1AF7" w:rsidP="003C1AF7">
            <w:pPr>
              <w:numPr>
                <w:ilvl w:val="0"/>
                <w:numId w:val="51"/>
              </w:numPr>
              <w:tabs>
                <w:tab w:val="left" w:pos="644"/>
                <w:tab w:val="left" w:pos="720"/>
              </w:tabs>
              <w:rPr>
                <w:b/>
                <w:bCs/>
                <w:lang w:val="en-IN"/>
              </w:rPr>
            </w:pPr>
            <w:r w:rsidRPr="003C1AF7">
              <w:rPr>
                <w:b/>
                <w:bCs/>
                <w:lang w:val="en-IN"/>
              </w:rPr>
              <w:t>High-income regions face a growing concern of over nutrition, with increasing trends of overweight and obesity among children.</w:t>
            </w:r>
          </w:p>
          <w:p w14:paraId="0CC32642" w14:textId="77777777" w:rsidR="003C1AF7" w:rsidRPr="003C1AF7" w:rsidRDefault="003C1AF7" w:rsidP="003C1AF7">
            <w:pPr>
              <w:tabs>
                <w:tab w:val="left" w:pos="644"/>
                <w:tab w:val="left" w:pos="720"/>
              </w:tabs>
              <w:ind w:left="554"/>
              <w:rPr>
                <w:b/>
                <w:bCs/>
                <w:lang w:val="en-IN"/>
              </w:rPr>
            </w:pPr>
            <w:r w:rsidRPr="003C1AF7">
              <w:rPr>
                <w:b/>
                <w:bCs/>
                <w:lang w:val="en-IN"/>
              </w:rPr>
              <w:t>3. Income-Based Differences</w:t>
            </w:r>
          </w:p>
          <w:p w14:paraId="359F6574" w14:textId="77777777" w:rsidR="003C1AF7" w:rsidRPr="003C1AF7" w:rsidRDefault="003C1AF7" w:rsidP="003C1AF7">
            <w:pPr>
              <w:numPr>
                <w:ilvl w:val="0"/>
                <w:numId w:val="52"/>
              </w:numPr>
              <w:tabs>
                <w:tab w:val="left" w:pos="644"/>
                <w:tab w:val="left" w:pos="720"/>
              </w:tabs>
              <w:rPr>
                <w:b/>
                <w:bCs/>
                <w:lang w:val="en-IN"/>
              </w:rPr>
            </w:pPr>
            <w:r w:rsidRPr="003C1AF7">
              <w:rPr>
                <w:b/>
                <w:bCs/>
                <w:lang w:val="en-IN"/>
              </w:rPr>
              <w:t>A clear correlation exists between income classification and malnutrition     prevalence.</w:t>
            </w:r>
          </w:p>
          <w:p w14:paraId="3F03E4D0" w14:textId="77777777" w:rsidR="003C1AF7" w:rsidRPr="003C1AF7" w:rsidRDefault="003C1AF7" w:rsidP="003C1AF7">
            <w:pPr>
              <w:numPr>
                <w:ilvl w:val="0"/>
                <w:numId w:val="52"/>
              </w:numPr>
              <w:tabs>
                <w:tab w:val="left" w:pos="644"/>
                <w:tab w:val="left" w:pos="720"/>
              </w:tabs>
              <w:rPr>
                <w:b/>
                <w:bCs/>
                <w:lang w:val="en-IN"/>
              </w:rPr>
            </w:pPr>
            <w:r w:rsidRPr="003C1AF7">
              <w:rPr>
                <w:b/>
                <w:bCs/>
                <w:lang w:val="en-IN"/>
              </w:rPr>
              <w:t>Low-income countries experience high under nutrition levels.</w:t>
            </w:r>
          </w:p>
          <w:p w14:paraId="136DD8F4" w14:textId="77777777" w:rsidR="003C1AF7" w:rsidRPr="003C1AF7" w:rsidRDefault="003C1AF7" w:rsidP="003C1AF7">
            <w:pPr>
              <w:numPr>
                <w:ilvl w:val="0"/>
                <w:numId w:val="52"/>
              </w:numPr>
              <w:tabs>
                <w:tab w:val="left" w:pos="644"/>
                <w:tab w:val="left" w:pos="720"/>
              </w:tabs>
              <w:rPr>
                <w:b/>
                <w:bCs/>
                <w:lang w:val="en-IN"/>
              </w:rPr>
            </w:pPr>
            <w:r w:rsidRPr="003C1AF7">
              <w:rPr>
                <w:b/>
                <w:bCs/>
                <w:lang w:val="en-IN"/>
              </w:rPr>
              <w:t>High-income countries experience rising overweight and obesity rates — illustrating the double burden of malnutrition.</w:t>
            </w:r>
          </w:p>
          <w:p w14:paraId="7828D6DD" w14:textId="77777777" w:rsidR="003C1AF7" w:rsidRPr="003C1AF7" w:rsidRDefault="003C1AF7" w:rsidP="003C1AF7">
            <w:pPr>
              <w:tabs>
                <w:tab w:val="left" w:pos="644"/>
                <w:tab w:val="left" w:pos="720"/>
              </w:tabs>
              <w:ind w:left="554"/>
              <w:rPr>
                <w:b/>
                <w:bCs/>
                <w:lang w:val="en-IN"/>
              </w:rPr>
            </w:pPr>
            <w:r w:rsidRPr="003C1AF7">
              <w:rPr>
                <w:b/>
                <w:bCs/>
                <w:lang w:val="en-IN"/>
              </w:rPr>
              <w:t>4. Temporal Insights</w:t>
            </w:r>
          </w:p>
          <w:p w14:paraId="51C7CE66" w14:textId="77777777" w:rsidR="003C1AF7" w:rsidRPr="003C1AF7" w:rsidRDefault="003C1AF7" w:rsidP="003C1AF7">
            <w:pPr>
              <w:numPr>
                <w:ilvl w:val="0"/>
                <w:numId w:val="53"/>
              </w:numPr>
              <w:tabs>
                <w:tab w:val="left" w:pos="644"/>
                <w:tab w:val="left" w:pos="720"/>
              </w:tabs>
              <w:rPr>
                <w:b/>
                <w:bCs/>
                <w:lang w:val="en-IN"/>
              </w:rPr>
            </w:pPr>
            <w:r w:rsidRPr="003C1AF7">
              <w:rPr>
                <w:b/>
                <w:bCs/>
                <w:lang w:val="en-IN"/>
              </w:rPr>
              <w:t>Between 1983 and 2019, global nutrition patterns shifted from under nutrition dominance to a dual challenge of under nutrition and over-nutrition.</w:t>
            </w:r>
          </w:p>
          <w:p w14:paraId="79461178" w14:textId="77777777" w:rsidR="003C1AF7" w:rsidRPr="003C1AF7" w:rsidRDefault="003C1AF7" w:rsidP="003C1AF7">
            <w:pPr>
              <w:numPr>
                <w:ilvl w:val="0"/>
                <w:numId w:val="53"/>
              </w:numPr>
              <w:tabs>
                <w:tab w:val="left" w:pos="644"/>
                <w:tab w:val="left" w:pos="720"/>
              </w:tabs>
              <w:rPr>
                <w:b/>
                <w:bCs/>
                <w:lang w:val="en-IN"/>
              </w:rPr>
            </w:pPr>
            <w:r w:rsidRPr="003C1AF7">
              <w:rPr>
                <w:b/>
                <w:bCs/>
                <w:lang w:val="en-IN"/>
              </w:rPr>
              <w:t>Improvements in sanitation, maternal education, and food systems contributed to declines in stunting and underweight rates.</w:t>
            </w:r>
          </w:p>
          <w:p w14:paraId="10191073" w14:textId="77777777" w:rsidR="003C1AF7" w:rsidRPr="003C1AF7" w:rsidRDefault="003C1AF7" w:rsidP="003C1AF7">
            <w:pPr>
              <w:tabs>
                <w:tab w:val="left" w:pos="644"/>
                <w:tab w:val="left" w:pos="720"/>
              </w:tabs>
              <w:ind w:left="554"/>
              <w:rPr>
                <w:b/>
                <w:bCs/>
                <w:lang w:val="en-IN"/>
              </w:rPr>
            </w:pPr>
            <w:r w:rsidRPr="003C1AF7">
              <w:rPr>
                <w:b/>
                <w:bCs/>
                <w:lang w:val="en-IN"/>
              </w:rPr>
              <w:t xml:space="preserve"> 5. Persistent Regional Disparities</w:t>
            </w:r>
          </w:p>
          <w:p w14:paraId="2C98B5F7" w14:textId="77777777" w:rsidR="003C1AF7" w:rsidRPr="003C1AF7" w:rsidRDefault="003C1AF7" w:rsidP="003C1AF7">
            <w:pPr>
              <w:numPr>
                <w:ilvl w:val="0"/>
                <w:numId w:val="54"/>
              </w:numPr>
              <w:tabs>
                <w:tab w:val="left" w:pos="644"/>
                <w:tab w:val="left" w:pos="720"/>
              </w:tabs>
              <w:rPr>
                <w:b/>
                <w:bCs/>
                <w:lang w:val="en-IN"/>
              </w:rPr>
            </w:pPr>
            <w:r w:rsidRPr="003C1AF7">
              <w:rPr>
                <w:b/>
                <w:bCs/>
                <w:lang w:val="en-IN"/>
              </w:rPr>
              <w:lastRenderedPageBreak/>
              <w:t>Sub-Saharan Africa and South Asia continue to show high rates of under nutrition, reflecting socio-economic inequality and weak food security.</w:t>
            </w:r>
          </w:p>
          <w:p w14:paraId="79898251" w14:textId="77777777" w:rsidR="003C1AF7" w:rsidRPr="003C1AF7" w:rsidRDefault="003C1AF7" w:rsidP="003C1AF7">
            <w:pPr>
              <w:numPr>
                <w:ilvl w:val="0"/>
                <w:numId w:val="54"/>
              </w:numPr>
              <w:tabs>
                <w:tab w:val="left" w:pos="644"/>
                <w:tab w:val="left" w:pos="720"/>
              </w:tabs>
              <w:rPr>
                <w:b/>
                <w:bCs/>
                <w:lang w:val="en-IN"/>
              </w:rPr>
            </w:pPr>
            <w:r w:rsidRPr="003C1AF7">
              <w:rPr>
                <w:b/>
                <w:bCs/>
                <w:lang w:val="en-IN"/>
              </w:rPr>
              <w:t>East Asia and Latin America, however, demonstrated remarkable improvements due to economic development and strong public health initiatives.</w:t>
            </w:r>
          </w:p>
          <w:p w14:paraId="2B596978" w14:textId="77777777" w:rsidR="003C1AF7" w:rsidRPr="003C1AF7" w:rsidRDefault="003C1AF7" w:rsidP="003C1AF7">
            <w:pPr>
              <w:tabs>
                <w:tab w:val="left" w:pos="644"/>
                <w:tab w:val="left" w:pos="720"/>
              </w:tabs>
              <w:ind w:left="554"/>
              <w:rPr>
                <w:b/>
                <w:bCs/>
                <w:lang w:val="en-IN"/>
              </w:rPr>
            </w:pPr>
            <w:r w:rsidRPr="003C1AF7">
              <w:rPr>
                <w:b/>
                <w:bCs/>
                <w:lang w:val="en-IN"/>
              </w:rPr>
              <w:t>6. Emergence of Over-nutrition</w:t>
            </w:r>
          </w:p>
          <w:p w14:paraId="202FE6CE" w14:textId="77777777" w:rsidR="003C1AF7" w:rsidRPr="003C1AF7" w:rsidRDefault="003C1AF7" w:rsidP="003C1AF7">
            <w:pPr>
              <w:numPr>
                <w:ilvl w:val="0"/>
                <w:numId w:val="55"/>
              </w:numPr>
              <w:tabs>
                <w:tab w:val="left" w:pos="644"/>
                <w:tab w:val="left" w:pos="720"/>
              </w:tabs>
              <w:rPr>
                <w:b/>
                <w:bCs/>
                <w:lang w:val="en-IN"/>
              </w:rPr>
            </w:pPr>
            <w:r w:rsidRPr="003C1AF7">
              <w:rPr>
                <w:b/>
                <w:bCs/>
                <w:lang w:val="en-IN"/>
              </w:rPr>
              <w:t>A significant increase in overweight and obesity among children was recorded, particularly in upper-middle and high-income countries.</w:t>
            </w:r>
          </w:p>
          <w:p w14:paraId="68B627E1" w14:textId="6ED3A448" w:rsidR="003C1AF7" w:rsidRDefault="003C1AF7" w:rsidP="003C1AF7">
            <w:pPr>
              <w:numPr>
                <w:ilvl w:val="0"/>
                <w:numId w:val="55"/>
              </w:numPr>
              <w:tabs>
                <w:tab w:val="left" w:pos="644"/>
                <w:tab w:val="left" w:pos="720"/>
              </w:tabs>
              <w:rPr>
                <w:b/>
                <w:bCs/>
                <w:lang w:val="en-IN"/>
              </w:rPr>
            </w:pPr>
            <w:r w:rsidRPr="003C1AF7">
              <w:rPr>
                <w:b/>
                <w:bCs/>
                <w:lang w:val="en-IN"/>
              </w:rPr>
              <w:t>This marks a nutrition transition, where economic growth leads to lifestyle and dietary changes that contribute to over nutrition</w:t>
            </w:r>
            <w:r>
              <w:rPr>
                <w:b/>
                <w:bCs/>
                <w:lang w:val="en-IN"/>
              </w:rPr>
              <w:t>.</w:t>
            </w:r>
          </w:p>
          <w:p w14:paraId="66FCDE71" w14:textId="54D13514" w:rsidR="003C1AF7" w:rsidRPr="003C1AF7" w:rsidRDefault="003C1AF7" w:rsidP="003C1AF7">
            <w:pPr>
              <w:tabs>
                <w:tab w:val="left" w:pos="644"/>
                <w:tab w:val="left" w:pos="720"/>
              </w:tabs>
              <w:ind w:left="720"/>
              <w:rPr>
                <w:b/>
                <w:bCs/>
                <w:lang w:val="en-IN"/>
              </w:rPr>
            </w:pPr>
            <w:r w:rsidRPr="003C1AF7">
              <w:rPr>
                <w:b/>
                <w:bCs/>
                <w:lang w:val="en-IN"/>
              </w:rPr>
              <w:t xml:space="preserve">CHAPTER-9 </w:t>
            </w:r>
          </w:p>
          <w:p w14:paraId="0DEE8D04" w14:textId="77777777" w:rsidR="003C1AF7" w:rsidRPr="003C1AF7" w:rsidRDefault="003C1AF7" w:rsidP="003C1AF7">
            <w:pPr>
              <w:tabs>
                <w:tab w:val="left" w:pos="644"/>
                <w:tab w:val="left" w:pos="720"/>
              </w:tabs>
              <w:ind w:left="720"/>
              <w:rPr>
                <w:b/>
                <w:bCs/>
                <w:lang w:val="en-IN"/>
              </w:rPr>
            </w:pPr>
            <w:r w:rsidRPr="003C1AF7">
              <w:rPr>
                <w:b/>
                <w:bCs/>
                <w:lang w:val="en-IN"/>
              </w:rPr>
              <w:t>Future Scope</w:t>
            </w:r>
          </w:p>
          <w:p w14:paraId="13A47E84" w14:textId="77777777" w:rsidR="003C1AF7" w:rsidRPr="003C1AF7" w:rsidRDefault="003C1AF7" w:rsidP="003C1AF7">
            <w:pPr>
              <w:tabs>
                <w:tab w:val="left" w:pos="644"/>
                <w:tab w:val="left" w:pos="720"/>
              </w:tabs>
              <w:ind w:left="720"/>
              <w:rPr>
                <w:b/>
                <w:bCs/>
                <w:lang w:val="en-IN"/>
              </w:rPr>
            </w:pPr>
            <w:r w:rsidRPr="003C1AF7">
              <w:rPr>
                <w:b/>
                <w:bCs/>
                <w:lang w:val="en-IN"/>
              </w:rPr>
              <w:t>1.Expansion of Data Coverage</w:t>
            </w:r>
          </w:p>
          <w:p w14:paraId="289639F0" w14:textId="77777777" w:rsidR="003C1AF7" w:rsidRPr="003C1AF7" w:rsidRDefault="003C1AF7" w:rsidP="003C1AF7">
            <w:pPr>
              <w:numPr>
                <w:ilvl w:val="0"/>
                <w:numId w:val="56"/>
              </w:numPr>
              <w:tabs>
                <w:tab w:val="left" w:pos="644"/>
                <w:tab w:val="left" w:pos="720"/>
              </w:tabs>
              <w:rPr>
                <w:b/>
                <w:bCs/>
                <w:lang w:val="en-IN"/>
              </w:rPr>
            </w:pPr>
            <w:r w:rsidRPr="003C1AF7">
              <w:rPr>
                <w:b/>
                <w:bCs/>
                <w:lang w:val="en-IN"/>
              </w:rPr>
              <w:t>Inclusion of Additional Indicators: Future work can integrate more nutrition parameters like wasting, food insecurity, and micro nutrient deficiencies.</w:t>
            </w:r>
          </w:p>
          <w:p w14:paraId="26397791" w14:textId="77777777" w:rsidR="003C1AF7" w:rsidRPr="003C1AF7" w:rsidRDefault="003C1AF7" w:rsidP="003C1AF7">
            <w:pPr>
              <w:numPr>
                <w:ilvl w:val="0"/>
                <w:numId w:val="56"/>
              </w:numPr>
              <w:tabs>
                <w:tab w:val="left" w:pos="644"/>
                <w:tab w:val="left" w:pos="720"/>
              </w:tabs>
              <w:rPr>
                <w:b/>
                <w:bCs/>
                <w:lang w:val="en-IN"/>
              </w:rPr>
            </w:pPr>
            <w:r w:rsidRPr="003C1AF7">
              <w:rPr>
                <w:b/>
                <w:bCs/>
                <w:lang w:val="en-IN"/>
              </w:rPr>
              <w:t>Broader Demographic Analysis: Include data for adolescents, adults, and elderly populations to understand malnutrition across all age groups.</w:t>
            </w:r>
          </w:p>
          <w:p w14:paraId="05ACC52E" w14:textId="77777777" w:rsidR="003C1AF7" w:rsidRPr="003C1AF7" w:rsidRDefault="003C1AF7" w:rsidP="003C1AF7">
            <w:pPr>
              <w:numPr>
                <w:ilvl w:val="0"/>
                <w:numId w:val="56"/>
              </w:numPr>
              <w:tabs>
                <w:tab w:val="left" w:pos="644"/>
                <w:tab w:val="left" w:pos="720"/>
              </w:tabs>
              <w:rPr>
                <w:b/>
                <w:bCs/>
                <w:lang w:val="en-IN"/>
              </w:rPr>
            </w:pPr>
            <w:r w:rsidRPr="003C1AF7">
              <w:rPr>
                <w:b/>
                <w:bCs/>
                <w:lang w:val="en-IN"/>
              </w:rPr>
              <w:t>Socioeconomic and Environmental Factors: Linking malnutrition data with climate change, education, income, and health infrastructure will provide a multidimensional understanding of the issue.</w:t>
            </w:r>
          </w:p>
          <w:p w14:paraId="50151E79"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553EDA9A" w14:textId="77777777" w:rsidR="003C1AF7" w:rsidRPr="003C1AF7" w:rsidRDefault="003C1AF7" w:rsidP="003C1AF7">
            <w:pPr>
              <w:tabs>
                <w:tab w:val="left" w:pos="644"/>
                <w:tab w:val="left" w:pos="720"/>
              </w:tabs>
              <w:ind w:left="720"/>
              <w:rPr>
                <w:b/>
                <w:bCs/>
                <w:lang w:val="en-IN"/>
              </w:rPr>
            </w:pPr>
            <w:r w:rsidRPr="003C1AF7">
              <w:rPr>
                <w:b/>
                <w:bCs/>
                <w:lang w:val="en-IN"/>
              </w:rPr>
              <w:t>2. Advanced Analytical Techniques</w:t>
            </w:r>
          </w:p>
          <w:p w14:paraId="67552D32" w14:textId="77777777" w:rsidR="003C1AF7" w:rsidRPr="003C1AF7" w:rsidRDefault="003C1AF7" w:rsidP="003C1AF7">
            <w:pPr>
              <w:numPr>
                <w:ilvl w:val="0"/>
                <w:numId w:val="57"/>
              </w:numPr>
              <w:tabs>
                <w:tab w:val="left" w:pos="644"/>
                <w:tab w:val="left" w:pos="720"/>
              </w:tabs>
              <w:rPr>
                <w:b/>
                <w:bCs/>
                <w:lang w:val="en-IN"/>
              </w:rPr>
            </w:pPr>
            <w:r w:rsidRPr="003C1AF7">
              <w:rPr>
                <w:b/>
                <w:bCs/>
                <w:lang w:val="en-IN"/>
              </w:rPr>
              <w:t xml:space="preserve">Predictive </w:t>
            </w:r>
            <w:proofErr w:type="spellStart"/>
            <w:r w:rsidRPr="003C1AF7">
              <w:rPr>
                <w:b/>
                <w:bCs/>
                <w:lang w:val="en-IN"/>
              </w:rPr>
              <w:t>Modeling</w:t>
            </w:r>
            <w:proofErr w:type="spellEnd"/>
            <w:r w:rsidRPr="003C1AF7">
              <w:rPr>
                <w:b/>
                <w:bCs/>
                <w:lang w:val="en-IN"/>
              </w:rPr>
              <w:t>: Implement machine learning to forecast future malnutrition trends and identify at-risk regions.</w:t>
            </w:r>
          </w:p>
          <w:p w14:paraId="49B3BC8B" w14:textId="77777777" w:rsidR="003C1AF7" w:rsidRPr="003C1AF7" w:rsidRDefault="003C1AF7" w:rsidP="003C1AF7">
            <w:pPr>
              <w:numPr>
                <w:ilvl w:val="0"/>
                <w:numId w:val="57"/>
              </w:numPr>
              <w:tabs>
                <w:tab w:val="left" w:pos="644"/>
                <w:tab w:val="left" w:pos="720"/>
              </w:tabs>
              <w:rPr>
                <w:b/>
                <w:bCs/>
                <w:lang w:val="en-IN"/>
              </w:rPr>
            </w:pPr>
            <w:r w:rsidRPr="003C1AF7">
              <w:rPr>
                <w:b/>
                <w:bCs/>
                <w:lang w:val="en-IN"/>
              </w:rPr>
              <w:t>Scenario Analysis: Simulate the impact of interventions, such as improved healthcare or food supply, on malnutrition rates.</w:t>
            </w:r>
          </w:p>
          <w:p w14:paraId="0F54F11F" w14:textId="77777777" w:rsidR="003C1AF7" w:rsidRPr="003C1AF7" w:rsidRDefault="003C1AF7" w:rsidP="003C1AF7">
            <w:pPr>
              <w:numPr>
                <w:ilvl w:val="0"/>
                <w:numId w:val="57"/>
              </w:numPr>
              <w:tabs>
                <w:tab w:val="left" w:pos="644"/>
                <w:tab w:val="left" w:pos="720"/>
              </w:tabs>
              <w:rPr>
                <w:b/>
                <w:bCs/>
                <w:lang w:val="en-IN"/>
              </w:rPr>
            </w:pPr>
            <w:r w:rsidRPr="003C1AF7">
              <w:rPr>
                <w:b/>
                <w:bCs/>
                <w:lang w:val="en-IN"/>
              </w:rPr>
              <w:t>Correlation Studies: Explore deeper statistical relationships between economic growth, income level, and nutrition outcomes.</w:t>
            </w:r>
          </w:p>
          <w:p w14:paraId="48B2F6D2" w14:textId="77777777" w:rsidR="003C1AF7" w:rsidRPr="003C1AF7" w:rsidRDefault="003C1AF7" w:rsidP="003C1AF7">
            <w:pPr>
              <w:tabs>
                <w:tab w:val="left" w:pos="644"/>
                <w:tab w:val="left" w:pos="720"/>
              </w:tabs>
              <w:ind w:left="720"/>
              <w:rPr>
                <w:b/>
                <w:bCs/>
                <w:lang w:val="en-IN"/>
              </w:rPr>
            </w:pPr>
            <w:r w:rsidRPr="003C1AF7">
              <w:rPr>
                <w:b/>
                <w:bCs/>
                <w:lang w:val="en-IN"/>
              </w:rPr>
              <w:t>3. Real-Time Monitoring and Automation</w:t>
            </w:r>
          </w:p>
          <w:p w14:paraId="14B3B7D9" w14:textId="77777777" w:rsidR="003C1AF7" w:rsidRPr="003C1AF7" w:rsidRDefault="003C1AF7" w:rsidP="003C1AF7">
            <w:pPr>
              <w:numPr>
                <w:ilvl w:val="0"/>
                <w:numId w:val="58"/>
              </w:numPr>
              <w:tabs>
                <w:tab w:val="left" w:pos="644"/>
                <w:tab w:val="left" w:pos="720"/>
              </w:tabs>
              <w:rPr>
                <w:b/>
                <w:bCs/>
                <w:lang w:val="en-IN"/>
              </w:rPr>
            </w:pPr>
            <w:r w:rsidRPr="003C1AF7">
              <w:rPr>
                <w:b/>
                <w:bCs/>
                <w:lang w:val="en-IN"/>
              </w:rPr>
              <w:t>Live Data Integration: Connect Power BI dashboards to real-time global databases like WHO or UNICEF for automatic data updates.</w:t>
            </w:r>
          </w:p>
          <w:p w14:paraId="4DA0C657" w14:textId="77777777" w:rsidR="003C1AF7" w:rsidRPr="003C1AF7" w:rsidRDefault="003C1AF7" w:rsidP="003C1AF7">
            <w:pPr>
              <w:numPr>
                <w:ilvl w:val="0"/>
                <w:numId w:val="58"/>
              </w:numPr>
              <w:tabs>
                <w:tab w:val="left" w:pos="644"/>
                <w:tab w:val="left" w:pos="720"/>
              </w:tabs>
              <w:rPr>
                <w:b/>
                <w:bCs/>
                <w:lang w:val="en-IN"/>
              </w:rPr>
            </w:pPr>
            <w:r w:rsidRPr="003C1AF7">
              <w:rPr>
                <w:b/>
                <w:bCs/>
                <w:lang w:val="en-IN"/>
              </w:rPr>
              <w:t>Automated Alerts: Set up notifications to highlight critical changes or emerging malnutrition hot-spots.</w:t>
            </w:r>
          </w:p>
          <w:p w14:paraId="2BE5CE86" w14:textId="77777777" w:rsidR="003C1AF7" w:rsidRPr="003C1AF7" w:rsidRDefault="003C1AF7" w:rsidP="003C1AF7">
            <w:pPr>
              <w:numPr>
                <w:ilvl w:val="0"/>
                <w:numId w:val="58"/>
              </w:numPr>
              <w:tabs>
                <w:tab w:val="left" w:pos="644"/>
                <w:tab w:val="left" w:pos="720"/>
              </w:tabs>
              <w:rPr>
                <w:b/>
                <w:bCs/>
                <w:lang w:val="en-IN"/>
              </w:rPr>
            </w:pPr>
            <w:r w:rsidRPr="003C1AF7">
              <w:rPr>
                <w:b/>
                <w:bCs/>
                <w:lang w:val="en-IN"/>
              </w:rPr>
              <w:t>Cloud-Based Storage: Utilize cloud technologies for scalable data management and global accessibility.</w:t>
            </w:r>
          </w:p>
          <w:p w14:paraId="2A30B922" w14:textId="77777777" w:rsidR="003C1AF7" w:rsidRPr="003C1AF7" w:rsidRDefault="003C1AF7" w:rsidP="003C1AF7">
            <w:pPr>
              <w:tabs>
                <w:tab w:val="left" w:pos="644"/>
                <w:tab w:val="left" w:pos="720"/>
              </w:tabs>
              <w:ind w:left="720"/>
              <w:rPr>
                <w:b/>
                <w:bCs/>
                <w:lang w:val="en-IN"/>
              </w:rPr>
            </w:pPr>
            <w:r w:rsidRPr="003C1AF7">
              <w:rPr>
                <w:b/>
                <w:bCs/>
                <w:lang w:val="en-IN"/>
              </w:rPr>
              <w:t>4.Enhanced Visualization and Accessibility</w:t>
            </w:r>
          </w:p>
          <w:p w14:paraId="2A3B07A6" w14:textId="77777777" w:rsidR="003C1AF7" w:rsidRPr="003C1AF7" w:rsidRDefault="003C1AF7" w:rsidP="003C1AF7">
            <w:pPr>
              <w:numPr>
                <w:ilvl w:val="0"/>
                <w:numId w:val="59"/>
              </w:numPr>
              <w:tabs>
                <w:tab w:val="left" w:pos="644"/>
                <w:tab w:val="left" w:pos="720"/>
              </w:tabs>
              <w:rPr>
                <w:b/>
                <w:bCs/>
                <w:lang w:val="en-IN"/>
              </w:rPr>
            </w:pPr>
            <w:r w:rsidRPr="003C1AF7">
              <w:rPr>
                <w:b/>
                <w:bCs/>
                <w:lang w:val="en-IN"/>
              </w:rPr>
              <w:t>Interactive Dashboards: Improve storytelling and interactivity with detailed drill-down features, filters, and maps.</w:t>
            </w:r>
          </w:p>
          <w:p w14:paraId="35A12AEB" w14:textId="77777777" w:rsidR="003C1AF7" w:rsidRPr="003C1AF7" w:rsidRDefault="003C1AF7" w:rsidP="003C1AF7">
            <w:pPr>
              <w:numPr>
                <w:ilvl w:val="0"/>
                <w:numId w:val="59"/>
              </w:numPr>
              <w:tabs>
                <w:tab w:val="left" w:pos="644"/>
                <w:tab w:val="left" w:pos="720"/>
              </w:tabs>
              <w:rPr>
                <w:b/>
                <w:bCs/>
                <w:lang w:val="en-IN"/>
              </w:rPr>
            </w:pPr>
            <w:r w:rsidRPr="003C1AF7">
              <w:rPr>
                <w:b/>
                <w:bCs/>
                <w:lang w:val="en-IN"/>
              </w:rPr>
              <w:lastRenderedPageBreak/>
              <w:t>Mobile and Web Access: Make dashboards accessible across multiple devices for policymakers, researchers, and NGOs.</w:t>
            </w:r>
          </w:p>
          <w:p w14:paraId="02F85B62" w14:textId="77777777" w:rsidR="003C1AF7" w:rsidRPr="003C1AF7" w:rsidRDefault="003C1AF7" w:rsidP="003C1AF7">
            <w:pPr>
              <w:numPr>
                <w:ilvl w:val="0"/>
                <w:numId w:val="59"/>
              </w:numPr>
              <w:tabs>
                <w:tab w:val="left" w:pos="644"/>
                <w:tab w:val="left" w:pos="720"/>
              </w:tabs>
              <w:rPr>
                <w:b/>
                <w:bCs/>
                <w:lang w:val="en-IN"/>
              </w:rPr>
            </w:pPr>
            <w:r w:rsidRPr="003C1AF7">
              <w:rPr>
                <w:b/>
                <w:bCs/>
                <w:lang w:val="en-IN"/>
              </w:rPr>
              <w:t>Geo-Spatial Mapping: Incorporate location-based analysis to highlight specific regional or community-level nutrition challenges.</w:t>
            </w:r>
          </w:p>
          <w:p w14:paraId="0CD66232"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1781D65C" w14:textId="77777777" w:rsidR="003C1AF7" w:rsidRPr="003C1AF7" w:rsidRDefault="003C1AF7" w:rsidP="003C1AF7">
            <w:pPr>
              <w:tabs>
                <w:tab w:val="left" w:pos="644"/>
                <w:tab w:val="left" w:pos="720"/>
              </w:tabs>
              <w:ind w:left="720"/>
              <w:rPr>
                <w:b/>
                <w:bCs/>
                <w:lang w:val="en-IN"/>
              </w:rPr>
            </w:pPr>
            <w:r w:rsidRPr="003C1AF7">
              <w:rPr>
                <w:b/>
                <w:bCs/>
                <w:lang w:val="en-IN"/>
              </w:rPr>
              <w:t>5.Policy and Collaboration Opportunities</w:t>
            </w:r>
          </w:p>
          <w:p w14:paraId="6B0948BF" w14:textId="77777777" w:rsidR="003C1AF7" w:rsidRPr="003C1AF7" w:rsidRDefault="003C1AF7" w:rsidP="003C1AF7">
            <w:pPr>
              <w:numPr>
                <w:ilvl w:val="0"/>
                <w:numId w:val="60"/>
              </w:numPr>
              <w:tabs>
                <w:tab w:val="left" w:pos="644"/>
                <w:tab w:val="left" w:pos="720"/>
              </w:tabs>
              <w:rPr>
                <w:b/>
                <w:bCs/>
                <w:lang w:val="en-IN"/>
              </w:rPr>
            </w:pPr>
            <w:r w:rsidRPr="003C1AF7">
              <w:rPr>
                <w:b/>
                <w:bCs/>
                <w:lang w:val="en-IN"/>
              </w:rPr>
              <w:t>Collaborate with international organizations such as WHO, FAO, and UNICEF for deeper insights and validation.</w:t>
            </w:r>
          </w:p>
          <w:p w14:paraId="5E38C753" w14:textId="77777777" w:rsidR="003C1AF7" w:rsidRPr="003C1AF7" w:rsidRDefault="003C1AF7" w:rsidP="003C1AF7">
            <w:pPr>
              <w:numPr>
                <w:ilvl w:val="0"/>
                <w:numId w:val="60"/>
              </w:numPr>
              <w:tabs>
                <w:tab w:val="left" w:pos="644"/>
                <w:tab w:val="left" w:pos="720"/>
              </w:tabs>
              <w:rPr>
                <w:b/>
                <w:bCs/>
                <w:lang w:val="en-IN"/>
              </w:rPr>
            </w:pPr>
            <w:r w:rsidRPr="003C1AF7">
              <w:rPr>
                <w:b/>
                <w:bCs/>
                <w:lang w:val="en-IN"/>
              </w:rPr>
              <w:t>Use findings to support evidence-based policy formulation and targeted nutrition programs.</w:t>
            </w:r>
          </w:p>
          <w:p w14:paraId="4343AE04" w14:textId="77777777" w:rsidR="003C1AF7" w:rsidRPr="003C1AF7" w:rsidRDefault="003C1AF7" w:rsidP="003C1AF7">
            <w:pPr>
              <w:numPr>
                <w:ilvl w:val="0"/>
                <w:numId w:val="60"/>
              </w:numPr>
              <w:tabs>
                <w:tab w:val="left" w:pos="644"/>
                <w:tab w:val="left" w:pos="720"/>
              </w:tabs>
              <w:rPr>
                <w:b/>
                <w:bCs/>
                <w:lang w:val="en-IN"/>
              </w:rPr>
            </w:pPr>
            <w:r w:rsidRPr="003C1AF7">
              <w:rPr>
                <w:b/>
                <w:bCs/>
                <w:lang w:val="en-IN"/>
              </w:rPr>
              <w:t>Share results with local governments and NGOs to enhance community engagement and action planning.</w:t>
            </w:r>
          </w:p>
          <w:p w14:paraId="1677BAC1" w14:textId="77777777" w:rsidR="003C1AF7" w:rsidRPr="003C1AF7" w:rsidRDefault="003C1AF7" w:rsidP="003C1AF7">
            <w:pPr>
              <w:tabs>
                <w:tab w:val="left" w:pos="644"/>
                <w:tab w:val="left" w:pos="720"/>
              </w:tabs>
              <w:ind w:left="720"/>
              <w:rPr>
                <w:b/>
                <w:bCs/>
                <w:lang w:val="en-IN"/>
              </w:rPr>
            </w:pPr>
            <w:r w:rsidRPr="003C1AF7">
              <w:rPr>
                <w:b/>
                <w:bCs/>
                <w:lang w:val="en-IN"/>
              </w:rPr>
              <w:t>6.Educational and Research Potential</w:t>
            </w:r>
          </w:p>
          <w:p w14:paraId="0A4435CA" w14:textId="77777777" w:rsidR="003C1AF7" w:rsidRPr="003C1AF7" w:rsidRDefault="003C1AF7" w:rsidP="003C1AF7">
            <w:pPr>
              <w:numPr>
                <w:ilvl w:val="0"/>
                <w:numId w:val="61"/>
              </w:numPr>
              <w:tabs>
                <w:tab w:val="left" w:pos="644"/>
                <w:tab w:val="left" w:pos="720"/>
              </w:tabs>
              <w:rPr>
                <w:b/>
                <w:bCs/>
                <w:lang w:val="en-IN"/>
              </w:rPr>
            </w:pPr>
            <w:r w:rsidRPr="003C1AF7">
              <w:rPr>
                <w:b/>
                <w:bCs/>
                <w:lang w:val="en-IN"/>
              </w:rPr>
              <w:t>The project can serve as a learning resource for academic research, public health studies, and data analytics training.</w:t>
            </w:r>
          </w:p>
          <w:p w14:paraId="75D03848" w14:textId="77777777" w:rsidR="003C1AF7" w:rsidRPr="003C1AF7" w:rsidRDefault="003C1AF7" w:rsidP="003C1AF7">
            <w:pPr>
              <w:numPr>
                <w:ilvl w:val="0"/>
                <w:numId w:val="61"/>
              </w:numPr>
              <w:tabs>
                <w:tab w:val="left" w:pos="644"/>
                <w:tab w:val="left" w:pos="720"/>
              </w:tabs>
              <w:rPr>
                <w:b/>
                <w:bCs/>
                <w:lang w:val="en-IN"/>
              </w:rPr>
            </w:pPr>
            <w:r w:rsidRPr="003C1AF7">
              <w:rPr>
                <w:b/>
                <w:bCs/>
                <w:lang w:val="en-IN"/>
              </w:rPr>
              <w:t>It can also act as a foundation for further projects exploring related global health challenges like hunger, poverty, or climate impacts.</w:t>
            </w:r>
          </w:p>
          <w:p w14:paraId="500C214F" w14:textId="77777777" w:rsidR="003C1AF7" w:rsidRDefault="003C1AF7" w:rsidP="003C1AF7">
            <w:pPr>
              <w:tabs>
                <w:tab w:val="left" w:pos="644"/>
                <w:tab w:val="left" w:pos="720"/>
              </w:tabs>
              <w:ind w:left="720"/>
              <w:rPr>
                <w:b/>
                <w:bCs/>
                <w:lang w:val="en-IN"/>
              </w:rPr>
            </w:pPr>
            <w:r w:rsidRPr="003C1AF7">
              <w:rPr>
                <w:b/>
                <w:bCs/>
                <w:lang w:val="en-IN"/>
              </w:rPr>
              <w:t>Future enhancements of this project aim to transform it from a retrospective analysis into a real-time, predictive decision-support system.</w:t>
            </w:r>
            <w:r w:rsidRPr="003C1AF7">
              <w:rPr>
                <w:b/>
                <w:bCs/>
                <w:lang w:val="en-IN"/>
              </w:rPr>
              <w:br/>
              <w:t>By incorporating more advanced analytics, automation, and broader datasets, the Power BI dashboard can play a crucial role in shaping data-driven nutrition policies and advancing progress toward Sustainable Development</w:t>
            </w:r>
          </w:p>
          <w:p w14:paraId="74D81142" w14:textId="77777777" w:rsidR="003C1AF7" w:rsidRPr="003C1AF7" w:rsidRDefault="003C1AF7" w:rsidP="003C1AF7">
            <w:pPr>
              <w:tabs>
                <w:tab w:val="left" w:pos="644"/>
                <w:tab w:val="left" w:pos="720"/>
              </w:tabs>
              <w:ind w:left="720"/>
              <w:rPr>
                <w:b/>
                <w:bCs/>
                <w:lang w:val="en-IN"/>
              </w:rPr>
            </w:pPr>
            <w:r w:rsidRPr="003C1AF7">
              <w:rPr>
                <w:b/>
                <w:bCs/>
                <w:lang w:val="en-IN"/>
              </w:rPr>
              <w:t>CHAPTER-10</w:t>
            </w:r>
          </w:p>
          <w:p w14:paraId="201AF755" w14:textId="77777777" w:rsidR="003C1AF7" w:rsidRPr="003C1AF7" w:rsidRDefault="003C1AF7" w:rsidP="003C1AF7">
            <w:pPr>
              <w:tabs>
                <w:tab w:val="left" w:pos="644"/>
                <w:tab w:val="left" w:pos="720"/>
              </w:tabs>
              <w:ind w:left="720"/>
              <w:rPr>
                <w:b/>
                <w:bCs/>
                <w:lang w:val="en-IN"/>
              </w:rPr>
            </w:pPr>
            <w:r w:rsidRPr="003C1AF7">
              <w:rPr>
                <w:b/>
                <w:bCs/>
                <w:lang w:val="en-IN"/>
              </w:rPr>
              <w:t>Appendix</w:t>
            </w:r>
          </w:p>
          <w:p w14:paraId="458F3026"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21370B75" w14:textId="77777777" w:rsidR="003C1AF7" w:rsidRPr="003C1AF7" w:rsidRDefault="003C1AF7" w:rsidP="003C1AF7">
            <w:pPr>
              <w:tabs>
                <w:tab w:val="left" w:pos="644"/>
                <w:tab w:val="left" w:pos="720"/>
              </w:tabs>
              <w:ind w:left="720"/>
              <w:rPr>
                <w:b/>
                <w:bCs/>
                <w:lang w:val="en-IN"/>
              </w:rPr>
            </w:pPr>
            <w:r w:rsidRPr="003C1AF7">
              <w:rPr>
                <w:b/>
                <w:bCs/>
                <w:lang w:val="en-IN"/>
              </w:rPr>
              <w:t>10.1. GitHub &amp; Project Demo Link:</w:t>
            </w:r>
          </w:p>
          <w:p w14:paraId="57BF3F53"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5EED395A" w14:textId="5CE0CDEB" w:rsidR="003C1AF7" w:rsidRPr="003C1AF7" w:rsidRDefault="003C1AF7" w:rsidP="003C1AF7">
            <w:pPr>
              <w:tabs>
                <w:tab w:val="left" w:pos="644"/>
                <w:tab w:val="left" w:pos="720"/>
              </w:tabs>
              <w:ind w:left="720"/>
              <w:rPr>
                <w:b/>
                <w:bCs/>
                <w:lang w:val="en-IN"/>
              </w:rPr>
            </w:pPr>
            <w:proofErr w:type="spellStart"/>
            <w:r w:rsidRPr="003C1AF7">
              <w:rPr>
                <w:b/>
                <w:bCs/>
                <w:lang w:val="en-IN"/>
              </w:rPr>
              <w:t>Github</w:t>
            </w:r>
            <w:proofErr w:type="spellEnd"/>
            <w:r w:rsidRPr="003C1AF7">
              <w:rPr>
                <w:b/>
                <w:bCs/>
                <w:lang w:val="en-IN"/>
              </w:rPr>
              <w:t xml:space="preserve"> </w:t>
            </w:r>
            <w:proofErr w:type="gramStart"/>
            <w:r w:rsidRPr="003C1AF7">
              <w:rPr>
                <w:b/>
                <w:bCs/>
                <w:lang w:val="en-IN"/>
              </w:rPr>
              <w:t>Link :</w:t>
            </w:r>
            <w:proofErr w:type="gramEnd"/>
            <w:r w:rsidRPr="003C1AF7">
              <w:rPr>
                <w:b/>
                <w:bCs/>
                <w:lang w:val="en-IN"/>
              </w:rPr>
              <w:t xml:space="preserve"> https://github.com/akkalaharathi/Global-malnutrition--Trends-a-power-bi-analysis-1983-2019--</w:t>
            </w:r>
            <w:proofErr w:type="spellStart"/>
            <w:r w:rsidRPr="003C1AF7">
              <w:rPr>
                <w:b/>
                <w:bCs/>
                <w:lang w:val="en-IN"/>
              </w:rPr>
              <w:t>akkala-harathi</w:t>
            </w:r>
            <w:proofErr w:type="spellEnd"/>
            <w:r w:rsidRPr="003C1AF7">
              <w:rPr>
                <w:b/>
                <w:bCs/>
                <w:lang w:val="en-IN"/>
              </w:rPr>
              <w:t>/upload/main</w:t>
            </w:r>
          </w:p>
          <w:p w14:paraId="4DBE289B" w14:textId="37489F7E" w:rsidR="003C1AF7" w:rsidRPr="003C1AF7" w:rsidRDefault="003C1AF7" w:rsidP="003C1AF7">
            <w:pPr>
              <w:tabs>
                <w:tab w:val="left" w:pos="644"/>
                <w:tab w:val="left" w:pos="720"/>
              </w:tabs>
              <w:ind w:left="720"/>
              <w:rPr>
                <w:b/>
                <w:bCs/>
                <w:lang w:val="en-IN"/>
              </w:rPr>
            </w:pPr>
            <w:r w:rsidRPr="003C1AF7">
              <w:rPr>
                <w:b/>
                <w:bCs/>
                <w:lang w:val="en-IN"/>
              </w:rPr>
              <w:t xml:space="preserve">Demo </w:t>
            </w:r>
            <w:proofErr w:type="gramStart"/>
            <w:r w:rsidRPr="003C1AF7">
              <w:rPr>
                <w:b/>
                <w:bCs/>
                <w:lang w:val="en-IN"/>
              </w:rPr>
              <w:t>Link :</w:t>
            </w:r>
            <w:proofErr w:type="gramEnd"/>
            <w:r>
              <w:rPr>
                <w:b/>
                <w:bCs/>
                <w:lang w:val="en-IN"/>
              </w:rPr>
              <w:t xml:space="preserve"> </w:t>
            </w:r>
          </w:p>
          <w:p w14:paraId="647D0C2C" w14:textId="77777777" w:rsidR="003C1AF7" w:rsidRPr="003C1AF7" w:rsidRDefault="003C1AF7" w:rsidP="003C1AF7">
            <w:pPr>
              <w:tabs>
                <w:tab w:val="left" w:pos="644"/>
                <w:tab w:val="left" w:pos="720"/>
              </w:tabs>
              <w:ind w:left="720"/>
              <w:rPr>
                <w:b/>
                <w:bCs/>
                <w:lang w:val="en-IN"/>
              </w:rPr>
            </w:pPr>
          </w:p>
          <w:p w14:paraId="7C66B6FA"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1B11C023" w14:textId="77777777" w:rsidR="003C1AF7" w:rsidRPr="003C1AF7" w:rsidRDefault="003C1AF7" w:rsidP="003C1AF7">
            <w:pPr>
              <w:tabs>
                <w:tab w:val="left" w:pos="644"/>
                <w:tab w:val="left" w:pos="720"/>
              </w:tabs>
              <w:ind w:left="720"/>
              <w:rPr>
                <w:b/>
                <w:bCs/>
                <w:lang w:val="en-IN"/>
              </w:rPr>
            </w:pPr>
          </w:p>
          <w:p w14:paraId="2F24C1AC" w14:textId="77777777" w:rsidR="003C1AF7" w:rsidRPr="003C1AF7" w:rsidRDefault="003C1AF7" w:rsidP="003C1AF7">
            <w:pPr>
              <w:tabs>
                <w:tab w:val="left" w:pos="644"/>
                <w:tab w:val="left" w:pos="720"/>
              </w:tabs>
              <w:ind w:left="554"/>
              <w:rPr>
                <w:b/>
                <w:bCs/>
                <w:lang w:val="en-IN"/>
              </w:rPr>
            </w:pPr>
            <w:r w:rsidRPr="003C1AF7">
              <w:rPr>
                <w:b/>
                <w:bCs/>
                <w:lang w:val="en-IN"/>
              </w:rPr>
              <w:t xml:space="preserve"> </w:t>
            </w:r>
          </w:p>
          <w:p w14:paraId="3026C2A5" w14:textId="77777777" w:rsidR="003C1AF7" w:rsidRPr="003C1AF7" w:rsidRDefault="003C1AF7" w:rsidP="003C1AF7">
            <w:pPr>
              <w:tabs>
                <w:tab w:val="left" w:pos="644"/>
                <w:tab w:val="left" w:pos="720"/>
              </w:tabs>
              <w:ind w:left="554"/>
              <w:rPr>
                <w:b/>
                <w:bCs/>
                <w:lang w:val="en-IN"/>
              </w:rPr>
            </w:pPr>
            <w:r w:rsidRPr="003C1AF7">
              <w:rPr>
                <w:b/>
                <w:bCs/>
                <w:lang w:val="en-IN"/>
              </w:rPr>
              <w:t xml:space="preserve"> </w:t>
            </w:r>
          </w:p>
          <w:p w14:paraId="5A0601A4" w14:textId="77777777" w:rsidR="003C1AF7" w:rsidRPr="003C1AF7" w:rsidRDefault="003C1AF7" w:rsidP="003C1AF7">
            <w:pPr>
              <w:tabs>
                <w:tab w:val="left" w:pos="644"/>
                <w:tab w:val="left" w:pos="720"/>
              </w:tabs>
              <w:ind w:left="554"/>
              <w:rPr>
                <w:b/>
                <w:bCs/>
                <w:lang w:val="en-IN"/>
              </w:rPr>
            </w:pPr>
            <w:r w:rsidRPr="003C1AF7">
              <w:rPr>
                <w:b/>
                <w:bCs/>
                <w:lang w:val="en-IN"/>
              </w:rPr>
              <w:t xml:space="preserve"> </w:t>
            </w:r>
          </w:p>
          <w:p w14:paraId="3379D848" w14:textId="77777777" w:rsidR="003C1AF7" w:rsidRPr="003C1AF7" w:rsidRDefault="003C1AF7" w:rsidP="003C1AF7">
            <w:pPr>
              <w:tabs>
                <w:tab w:val="left" w:pos="644"/>
                <w:tab w:val="left" w:pos="720"/>
              </w:tabs>
              <w:ind w:left="554"/>
              <w:rPr>
                <w:b/>
                <w:bCs/>
                <w:lang w:val="en-IN"/>
              </w:rPr>
            </w:pPr>
            <w:r w:rsidRPr="003C1AF7">
              <w:rPr>
                <w:b/>
                <w:bCs/>
                <w:lang w:val="en-IN"/>
              </w:rPr>
              <w:t xml:space="preserve"> </w:t>
            </w:r>
          </w:p>
          <w:p w14:paraId="10F28017" w14:textId="77777777" w:rsidR="003C1AF7" w:rsidRPr="003C1AF7" w:rsidRDefault="003C1AF7" w:rsidP="003C1AF7">
            <w:pPr>
              <w:tabs>
                <w:tab w:val="left" w:pos="644"/>
                <w:tab w:val="left" w:pos="720"/>
              </w:tabs>
              <w:ind w:left="554"/>
              <w:rPr>
                <w:b/>
                <w:bCs/>
                <w:lang w:val="en-IN"/>
              </w:rPr>
            </w:pPr>
          </w:p>
          <w:p w14:paraId="172B2BDB" w14:textId="77777777" w:rsidR="003C1AF7" w:rsidRPr="003C1AF7" w:rsidRDefault="003C1AF7" w:rsidP="003C1AF7">
            <w:pPr>
              <w:tabs>
                <w:tab w:val="left" w:pos="644"/>
                <w:tab w:val="left" w:pos="720"/>
              </w:tabs>
              <w:ind w:left="720"/>
              <w:rPr>
                <w:b/>
                <w:bCs/>
                <w:lang w:val="en-IN"/>
              </w:rPr>
            </w:pPr>
            <w:r w:rsidRPr="003C1AF7">
              <w:rPr>
                <w:b/>
                <w:bCs/>
                <w:lang w:val="en-IN"/>
              </w:rPr>
              <w:t xml:space="preserve"> </w:t>
            </w:r>
          </w:p>
          <w:p w14:paraId="02C2A6A3" w14:textId="77777777" w:rsidR="003C1AF7" w:rsidRPr="00BC34F1" w:rsidRDefault="003C1AF7" w:rsidP="00BC34F1">
            <w:pPr>
              <w:tabs>
                <w:tab w:val="left" w:pos="644"/>
                <w:tab w:val="left" w:pos="720"/>
              </w:tabs>
              <w:ind w:left="720"/>
              <w:rPr>
                <w:b/>
                <w:bCs/>
                <w:lang w:val="en-IN"/>
              </w:rPr>
            </w:pPr>
          </w:p>
        </w:tc>
        <w:tc>
          <w:tcPr>
            <w:tcW w:w="0" w:type="auto"/>
            <w:vAlign w:val="center"/>
          </w:tcPr>
          <w:p w14:paraId="007F7391" w14:textId="77777777" w:rsidR="003C1AF7" w:rsidRPr="00BC34F1" w:rsidRDefault="003C1AF7" w:rsidP="00BC34F1">
            <w:pPr>
              <w:tabs>
                <w:tab w:val="left" w:pos="644"/>
                <w:tab w:val="left" w:pos="720"/>
              </w:tabs>
              <w:ind w:left="720"/>
              <w:rPr>
                <w:b/>
                <w:bCs/>
                <w:lang w:val="en-IN"/>
              </w:rPr>
            </w:pPr>
          </w:p>
        </w:tc>
      </w:tr>
    </w:tbl>
    <w:p w14:paraId="33DC758C" w14:textId="77777777" w:rsidR="00BC34F1" w:rsidRPr="00BC34F1" w:rsidRDefault="00BC34F1" w:rsidP="00BC34F1">
      <w:pPr>
        <w:tabs>
          <w:tab w:val="left" w:pos="644"/>
          <w:tab w:val="left" w:pos="720"/>
        </w:tabs>
        <w:ind w:left="720"/>
        <w:rPr>
          <w:b/>
          <w:bCs/>
          <w:lang w:val="en-IN"/>
        </w:rPr>
      </w:pPr>
      <w:r w:rsidRPr="00BC34F1">
        <w:rPr>
          <w:b/>
          <w:bCs/>
          <w:lang w:val="en-IN"/>
        </w:rPr>
        <w:lastRenderedPageBreak/>
        <w:t xml:space="preserve"> </w:t>
      </w:r>
    </w:p>
    <w:p w14:paraId="2B964152"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3E54A8E0"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50DF7B28" w14:textId="77777777" w:rsidR="00BC34F1" w:rsidRPr="00BC34F1" w:rsidRDefault="00BC34F1" w:rsidP="00BC34F1">
      <w:pPr>
        <w:tabs>
          <w:tab w:val="left" w:pos="637"/>
          <w:tab w:val="left" w:pos="720"/>
        </w:tabs>
        <w:ind w:left="720"/>
        <w:rPr>
          <w:b/>
          <w:bCs/>
          <w:lang w:val="en-IN"/>
        </w:rPr>
      </w:pPr>
      <w:r w:rsidRPr="00BC34F1">
        <w:rPr>
          <w:b/>
          <w:bCs/>
          <w:lang w:val="en-IN"/>
        </w:rPr>
        <w:t xml:space="preserve">  </w:t>
      </w:r>
    </w:p>
    <w:p w14:paraId="288488F2"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79F53F9D" w14:textId="77777777" w:rsidR="00BC34F1" w:rsidRPr="00BC34F1" w:rsidRDefault="00BC34F1" w:rsidP="00BC34F1">
      <w:pPr>
        <w:tabs>
          <w:tab w:val="left" w:pos="644"/>
          <w:tab w:val="left" w:pos="720"/>
        </w:tabs>
        <w:ind w:left="720"/>
        <w:rPr>
          <w:b/>
          <w:bCs/>
          <w:lang w:val="en-IN"/>
        </w:rPr>
        <w:sectPr w:rsidR="00BC34F1" w:rsidRPr="00BC34F1" w:rsidSect="00BC34F1">
          <w:type w:val="continuous"/>
          <w:pgSz w:w="11910" w:h="16840"/>
          <w:pgMar w:top="1340" w:right="566" w:bottom="940" w:left="1559" w:header="720" w:footer="753" w:gutter="0"/>
          <w:cols w:space="720"/>
        </w:sectPr>
      </w:pPr>
    </w:p>
    <w:p w14:paraId="5096533C" w14:textId="77777777" w:rsidR="00BC34F1" w:rsidRPr="00BC34F1" w:rsidRDefault="00BC34F1" w:rsidP="00BC34F1">
      <w:pPr>
        <w:tabs>
          <w:tab w:val="left" w:pos="644"/>
          <w:tab w:val="left" w:pos="720"/>
        </w:tabs>
        <w:ind w:left="720"/>
        <w:rPr>
          <w:b/>
          <w:bCs/>
          <w:lang w:val="en-IN"/>
        </w:rPr>
      </w:pPr>
      <w:r w:rsidRPr="00BC34F1">
        <w:rPr>
          <w:b/>
          <w:bCs/>
          <w:lang w:val="en-IN"/>
        </w:rPr>
        <w:lastRenderedPageBreak/>
        <w:t xml:space="preserve"> </w:t>
      </w:r>
    </w:p>
    <w:p w14:paraId="4E6752EB" w14:textId="77777777" w:rsidR="00BC34F1" w:rsidRPr="00BC34F1" w:rsidRDefault="00BC34F1" w:rsidP="00BC34F1">
      <w:pPr>
        <w:tabs>
          <w:tab w:val="left" w:pos="644"/>
          <w:tab w:val="left" w:pos="720"/>
        </w:tabs>
        <w:ind w:left="720"/>
        <w:rPr>
          <w:b/>
          <w:bCs/>
          <w:lang w:val="en-IN"/>
        </w:rPr>
        <w:sectPr w:rsidR="00BC34F1" w:rsidRPr="00BC34F1" w:rsidSect="00BC34F1">
          <w:pgSz w:w="11910" w:h="16840"/>
          <w:pgMar w:top="1340" w:right="566" w:bottom="940" w:left="1559" w:header="720" w:footer="753" w:gutter="0"/>
          <w:cols w:space="720"/>
        </w:sectPr>
      </w:pPr>
    </w:p>
    <w:p w14:paraId="6CE4F3B6" w14:textId="77777777" w:rsidR="00BC34F1" w:rsidRPr="00BC34F1" w:rsidRDefault="00BC34F1" w:rsidP="00BC34F1">
      <w:pPr>
        <w:tabs>
          <w:tab w:val="left" w:pos="644"/>
          <w:tab w:val="left" w:pos="720"/>
        </w:tabs>
        <w:ind w:left="720"/>
        <w:rPr>
          <w:b/>
          <w:bCs/>
          <w:lang w:val="en-IN"/>
        </w:rPr>
      </w:pPr>
      <w:r w:rsidRPr="00BC34F1">
        <w:rPr>
          <w:b/>
          <w:bCs/>
          <w:lang w:val="en-IN"/>
        </w:rPr>
        <w:lastRenderedPageBreak/>
        <w:t xml:space="preserve"> </w:t>
      </w:r>
    </w:p>
    <w:p w14:paraId="49DF383A" w14:textId="77777777" w:rsidR="00BC34F1" w:rsidRPr="00BC34F1" w:rsidRDefault="00BC34F1" w:rsidP="00BC34F1">
      <w:pPr>
        <w:tabs>
          <w:tab w:val="left" w:pos="644"/>
          <w:tab w:val="left" w:pos="720"/>
        </w:tabs>
        <w:ind w:left="720"/>
        <w:rPr>
          <w:b/>
          <w:bCs/>
          <w:lang w:val="en-IN"/>
        </w:rPr>
      </w:pPr>
    </w:p>
    <w:p w14:paraId="5B1C704B" w14:textId="77777777" w:rsidR="00BC34F1" w:rsidRPr="00BC34F1" w:rsidRDefault="00BC34F1" w:rsidP="00BC34F1">
      <w:pPr>
        <w:tabs>
          <w:tab w:val="left" w:pos="644"/>
          <w:tab w:val="left" w:pos="720"/>
        </w:tabs>
        <w:ind w:left="720"/>
        <w:rPr>
          <w:b/>
          <w:bCs/>
          <w:lang w:val="en-IN"/>
        </w:rPr>
      </w:pPr>
    </w:p>
    <w:p w14:paraId="21C1440E"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0E5C9638"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1D9C24F6" w14:textId="77777777" w:rsidR="00BC34F1" w:rsidRPr="00BC34F1" w:rsidRDefault="00BC34F1" w:rsidP="00BC34F1">
      <w:pPr>
        <w:tabs>
          <w:tab w:val="left" w:pos="644"/>
          <w:tab w:val="left" w:pos="720"/>
        </w:tabs>
        <w:ind w:left="720"/>
        <w:rPr>
          <w:b/>
          <w:bCs/>
          <w:lang w:val="en-IN"/>
        </w:rPr>
      </w:pPr>
    </w:p>
    <w:p w14:paraId="04E56696"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6F9D45B5"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7F8819F3"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0106C74B" w14:textId="23588062" w:rsidR="00BC34F1" w:rsidRPr="00BC34F1" w:rsidRDefault="00BC34F1" w:rsidP="00BC34F1">
      <w:pPr>
        <w:tabs>
          <w:tab w:val="left" w:pos="644"/>
          <w:tab w:val="left" w:pos="720"/>
        </w:tabs>
        <w:ind w:left="720"/>
        <w:rPr>
          <w:b/>
          <w:bCs/>
          <w:lang w:val="en-IN"/>
        </w:rPr>
      </w:pPr>
    </w:p>
    <w:p w14:paraId="7C18361A" w14:textId="77777777" w:rsidR="00BC34F1" w:rsidRPr="00BC34F1" w:rsidRDefault="00BC34F1" w:rsidP="00BC34F1">
      <w:pPr>
        <w:tabs>
          <w:tab w:val="left" w:pos="644"/>
          <w:tab w:val="left" w:pos="720"/>
        </w:tabs>
        <w:ind w:left="720"/>
        <w:rPr>
          <w:lang w:val="en-IN"/>
        </w:rPr>
      </w:pPr>
      <w:r w:rsidRPr="00BC34F1">
        <w:rPr>
          <w:lang w:val="en-IN"/>
        </w:rPr>
        <w:t xml:space="preserve"> </w:t>
      </w:r>
    </w:p>
    <w:p w14:paraId="47E06F14" w14:textId="77777777" w:rsidR="00BC34F1" w:rsidRPr="00BC34F1" w:rsidRDefault="00BC34F1" w:rsidP="00BC34F1">
      <w:pPr>
        <w:tabs>
          <w:tab w:val="left" w:pos="644"/>
          <w:tab w:val="left" w:pos="720"/>
        </w:tabs>
        <w:ind w:left="720"/>
        <w:rPr>
          <w:lang w:val="en-IN"/>
        </w:rPr>
      </w:pPr>
      <w:r w:rsidRPr="00BC34F1">
        <w:rPr>
          <w:lang w:val="en-IN"/>
        </w:rPr>
        <w:t xml:space="preserve"> </w:t>
      </w:r>
    </w:p>
    <w:p w14:paraId="08122584" w14:textId="77777777" w:rsidR="00BC34F1" w:rsidRPr="00BC34F1" w:rsidRDefault="00BC34F1" w:rsidP="00BC34F1">
      <w:pPr>
        <w:tabs>
          <w:tab w:val="left" w:pos="644"/>
          <w:tab w:val="left" w:pos="720"/>
        </w:tabs>
        <w:ind w:left="720"/>
        <w:rPr>
          <w:lang w:val="en-IN"/>
        </w:rPr>
      </w:pPr>
      <w:r w:rsidRPr="00BC34F1">
        <w:rPr>
          <w:lang w:val="en-IN"/>
        </w:rPr>
        <w:t xml:space="preserve"> </w:t>
      </w:r>
    </w:p>
    <w:p w14:paraId="3B35E4DD"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7C41E3BF" w14:textId="77777777" w:rsidR="00BC34F1" w:rsidRPr="00BC34F1" w:rsidRDefault="00BC34F1" w:rsidP="00BC34F1">
      <w:pPr>
        <w:tabs>
          <w:tab w:val="left" w:pos="644"/>
          <w:tab w:val="left" w:pos="720"/>
        </w:tabs>
        <w:ind w:left="720"/>
        <w:rPr>
          <w:lang w:val="en-IN"/>
        </w:rPr>
      </w:pPr>
    </w:p>
    <w:p w14:paraId="2F9883B6" w14:textId="77777777" w:rsidR="00BC34F1" w:rsidRPr="00BC34F1" w:rsidRDefault="00BC34F1" w:rsidP="00BC34F1">
      <w:pPr>
        <w:tabs>
          <w:tab w:val="left" w:pos="644"/>
          <w:tab w:val="left" w:pos="720"/>
        </w:tabs>
        <w:ind w:left="720"/>
        <w:rPr>
          <w:lang w:val="en-IN"/>
        </w:rPr>
      </w:pPr>
      <w:r w:rsidRPr="00BC34F1">
        <w:rPr>
          <w:lang w:val="en-IN"/>
        </w:rPr>
        <w:t xml:space="preserve"> </w:t>
      </w:r>
    </w:p>
    <w:p w14:paraId="09019F82" w14:textId="77777777" w:rsidR="00BC34F1" w:rsidRPr="00BC34F1" w:rsidRDefault="00BC34F1" w:rsidP="00BC34F1">
      <w:pPr>
        <w:tabs>
          <w:tab w:val="left" w:pos="644"/>
          <w:tab w:val="left" w:pos="720"/>
        </w:tabs>
        <w:ind w:left="720"/>
        <w:rPr>
          <w:lang w:val="en-IN"/>
        </w:rPr>
      </w:pPr>
      <w:r w:rsidRPr="00BC34F1">
        <w:rPr>
          <w:lang w:val="en-IN"/>
        </w:rPr>
        <w:t xml:space="preserve"> </w:t>
      </w:r>
    </w:p>
    <w:p w14:paraId="1E50EF28" w14:textId="77777777" w:rsidR="00BC34F1" w:rsidRPr="00BC34F1" w:rsidRDefault="00BC34F1" w:rsidP="00BC34F1">
      <w:pPr>
        <w:tabs>
          <w:tab w:val="left" w:pos="644"/>
          <w:tab w:val="left" w:pos="720"/>
        </w:tabs>
        <w:ind w:left="720"/>
        <w:rPr>
          <w:b/>
          <w:bCs/>
          <w:lang w:val="en-IN"/>
        </w:rPr>
      </w:pPr>
      <w:r w:rsidRPr="00BC34F1">
        <w:rPr>
          <w:b/>
          <w:bCs/>
          <w:lang w:val="en-IN"/>
        </w:rPr>
        <w:t xml:space="preserve"> </w:t>
      </w:r>
    </w:p>
    <w:p w14:paraId="364151B3" w14:textId="77777777" w:rsidR="00BC34F1" w:rsidRPr="00BC34F1" w:rsidRDefault="00BC34F1" w:rsidP="00BC34F1">
      <w:pPr>
        <w:tabs>
          <w:tab w:val="left" w:pos="644"/>
          <w:tab w:val="left" w:pos="720"/>
        </w:tabs>
        <w:ind w:left="720"/>
        <w:rPr>
          <w:lang w:val="en-IN"/>
        </w:rPr>
      </w:pPr>
    </w:p>
    <w:p w14:paraId="32840648" w14:textId="77777777" w:rsidR="00BC34F1" w:rsidRPr="00BC34F1" w:rsidRDefault="00BC34F1" w:rsidP="00BC34F1">
      <w:pPr>
        <w:tabs>
          <w:tab w:val="left" w:pos="644"/>
          <w:tab w:val="left" w:pos="720"/>
        </w:tabs>
        <w:ind w:left="644"/>
        <w:rPr>
          <w:lang w:val="en-IN"/>
        </w:rPr>
      </w:pPr>
      <w:r w:rsidRPr="00BC34F1">
        <w:rPr>
          <w:lang w:val="en-IN"/>
        </w:rPr>
        <w:t xml:space="preserve"> </w:t>
      </w:r>
    </w:p>
    <w:p w14:paraId="0DF1C14A" w14:textId="77777777" w:rsidR="00BC34F1" w:rsidRPr="00BC34F1" w:rsidRDefault="00BC34F1" w:rsidP="00BC34F1">
      <w:pPr>
        <w:tabs>
          <w:tab w:val="left" w:pos="644"/>
          <w:tab w:val="left" w:pos="720"/>
        </w:tabs>
        <w:ind w:left="644"/>
        <w:rPr>
          <w:lang w:val="en-IN"/>
        </w:rPr>
      </w:pPr>
      <w:r w:rsidRPr="00BC34F1">
        <w:rPr>
          <w:lang w:val="en-IN"/>
        </w:rPr>
        <w:t xml:space="preserve"> </w:t>
      </w:r>
    </w:p>
    <w:p w14:paraId="0E90F227" w14:textId="77777777" w:rsidR="00BC34F1" w:rsidRPr="00BC34F1" w:rsidRDefault="00BC34F1" w:rsidP="00BC34F1">
      <w:pPr>
        <w:tabs>
          <w:tab w:val="left" w:pos="644"/>
          <w:tab w:val="left" w:pos="720"/>
        </w:tabs>
        <w:ind w:left="644"/>
        <w:rPr>
          <w:b/>
          <w:bCs/>
          <w:lang w:val="en-IN"/>
        </w:rPr>
      </w:pPr>
      <w:r w:rsidRPr="00BC34F1">
        <w:rPr>
          <w:b/>
          <w:bCs/>
          <w:lang w:val="en-IN"/>
        </w:rPr>
        <w:br/>
      </w:r>
    </w:p>
    <w:p w14:paraId="69A67378" w14:textId="77777777" w:rsidR="00BC34F1" w:rsidRPr="00BC34F1" w:rsidRDefault="00BC34F1" w:rsidP="00BC34F1">
      <w:pPr>
        <w:tabs>
          <w:tab w:val="left" w:pos="644"/>
          <w:tab w:val="left" w:pos="720"/>
        </w:tabs>
        <w:ind w:left="644"/>
        <w:rPr>
          <w:b/>
          <w:bCs/>
          <w:lang w:val="en-IN"/>
        </w:rPr>
      </w:pPr>
      <w:r w:rsidRPr="00BC34F1">
        <w:rPr>
          <w:b/>
          <w:bCs/>
          <w:lang w:val="en-IN"/>
        </w:rPr>
        <w:t xml:space="preserve"> </w:t>
      </w:r>
    </w:p>
    <w:p w14:paraId="290D118B" w14:textId="6395A6E4" w:rsidR="00BC34F1" w:rsidRPr="00BC34F1" w:rsidRDefault="00BC34F1" w:rsidP="00BC34F1">
      <w:pPr>
        <w:tabs>
          <w:tab w:val="left" w:pos="644"/>
          <w:tab w:val="left" w:pos="720"/>
        </w:tabs>
        <w:ind w:left="644"/>
        <w:rPr>
          <w:lang w:val="en-IN"/>
        </w:rPr>
      </w:pPr>
    </w:p>
    <w:p w14:paraId="7566D94F" w14:textId="77777777" w:rsidR="00BC34F1" w:rsidRPr="00BC34F1" w:rsidRDefault="00BC34F1" w:rsidP="00BC34F1">
      <w:pPr>
        <w:tabs>
          <w:tab w:val="left" w:pos="644"/>
          <w:tab w:val="left" w:pos="720"/>
        </w:tabs>
        <w:ind w:left="644"/>
        <w:rPr>
          <w:lang w:val="en-IN"/>
        </w:rPr>
      </w:pPr>
      <w:r w:rsidRPr="00BC34F1">
        <w:rPr>
          <w:lang w:val="en-IN"/>
        </w:rPr>
        <w:t xml:space="preserve"> </w:t>
      </w:r>
    </w:p>
    <w:p w14:paraId="05ABA769" w14:textId="77777777" w:rsidR="00BC34F1" w:rsidRPr="00BC34F1" w:rsidRDefault="00BC34F1" w:rsidP="00BC34F1">
      <w:pPr>
        <w:tabs>
          <w:tab w:val="left" w:pos="644"/>
          <w:tab w:val="left" w:pos="720"/>
        </w:tabs>
        <w:ind w:left="644"/>
        <w:rPr>
          <w:lang w:val="en-IN"/>
        </w:rPr>
      </w:pPr>
      <w:r w:rsidRPr="00BC34F1">
        <w:rPr>
          <w:lang w:val="en-IN"/>
        </w:rPr>
        <w:t xml:space="preserve"> </w:t>
      </w:r>
    </w:p>
    <w:p w14:paraId="2542166D" w14:textId="77777777" w:rsidR="00BC34F1" w:rsidRPr="00BC34F1" w:rsidRDefault="00BC34F1" w:rsidP="00BC34F1">
      <w:pPr>
        <w:tabs>
          <w:tab w:val="left" w:pos="644"/>
          <w:tab w:val="left" w:pos="720"/>
        </w:tabs>
        <w:ind w:left="644"/>
        <w:rPr>
          <w:b/>
          <w:bCs/>
          <w:vanish/>
          <w:lang w:val="en-IN"/>
        </w:rPr>
      </w:pPr>
      <w:r w:rsidRPr="00BC34F1">
        <w:rPr>
          <w:b/>
          <w:bCs/>
          <w:vanish/>
          <w:lang w:val="en-IN"/>
        </w:rPr>
        <w:t>Top of Form</w:t>
      </w:r>
    </w:p>
    <w:p w14:paraId="73631EAC" w14:textId="77777777" w:rsidR="00BC34F1" w:rsidRPr="00BC34F1" w:rsidRDefault="00BC34F1" w:rsidP="00BC34F1">
      <w:pPr>
        <w:tabs>
          <w:tab w:val="left" w:pos="644"/>
          <w:tab w:val="left" w:pos="720"/>
        </w:tabs>
        <w:ind w:left="644"/>
        <w:rPr>
          <w:b/>
          <w:bCs/>
          <w:lang w:val="en-IN"/>
        </w:rPr>
      </w:pPr>
      <w:r w:rsidRPr="00BC34F1">
        <w:rPr>
          <w:b/>
          <w:bCs/>
          <w:lang w:val="en-IN"/>
        </w:rPr>
        <w:t xml:space="preserve"> </w:t>
      </w:r>
    </w:p>
    <w:p w14:paraId="3C9CACD6" w14:textId="77777777" w:rsidR="00BC34F1" w:rsidRPr="00BC34F1" w:rsidRDefault="00BC34F1" w:rsidP="00BC34F1">
      <w:pPr>
        <w:tabs>
          <w:tab w:val="left" w:pos="644"/>
          <w:tab w:val="left" w:pos="720"/>
        </w:tabs>
        <w:ind w:left="644"/>
        <w:rPr>
          <w:b/>
          <w:bCs/>
          <w:vanish/>
          <w:lang w:val="en-IN"/>
        </w:rPr>
      </w:pPr>
      <w:r w:rsidRPr="00BC34F1">
        <w:rPr>
          <w:b/>
          <w:bCs/>
          <w:vanish/>
          <w:lang w:val="en-IN"/>
        </w:rPr>
        <w:t>Bottom of Form</w:t>
      </w:r>
    </w:p>
    <w:p w14:paraId="619F6D6D" w14:textId="77777777" w:rsidR="00BC34F1" w:rsidRPr="00BC34F1" w:rsidRDefault="00BC34F1" w:rsidP="00BC34F1">
      <w:pPr>
        <w:tabs>
          <w:tab w:val="left" w:pos="644"/>
          <w:tab w:val="left" w:pos="720"/>
        </w:tabs>
        <w:ind w:left="644"/>
        <w:rPr>
          <w:b/>
          <w:bCs/>
          <w:lang w:val="en-IN"/>
        </w:rPr>
      </w:pPr>
      <w:r w:rsidRPr="00BC34F1">
        <w:rPr>
          <w:b/>
          <w:bCs/>
          <w:lang w:val="en-IN"/>
        </w:rPr>
        <w:t xml:space="preserve"> </w:t>
      </w:r>
    </w:p>
    <w:p w14:paraId="626CC49E" w14:textId="77777777" w:rsidR="00BC34F1" w:rsidRPr="00BC34F1" w:rsidRDefault="00BC34F1" w:rsidP="00BC34F1">
      <w:pPr>
        <w:tabs>
          <w:tab w:val="left" w:pos="644"/>
          <w:tab w:val="left" w:pos="720"/>
        </w:tabs>
        <w:ind w:left="644"/>
        <w:rPr>
          <w:lang w:val="en-IN"/>
        </w:rPr>
      </w:pPr>
    </w:p>
    <w:p w14:paraId="3F39FA41" w14:textId="77777777" w:rsidR="00BC34F1" w:rsidRPr="00BC34F1" w:rsidRDefault="00BC34F1" w:rsidP="00BC34F1">
      <w:pPr>
        <w:tabs>
          <w:tab w:val="left" w:pos="720"/>
        </w:tabs>
        <w:ind w:left="720"/>
        <w:rPr>
          <w:lang w:val="en-IN"/>
        </w:rPr>
      </w:pPr>
      <w:r w:rsidRPr="00BC34F1">
        <w:rPr>
          <w:lang w:val="en-IN"/>
        </w:rPr>
        <w:t xml:space="preserve"> </w:t>
      </w:r>
    </w:p>
    <w:p w14:paraId="2E4272F8" w14:textId="77777777" w:rsidR="00BC34F1" w:rsidRPr="00BC34F1" w:rsidRDefault="00BC34F1" w:rsidP="00BC34F1">
      <w:pPr>
        <w:tabs>
          <w:tab w:val="left" w:pos="720"/>
        </w:tabs>
        <w:ind w:left="720"/>
        <w:rPr>
          <w:b/>
          <w:bCs/>
          <w:lang w:val="en-IN"/>
        </w:rPr>
      </w:pPr>
      <w:r w:rsidRPr="00BC34F1">
        <w:rPr>
          <w:b/>
          <w:bCs/>
          <w:lang w:val="en-IN"/>
        </w:rPr>
        <w:lastRenderedPageBreak/>
        <w:t xml:space="preserve"> </w:t>
      </w:r>
    </w:p>
    <w:p w14:paraId="46416863" w14:textId="77777777" w:rsidR="00BC34F1" w:rsidRPr="00BC34F1" w:rsidRDefault="00BC34F1" w:rsidP="00BC34F1">
      <w:pPr>
        <w:tabs>
          <w:tab w:val="left" w:pos="720"/>
        </w:tabs>
        <w:ind w:left="720"/>
        <w:rPr>
          <w:b/>
          <w:bCs/>
          <w:lang w:val="en-IN"/>
        </w:rPr>
      </w:pPr>
      <w:r w:rsidRPr="00BC34F1">
        <w:rPr>
          <w:b/>
          <w:bCs/>
          <w:lang w:val="en-IN"/>
        </w:rPr>
        <w:t xml:space="preserve"> </w:t>
      </w:r>
    </w:p>
    <w:p w14:paraId="5458D565" w14:textId="77777777" w:rsidR="00BC34F1" w:rsidRPr="00BC34F1" w:rsidRDefault="00BC34F1" w:rsidP="00BC34F1">
      <w:pPr>
        <w:tabs>
          <w:tab w:val="left" w:pos="720"/>
        </w:tabs>
        <w:ind w:left="720"/>
        <w:rPr>
          <w:lang w:val="en-IN"/>
        </w:rPr>
      </w:pPr>
    </w:p>
    <w:p w14:paraId="15001B5D" w14:textId="77777777" w:rsidR="00BC34F1" w:rsidRPr="00BC34F1" w:rsidRDefault="00BC34F1" w:rsidP="00BC34F1">
      <w:pPr>
        <w:rPr>
          <w:lang w:val="en-IN"/>
        </w:rPr>
      </w:pPr>
      <w:r w:rsidRPr="00BC34F1">
        <w:rPr>
          <w:lang w:val="en-IN"/>
        </w:rPr>
        <w:t xml:space="preserve"> </w:t>
      </w:r>
    </w:p>
    <w:p w14:paraId="40268E96" w14:textId="77777777" w:rsidR="00BC34F1" w:rsidRPr="00BC34F1" w:rsidRDefault="00BC34F1" w:rsidP="00BC34F1">
      <w:pPr>
        <w:rPr>
          <w:lang w:val="en-IN"/>
        </w:rPr>
      </w:pPr>
      <w:r w:rsidRPr="00BC34F1">
        <w:rPr>
          <w:lang w:val="en-IN"/>
        </w:rPr>
        <w:t xml:space="preserve"> </w:t>
      </w:r>
    </w:p>
    <w:p w14:paraId="2238D521" w14:textId="77777777" w:rsidR="00BC34F1" w:rsidRPr="00BC34F1" w:rsidRDefault="00BC34F1" w:rsidP="00BC34F1">
      <w:pPr>
        <w:rPr>
          <w:lang w:val="en-IN"/>
        </w:rPr>
      </w:pPr>
      <w:r w:rsidRPr="00BC34F1">
        <w:rPr>
          <w:lang w:val="en-IN"/>
        </w:rPr>
        <w:t xml:space="preserve"> </w:t>
      </w:r>
    </w:p>
    <w:p w14:paraId="79551526" w14:textId="77777777" w:rsidR="00BC34F1" w:rsidRPr="00BC34F1" w:rsidRDefault="00BC34F1" w:rsidP="00BC34F1">
      <w:pPr>
        <w:rPr>
          <w:lang w:val="en-IN"/>
        </w:rPr>
      </w:pPr>
      <w:r w:rsidRPr="00BC34F1">
        <w:rPr>
          <w:lang w:val="en-IN"/>
        </w:rPr>
        <w:t xml:space="preserve"> </w:t>
      </w:r>
    </w:p>
    <w:p w14:paraId="2D30E2B5" w14:textId="77777777" w:rsidR="00501AE0" w:rsidRDefault="00501AE0"/>
    <w:sectPr w:rsidR="00501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F7"/>
    <w:multiLevelType w:val="multilevel"/>
    <w:tmpl w:val="25C0A21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22A2524"/>
    <w:multiLevelType w:val="multilevel"/>
    <w:tmpl w:val="12C21CA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2FC1CDE"/>
    <w:multiLevelType w:val="multilevel"/>
    <w:tmpl w:val="3E6E95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48C1730"/>
    <w:multiLevelType w:val="multilevel"/>
    <w:tmpl w:val="7AA6BC9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04F60F12"/>
    <w:multiLevelType w:val="multilevel"/>
    <w:tmpl w:val="8CEA8668"/>
    <w:lvl w:ilvl="0">
      <w:start w:val="5"/>
      <w:numFmt w:val="decimal"/>
      <w:lvlText w:val="%1"/>
      <w:lvlJc w:val="left"/>
      <w:pPr>
        <w:ind w:left="639" w:hanging="398"/>
      </w:pPr>
      <w:rPr>
        <w:rFonts w:ascii="Times New Roman" w:hAnsi="Times New Roman" w:cs="Times New Roman" w:hint="default"/>
      </w:rPr>
    </w:lvl>
    <w:lvl w:ilvl="1">
      <w:start w:val="1"/>
      <w:numFmt w:val="decimal"/>
      <w:lvlText w:val="%1.%2"/>
      <w:lvlJc w:val="left"/>
      <w:pPr>
        <w:ind w:left="639" w:hanging="398"/>
      </w:pPr>
      <w:rPr>
        <w:rFonts w:ascii="Cambria" w:hAnsi="Cambria" w:hint="default"/>
        <w:b/>
        <w:bCs/>
        <w:i w:val="0"/>
        <w:iCs w:val="0"/>
        <w:spacing w:val="0"/>
        <w:w w:val="100"/>
        <w:sz w:val="24"/>
        <w:szCs w:val="24"/>
      </w:rPr>
    </w:lvl>
    <w:lvl w:ilvl="2">
      <w:start w:val="1"/>
      <w:numFmt w:val="decimal"/>
      <w:lvlText w:val="%3."/>
      <w:lvlJc w:val="left"/>
      <w:pPr>
        <w:ind w:left="962" w:hanging="360"/>
      </w:pPr>
      <w:rPr>
        <w:rFonts w:ascii="Cambria" w:hAnsi="Cambria" w:hint="default"/>
        <w:b w:val="0"/>
        <w:bCs w:val="0"/>
        <w:i w:val="0"/>
        <w:iCs w:val="0"/>
        <w:spacing w:val="0"/>
        <w:w w:val="100"/>
        <w:sz w:val="24"/>
        <w:szCs w:val="24"/>
      </w:rPr>
    </w:lvl>
    <w:lvl w:ilvl="3">
      <w:numFmt w:val="bullet"/>
      <w:lvlText w:val="•"/>
      <w:lvlJc w:val="left"/>
      <w:pPr>
        <w:ind w:left="2919" w:hanging="360"/>
      </w:pPr>
      <w:rPr>
        <w:rFonts w:ascii="Times New Roman" w:hAnsi="Times New Roman" w:cs="Times New Roman" w:hint="default"/>
      </w:rPr>
    </w:lvl>
    <w:lvl w:ilvl="4">
      <w:numFmt w:val="bullet"/>
      <w:lvlText w:val="•"/>
      <w:lvlJc w:val="left"/>
      <w:pPr>
        <w:ind w:left="3899" w:hanging="360"/>
      </w:pPr>
      <w:rPr>
        <w:rFonts w:ascii="Times New Roman" w:hAnsi="Times New Roman" w:cs="Times New Roman" w:hint="default"/>
      </w:rPr>
    </w:lvl>
    <w:lvl w:ilvl="5">
      <w:numFmt w:val="bullet"/>
      <w:lvlText w:val="•"/>
      <w:lvlJc w:val="left"/>
      <w:pPr>
        <w:ind w:left="4879" w:hanging="360"/>
      </w:pPr>
      <w:rPr>
        <w:rFonts w:ascii="Times New Roman" w:hAnsi="Times New Roman" w:cs="Times New Roman" w:hint="default"/>
      </w:rPr>
    </w:lvl>
    <w:lvl w:ilvl="6">
      <w:numFmt w:val="bullet"/>
      <w:lvlText w:val="•"/>
      <w:lvlJc w:val="left"/>
      <w:pPr>
        <w:ind w:left="5859" w:hanging="360"/>
      </w:pPr>
      <w:rPr>
        <w:rFonts w:ascii="Times New Roman" w:hAnsi="Times New Roman" w:cs="Times New Roman" w:hint="default"/>
      </w:rPr>
    </w:lvl>
    <w:lvl w:ilvl="7">
      <w:numFmt w:val="bullet"/>
      <w:lvlText w:val="•"/>
      <w:lvlJc w:val="left"/>
      <w:pPr>
        <w:ind w:left="6839" w:hanging="360"/>
      </w:pPr>
      <w:rPr>
        <w:rFonts w:ascii="Times New Roman" w:hAnsi="Times New Roman" w:cs="Times New Roman" w:hint="default"/>
      </w:rPr>
    </w:lvl>
    <w:lvl w:ilvl="8">
      <w:numFmt w:val="bullet"/>
      <w:lvlText w:val="•"/>
      <w:lvlJc w:val="left"/>
      <w:pPr>
        <w:ind w:left="7819" w:hanging="360"/>
      </w:pPr>
      <w:rPr>
        <w:rFonts w:ascii="Times New Roman" w:hAnsi="Times New Roman" w:cs="Times New Roman" w:hint="default"/>
      </w:rPr>
    </w:lvl>
  </w:abstractNum>
  <w:abstractNum w:abstractNumId="5" w15:restartNumberingAfterBreak="0">
    <w:nsid w:val="072125BD"/>
    <w:multiLevelType w:val="multilevel"/>
    <w:tmpl w:val="E69A4ACE"/>
    <w:lvl w:ilvl="0">
      <w:start w:val="1"/>
      <w:numFmt w:val="decimal"/>
      <w:lvlText w:val="%1."/>
      <w:lvlJc w:val="left"/>
      <w:pPr>
        <w:ind w:left="241" w:hanging="326"/>
      </w:pPr>
      <w:rPr>
        <w:rFonts w:ascii="Cambria" w:hAnsi="Cambria" w:hint="default"/>
        <w:b w:val="0"/>
        <w:bCs w:val="0"/>
        <w:i w:val="0"/>
        <w:iCs w:val="0"/>
        <w:spacing w:val="-1"/>
        <w:w w:val="99"/>
        <w:sz w:val="28"/>
        <w:szCs w:val="28"/>
      </w:rPr>
    </w:lvl>
    <w:lvl w:ilvl="1">
      <w:numFmt w:val="bullet"/>
      <w:lvlText w:val="•"/>
      <w:lvlJc w:val="left"/>
      <w:pPr>
        <w:ind w:left="1193" w:hanging="326"/>
      </w:pPr>
      <w:rPr>
        <w:rFonts w:ascii="Times New Roman" w:hAnsi="Times New Roman" w:cs="Times New Roman" w:hint="default"/>
      </w:rPr>
    </w:lvl>
    <w:lvl w:ilvl="2">
      <w:numFmt w:val="bullet"/>
      <w:lvlText w:val="•"/>
      <w:lvlJc w:val="left"/>
      <w:pPr>
        <w:ind w:left="2147" w:hanging="326"/>
      </w:pPr>
      <w:rPr>
        <w:rFonts w:ascii="Times New Roman" w:hAnsi="Times New Roman" w:cs="Times New Roman" w:hint="default"/>
      </w:rPr>
    </w:lvl>
    <w:lvl w:ilvl="3">
      <w:numFmt w:val="bullet"/>
      <w:lvlText w:val="•"/>
      <w:lvlJc w:val="left"/>
      <w:pPr>
        <w:ind w:left="3101" w:hanging="326"/>
      </w:pPr>
      <w:rPr>
        <w:rFonts w:ascii="Times New Roman" w:hAnsi="Times New Roman" w:cs="Times New Roman" w:hint="default"/>
      </w:rPr>
    </w:lvl>
    <w:lvl w:ilvl="4">
      <w:numFmt w:val="bullet"/>
      <w:lvlText w:val="•"/>
      <w:lvlJc w:val="left"/>
      <w:pPr>
        <w:ind w:left="4055" w:hanging="326"/>
      </w:pPr>
      <w:rPr>
        <w:rFonts w:ascii="Times New Roman" w:hAnsi="Times New Roman" w:cs="Times New Roman" w:hint="default"/>
      </w:rPr>
    </w:lvl>
    <w:lvl w:ilvl="5">
      <w:numFmt w:val="bullet"/>
      <w:lvlText w:val="•"/>
      <w:lvlJc w:val="left"/>
      <w:pPr>
        <w:ind w:left="5009" w:hanging="326"/>
      </w:pPr>
      <w:rPr>
        <w:rFonts w:ascii="Times New Roman" w:hAnsi="Times New Roman" w:cs="Times New Roman" w:hint="default"/>
      </w:rPr>
    </w:lvl>
    <w:lvl w:ilvl="6">
      <w:numFmt w:val="bullet"/>
      <w:lvlText w:val="•"/>
      <w:lvlJc w:val="left"/>
      <w:pPr>
        <w:ind w:left="5963" w:hanging="326"/>
      </w:pPr>
      <w:rPr>
        <w:rFonts w:ascii="Times New Roman" w:hAnsi="Times New Roman" w:cs="Times New Roman" w:hint="default"/>
      </w:rPr>
    </w:lvl>
    <w:lvl w:ilvl="7">
      <w:numFmt w:val="bullet"/>
      <w:lvlText w:val="•"/>
      <w:lvlJc w:val="left"/>
      <w:pPr>
        <w:ind w:left="6917" w:hanging="326"/>
      </w:pPr>
      <w:rPr>
        <w:rFonts w:ascii="Times New Roman" w:hAnsi="Times New Roman" w:cs="Times New Roman" w:hint="default"/>
      </w:rPr>
    </w:lvl>
    <w:lvl w:ilvl="8">
      <w:numFmt w:val="bullet"/>
      <w:lvlText w:val="•"/>
      <w:lvlJc w:val="left"/>
      <w:pPr>
        <w:ind w:left="7871" w:hanging="326"/>
      </w:pPr>
      <w:rPr>
        <w:rFonts w:ascii="Times New Roman" w:hAnsi="Times New Roman" w:cs="Times New Roman" w:hint="default"/>
      </w:rPr>
    </w:lvl>
  </w:abstractNum>
  <w:abstractNum w:abstractNumId="6" w15:restartNumberingAfterBreak="0">
    <w:nsid w:val="07CE0FBC"/>
    <w:multiLevelType w:val="multilevel"/>
    <w:tmpl w:val="BF92C420"/>
    <w:lvl w:ilvl="0">
      <w:start w:val="1"/>
      <w:numFmt w:val="bullet"/>
      <w:lvlText w:val=""/>
      <w:lvlJc w:val="left"/>
      <w:pPr>
        <w:tabs>
          <w:tab w:val="num" w:pos="786"/>
        </w:tabs>
        <w:ind w:left="786"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0841494D"/>
    <w:multiLevelType w:val="multilevel"/>
    <w:tmpl w:val="B26EC0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0F0F661E"/>
    <w:multiLevelType w:val="multilevel"/>
    <w:tmpl w:val="8E54A4AA"/>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9" w15:restartNumberingAfterBreak="0">
    <w:nsid w:val="0F9C004E"/>
    <w:multiLevelType w:val="multilevel"/>
    <w:tmpl w:val="BBFC579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15:restartNumberingAfterBreak="0">
    <w:nsid w:val="0FCC412B"/>
    <w:multiLevelType w:val="multilevel"/>
    <w:tmpl w:val="BBF426D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 w15:restartNumberingAfterBreak="0">
    <w:nsid w:val="0FE57748"/>
    <w:multiLevelType w:val="multilevel"/>
    <w:tmpl w:val="95DC8B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10124378"/>
    <w:multiLevelType w:val="multilevel"/>
    <w:tmpl w:val="3906F02A"/>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13" w15:restartNumberingAfterBreak="0">
    <w:nsid w:val="103F7972"/>
    <w:multiLevelType w:val="multilevel"/>
    <w:tmpl w:val="98F43D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11231749"/>
    <w:multiLevelType w:val="multilevel"/>
    <w:tmpl w:val="15CEC8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11E47945"/>
    <w:multiLevelType w:val="multilevel"/>
    <w:tmpl w:val="448619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1740235B"/>
    <w:multiLevelType w:val="multilevel"/>
    <w:tmpl w:val="44CE142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7" w15:restartNumberingAfterBreak="0">
    <w:nsid w:val="19156379"/>
    <w:multiLevelType w:val="multilevel"/>
    <w:tmpl w:val="A8E2693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 w15:restartNumberingAfterBreak="0">
    <w:nsid w:val="1A9152D8"/>
    <w:multiLevelType w:val="multilevel"/>
    <w:tmpl w:val="C9F425E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9" w15:restartNumberingAfterBreak="0">
    <w:nsid w:val="1EB25981"/>
    <w:multiLevelType w:val="multilevel"/>
    <w:tmpl w:val="0298D33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1F1639AB"/>
    <w:multiLevelType w:val="multilevel"/>
    <w:tmpl w:val="1B90D6B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204F1B9C"/>
    <w:multiLevelType w:val="multilevel"/>
    <w:tmpl w:val="EC10A4CA"/>
    <w:lvl w:ilvl="0">
      <w:start w:val="1"/>
      <w:numFmt w:val="decimal"/>
      <w:lvlText w:val="%1."/>
      <w:lvlJc w:val="left"/>
      <w:pPr>
        <w:ind w:left="554" w:hanging="313"/>
      </w:pPr>
      <w:rPr>
        <w:rFonts w:ascii="Cambria" w:hAnsi="Cambria" w:hint="default"/>
        <w:b w:val="0"/>
        <w:bCs w:val="0"/>
        <w:i w:val="0"/>
        <w:iCs w:val="0"/>
        <w:spacing w:val="0"/>
        <w:w w:val="100"/>
        <w:sz w:val="24"/>
        <w:szCs w:val="24"/>
      </w:rPr>
    </w:lvl>
    <w:lvl w:ilvl="1">
      <w:numFmt w:val="bullet"/>
      <w:lvlText w:val="•"/>
      <w:lvlJc w:val="left"/>
      <w:pPr>
        <w:ind w:left="1481" w:hanging="313"/>
      </w:pPr>
      <w:rPr>
        <w:rFonts w:ascii="Times New Roman" w:hAnsi="Times New Roman" w:cs="Times New Roman" w:hint="default"/>
      </w:rPr>
    </w:lvl>
    <w:lvl w:ilvl="2">
      <w:numFmt w:val="bullet"/>
      <w:lvlText w:val="•"/>
      <w:lvlJc w:val="left"/>
      <w:pPr>
        <w:ind w:left="2403" w:hanging="313"/>
      </w:pPr>
      <w:rPr>
        <w:rFonts w:ascii="Times New Roman" w:hAnsi="Times New Roman" w:cs="Times New Roman" w:hint="default"/>
      </w:rPr>
    </w:lvl>
    <w:lvl w:ilvl="3">
      <w:numFmt w:val="bullet"/>
      <w:lvlText w:val="•"/>
      <w:lvlJc w:val="left"/>
      <w:pPr>
        <w:ind w:left="3325" w:hanging="313"/>
      </w:pPr>
      <w:rPr>
        <w:rFonts w:ascii="Times New Roman" w:hAnsi="Times New Roman" w:cs="Times New Roman" w:hint="default"/>
      </w:rPr>
    </w:lvl>
    <w:lvl w:ilvl="4">
      <w:numFmt w:val="bullet"/>
      <w:lvlText w:val="•"/>
      <w:lvlJc w:val="left"/>
      <w:pPr>
        <w:ind w:left="4247" w:hanging="313"/>
      </w:pPr>
      <w:rPr>
        <w:rFonts w:ascii="Times New Roman" w:hAnsi="Times New Roman" w:cs="Times New Roman" w:hint="default"/>
      </w:rPr>
    </w:lvl>
    <w:lvl w:ilvl="5">
      <w:numFmt w:val="bullet"/>
      <w:lvlText w:val="•"/>
      <w:lvlJc w:val="left"/>
      <w:pPr>
        <w:ind w:left="5169" w:hanging="313"/>
      </w:pPr>
      <w:rPr>
        <w:rFonts w:ascii="Times New Roman" w:hAnsi="Times New Roman" w:cs="Times New Roman" w:hint="default"/>
      </w:rPr>
    </w:lvl>
    <w:lvl w:ilvl="6">
      <w:numFmt w:val="bullet"/>
      <w:lvlText w:val="•"/>
      <w:lvlJc w:val="left"/>
      <w:pPr>
        <w:ind w:left="6091" w:hanging="313"/>
      </w:pPr>
      <w:rPr>
        <w:rFonts w:ascii="Times New Roman" w:hAnsi="Times New Roman" w:cs="Times New Roman" w:hint="default"/>
      </w:rPr>
    </w:lvl>
    <w:lvl w:ilvl="7">
      <w:numFmt w:val="bullet"/>
      <w:lvlText w:val="•"/>
      <w:lvlJc w:val="left"/>
      <w:pPr>
        <w:ind w:left="7013" w:hanging="313"/>
      </w:pPr>
      <w:rPr>
        <w:rFonts w:ascii="Times New Roman" w:hAnsi="Times New Roman" w:cs="Times New Roman" w:hint="default"/>
      </w:rPr>
    </w:lvl>
    <w:lvl w:ilvl="8">
      <w:numFmt w:val="bullet"/>
      <w:lvlText w:val="•"/>
      <w:lvlJc w:val="left"/>
      <w:pPr>
        <w:ind w:left="7935" w:hanging="313"/>
      </w:pPr>
      <w:rPr>
        <w:rFonts w:ascii="Times New Roman" w:hAnsi="Times New Roman" w:cs="Times New Roman" w:hint="default"/>
      </w:rPr>
    </w:lvl>
  </w:abstractNum>
  <w:abstractNum w:abstractNumId="22" w15:restartNumberingAfterBreak="0">
    <w:nsid w:val="21806543"/>
    <w:multiLevelType w:val="multilevel"/>
    <w:tmpl w:val="1714E2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3" w15:restartNumberingAfterBreak="0">
    <w:nsid w:val="227C2F75"/>
    <w:multiLevelType w:val="multilevel"/>
    <w:tmpl w:val="BBD0977A"/>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24" w15:restartNumberingAfterBreak="0">
    <w:nsid w:val="23524369"/>
    <w:multiLevelType w:val="multilevel"/>
    <w:tmpl w:val="AF2A513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5" w15:restartNumberingAfterBreak="0">
    <w:nsid w:val="23D56D1F"/>
    <w:multiLevelType w:val="multilevel"/>
    <w:tmpl w:val="383EF00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6" w15:restartNumberingAfterBreak="0">
    <w:nsid w:val="250455B7"/>
    <w:multiLevelType w:val="multilevel"/>
    <w:tmpl w:val="12D616D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258819A1"/>
    <w:multiLevelType w:val="multilevel"/>
    <w:tmpl w:val="B234FB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7216079"/>
    <w:multiLevelType w:val="multilevel"/>
    <w:tmpl w:val="8CD2B83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9" w15:restartNumberingAfterBreak="0">
    <w:nsid w:val="282F3A76"/>
    <w:multiLevelType w:val="multilevel"/>
    <w:tmpl w:val="137491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15:restartNumberingAfterBreak="0">
    <w:nsid w:val="2E8969C6"/>
    <w:multiLevelType w:val="multilevel"/>
    <w:tmpl w:val="5FB05B64"/>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31" w15:restartNumberingAfterBreak="0">
    <w:nsid w:val="34B00815"/>
    <w:multiLevelType w:val="multilevel"/>
    <w:tmpl w:val="937C9D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15:restartNumberingAfterBreak="0">
    <w:nsid w:val="364F2C50"/>
    <w:multiLevelType w:val="multilevel"/>
    <w:tmpl w:val="67DCEBC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3" w15:restartNumberingAfterBreak="0">
    <w:nsid w:val="36807AA8"/>
    <w:multiLevelType w:val="multilevel"/>
    <w:tmpl w:val="89BA1B7E"/>
    <w:lvl w:ilvl="0">
      <w:start w:val="7"/>
      <w:numFmt w:val="decimal"/>
      <w:lvlText w:val="%1"/>
      <w:lvlJc w:val="left"/>
      <w:pPr>
        <w:ind w:left="360" w:hanging="360"/>
      </w:pPr>
      <w:rPr>
        <w:rFonts w:ascii="Times New Roman" w:hAnsi="Times New Roman" w:cs="Times New Roman" w:hint="default"/>
      </w:rPr>
    </w:lvl>
    <w:lvl w:ilvl="1">
      <w:start w:val="2"/>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1202" w:hanging="720"/>
      </w:pPr>
      <w:rPr>
        <w:rFonts w:ascii="Times New Roman" w:hAnsi="Times New Roman" w:cs="Times New Roman" w:hint="default"/>
      </w:rPr>
    </w:lvl>
    <w:lvl w:ilvl="3">
      <w:start w:val="1"/>
      <w:numFmt w:val="decimal"/>
      <w:lvlText w:val="%1.%2.%3.%4"/>
      <w:lvlJc w:val="left"/>
      <w:pPr>
        <w:ind w:left="1803" w:hanging="1080"/>
      </w:pPr>
      <w:rPr>
        <w:rFonts w:ascii="Times New Roman" w:hAnsi="Times New Roman" w:cs="Times New Roman" w:hint="default"/>
      </w:rPr>
    </w:lvl>
    <w:lvl w:ilvl="4">
      <w:start w:val="1"/>
      <w:numFmt w:val="decimal"/>
      <w:lvlText w:val="%1.%2.%3.%4.%5"/>
      <w:lvlJc w:val="left"/>
      <w:pPr>
        <w:ind w:left="2044" w:hanging="1080"/>
      </w:pPr>
      <w:rPr>
        <w:rFonts w:ascii="Times New Roman" w:hAnsi="Times New Roman" w:cs="Times New Roman" w:hint="default"/>
      </w:rPr>
    </w:lvl>
    <w:lvl w:ilvl="5">
      <w:start w:val="1"/>
      <w:numFmt w:val="decimal"/>
      <w:lvlText w:val="%1.%2.%3.%4.%5.%6"/>
      <w:lvlJc w:val="left"/>
      <w:pPr>
        <w:ind w:left="2645" w:hanging="1440"/>
      </w:pPr>
      <w:rPr>
        <w:rFonts w:ascii="Times New Roman" w:hAnsi="Times New Roman" w:cs="Times New Roman" w:hint="default"/>
      </w:rPr>
    </w:lvl>
    <w:lvl w:ilvl="6">
      <w:start w:val="1"/>
      <w:numFmt w:val="decimal"/>
      <w:lvlText w:val="%1.%2.%3.%4.%5.%6.%7"/>
      <w:lvlJc w:val="left"/>
      <w:pPr>
        <w:ind w:left="2886" w:hanging="1440"/>
      </w:pPr>
      <w:rPr>
        <w:rFonts w:ascii="Times New Roman" w:hAnsi="Times New Roman" w:cs="Times New Roman" w:hint="default"/>
      </w:rPr>
    </w:lvl>
    <w:lvl w:ilvl="7">
      <w:start w:val="1"/>
      <w:numFmt w:val="decimal"/>
      <w:lvlText w:val="%1.%2.%3.%4.%5.%6.%7.%8"/>
      <w:lvlJc w:val="left"/>
      <w:pPr>
        <w:ind w:left="3487" w:hanging="1800"/>
      </w:pPr>
      <w:rPr>
        <w:rFonts w:ascii="Times New Roman" w:hAnsi="Times New Roman" w:cs="Times New Roman" w:hint="default"/>
      </w:rPr>
    </w:lvl>
    <w:lvl w:ilvl="8">
      <w:start w:val="1"/>
      <w:numFmt w:val="decimal"/>
      <w:lvlText w:val="%1.%2.%3.%4.%5.%6.%7.%8.%9"/>
      <w:lvlJc w:val="left"/>
      <w:pPr>
        <w:ind w:left="4088" w:hanging="2160"/>
      </w:pPr>
      <w:rPr>
        <w:rFonts w:ascii="Times New Roman" w:hAnsi="Times New Roman" w:cs="Times New Roman" w:hint="default"/>
      </w:rPr>
    </w:lvl>
  </w:abstractNum>
  <w:abstractNum w:abstractNumId="34" w15:restartNumberingAfterBreak="0">
    <w:nsid w:val="37E34D3B"/>
    <w:multiLevelType w:val="multilevel"/>
    <w:tmpl w:val="1E1EBAD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5" w15:restartNumberingAfterBreak="0">
    <w:nsid w:val="3A1F6814"/>
    <w:multiLevelType w:val="multilevel"/>
    <w:tmpl w:val="4B568E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3F236753"/>
    <w:multiLevelType w:val="multilevel"/>
    <w:tmpl w:val="3C5872F0"/>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37" w15:restartNumberingAfterBreak="0">
    <w:nsid w:val="43456823"/>
    <w:multiLevelType w:val="multilevel"/>
    <w:tmpl w:val="ADB4794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8" w15:restartNumberingAfterBreak="0">
    <w:nsid w:val="467668FD"/>
    <w:multiLevelType w:val="multilevel"/>
    <w:tmpl w:val="21ECA21E"/>
    <w:lvl w:ilvl="0">
      <w:start w:val="1"/>
      <w:numFmt w:val="decimal"/>
      <w:lvlText w:val="%1."/>
      <w:lvlJc w:val="left"/>
      <w:pPr>
        <w:ind w:left="495" w:hanging="254"/>
      </w:pPr>
      <w:rPr>
        <w:rFonts w:ascii="Cambria" w:hAnsi="Cambria" w:hint="default"/>
        <w:b/>
        <w:bCs/>
        <w:i w:val="0"/>
        <w:iCs w:val="0"/>
        <w:spacing w:val="0"/>
        <w:w w:val="100"/>
        <w:sz w:val="24"/>
        <w:szCs w:val="24"/>
      </w:rPr>
    </w:lvl>
    <w:lvl w:ilvl="1">
      <w:start w:val="1"/>
      <w:numFmt w:val="decimal"/>
      <w:lvlText w:val="%1.%2"/>
      <w:lvlJc w:val="left"/>
      <w:pPr>
        <w:ind w:left="639" w:hanging="398"/>
      </w:pPr>
      <w:rPr>
        <w:rFonts w:ascii="Times New Roman" w:hAnsi="Times New Roman" w:cs="Times New Roman" w:hint="default"/>
        <w:spacing w:val="0"/>
        <w:w w:val="100"/>
      </w:rPr>
    </w:lvl>
    <w:lvl w:ilvl="2">
      <w:numFmt w:val="bullet"/>
      <w:lvlText w:val="•"/>
      <w:lvlJc w:val="left"/>
      <w:pPr>
        <w:ind w:left="1655" w:hanging="398"/>
      </w:pPr>
      <w:rPr>
        <w:rFonts w:ascii="Times New Roman" w:hAnsi="Times New Roman" w:cs="Times New Roman" w:hint="default"/>
      </w:rPr>
    </w:lvl>
    <w:lvl w:ilvl="3">
      <w:numFmt w:val="bullet"/>
      <w:lvlText w:val="•"/>
      <w:lvlJc w:val="left"/>
      <w:pPr>
        <w:ind w:left="2670" w:hanging="398"/>
      </w:pPr>
      <w:rPr>
        <w:rFonts w:ascii="Times New Roman" w:hAnsi="Times New Roman" w:cs="Times New Roman" w:hint="default"/>
      </w:rPr>
    </w:lvl>
    <w:lvl w:ilvl="4">
      <w:numFmt w:val="bullet"/>
      <w:lvlText w:val="•"/>
      <w:lvlJc w:val="left"/>
      <w:pPr>
        <w:ind w:left="3686" w:hanging="398"/>
      </w:pPr>
      <w:rPr>
        <w:rFonts w:ascii="Times New Roman" w:hAnsi="Times New Roman" w:cs="Times New Roman" w:hint="default"/>
      </w:rPr>
    </w:lvl>
    <w:lvl w:ilvl="5">
      <w:numFmt w:val="bullet"/>
      <w:lvlText w:val="•"/>
      <w:lvlJc w:val="left"/>
      <w:pPr>
        <w:ind w:left="4701" w:hanging="398"/>
      </w:pPr>
      <w:rPr>
        <w:rFonts w:ascii="Times New Roman" w:hAnsi="Times New Roman" w:cs="Times New Roman" w:hint="default"/>
      </w:rPr>
    </w:lvl>
    <w:lvl w:ilvl="6">
      <w:numFmt w:val="bullet"/>
      <w:lvlText w:val="•"/>
      <w:lvlJc w:val="left"/>
      <w:pPr>
        <w:ind w:left="5717" w:hanging="398"/>
      </w:pPr>
      <w:rPr>
        <w:rFonts w:ascii="Times New Roman" w:hAnsi="Times New Roman" w:cs="Times New Roman" w:hint="default"/>
      </w:rPr>
    </w:lvl>
    <w:lvl w:ilvl="7">
      <w:numFmt w:val="bullet"/>
      <w:lvlText w:val="•"/>
      <w:lvlJc w:val="left"/>
      <w:pPr>
        <w:ind w:left="6732" w:hanging="398"/>
      </w:pPr>
      <w:rPr>
        <w:rFonts w:ascii="Times New Roman" w:hAnsi="Times New Roman" w:cs="Times New Roman" w:hint="default"/>
      </w:rPr>
    </w:lvl>
    <w:lvl w:ilvl="8">
      <w:numFmt w:val="bullet"/>
      <w:lvlText w:val="•"/>
      <w:lvlJc w:val="left"/>
      <w:pPr>
        <w:ind w:left="7748" w:hanging="398"/>
      </w:pPr>
      <w:rPr>
        <w:rFonts w:ascii="Times New Roman" w:hAnsi="Times New Roman" w:cs="Times New Roman" w:hint="default"/>
      </w:rPr>
    </w:lvl>
  </w:abstractNum>
  <w:abstractNum w:abstractNumId="39" w15:restartNumberingAfterBreak="0">
    <w:nsid w:val="48A933F7"/>
    <w:multiLevelType w:val="multilevel"/>
    <w:tmpl w:val="B06EDB6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0" w15:restartNumberingAfterBreak="0">
    <w:nsid w:val="50202A8E"/>
    <w:multiLevelType w:val="multilevel"/>
    <w:tmpl w:val="9D043B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1" w15:restartNumberingAfterBreak="0">
    <w:nsid w:val="518E736D"/>
    <w:multiLevelType w:val="multilevel"/>
    <w:tmpl w:val="B78AAF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2096265"/>
    <w:multiLevelType w:val="multilevel"/>
    <w:tmpl w:val="04B63D3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3" w15:restartNumberingAfterBreak="0">
    <w:nsid w:val="5A2632D4"/>
    <w:multiLevelType w:val="multilevel"/>
    <w:tmpl w:val="77FECD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4" w15:restartNumberingAfterBreak="0">
    <w:nsid w:val="5FD779A7"/>
    <w:multiLevelType w:val="multilevel"/>
    <w:tmpl w:val="B9A218B8"/>
    <w:lvl w:ilvl="0">
      <w:start w:val="1"/>
      <w:numFmt w:val="decimal"/>
      <w:lvlText w:val="%1."/>
      <w:lvlJc w:val="left"/>
      <w:pPr>
        <w:tabs>
          <w:tab w:val="num" w:pos="644"/>
        </w:tabs>
        <w:ind w:left="644" w:hanging="360"/>
      </w:pPr>
      <w:rPr>
        <w:rFonts w:ascii="Times New Roman" w:hAnsi="Times New Roman" w:cs="Times New Roman" w:hint="default"/>
      </w:rPr>
    </w:lvl>
    <w:lvl w:ilvl="1">
      <w:start w:val="1"/>
      <w:numFmt w:val="decimal"/>
      <w:lvlText w:val="%2."/>
      <w:lvlJc w:val="left"/>
      <w:pPr>
        <w:tabs>
          <w:tab w:val="num" w:pos="1364"/>
        </w:tabs>
        <w:ind w:left="1364" w:hanging="360"/>
      </w:pPr>
      <w:rPr>
        <w:rFonts w:ascii="Times New Roman" w:hAnsi="Times New Roman" w:cs="Times New Roman" w:hint="default"/>
      </w:rPr>
    </w:lvl>
    <w:lvl w:ilvl="2">
      <w:start w:val="1"/>
      <w:numFmt w:val="decimal"/>
      <w:lvlText w:val="%3."/>
      <w:lvlJc w:val="left"/>
      <w:pPr>
        <w:tabs>
          <w:tab w:val="num" w:pos="2084"/>
        </w:tabs>
        <w:ind w:left="2084" w:hanging="360"/>
      </w:pPr>
      <w:rPr>
        <w:rFonts w:ascii="Times New Roman" w:hAnsi="Times New Roman" w:cs="Times New Roman" w:hint="default"/>
      </w:rPr>
    </w:lvl>
    <w:lvl w:ilvl="3">
      <w:start w:val="1"/>
      <w:numFmt w:val="decimal"/>
      <w:lvlText w:val="%4."/>
      <w:lvlJc w:val="left"/>
      <w:pPr>
        <w:tabs>
          <w:tab w:val="num" w:pos="2804"/>
        </w:tabs>
        <w:ind w:left="2804" w:hanging="360"/>
      </w:pPr>
      <w:rPr>
        <w:rFonts w:ascii="Times New Roman" w:hAnsi="Times New Roman" w:cs="Times New Roman" w:hint="default"/>
      </w:rPr>
    </w:lvl>
    <w:lvl w:ilvl="4">
      <w:start w:val="1"/>
      <w:numFmt w:val="decimal"/>
      <w:lvlText w:val="%5."/>
      <w:lvlJc w:val="left"/>
      <w:pPr>
        <w:tabs>
          <w:tab w:val="num" w:pos="3524"/>
        </w:tabs>
        <w:ind w:left="3524" w:hanging="360"/>
      </w:pPr>
      <w:rPr>
        <w:rFonts w:ascii="Times New Roman" w:hAnsi="Times New Roman" w:cs="Times New Roman" w:hint="default"/>
      </w:rPr>
    </w:lvl>
    <w:lvl w:ilvl="5">
      <w:start w:val="1"/>
      <w:numFmt w:val="decimal"/>
      <w:lvlText w:val="%6."/>
      <w:lvlJc w:val="left"/>
      <w:pPr>
        <w:tabs>
          <w:tab w:val="num" w:pos="4244"/>
        </w:tabs>
        <w:ind w:left="4244" w:hanging="360"/>
      </w:pPr>
      <w:rPr>
        <w:rFonts w:ascii="Times New Roman" w:hAnsi="Times New Roman" w:cs="Times New Roman" w:hint="default"/>
      </w:rPr>
    </w:lvl>
    <w:lvl w:ilvl="6">
      <w:start w:val="1"/>
      <w:numFmt w:val="decimal"/>
      <w:lvlText w:val="%7."/>
      <w:lvlJc w:val="left"/>
      <w:pPr>
        <w:tabs>
          <w:tab w:val="num" w:pos="4964"/>
        </w:tabs>
        <w:ind w:left="4964" w:hanging="360"/>
      </w:pPr>
      <w:rPr>
        <w:rFonts w:ascii="Times New Roman" w:hAnsi="Times New Roman" w:cs="Times New Roman" w:hint="default"/>
      </w:rPr>
    </w:lvl>
    <w:lvl w:ilvl="7">
      <w:start w:val="1"/>
      <w:numFmt w:val="decimal"/>
      <w:lvlText w:val="%8."/>
      <w:lvlJc w:val="left"/>
      <w:pPr>
        <w:tabs>
          <w:tab w:val="num" w:pos="5684"/>
        </w:tabs>
        <w:ind w:left="5684" w:hanging="360"/>
      </w:pPr>
      <w:rPr>
        <w:rFonts w:ascii="Times New Roman" w:hAnsi="Times New Roman" w:cs="Times New Roman" w:hint="default"/>
      </w:rPr>
    </w:lvl>
    <w:lvl w:ilvl="8">
      <w:start w:val="1"/>
      <w:numFmt w:val="decimal"/>
      <w:lvlText w:val="%9."/>
      <w:lvlJc w:val="left"/>
      <w:pPr>
        <w:tabs>
          <w:tab w:val="num" w:pos="6404"/>
        </w:tabs>
        <w:ind w:left="6404" w:hanging="360"/>
      </w:pPr>
      <w:rPr>
        <w:rFonts w:ascii="Times New Roman" w:hAnsi="Times New Roman" w:cs="Times New Roman" w:hint="default"/>
      </w:rPr>
    </w:lvl>
  </w:abstractNum>
  <w:abstractNum w:abstractNumId="45" w15:restartNumberingAfterBreak="0">
    <w:nsid w:val="60637A55"/>
    <w:multiLevelType w:val="multilevel"/>
    <w:tmpl w:val="A6D27A8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6" w15:restartNumberingAfterBreak="0">
    <w:nsid w:val="6916421F"/>
    <w:multiLevelType w:val="multilevel"/>
    <w:tmpl w:val="D32003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7" w15:restartNumberingAfterBreak="0">
    <w:nsid w:val="6A2303AF"/>
    <w:multiLevelType w:val="multilevel"/>
    <w:tmpl w:val="206E5D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8" w15:restartNumberingAfterBreak="0">
    <w:nsid w:val="6A2678AC"/>
    <w:multiLevelType w:val="multilevel"/>
    <w:tmpl w:val="7220A35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9" w15:restartNumberingAfterBreak="0">
    <w:nsid w:val="6B434380"/>
    <w:multiLevelType w:val="multilevel"/>
    <w:tmpl w:val="9CE22928"/>
    <w:lvl w:ilvl="0">
      <w:start w:val="1"/>
      <w:numFmt w:val="decimal"/>
      <w:lvlText w:val="%1."/>
      <w:lvlJc w:val="left"/>
      <w:pPr>
        <w:ind w:left="241" w:hanging="313"/>
      </w:pPr>
      <w:rPr>
        <w:rFonts w:ascii="Cambria" w:hAnsi="Cambria" w:hint="default"/>
        <w:b w:val="0"/>
        <w:bCs w:val="0"/>
        <w:i w:val="0"/>
        <w:iCs w:val="0"/>
        <w:spacing w:val="0"/>
        <w:w w:val="88"/>
        <w:sz w:val="24"/>
        <w:szCs w:val="24"/>
      </w:rPr>
    </w:lvl>
    <w:lvl w:ilvl="1">
      <w:numFmt w:val="bullet"/>
      <w:lvlText w:val="•"/>
      <w:lvlJc w:val="left"/>
      <w:pPr>
        <w:ind w:left="1193" w:hanging="313"/>
      </w:pPr>
      <w:rPr>
        <w:rFonts w:ascii="Times New Roman" w:hAnsi="Times New Roman" w:cs="Times New Roman" w:hint="default"/>
      </w:rPr>
    </w:lvl>
    <w:lvl w:ilvl="2">
      <w:numFmt w:val="bullet"/>
      <w:lvlText w:val="•"/>
      <w:lvlJc w:val="left"/>
      <w:pPr>
        <w:ind w:left="2147" w:hanging="313"/>
      </w:pPr>
      <w:rPr>
        <w:rFonts w:ascii="Times New Roman" w:hAnsi="Times New Roman" w:cs="Times New Roman" w:hint="default"/>
      </w:rPr>
    </w:lvl>
    <w:lvl w:ilvl="3">
      <w:numFmt w:val="bullet"/>
      <w:lvlText w:val="•"/>
      <w:lvlJc w:val="left"/>
      <w:pPr>
        <w:ind w:left="3101" w:hanging="313"/>
      </w:pPr>
      <w:rPr>
        <w:rFonts w:ascii="Times New Roman" w:hAnsi="Times New Roman" w:cs="Times New Roman" w:hint="default"/>
      </w:rPr>
    </w:lvl>
    <w:lvl w:ilvl="4">
      <w:numFmt w:val="bullet"/>
      <w:lvlText w:val="•"/>
      <w:lvlJc w:val="left"/>
      <w:pPr>
        <w:ind w:left="4055" w:hanging="313"/>
      </w:pPr>
      <w:rPr>
        <w:rFonts w:ascii="Times New Roman" w:hAnsi="Times New Roman" w:cs="Times New Roman" w:hint="default"/>
      </w:rPr>
    </w:lvl>
    <w:lvl w:ilvl="5">
      <w:numFmt w:val="bullet"/>
      <w:lvlText w:val="•"/>
      <w:lvlJc w:val="left"/>
      <w:pPr>
        <w:ind w:left="5009" w:hanging="313"/>
      </w:pPr>
      <w:rPr>
        <w:rFonts w:ascii="Times New Roman" w:hAnsi="Times New Roman" w:cs="Times New Roman" w:hint="default"/>
      </w:rPr>
    </w:lvl>
    <w:lvl w:ilvl="6">
      <w:numFmt w:val="bullet"/>
      <w:lvlText w:val="•"/>
      <w:lvlJc w:val="left"/>
      <w:pPr>
        <w:ind w:left="5963" w:hanging="313"/>
      </w:pPr>
      <w:rPr>
        <w:rFonts w:ascii="Times New Roman" w:hAnsi="Times New Roman" w:cs="Times New Roman" w:hint="default"/>
      </w:rPr>
    </w:lvl>
    <w:lvl w:ilvl="7">
      <w:numFmt w:val="bullet"/>
      <w:lvlText w:val="•"/>
      <w:lvlJc w:val="left"/>
      <w:pPr>
        <w:ind w:left="6917" w:hanging="313"/>
      </w:pPr>
      <w:rPr>
        <w:rFonts w:ascii="Times New Roman" w:hAnsi="Times New Roman" w:cs="Times New Roman" w:hint="default"/>
      </w:rPr>
    </w:lvl>
    <w:lvl w:ilvl="8">
      <w:numFmt w:val="bullet"/>
      <w:lvlText w:val="•"/>
      <w:lvlJc w:val="left"/>
      <w:pPr>
        <w:ind w:left="7871" w:hanging="313"/>
      </w:pPr>
      <w:rPr>
        <w:rFonts w:ascii="Times New Roman" w:hAnsi="Times New Roman" w:cs="Times New Roman" w:hint="default"/>
      </w:rPr>
    </w:lvl>
  </w:abstractNum>
  <w:abstractNum w:abstractNumId="50" w15:restartNumberingAfterBreak="0">
    <w:nsid w:val="6D9071C7"/>
    <w:multiLevelType w:val="multilevel"/>
    <w:tmpl w:val="7304F7E6"/>
    <w:lvl w:ilvl="0">
      <w:start w:val="1"/>
      <w:numFmt w:val="decimal"/>
      <w:lvlText w:val="%1."/>
      <w:lvlJc w:val="left"/>
      <w:pPr>
        <w:ind w:left="528" w:hanging="528"/>
      </w:pPr>
      <w:rPr>
        <w:rFonts w:ascii="Times New Roman" w:hAnsi="Times New Roman" w:cs="Times New Roman"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440" w:hanging="144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800" w:hanging="1800"/>
      </w:pPr>
      <w:rPr>
        <w:rFonts w:ascii="Times New Roman" w:hAnsi="Times New Roman" w:cs="Times New Roman" w:hint="default"/>
      </w:rPr>
    </w:lvl>
    <w:lvl w:ilvl="7">
      <w:start w:val="1"/>
      <w:numFmt w:val="decimal"/>
      <w:lvlText w:val="%1.%2.%3.%4.%5.%6.%7.%8."/>
      <w:lvlJc w:val="left"/>
      <w:pPr>
        <w:ind w:left="2160" w:hanging="216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51" w15:restartNumberingAfterBreak="0">
    <w:nsid w:val="70FF3848"/>
    <w:multiLevelType w:val="multilevel"/>
    <w:tmpl w:val="BF7CA4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2" w15:restartNumberingAfterBreak="0">
    <w:nsid w:val="723068E2"/>
    <w:multiLevelType w:val="multilevel"/>
    <w:tmpl w:val="D00ACAEC"/>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o"/>
      <w:lvlJc w:val="left"/>
      <w:pPr>
        <w:ind w:left="1682" w:hanging="361"/>
      </w:pPr>
      <w:rPr>
        <w:rFonts w:ascii="Courier New" w:hAnsi="Courier New" w:cs="Courier New" w:hint="default"/>
        <w:b w:val="0"/>
        <w:bCs w:val="0"/>
        <w:i w:val="0"/>
        <w:iCs w:val="0"/>
        <w:spacing w:val="0"/>
        <w:w w:val="100"/>
        <w:sz w:val="20"/>
        <w:szCs w:val="20"/>
      </w:rPr>
    </w:lvl>
    <w:lvl w:ilvl="2">
      <w:numFmt w:val="bullet"/>
      <w:lvlText w:val="•"/>
      <w:lvlJc w:val="left"/>
      <w:pPr>
        <w:ind w:left="2579" w:hanging="361"/>
      </w:pPr>
      <w:rPr>
        <w:rFonts w:ascii="Times New Roman" w:hAnsi="Times New Roman" w:cs="Times New Roman" w:hint="default"/>
      </w:rPr>
    </w:lvl>
    <w:lvl w:ilvl="3">
      <w:numFmt w:val="bullet"/>
      <w:lvlText w:val="•"/>
      <w:lvlJc w:val="left"/>
      <w:pPr>
        <w:ind w:left="3479" w:hanging="361"/>
      </w:pPr>
      <w:rPr>
        <w:rFonts w:ascii="Times New Roman" w:hAnsi="Times New Roman" w:cs="Times New Roman" w:hint="default"/>
      </w:rPr>
    </w:lvl>
    <w:lvl w:ilvl="4">
      <w:numFmt w:val="bullet"/>
      <w:lvlText w:val="•"/>
      <w:lvlJc w:val="left"/>
      <w:pPr>
        <w:ind w:left="4379" w:hanging="361"/>
      </w:pPr>
      <w:rPr>
        <w:rFonts w:ascii="Times New Roman" w:hAnsi="Times New Roman" w:cs="Times New Roman" w:hint="default"/>
      </w:rPr>
    </w:lvl>
    <w:lvl w:ilvl="5">
      <w:numFmt w:val="bullet"/>
      <w:lvlText w:val="•"/>
      <w:lvlJc w:val="left"/>
      <w:pPr>
        <w:ind w:left="5279" w:hanging="361"/>
      </w:pPr>
      <w:rPr>
        <w:rFonts w:ascii="Times New Roman" w:hAnsi="Times New Roman" w:cs="Times New Roman" w:hint="default"/>
      </w:rPr>
    </w:lvl>
    <w:lvl w:ilvl="6">
      <w:numFmt w:val="bullet"/>
      <w:lvlText w:val="•"/>
      <w:lvlJc w:val="left"/>
      <w:pPr>
        <w:ind w:left="6179" w:hanging="361"/>
      </w:pPr>
      <w:rPr>
        <w:rFonts w:ascii="Times New Roman" w:hAnsi="Times New Roman" w:cs="Times New Roman" w:hint="default"/>
      </w:rPr>
    </w:lvl>
    <w:lvl w:ilvl="7">
      <w:numFmt w:val="bullet"/>
      <w:lvlText w:val="•"/>
      <w:lvlJc w:val="left"/>
      <w:pPr>
        <w:ind w:left="7079" w:hanging="361"/>
      </w:pPr>
      <w:rPr>
        <w:rFonts w:ascii="Times New Roman" w:hAnsi="Times New Roman" w:cs="Times New Roman" w:hint="default"/>
      </w:rPr>
    </w:lvl>
    <w:lvl w:ilvl="8">
      <w:numFmt w:val="bullet"/>
      <w:lvlText w:val="•"/>
      <w:lvlJc w:val="left"/>
      <w:pPr>
        <w:ind w:left="7979" w:hanging="361"/>
      </w:pPr>
      <w:rPr>
        <w:rFonts w:ascii="Times New Roman" w:hAnsi="Times New Roman" w:cs="Times New Roman" w:hint="default"/>
      </w:rPr>
    </w:lvl>
  </w:abstractNum>
  <w:abstractNum w:abstractNumId="53" w15:restartNumberingAfterBreak="0">
    <w:nsid w:val="747333B7"/>
    <w:multiLevelType w:val="multilevel"/>
    <w:tmpl w:val="417481E8"/>
    <w:lvl w:ilvl="0">
      <w:start w:val="4"/>
      <w:numFmt w:val="decimal"/>
      <w:lvlText w:val="%1"/>
      <w:lvlJc w:val="left"/>
      <w:pPr>
        <w:ind w:left="759" w:hanging="518"/>
      </w:pPr>
      <w:rPr>
        <w:rFonts w:ascii="Times New Roman" w:hAnsi="Times New Roman" w:cs="Times New Roman" w:hint="default"/>
      </w:rPr>
    </w:lvl>
    <w:lvl w:ilvl="1">
      <w:start w:val="1"/>
      <w:numFmt w:val="decimal"/>
      <w:lvlText w:val="%1.%2."/>
      <w:lvlJc w:val="left"/>
      <w:pPr>
        <w:ind w:left="2503" w:hanging="518"/>
      </w:pPr>
      <w:rPr>
        <w:rFonts w:ascii="Times New Roman" w:hAnsi="Times New Roman" w:cs="Times New Roman" w:hint="default"/>
        <w:spacing w:val="-2"/>
        <w:w w:val="99"/>
      </w:rPr>
    </w:lvl>
    <w:lvl w:ilvl="2">
      <w:numFmt w:val="bullet"/>
      <w:lvlText w:val="•"/>
      <w:lvlJc w:val="left"/>
      <w:pPr>
        <w:ind w:left="2563" w:hanging="518"/>
      </w:pPr>
      <w:rPr>
        <w:rFonts w:ascii="Times New Roman" w:hAnsi="Times New Roman" w:cs="Times New Roman" w:hint="default"/>
      </w:rPr>
    </w:lvl>
    <w:lvl w:ilvl="3">
      <w:numFmt w:val="bullet"/>
      <w:lvlText w:val="•"/>
      <w:lvlJc w:val="left"/>
      <w:pPr>
        <w:ind w:left="3465" w:hanging="518"/>
      </w:pPr>
      <w:rPr>
        <w:rFonts w:ascii="Times New Roman" w:hAnsi="Times New Roman" w:cs="Times New Roman" w:hint="default"/>
      </w:rPr>
    </w:lvl>
    <w:lvl w:ilvl="4">
      <w:numFmt w:val="bullet"/>
      <w:lvlText w:val="•"/>
      <w:lvlJc w:val="left"/>
      <w:pPr>
        <w:ind w:left="4367" w:hanging="518"/>
      </w:pPr>
      <w:rPr>
        <w:rFonts w:ascii="Times New Roman" w:hAnsi="Times New Roman" w:cs="Times New Roman" w:hint="default"/>
      </w:rPr>
    </w:lvl>
    <w:lvl w:ilvl="5">
      <w:numFmt w:val="bullet"/>
      <w:lvlText w:val="•"/>
      <w:lvlJc w:val="left"/>
      <w:pPr>
        <w:ind w:left="5269" w:hanging="518"/>
      </w:pPr>
      <w:rPr>
        <w:rFonts w:ascii="Times New Roman" w:hAnsi="Times New Roman" w:cs="Times New Roman" w:hint="default"/>
      </w:rPr>
    </w:lvl>
    <w:lvl w:ilvl="6">
      <w:numFmt w:val="bullet"/>
      <w:lvlText w:val="•"/>
      <w:lvlJc w:val="left"/>
      <w:pPr>
        <w:ind w:left="6171" w:hanging="518"/>
      </w:pPr>
      <w:rPr>
        <w:rFonts w:ascii="Times New Roman" w:hAnsi="Times New Roman" w:cs="Times New Roman" w:hint="default"/>
      </w:rPr>
    </w:lvl>
    <w:lvl w:ilvl="7">
      <w:numFmt w:val="bullet"/>
      <w:lvlText w:val="•"/>
      <w:lvlJc w:val="left"/>
      <w:pPr>
        <w:ind w:left="7073" w:hanging="518"/>
      </w:pPr>
      <w:rPr>
        <w:rFonts w:ascii="Times New Roman" w:hAnsi="Times New Roman" w:cs="Times New Roman" w:hint="default"/>
      </w:rPr>
    </w:lvl>
    <w:lvl w:ilvl="8">
      <w:numFmt w:val="bullet"/>
      <w:lvlText w:val="•"/>
      <w:lvlJc w:val="left"/>
      <w:pPr>
        <w:ind w:left="7975" w:hanging="518"/>
      </w:pPr>
      <w:rPr>
        <w:rFonts w:ascii="Times New Roman" w:hAnsi="Times New Roman" w:cs="Times New Roman" w:hint="default"/>
      </w:rPr>
    </w:lvl>
  </w:abstractNum>
  <w:abstractNum w:abstractNumId="54" w15:restartNumberingAfterBreak="0">
    <w:nsid w:val="77677573"/>
    <w:multiLevelType w:val="multilevel"/>
    <w:tmpl w:val="3E56BC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5" w15:restartNumberingAfterBreak="0">
    <w:nsid w:val="778F0B89"/>
    <w:multiLevelType w:val="multilevel"/>
    <w:tmpl w:val="69D80476"/>
    <w:lvl w:ilvl="0">
      <w:start w:val="6"/>
      <w:numFmt w:val="decimal"/>
      <w:lvlText w:val="%1"/>
      <w:lvlJc w:val="left"/>
      <w:pPr>
        <w:ind w:left="634" w:hanging="393"/>
      </w:pPr>
      <w:rPr>
        <w:rFonts w:ascii="Times New Roman" w:hAnsi="Times New Roman" w:cs="Times New Roman" w:hint="default"/>
      </w:rPr>
    </w:lvl>
    <w:lvl w:ilvl="1">
      <w:start w:val="1"/>
      <w:numFmt w:val="decimal"/>
      <w:lvlText w:val="%1.%2"/>
      <w:lvlJc w:val="left"/>
      <w:pPr>
        <w:ind w:left="634" w:hanging="393"/>
      </w:pPr>
      <w:rPr>
        <w:rFonts w:ascii="Cambria" w:hAnsi="Cambria" w:hint="default"/>
        <w:b/>
        <w:bCs/>
        <w:i w:val="0"/>
        <w:iCs w:val="0"/>
        <w:spacing w:val="0"/>
        <w:w w:val="100"/>
        <w:sz w:val="24"/>
        <w:szCs w:val="24"/>
      </w:rPr>
    </w:lvl>
    <w:lvl w:ilvl="2">
      <w:start w:val="1"/>
      <w:numFmt w:val="decimal"/>
      <w:lvlText w:val="%3."/>
      <w:lvlJc w:val="left"/>
      <w:pPr>
        <w:ind w:left="962" w:hanging="360"/>
      </w:pPr>
      <w:rPr>
        <w:rFonts w:ascii="Cambria" w:hAnsi="Cambria" w:hint="default"/>
        <w:b w:val="0"/>
        <w:bCs w:val="0"/>
        <w:i w:val="0"/>
        <w:iCs w:val="0"/>
        <w:spacing w:val="0"/>
        <w:w w:val="100"/>
        <w:sz w:val="24"/>
        <w:szCs w:val="24"/>
      </w:rPr>
    </w:lvl>
    <w:lvl w:ilvl="3">
      <w:numFmt w:val="bullet"/>
      <w:lvlText w:val=""/>
      <w:lvlJc w:val="left"/>
      <w:pPr>
        <w:ind w:left="2402" w:hanging="360"/>
      </w:pPr>
      <w:rPr>
        <w:rFonts w:ascii="Symbol" w:hAnsi="Symbol" w:hint="default"/>
        <w:b w:val="0"/>
        <w:bCs w:val="0"/>
        <w:i w:val="0"/>
        <w:iCs w:val="0"/>
        <w:spacing w:val="0"/>
        <w:w w:val="100"/>
        <w:sz w:val="24"/>
        <w:szCs w:val="24"/>
      </w:rPr>
    </w:lvl>
    <w:lvl w:ilvl="4">
      <w:numFmt w:val="bullet"/>
      <w:lvlText w:val="•"/>
      <w:lvlJc w:val="left"/>
      <w:pPr>
        <w:ind w:left="2448" w:hanging="360"/>
      </w:pPr>
      <w:rPr>
        <w:rFonts w:ascii="Times New Roman" w:hAnsi="Times New Roman" w:cs="Times New Roman" w:hint="default"/>
      </w:rPr>
    </w:lvl>
    <w:lvl w:ilvl="5">
      <w:numFmt w:val="bullet"/>
      <w:lvlText w:val="•"/>
      <w:lvlJc w:val="left"/>
      <w:pPr>
        <w:ind w:left="2472" w:hanging="360"/>
      </w:pPr>
      <w:rPr>
        <w:rFonts w:ascii="Times New Roman" w:hAnsi="Times New Roman" w:cs="Times New Roman" w:hint="default"/>
      </w:rPr>
    </w:lvl>
    <w:lvl w:ilvl="6">
      <w:numFmt w:val="bullet"/>
      <w:lvlText w:val="•"/>
      <w:lvlJc w:val="left"/>
      <w:pPr>
        <w:ind w:left="2496" w:hanging="360"/>
      </w:pPr>
      <w:rPr>
        <w:rFonts w:ascii="Times New Roman" w:hAnsi="Times New Roman" w:cs="Times New Roman" w:hint="default"/>
      </w:rPr>
    </w:lvl>
    <w:lvl w:ilvl="7">
      <w:numFmt w:val="bullet"/>
      <w:lvlText w:val="•"/>
      <w:lvlJc w:val="left"/>
      <w:pPr>
        <w:ind w:left="2520" w:hanging="360"/>
      </w:pPr>
      <w:rPr>
        <w:rFonts w:ascii="Times New Roman" w:hAnsi="Times New Roman" w:cs="Times New Roman" w:hint="default"/>
      </w:rPr>
    </w:lvl>
    <w:lvl w:ilvl="8">
      <w:numFmt w:val="bullet"/>
      <w:lvlText w:val="•"/>
      <w:lvlJc w:val="left"/>
      <w:pPr>
        <w:ind w:left="2544" w:hanging="360"/>
      </w:pPr>
      <w:rPr>
        <w:rFonts w:ascii="Times New Roman" w:hAnsi="Times New Roman" w:cs="Times New Roman" w:hint="default"/>
      </w:rPr>
    </w:lvl>
  </w:abstractNum>
  <w:abstractNum w:abstractNumId="56" w15:restartNumberingAfterBreak="0">
    <w:nsid w:val="7AA4327A"/>
    <w:multiLevelType w:val="multilevel"/>
    <w:tmpl w:val="7D1C259C"/>
    <w:lvl w:ilvl="0">
      <w:numFmt w:val="bullet"/>
      <w:lvlText w:val=""/>
      <w:lvlJc w:val="left"/>
      <w:pPr>
        <w:ind w:left="962" w:hanging="360"/>
      </w:pPr>
      <w:rPr>
        <w:rFonts w:ascii="Symbol" w:hAnsi="Symbol" w:hint="default"/>
        <w:b w:val="0"/>
        <w:bCs w:val="0"/>
        <w:i w:val="0"/>
        <w:iCs w:val="0"/>
        <w:spacing w:val="0"/>
        <w:w w:val="100"/>
        <w:sz w:val="24"/>
        <w:szCs w:val="24"/>
      </w:rPr>
    </w:lvl>
    <w:lvl w:ilvl="1">
      <w:numFmt w:val="bullet"/>
      <w:lvlText w:val="•"/>
      <w:lvlJc w:val="left"/>
      <w:pPr>
        <w:ind w:left="1841" w:hanging="360"/>
      </w:pPr>
      <w:rPr>
        <w:rFonts w:ascii="Times New Roman" w:hAnsi="Times New Roman" w:cs="Times New Roman" w:hint="default"/>
      </w:rPr>
    </w:lvl>
    <w:lvl w:ilvl="2">
      <w:numFmt w:val="bullet"/>
      <w:lvlText w:val="•"/>
      <w:lvlJc w:val="left"/>
      <w:pPr>
        <w:ind w:left="2723" w:hanging="360"/>
      </w:pPr>
      <w:rPr>
        <w:rFonts w:ascii="Times New Roman" w:hAnsi="Times New Roman" w:cs="Times New Roman" w:hint="default"/>
      </w:rPr>
    </w:lvl>
    <w:lvl w:ilvl="3">
      <w:numFmt w:val="bullet"/>
      <w:lvlText w:val="•"/>
      <w:lvlJc w:val="left"/>
      <w:pPr>
        <w:ind w:left="3605" w:hanging="360"/>
      </w:pPr>
      <w:rPr>
        <w:rFonts w:ascii="Times New Roman" w:hAnsi="Times New Roman" w:cs="Times New Roman" w:hint="default"/>
      </w:rPr>
    </w:lvl>
    <w:lvl w:ilvl="4">
      <w:numFmt w:val="bullet"/>
      <w:lvlText w:val="•"/>
      <w:lvlJc w:val="left"/>
      <w:pPr>
        <w:ind w:left="4487" w:hanging="360"/>
      </w:pPr>
      <w:rPr>
        <w:rFonts w:ascii="Times New Roman" w:hAnsi="Times New Roman" w:cs="Times New Roman" w:hint="default"/>
      </w:rPr>
    </w:lvl>
    <w:lvl w:ilvl="5">
      <w:numFmt w:val="bullet"/>
      <w:lvlText w:val="•"/>
      <w:lvlJc w:val="left"/>
      <w:pPr>
        <w:ind w:left="5369" w:hanging="360"/>
      </w:pPr>
      <w:rPr>
        <w:rFonts w:ascii="Times New Roman" w:hAnsi="Times New Roman" w:cs="Times New Roman" w:hint="default"/>
      </w:rPr>
    </w:lvl>
    <w:lvl w:ilvl="6">
      <w:numFmt w:val="bullet"/>
      <w:lvlText w:val="•"/>
      <w:lvlJc w:val="left"/>
      <w:pPr>
        <w:ind w:left="6251" w:hanging="360"/>
      </w:pPr>
      <w:rPr>
        <w:rFonts w:ascii="Times New Roman" w:hAnsi="Times New Roman" w:cs="Times New Roman" w:hint="default"/>
      </w:rPr>
    </w:lvl>
    <w:lvl w:ilvl="7">
      <w:numFmt w:val="bullet"/>
      <w:lvlText w:val="•"/>
      <w:lvlJc w:val="left"/>
      <w:pPr>
        <w:ind w:left="7133" w:hanging="360"/>
      </w:pPr>
      <w:rPr>
        <w:rFonts w:ascii="Times New Roman" w:hAnsi="Times New Roman" w:cs="Times New Roman" w:hint="default"/>
      </w:rPr>
    </w:lvl>
    <w:lvl w:ilvl="8">
      <w:numFmt w:val="bullet"/>
      <w:lvlText w:val="•"/>
      <w:lvlJc w:val="left"/>
      <w:pPr>
        <w:ind w:left="8015" w:hanging="360"/>
      </w:pPr>
      <w:rPr>
        <w:rFonts w:ascii="Times New Roman" w:hAnsi="Times New Roman" w:cs="Times New Roman" w:hint="default"/>
      </w:rPr>
    </w:lvl>
  </w:abstractNum>
  <w:abstractNum w:abstractNumId="57" w15:restartNumberingAfterBreak="0">
    <w:nsid w:val="7D0915CB"/>
    <w:multiLevelType w:val="multilevel"/>
    <w:tmpl w:val="6A18AB24"/>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58" w15:restartNumberingAfterBreak="0">
    <w:nsid w:val="7EE44FCC"/>
    <w:multiLevelType w:val="multilevel"/>
    <w:tmpl w:val="154EA00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9" w15:restartNumberingAfterBreak="0">
    <w:nsid w:val="7F0E14A1"/>
    <w:multiLevelType w:val="multilevel"/>
    <w:tmpl w:val="200A8F8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0" w15:restartNumberingAfterBreak="0">
    <w:nsid w:val="7F4E3468"/>
    <w:multiLevelType w:val="multilevel"/>
    <w:tmpl w:val="75A47F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8117530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3969726">
    <w:abstractNumId w:val="11"/>
  </w:num>
  <w:num w:numId="3" w16cid:durableId="1080140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76159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484466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8909175">
    <w:abstractNumId w:val="24"/>
  </w:num>
  <w:num w:numId="7" w16cid:durableId="12518887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6934616">
    <w:abstractNumId w:val="54"/>
  </w:num>
  <w:num w:numId="9" w16cid:durableId="1134836599">
    <w:abstractNumId w:val="14"/>
  </w:num>
  <w:num w:numId="10" w16cid:durableId="154346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2160187">
    <w:abstractNumId w:val="19"/>
  </w:num>
  <w:num w:numId="12" w16cid:durableId="118922045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4303111">
    <w:abstractNumId w:val="45"/>
  </w:num>
  <w:num w:numId="14" w16cid:durableId="1305508364">
    <w:abstractNumId w:val="41"/>
  </w:num>
  <w:num w:numId="15" w16cid:durableId="1264218282">
    <w:abstractNumId w:val="0"/>
  </w:num>
  <w:num w:numId="16" w16cid:durableId="1019425394">
    <w:abstractNumId w:val="58"/>
  </w:num>
  <w:num w:numId="17" w16cid:durableId="154470666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7267379">
    <w:abstractNumId w:val="57"/>
  </w:num>
  <w:num w:numId="19" w16cid:durableId="1845321647">
    <w:abstractNumId w:val="13"/>
  </w:num>
  <w:num w:numId="20" w16cid:durableId="1171410598">
    <w:abstractNumId w:val="3"/>
  </w:num>
  <w:num w:numId="21" w16cid:durableId="521091405">
    <w:abstractNumId w:val="6"/>
  </w:num>
  <w:num w:numId="22" w16cid:durableId="60294254">
    <w:abstractNumId w:val="2"/>
  </w:num>
  <w:num w:numId="23" w16cid:durableId="1622344881">
    <w:abstractNumId w:val="28"/>
  </w:num>
  <w:num w:numId="24" w16cid:durableId="71320598">
    <w:abstractNumId w:val="22"/>
  </w:num>
  <w:num w:numId="25" w16cid:durableId="176190192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3576201">
    <w:abstractNumId w:val="43"/>
  </w:num>
  <w:num w:numId="27" w16cid:durableId="131213345">
    <w:abstractNumId w:val="60"/>
  </w:num>
  <w:num w:numId="28" w16cid:durableId="542442109">
    <w:abstractNumId w:val="27"/>
  </w:num>
  <w:num w:numId="29" w16cid:durableId="1934775561">
    <w:abstractNumId w:val="17"/>
  </w:num>
  <w:num w:numId="30" w16cid:durableId="1502502507">
    <w:abstractNumId w:val="15"/>
  </w:num>
  <w:num w:numId="31" w16cid:durableId="346760585">
    <w:abstractNumId w:val="51"/>
  </w:num>
  <w:num w:numId="32" w16cid:durableId="589387936">
    <w:abstractNumId w:val="29"/>
  </w:num>
  <w:num w:numId="33" w16cid:durableId="414400960">
    <w:abstractNumId w:val="37"/>
  </w:num>
  <w:num w:numId="34" w16cid:durableId="1798644053">
    <w:abstractNumId w:val="32"/>
  </w:num>
  <w:num w:numId="35" w16cid:durableId="1385374254">
    <w:abstractNumId w:val="53"/>
    <w:lvlOverride w:ilvl="0">
      <w:startOverride w:val="4"/>
    </w:lvlOverride>
    <w:lvlOverride w:ilvl="1">
      <w:startOverride w:val="1"/>
    </w:lvlOverride>
    <w:lvlOverride w:ilvl="2"/>
    <w:lvlOverride w:ilvl="3"/>
    <w:lvlOverride w:ilvl="4"/>
    <w:lvlOverride w:ilvl="5"/>
    <w:lvlOverride w:ilvl="6"/>
    <w:lvlOverride w:ilvl="7"/>
    <w:lvlOverride w:ilvl="8"/>
  </w:num>
  <w:num w:numId="36" w16cid:durableId="468785396">
    <w:abstractNumId w:val="5"/>
    <w:lvlOverride w:ilvl="0">
      <w:startOverride w:val="1"/>
    </w:lvlOverride>
    <w:lvlOverride w:ilvl="1"/>
    <w:lvlOverride w:ilvl="2"/>
    <w:lvlOverride w:ilvl="3"/>
    <w:lvlOverride w:ilvl="4"/>
    <w:lvlOverride w:ilvl="5"/>
    <w:lvlOverride w:ilvl="6"/>
    <w:lvlOverride w:ilvl="7"/>
    <w:lvlOverride w:ilvl="8"/>
  </w:num>
  <w:num w:numId="37" w16cid:durableId="1078792947">
    <w:abstractNumId w:val="38"/>
    <w:lvlOverride w:ilvl="0">
      <w:startOverride w:val="1"/>
    </w:lvlOverride>
    <w:lvlOverride w:ilvl="1">
      <w:startOverride w:val="1"/>
    </w:lvlOverride>
    <w:lvlOverride w:ilvl="2"/>
    <w:lvlOverride w:ilvl="3"/>
    <w:lvlOverride w:ilvl="4"/>
    <w:lvlOverride w:ilvl="5"/>
    <w:lvlOverride w:ilvl="6"/>
    <w:lvlOverride w:ilvl="7"/>
    <w:lvlOverride w:ilvl="8"/>
  </w:num>
  <w:num w:numId="38" w16cid:durableId="1915043060">
    <w:abstractNumId w:val="23"/>
  </w:num>
  <w:num w:numId="39" w16cid:durableId="103043258">
    <w:abstractNumId w:val="12"/>
  </w:num>
  <w:num w:numId="40" w16cid:durableId="1267543200">
    <w:abstractNumId w:val="36"/>
  </w:num>
  <w:num w:numId="41" w16cid:durableId="1517506">
    <w:abstractNumId w:val="30"/>
  </w:num>
  <w:num w:numId="42" w16cid:durableId="1347249188">
    <w:abstractNumId w:val="52"/>
  </w:num>
  <w:num w:numId="43" w16cid:durableId="837695661">
    <w:abstractNumId w:val="56"/>
  </w:num>
  <w:num w:numId="44" w16cid:durableId="1524592009">
    <w:abstractNumId w:val="8"/>
  </w:num>
  <w:num w:numId="45" w16cid:durableId="295259177">
    <w:abstractNumId w:val="4"/>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46" w16cid:durableId="1779986608">
    <w:abstractNumId w:val="55"/>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47" w16cid:durableId="1659378495">
    <w:abstractNumId w:val="49"/>
    <w:lvlOverride w:ilvl="0">
      <w:startOverride w:val="1"/>
    </w:lvlOverride>
    <w:lvlOverride w:ilvl="1"/>
    <w:lvlOverride w:ilvl="2"/>
    <w:lvlOverride w:ilvl="3"/>
    <w:lvlOverride w:ilvl="4"/>
    <w:lvlOverride w:ilvl="5"/>
    <w:lvlOverride w:ilvl="6"/>
    <w:lvlOverride w:ilvl="7"/>
    <w:lvlOverride w:ilvl="8"/>
  </w:num>
  <w:num w:numId="48" w16cid:durableId="145167588">
    <w:abstractNumId w:val="33"/>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93778142">
    <w:abstractNumId w:val="21"/>
    <w:lvlOverride w:ilvl="0">
      <w:startOverride w:val="1"/>
    </w:lvlOverride>
    <w:lvlOverride w:ilvl="1"/>
    <w:lvlOverride w:ilvl="2"/>
    <w:lvlOverride w:ilvl="3"/>
    <w:lvlOverride w:ilvl="4"/>
    <w:lvlOverride w:ilvl="5"/>
    <w:lvlOverride w:ilvl="6"/>
    <w:lvlOverride w:ilvl="7"/>
    <w:lvlOverride w:ilvl="8"/>
  </w:num>
  <w:num w:numId="50" w16cid:durableId="89813360">
    <w:abstractNumId w:val="26"/>
  </w:num>
  <w:num w:numId="51" w16cid:durableId="2061854811">
    <w:abstractNumId w:val="34"/>
  </w:num>
  <w:num w:numId="52" w16cid:durableId="746264796">
    <w:abstractNumId w:val="35"/>
  </w:num>
  <w:num w:numId="53" w16cid:durableId="743649850">
    <w:abstractNumId w:val="46"/>
  </w:num>
  <w:num w:numId="54" w16cid:durableId="141584827">
    <w:abstractNumId w:val="20"/>
  </w:num>
  <w:num w:numId="55" w16cid:durableId="1818837660">
    <w:abstractNumId w:val="59"/>
  </w:num>
  <w:num w:numId="56" w16cid:durableId="747464199">
    <w:abstractNumId w:val="31"/>
  </w:num>
  <w:num w:numId="57" w16cid:durableId="1214349076">
    <w:abstractNumId w:val="47"/>
  </w:num>
  <w:num w:numId="58" w16cid:durableId="1180120419">
    <w:abstractNumId w:val="7"/>
  </w:num>
  <w:num w:numId="59" w16cid:durableId="2042826384">
    <w:abstractNumId w:val="39"/>
  </w:num>
  <w:num w:numId="60" w16cid:durableId="244726375">
    <w:abstractNumId w:val="42"/>
  </w:num>
  <w:num w:numId="61" w16cid:durableId="47534126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F1"/>
    <w:rsid w:val="003C1AF7"/>
    <w:rsid w:val="00501AE0"/>
    <w:rsid w:val="00507694"/>
    <w:rsid w:val="00710E3C"/>
    <w:rsid w:val="00915461"/>
    <w:rsid w:val="00B35859"/>
    <w:rsid w:val="00BC34F1"/>
    <w:rsid w:val="00F36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5E53"/>
  <w15:chartTrackingRefBased/>
  <w15:docId w15:val="{89D47C92-0115-4B86-A850-5366B788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4F1"/>
    <w:rPr>
      <w:rFonts w:eastAsiaTheme="majorEastAsia" w:cstheme="majorBidi"/>
      <w:color w:val="272727" w:themeColor="text1" w:themeTint="D8"/>
    </w:rPr>
  </w:style>
  <w:style w:type="paragraph" w:styleId="Title">
    <w:name w:val="Title"/>
    <w:basedOn w:val="Normal"/>
    <w:next w:val="Normal"/>
    <w:link w:val="TitleChar"/>
    <w:uiPriority w:val="10"/>
    <w:qFormat/>
    <w:rsid w:val="00BC3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4F1"/>
    <w:pPr>
      <w:spacing w:before="160"/>
      <w:jc w:val="center"/>
    </w:pPr>
    <w:rPr>
      <w:i/>
      <w:iCs/>
      <w:color w:val="404040" w:themeColor="text1" w:themeTint="BF"/>
    </w:rPr>
  </w:style>
  <w:style w:type="character" w:customStyle="1" w:styleId="QuoteChar">
    <w:name w:val="Quote Char"/>
    <w:basedOn w:val="DefaultParagraphFont"/>
    <w:link w:val="Quote"/>
    <w:uiPriority w:val="29"/>
    <w:rsid w:val="00BC34F1"/>
    <w:rPr>
      <w:i/>
      <w:iCs/>
      <w:color w:val="404040" w:themeColor="text1" w:themeTint="BF"/>
    </w:rPr>
  </w:style>
  <w:style w:type="paragraph" w:styleId="ListParagraph">
    <w:name w:val="List Paragraph"/>
    <w:basedOn w:val="Normal"/>
    <w:uiPriority w:val="34"/>
    <w:qFormat/>
    <w:rsid w:val="00BC34F1"/>
    <w:pPr>
      <w:ind w:left="720"/>
      <w:contextualSpacing/>
    </w:pPr>
  </w:style>
  <w:style w:type="character" w:styleId="IntenseEmphasis">
    <w:name w:val="Intense Emphasis"/>
    <w:basedOn w:val="DefaultParagraphFont"/>
    <w:uiPriority w:val="21"/>
    <w:qFormat/>
    <w:rsid w:val="00BC34F1"/>
    <w:rPr>
      <w:i/>
      <w:iCs/>
      <w:color w:val="2F5496" w:themeColor="accent1" w:themeShade="BF"/>
    </w:rPr>
  </w:style>
  <w:style w:type="paragraph" w:styleId="IntenseQuote">
    <w:name w:val="Intense Quote"/>
    <w:basedOn w:val="Normal"/>
    <w:next w:val="Normal"/>
    <w:link w:val="IntenseQuoteChar"/>
    <w:uiPriority w:val="30"/>
    <w:qFormat/>
    <w:rsid w:val="00BC3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4F1"/>
    <w:rPr>
      <w:i/>
      <w:iCs/>
      <w:color w:val="2F5496" w:themeColor="accent1" w:themeShade="BF"/>
    </w:rPr>
  </w:style>
  <w:style w:type="character" w:styleId="IntenseReference">
    <w:name w:val="Intense Reference"/>
    <w:basedOn w:val="DefaultParagraphFont"/>
    <w:uiPriority w:val="32"/>
    <w:qFormat/>
    <w:rsid w:val="00BC34F1"/>
    <w:rPr>
      <w:b/>
      <w:bCs/>
      <w:smallCaps/>
      <w:color w:val="2F5496" w:themeColor="accent1" w:themeShade="BF"/>
      <w:spacing w:val="5"/>
    </w:rPr>
  </w:style>
  <w:style w:type="table" w:styleId="TableGrid">
    <w:name w:val="Table Grid"/>
    <w:basedOn w:val="TableNormal"/>
    <w:uiPriority w:val="39"/>
    <w:rsid w:val="00BC3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4F1"/>
    <w:rPr>
      <w:color w:val="0563C1" w:themeColor="hyperlink"/>
      <w:u w:val="single"/>
    </w:rPr>
  </w:style>
  <w:style w:type="character" w:styleId="UnresolvedMention">
    <w:name w:val="Unresolved Mention"/>
    <w:basedOn w:val="DefaultParagraphFont"/>
    <w:uiPriority w:val="99"/>
    <w:semiHidden/>
    <w:unhideWhenUsed/>
    <w:rsid w:val="00BC3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kaggle.com/datasets/ruchi798/malnutrition-across-theglobe?select=country-wise-average.csv" TargetMode="External"/><Relationship Id="rId11" Type="http://schemas.openxmlformats.org/officeDocument/2006/relationships/image" Target="media/image5.jpeg"/><Relationship Id="rId5" Type="http://schemas.openxmlformats.org/officeDocument/2006/relationships/hyperlink" Target="https://www.kaggle.com/datasets/ruchi798/malnutrition-across-theglobe?select=malnutrition-estimates.csv" TargetMode="Externa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4393</Words>
  <Characters>25046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 dinesh</dc:creator>
  <cp:keywords/>
  <dc:description/>
  <cp:lastModifiedBy>D R dinesh</cp:lastModifiedBy>
  <cp:revision>2</cp:revision>
  <dcterms:created xsi:type="dcterms:W3CDTF">2025-12-17T16:55:00Z</dcterms:created>
  <dcterms:modified xsi:type="dcterms:W3CDTF">2025-12-17T16:55:00Z</dcterms:modified>
</cp:coreProperties>
</file>