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
        <w:jc w:val="center"/>
      </w:pPr>
      <w:r>
        <w:rPr>
          <w:rFonts w:ascii="Arial" w:cs="Arial" w:eastAsia="Arial" w:hAnsi="Arial"/>
          <w:b/>
          <w:bCs/>
          <w:color w:val="1F4E79"/>
          <w:sz w:val="44"/>
          <w:szCs w:val="44"/>
        </w:rPr>
        <w:t xml:space="preserve">Aniruddh Kanak</w:t>
      </w:r>
    </w:p>
    <w:p>
      <w:pPr>
        <w:spacing w:before="0" w:after="80"/>
        <w:jc w:val="center"/>
      </w:pPr>
      <w:r>
        <w:rPr>
          <w:rFonts w:ascii="Arial" w:cs="Arial" w:eastAsia="Arial" w:hAnsi="Arial"/>
          <w:color w:val="555555"/>
          <w:sz w:val="17"/>
          <w:szCs w:val="17"/>
        </w:rPr>
        <w:t xml:space="preserve">Mumbai, India  •  9021908209  •  kanakaniruddh8@gmail.com  •  </w:t>
      </w:r>
      <w:r>
        <w:rPr>
          <w:rFonts w:ascii="Arial" w:cs="Arial" w:eastAsia="Arial" w:hAnsi="Arial"/>
          <w:color w:val="1F4E79"/>
          <w:sz w:val="17"/>
          <w:szCs w:val="17"/>
          <w:u w:val="single"/>
        </w:rPr>
        <w:t xml:space="preserve">linkedin.com/in/aniruddhkanak</w:t>
      </w:r>
      <w:r>
        <w:rPr>
          <w:rFonts w:ascii="Arial" w:cs="Arial" w:eastAsia="Arial" w:hAnsi="Arial"/>
          <w:color w:val="555555"/>
          <w:sz w:val="17"/>
          <w:szCs w:val="17"/>
        </w:rPr>
        <w:t xml:space="preserve">  •  </w:t>
      </w:r>
      <w:r>
        <w:rPr>
          <w:rFonts w:ascii="Arial" w:cs="Arial" w:eastAsia="Arial" w:hAnsi="Arial"/>
          <w:color w:val="1F4E79"/>
          <w:sz w:val="17"/>
          <w:szCs w:val="17"/>
          <w:u w:val="single"/>
        </w:rPr>
        <w:t xml:space="preserve">github.com/akkanak</w:t>
      </w:r>
    </w:p>
    <w:p>
      <w:pPr>
        <w:pBdr>
          <w:bottom w:val="single" w:color="1F4E79" w:sz="6" w:space="2"/>
        </w:pBdr>
        <w:spacing w:before="120" w:after="40"/>
      </w:pPr>
      <w:r>
        <w:rPr>
          <w:rFonts w:ascii="Arial" w:cs="Arial" w:eastAsia="Arial" w:hAnsi="Arial"/>
          <w:b/>
          <w:bCs/>
          <w:color w:val="1F4E79"/>
          <w:sz w:val="20"/>
          <w:szCs w:val="20"/>
        </w:rPr>
        <w:t xml:space="preserve">PROFESSIONAL SUMMARY</w:t>
      </w:r>
    </w:p>
    <w:p>
      <w:pPr>
        <w:spacing w:before="50" w:after="40"/>
      </w:pPr>
      <w:r>
        <w:rPr>
          <w:rFonts w:ascii="Arial" w:cs="Arial" w:eastAsia="Arial" w:hAnsi="Arial"/>
          <w:color w:val="333333"/>
          <w:sz w:val="17"/>
          <w:szCs w:val="17"/>
        </w:rPr>
        <w:t xml:space="preserve">Aspiring Data Business Analyst with hands-on experience in data analysis, data quality processes, and business requirements translation. Proficient in SQL, Python (Pandas, NumPy, Matplotlib), and Power BI for data profiling, cleansing, transformation, and visualization. Experienced in collaborating with business stakeholders and technology teams to deliver actionable insights and continuous improvements. Familiar with Agile methodologies and data warehousing principles, with a strong foundation in data integrity, governance, and pipeline-driven workflows.</w:t>
      </w:r>
    </w:p>
    <w:p>
      <w:pPr>
        <w:pBdr>
          <w:bottom w:val="single" w:color="1F4E79" w:sz="6" w:space="2"/>
        </w:pBdr>
        <w:spacing w:before="120" w:after="40"/>
      </w:pPr>
      <w:r>
        <w:rPr>
          <w:rFonts w:ascii="Arial" w:cs="Arial" w:eastAsia="Arial" w:hAnsi="Arial"/>
          <w:b/>
          <w:bCs/>
          <w:color w:val="1F4E79"/>
          <w:sz w:val="20"/>
          <w:szCs w:val="20"/>
        </w:rPr>
        <w:t xml:space="preserve">TECHNICAL SKILLS</w:t>
      </w:r>
    </w:p>
    <w:p>
      <w:pPr>
        <w:spacing w:before="50" w:after="25"/>
      </w:pPr>
      <w:r>
        <w:rPr>
          <w:rFonts w:ascii="Arial" w:cs="Arial" w:eastAsia="Arial" w:hAnsi="Arial"/>
          <w:b/>
          <w:bCs/>
          <w:color w:val="1A1A1A"/>
          <w:sz w:val="17"/>
          <w:szCs w:val="17"/>
        </w:rPr>
        <w:t xml:space="preserve">Data Analysis &amp; Profiling: </w:t>
      </w:r>
      <w:r>
        <w:rPr>
          <w:rFonts w:ascii="Arial" w:cs="Arial" w:eastAsia="Arial" w:hAnsi="Arial"/>
          <w:color w:val="333333"/>
          <w:sz w:val="17"/>
          <w:szCs w:val="17"/>
        </w:rPr>
        <w:t xml:space="preserve">Python (Pandas, NumPy, Matplotlib), SQL, data cleansing, transformation, preparation, quality checks</w:t>
      </w:r>
    </w:p>
    <w:p>
      <w:pPr>
        <w:spacing w:before="25" w:after="25"/>
      </w:pPr>
      <w:r>
        <w:rPr>
          <w:rFonts w:ascii="Arial" w:cs="Arial" w:eastAsia="Arial" w:hAnsi="Arial"/>
          <w:b/>
          <w:bCs/>
          <w:color w:val="1A1A1A"/>
          <w:sz w:val="17"/>
          <w:szCs w:val="17"/>
        </w:rPr>
        <w:t xml:space="preserve">Data Platforms &amp; Warehousing: </w:t>
      </w:r>
      <w:r>
        <w:rPr>
          <w:rFonts w:ascii="Arial" w:cs="Arial" w:eastAsia="Arial" w:hAnsi="Arial"/>
          <w:color w:val="333333"/>
          <w:sz w:val="17"/>
          <w:szCs w:val="17"/>
        </w:rPr>
        <w:t xml:space="preserve">Data warehousing principles, scalable data ingestion, secure pipelines, ETL concepts, multi-source integration</w:t>
      </w:r>
    </w:p>
    <w:p>
      <w:pPr>
        <w:spacing w:before="25" w:after="25"/>
      </w:pPr>
      <w:r>
        <w:rPr>
          <w:rFonts w:ascii="Arial" w:cs="Arial" w:eastAsia="Arial" w:hAnsi="Arial"/>
          <w:b/>
          <w:bCs/>
          <w:color w:val="1A1A1A"/>
          <w:sz w:val="17"/>
          <w:szCs w:val="17"/>
        </w:rPr>
        <w:t xml:space="preserve">Visualization &amp; Reporting: </w:t>
      </w:r>
      <w:r>
        <w:rPr>
          <w:rFonts w:ascii="Arial" w:cs="Arial" w:eastAsia="Arial" w:hAnsi="Arial"/>
          <w:color w:val="333333"/>
          <w:sz w:val="17"/>
          <w:szCs w:val="17"/>
        </w:rPr>
        <w:t xml:space="preserve">Power BI (DAX, KPI dashboards), Tableau, data storytelling, business intelligence reporting</w:t>
      </w:r>
    </w:p>
    <w:p>
      <w:pPr>
        <w:spacing w:before="25" w:after="25"/>
      </w:pPr>
      <w:r>
        <w:rPr>
          <w:rFonts w:ascii="Arial" w:cs="Arial" w:eastAsia="Arial" w:hAnsi="Arial"/>
          <w:b/>
          <w:bCs/>
          <w:color w:val="1A1A1A"/>
          <w:sz w:val="17"/>
          <w:szCs w:val="17"/>
        </w:rPr>
        <w:t xml:space="preserve">Analytics &amp; Modeling: </w:t>
      </w:r>
      <w:r>
        <w:rPr>
          <w:rFonts w:ascii="Arial" w:cs="Arial" w:eastAsia="Arial" w:hAnsi="Arial"/>
          <w:color w:val="333333"/>
          <w:sz w:val="17"/>
          <w:szCs w:val="17"/>
        </w:rPr>
        <w:t xml:space="preserve">EDA, statistical analysis, data modelling techniques, advanced analytics, machine learning concepts</w:t>
      </w:r>
    </w:p>
    <w:p>
      <w:pPr>
        <w:spacing w:before="25" w:after="25"/>
      </w:pPr>
      <w:r>
        <w:rPr>
          <w:rFonts w:ascii="Arial" w:cs="Arial" w:eastAsia="Arial" w:hAnsi="Arial"/>
          <w:b/>
          <w:bCs/>
          <w:color w:val="1A1A1A"/>
          <w:sz w:val="17"/>
          <w:szCs w:val="17"/>
        </w:rPr>
        <w:t xml:space="preserve">Agile &amp; Collaboration: </w:t>
      </w:r>
      <w:r>
        <w:rPr>
          <w:rFonts w:ascii="Arial" w:cs="Arial" w:eastAsia="Arial" w:hAnsi="Arial"/>
          <w:color w:val="333333"/>
          <w:sz w:val="17"/>
          <w:szCs w:val="17"/>
        </w:rPr>
        <w:t xml:space="preserve">Scrum, Kanban, translating business requirements into technical stories, stakeholder communication</w:t>
      </w:r>
    </w:p>
    <w:p>
      <w:pPr>
        <w:spacing w:before="25" w:after="40"/>
      </w:pPr>
      <w:r>
        <w:rPr>
          <w:rFonts w:ascii="Arial" w:cs="Arial" w:eastAsia="Arial" w:hAnsi="Arial"/>
          <w:b/>
          <w:bCs/>
          <w:color w:val="1A1A1A"/>
          <w:sz w:val="17"/>
          <w:szCs w:val="17"/>
        </w:rPr>
        <w:t xml:space="preserve">Cloud &amp; Other Tools: </w:t>
      </w:r>
      <w:r>
        <w:rPr>
          <w:rFonts w:ascii="Arial" w:cs="Arial" w:eastAsia="Arial" w:hAnsi="Arial"/>
          <w:color w:val="333333"/>
          <w:sz w:val="17"/>
          <w:szCs w:val="17"/>
        </w:rPr>
        <w:t xml:space="preserve">AWS (familiar), Databricks Lakehouse (familiar), Advanced Excel (Pivot Tables, Power Query, VBA), Jupyter Notebooks</w:t>
      </w:r>
    </w:p>
    <w:p>
      <w:pPr>
        <w:pBdr>
          <w:bottom w:val="single" w:color="1F4E79" w:sz="6" w:space="2"/>
        </w:pBdr>
        <w:spacing w:before="120" w:after="40"/>
      </w:pPr>
      <w:r>
        <w:rPr>
          <w:rFonts w:ascii="Arial" w:cs="Arial" w:eastAsia="Arial" w:hAnsi="Arial"/>
          <w:b/>
          <w:bCs/>
          <w:color w:val="1F4E79"/>
          <w:sz w:val="20"/>
          <w:szCs w:val="20"/>
        </w:rPr>
        <w:t xml:space="preserve">PROFESSIONAL EXPERIENCE</w:t>
      </w:r>
    </w:p>
    <w:p>
      <w:pPr>
        <w:spacing w:before="90" w:after="20"/>
      </w:pPr>
      <w:r>
        <w:rPr>
          <w:rFonts w:ascii="Arial" w:cs="Arial" w:eastAsia="Arial" w:hAnsi="Arial"/>
          <w:b/>
          <w:bCs/>
          <w:color w:val="1A1A1A"/>
          <w:sz w:val="18"/>
          <w:szCs w:val="18"/>
        </w:rPr>
        <w:t xml:space="preserve">EY GDS</w:t>
      </w:r>
      <w:r>
        <w:rPr>
          <w:rFonts w:ascii="Arial" w:cs="Arial" w:eastAsia="Arial" w:hAnsi="Arial"/>
          <w:b/>
          <w:bCs/>
          <w:color w:val="1F4E79"/>
          <w:sz w:val="17"/>
          <w:szCs w:val="17"/>
        </w:rPr>
        <w:t xml:space="preserve">   |   Data Analyst Intern</w:t>
      </w:r>
      <w:r>
        <w:rPr>
          <w:rFonts w:ascii="Arial" w:cs="Arial" w:eastAsia="Arial" w:hAnsi="Arial"/>
          <w:i/>
          <w:iCs/>
          <w:color w:val="555555"/>
          <w:sz w:val="16"/>
          <w:szCs w:val="16"/>
        </w:rPr>
        <w:t xml:space="preserve">   |   Jan 2023 – Mar 2023</w:t>
      </w:r>
      <w:r>
        <w:rPr>
          <w:rFonts w:ascii="Arial" w:cs="Arial" w:eastAsia="Arial" w:hAnsi="Arial"/>
          <w:i/>
          <w:iCs/>
          <w:color w:val="555555"/>
          <w:sz w:val="16"/>
          <w:szCs w:val="16"/>
        </w:rPr>
        <w:t xml:space="preserve">   |   Bangalore, India</w:t>
      </w:r>
    </w:p>
    <w:p>
      <w:pPr>
        <w:pStyle w:val="ListParagraph"/>
        <w:numPr>
          <w:ilvl w:val="0"/>
          <w:numId w:val="2"/>
        </w:numPr>
        <w:spacing w:before="20" w:after="20"/>
      </w:pPr>
      <w:r>
        <w:rPr>
          <w:rFonts w:ascii="Arial" w:cs="Arial" w:eastAsia="Arial" w:hAnsi="Arial"/>
          <w:color w:val="333333"/>
          <w:sz w:val="17"/>
          <w:szCs w:val="17"/>
        </w:rPr>
        <w:t xml:space="preserve">Investigated and analyzed data quality issues across operational datasets of 100,000+ records using SQL and Excel, identifying inconsistencies in data lineage and improving reporting reliability by 75%.</w:t>
      </w:r>
    </w:p>
    <w:p>
      <w:pPr>
        <w:pStyle w:val="ListParagraph"/>
        <w:numPr>
          <w:ilvl w:val="0"/>
          <w:numId w:val="2"/>
        </w:numPr>
        <w:spacing w:before="20" w:after="20"/>
      </w:pPr>
      <w:r>
        <w:rPr>
          <w:rFonts w:ascii="Arial" w:cs="Arial" w:eastAsia="Arial" w:hAnsi="Arial"/>
          <w:color w:val="333333"/>
          <w:sz w:val="17"/>
          <w:szCs w:val="17"/>
        </w:rPr>
        <w:t xml:space="preserve">Executed data cleansing and transformation tasks to prepare datasets for analysis, ensuring data accuracy, consistency, and integrity through rigorous validation and quality checks.</w:t>
      </w:r>
    </w:p>
    <w:p>
      <w:pPr>
        <w:pStyle w:val="ListParagraph"/>
        <w:numPr>
          <w:ilvl w:val="0"/>
          <w:numId w:val="2"/>
        </w:numPr>
        <w:spacing w:before="20" w:after="20"/>
      </w:pPr>
      <w:r>
        <w:rPr>
          <w:rFonts w:ascii="Arial" w:cs="Arial" w:eastAsia="Arial" w:hAnsi="Arial"/>
          <w:color w:val="333333"/>
          <w:sz w:val="17"/>
          <w:szCs w:val="17"/>
        </w:rPr>
        <w:t xml:space="preserve">Performed data profiling and exploratory data analysis (EDA) to detect anomalies and operational trends, reducing processing time from 120 minutes to 30 minutes.</w:t>
      </w:r>
    </w:p>
    <w:p>
      <w:pPr>
        <w:pStyle w:val="ListParagraph"/>
        <w:numPr>
          <w:ilvl w:val="0"/>
          <w:numId w:val="2"/>
        </w:numPr>
        <w:spacing w:before="20" w:after="20"/>
      </w:pPr>
      <w:r>
        <w:rPr>
          <w:rFonts w:ascii="Arial" w:cs="Arial" w:eastAsia="Arial" w:hAnsi="Arial"/>
          <w:color w:val="333333"/>
          <w:sz w:val="17"/>
          <w:szCs w:val="17"/>
        </w:rPr>
        <w:t xml:space="preserve">Developed Power BI dashboards to visualize key metrics and KPIs, supporting business stakeholders with actionable insights for data-driven decision-making.</w:t>
      </w:r>
    </w:p>
    <w:p>
      <w:pPr>
        <w:pStyle w:val="ListParagraph"/>
        <w:numPr>
          <w:ilvl w:val="0"/>
          <w:numId w:val="2"/>
        </w:numPr>
        <w:spacing w:before="20" w:after="20"/>
      </w:pPr>
      <w:r>
        <w:rPr>
          <w:rFonts w:ascii="Arial" w:cs="Arial" w:eastAsia="Arial" w:hAnsi="Arial"/>
          <w:color w:val="333333"/>
          <w:sz w:val="17"/>
          <w:szCs w:val="17"/>
        </w:rPr>
        <w:t xml:space="preserve">Collaborated with technology colleagues and business stakeholders to translate requirements into analytical solutions, communicating findings through structured reports and visualizations.</w:t>
      </w:r>
    </w:p>
    <w:p>
      <w:pPr>
        <w:pBdr>
          <w:bottom w:val="single" w:color="1F4E79" w:sz="6" w:space="2"/>
        </w:pBdr>
        <w:spacing w:before="120" w:after="40"/>
      </w:pPr>
      <w:r>
        <w:rPr>
          <w:rFonts w:ascii="Arial" w:cs="Arial" w:eastAsia="Arial" w:hAnsi="Arial"/>
          <w:b/>
          <w:bCs/>
          <w:color w:val="1F4E79"/>
          <w:sz w:val="20"/>
          <w:szCs w:val="20"/>
        </w:rPr>
        <w:t xml:space="preserve">PROJECTS</w:t>
      </w:r>
    </w:p>
    <w:p>
      <w:pPr>
        <w:spacing w:before="90" w:after="20"/>
      </w:pPr>
      <w:r>
        <w:rPr>
          <w:rFonts w:ascii="Arial" w:cs="Arial" w:eastAsia="Arial" w:hAnsi="Arial"/>
          <w:b/>
          <w:bCs/>
          <w:color w:val="1A1A1A"/>
          <w:sz w:val="18"/>
          <w:szCs w:val="18"/>
        </w:rPr>
        <w:t xml:space="preserve">Market Intelligence Forecasting  |  GitHub</w:t>
      </w:r>
    </w:p>
    <w:p>
      <w:pPr>
        <w:pStyle w:val="ListParagraph"/>
        <w:numPr>
          <w:ilvl w:val="0"/>
          <w:numId w:val="2"/>
        </w:numPr>
        <w:spacing w:before="20" w:after="20"/>
      </w:pPr>
      <w:r>
        <w:rPr>
          <w:rFonts w:ascii="Arial" w:cs="Arial" w:eastAsia="Arial" w:hAnsi="Arial"/>
          <w:color w:val="333333"/>
          <w:sz w:val="17"/>
          <w:szCs w:val="17"/>
        </w:rPr>
        <w:t xml:space="preserve">Designed and built data pipelines to extract, aggregate, and process 11,000+ transaction records from multiple data sources using SQL and Python, enabling scalable data ingestion workflows.</w:t>
      </w:r>
    </w:p>
    <w:p>
      <w:pPr>
        <w:pStyle w:val="ListParagraph"/>
        <w:numPr>
          <w:ilvl w:val="0"/>
          <w:numId w:val="2"/>
        </w:numPr>
        <w:spacing w:before="20" w:after="20"/>
      </w:pPr>
      <w:r>
        <w:rPr>
          <w:rFonts w:ascii="Arial" w:cs="Arial" w:eastAsia="Arial" w:hAnsi="Arial"/>
          <w:color w:val="333333"/>
          <w:sz w:val="17"/>
          <w:szCs w:val="17"/>
        </w:rPr>
        <w:t xml:space="preserve">Applied advanced analytical techniques including statistical modeling and EDA in Jupyter Notebooks to identify high-value customer segments contributing 35% of revenue, documenting findings with reproducible workflows.</w:t>
      </w:r>
    </w:p>
    <w:p>
      <w:pPr>
        <w:pStyle w:val="ListParagraph"/>
        <w:numPr>
          <w:ilvl w:val="0"/>
          <w:numId w:val="2"/>
        </w:numPr>
        <w:spacing w:before="20" w:after="20"/>
      </w:pPr>
      <w:r>
        <w:rPr>
          <w:rFonts w:ascii="Arial" w:cs="Arial" w:eastAsia="Arial" w:hAnsi="Arial"/>
          <w:color w:val="333333"/>
          <w:sz w:val="17"/>
          <w:szCs w:val="17"/>
        </w:rPr>
        <w:t xml:space="preserve">Translated business requirements into technical analysis stories and delivered actionable insights to support strategic decisions through structured data visualizations.</w:t>
      </w:r>
    </w:p>
    <w:p>
      <w:pPr>
        <w:spacing w:before="90" w:after="20"/>
      </w:pPr>
      <w:r>
        <w:rPr>
          <w:rFonts w:ascii="Arial" w:cs="Arial" w:eastAsia="Arial" w:hAnsi="Arial"/>
          <w:b/>
          <w:bCs/>
          <w:color w:val="1A1A1A"/>
          <w:sz w:val="18"/>
          <w:szCs w:val="18"/>
        </w:rPr>
        <w:t xml:space="preserve">Operational Risk Modelling  |  GitHub</w:t>
      </w:r>
    </w:p>
    <w:p>
      <w:pPr>
        <w:pStyle w:val="ListParagraph"/>
        <w:numPr>
          <w:ilvl w:val="0"/>
          <w:numId w:val="2"/>
        </w:numPr>
        <w:spacing w:before="20" w:after="20"/>
      </w:pPr>
      <w:r>
        <w:rPr>
          <w:rFonts w:ascii="Arial" w:cs="Arial" w:eastAsia="Arial" w:hAnsi="Arial"/>
          <w:color w:val="333333"/>
          <w:sz w:val="17"/>
          <w:szCs w:val="17"/>
        </w:rPr>
        <w:t xml:space="preserve">Performed data quality investigation and trend modeling on customer datasets to uncover key drivers behind 84% attrition, applying data controls techniques and rigorous validation checks.</w:t>
      </w:r>
    </w:p>
    <w:p>
      <w:pPr>
        <w:pStyle w:val="ListParagraph"/>
        <w:numPr>
          <w:ilvl w:val="0"/>
          <w:numId w:val="2"/>
        </w:numPr>
        <w:spacing w:before="20" w:after="20"/>
      </w:pPr>
      <w:r>
        <w:rPr>
          <w:rFonts w:ascii="Arial" w:cs="Arial" w:eastAsia="Arial" w:hAnsi="Arial"/>
          <w:color w:val="333333"/>
          <w:sz w:val="17"/>
          <w:szCs w:val="17"/>
        </w:rPr>
        <w:t xml:space="preserve">Developed KPI dashboards and automated reporting pipelines in Power BI (DAX), reducing manual monitoring effort by 65% and improving data governance and consistency.</w:t>
      </w:r>
    </w:p>
    <w:p>
      <w:pPr>
        <w:pStyle w:val="ListParagraph"/>
        <w:numPr>
          <w:ilvl w:val="0"/>
          <w:numId w:val="2"/>
        </w:numPr>
        <w:spacing w:before="20" w:after="20"/>
      </w:pPr>
      <w:r>
        <w:rPr>
          <w:rFonts w:ascii="Arial" w:cs="Arial" w:eastAsia="Arial" w:hAnsi="Arial"/>
          <w:color w:val="333333"/>
          <w:sz w:val="17"/>
          <w:szCs w:val="17"/>
        </w:rPr>
        <w:t xml:space="preserve">Automated repetitive data processing tasks using Python scripts, strengthening data controls and ensuring end-to-end pipeline reliability and accuracy.</w:t>
      </w:r>
    </w:p>
    <w:p>
      <w:pPr>
        <w:pBdr>
          <w:bottom w:val="single" w:color="1F4E79" w:sz="6" w:space="2"/>
        </w:pBdr>
        <w:spacing w:before="120" w:after="40"/>
      </w:pPr>
      <w:r>
        <w:rPr>
          <w:rFonts w:ascii="Arial" w:cs="Arial" w:eastAsia="Arial" w:hAnsi="Arial"/>
          <w:b/>
          <w:bCs/>
          <w:color w:val="1F4E79"/>
          <w:sz w:val="20"/>
          <w:szCs w:val="20"/>
        </w:rPr>
        <w:t xml:space="preserve">CERTIFICATIONS</w:t>
      </w:r>
    </w:p>
    <w:p>
      <w:pPr>
        <w:pStyle w:val="ListParagraph"/>
        <w:numPr>
          <w:ilvl w:val="0"/>
          <w:numId w:val="2"/>
        </w:numPr>
        <w:spacing w:before="20" w:after="20"/>
      </w:pPr>
      <w:r>
        <w:rPr>
          <w:rFonts w:ascii="Arial" w:cs="Arial" w:eastAsia="Arial" w:hAnsi="Arial"/>
          <w:color w:val="333333"/>
          <w:sz w:val="17"/>
          <w:szCs w:val="17"/>
        </w:rPr>
        <w:t xml:space="preserve">Python for Data Analysis – Codebasics  (Pandas, NumPy, Matplotlib, data profiling)</w:t>
      </w:r>
    </w:p>
    <w:p>
      <w:pPr>
        <w:pStyle w:val="ListParagraph"/>
        <w:numPr>
          <w:ilvl w:val="0"/>
          <w:numId w:val="2"/>
        </w:numPr>
        <w:spacing w:before="20" w:after="20"/>
      </w:pPr>
      <w:r>
        <w:rPr>
          <w:rFonts w:ascii="Arial" w:cs="Arial" w:eastAsia="Arial" w:hAnsi="Arial"/>
          <w:color w:val="333333"/>
          <w:sz w:val="17"/>
          <w:szCs w:val="17"/>
        </w:rPr>
        <w:t xml:space="preserve">SQL for Data Analysis – Codebasics  (query optimization, multi-source data extraction)</w:t>
      </w:r>
    </w:p>
    <w:p>
      <w:pPr>
        <w:pStyle w:val="ListParagraph"/>
        <w:numPr>
          <w:ilvl w:val="0"/>
          <w:numId w:val="2"/>
        </w:numPr>
        <w:spacing w:before="20" w:after="20"/>
      </w:pPr>
      <w:r>
        <w:rPr>
          <w:rFonts w:ascii="Arial" w:cs="Arial" w:eastAsia="Arial" w:hAnsi="Arial"/>
          <w:color w:val="333333"/>
          <w:sz w:val="17"/>
          <w:szCs w:val="17"/>
        </w:rPr>
        <w:t xml:space="preserve">Power BI Dashboard Development &amp; DAX – Codebasics  (KPI dashboards, DAX calculations)</w:t>
      </w:r>
    </w:p>
    <w:p>
      <w:pPr>
        <w:pStyle w:val="ListParagraph"/>
        <w:numPr>
          <w:ilvl w:val="0"/>
          <w:numId w:val="2"/>
        </w:numPr>
        <w:spacing w:before="20" w:after="20"/>
      </w:pPr>
      <w:r>
        <w:rPr>
          <w:rFonts w:ascii="Arial" w:cs="Arial" w:eastAsia="Arial" w:hAnsi="Arial"/>
          <w:color w:val="333333"/>
          <w:sz w:val="17"/>
          <w:szCs w:val="17"/>
        </w:rPr>
        <w:t xml:space="preserve">Advanced Excel: Pivot Tables, Power Query, VBA – Codebasics</w:t>
      </w:r>
    </w:p>
    <w:p>
      <w:pPr>
        <w:pBdr>
          <w:bottom w:val="single" w:color="1F4E79" w:sz="6" w:space="2"/>
        </w:pBdr>
        <w:spacing w:before="120" w:after="40"/>
      </w:pPr>
      <w:r>
        <w:rPr>
          <w:rFonts w:ascii="Arial" w:cs="Arial" w:eastAsia="Arial" w:hAnsi="Arial"/>
          <w:b/>
          <w:bCs/>
          <w:color w:val="1F4E79"/>
          <w:sz w:val="20"/>
          <w:szCs w:val="20"/>
        </w:rPr>
        <w:t xml:space="preserve">EDUCATION</w:t>
      </w:r>
    </w:p>
    <w:p>
      <w:pPr>
        <w:spacing w:before="50" w:after="20"/>
      </w:pPr>
      <w:r>
        <w:rPr>
          <w:rFonts w:ascii="Arial" w:cs="Arial" w:eastAsia="Arial" w:hAnsi="Arial"/>
          <w:b/>
          <w:bCs/>
          <w:color w:val="1A1A1A"/>
          <w:sz w:val="17"/>
          <w:szCs w:val="17"/>
        </w:rPr>
        <w:t xml:space="preserve">MBA in Business Analytics</w:t>
      </w:r>
      <w:r>
        <w:rPr>
          <w:rFonts w:ascii="Arial" w:cs="Arial" w:eastAsia="Arial" w:hAnsi="Arial"/>
          <w:color w:val="333333"/>
          <w:sz w:val="17"/>
          <w:szCs w:val="17"/>
        </w:rPr>
        <w:t xml:space="preserve">  —  Dr. D.Y. Patil Vidyapeeth</w:t>
      </w:r>
    </w:p>
    <w:p>
      <w:pPr>
        <w:spacing w:before="20" w:after="40"/>
      </w:pPr>
      <w:r>
        <w:rPr>
          <w:rFonts w:ascii="Arial" w:cs="Arial" w:eastAsia="Arial" w:hAnsi="Arial"/>
          <w:b/>
          <w:bCs/>
          <w:color w:val="1A1A1A"/>
          <w:sz w:val="17"/>
          <w:szCs w:val="17"/>
        </w:rPr>
        <w:t xml:space="preserve">B.Tech in Information Technology</w:t>
      </w:r>
      <w:r>
        <w:rPr>
          <w:rFonts w:ascii="Arial" w:cs="Arial" w:eastAsia="Arial" w:hAnsi="Arial"/>
          <w:color w:val="333333"/>
          <w:sz w:val="17"/>
          <w:szCs w:val="17"/>
        </w:rPr>
        <w:t xml:space="preserve">  —  Sikkim Manipal Institute of Technology</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2026-03-18T10:59:23.224Z</dcterms:created>
  <dcterms:modified xsi:type="dcterms:W3CDTF">2026-03-18T10:59:23.225Z</dcterms:modified>
</cp:coreProperties>
</file>

<file path=docProps/custom.xml><?xml version="1.0" encoding="utf-8"?>
<Properties xmlns="http://schemas.openxmlformats.org/officeDocument/2006/custom-properties" xmlns:vt="http://schemas.openxmlformats.org/officeDocument/2006/docPropsVTypes"/>
</file>