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2336.6995768688294"/>
        <w:gridCol w:w="2336.6995768688294"/>
        <w:gridCol w:w="4686.600846262341"/>
        <w:tblGridChange w:id="0">
          <w:tblGrid>
            <w:gridCol w:w="2336.6995768688294"/>
            <w:gridCol w:w="2336.6995768688294"/>
            <w:gridCol w:w="4686.600846262341"/>
          </w:tblGrid>
        </w:tblGridChange>
      </w:tblGrid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Bộ chọn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Ví dụ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5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*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*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Chọn tất cả các thành phần html.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6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Chọn tất cả các thành phần cùng loại.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7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tag01 tag02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div p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Chọn tất cả thành phần &lt;tag02&gt; bên trong thành phần &lt;tag01&gt;.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8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tag01,tag02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div,p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Chọn tất cả thành phần &lt;tag01&gt; và &lt;tag02&gt;.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9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tag01+tag02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div+p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Chọn tất cả thành phần &lt;tag02&gt; được đặt kế và sau thành phần &lt;tag01&gt;.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10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tag01&gt;tag02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div&gt;p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Chọn tất cả thành phần &lt;tag02&gt; có thành phần cha là &lt;tag01&gt;.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11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.class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.className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Chọn tất cả các thành phần có cùng tên class.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12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#id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#idName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Chọn tất cả các thành phần có cùng tên id.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13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:active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a:active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Chọn các liên kết được kích hoạt.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14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:after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p:after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Thêm nội dung ngay phía sau thành phần.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15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:before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p:before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Thêm nội dung ngay phía trước thành phần.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16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:first-child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p:first-child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Chọn thành phần đầu tiên của thành phần cha chứa nó.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17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:first-letter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p:first-letter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Chọn ký tự đầu tiên của một thành phần.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18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:first-line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p:first-line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Chọn dòng đầu tiên của một thành phần.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19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:focus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input:focus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Thành phần sẽ focus khi được chọn.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20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:hover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a:hover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Chọn các liên kết được hover (di chuyển chuột lên thành phần).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21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:lang(mã ngôn ngữ)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p:lang(vi)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Chọn thành phần với thuộc tính ngôn ngữ có giá trị bắt đầu với "mã ngôn ngữ".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22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:link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a:link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Định dạng cho tất cả liên kết khi chưa được click.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23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:visited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a:visited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Định dạng cho các thành phần đã được click.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24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[Thuộc tính]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[target]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Chọn tất cả các thành phần có cùng thuộc tính (attribute).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25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[Thuộc tính|=ngôn ngữ]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[lang|=vi]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Được sử dụng để chọn tất cả các thành phần với thuộc tính có giá trị = "ngôn ngữ".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26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[Thuộc tính~=giá trị]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[title~=myWeb]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Chọn tất cả các thành phần với thuộc tính chứa một giá trị.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hyperlink r:id="rId27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[Thuộc tính=giá trị]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[target=_blank]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300" w:line="384.00000000000006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Chọn tất cả các thành phần với thuộc tính bằng giá trị.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hocwebchuan.com/reference/cssSection/se_hover.php" TargetMode="External"/><Relationship Id="rId22" Type="http://schemas.openxmlformats.org/officeDocument/2006/relationships/hyperlink" Target="http://hocwebchuan.com/reference/cssSection/se_link.php" TargetMode="External"/><Relationship Id="rId21" Type="http://schemas.openxmlformats.org/officeDocument/2006/relationships/hyperlink" Target="http://hocwebchuan.com/reference/cssSection/se_lang.php" TargetMode="External"/><Relationship Id="rId24" Type="http://schemas.openxmlformats.org/officeDocument/2006/relationships/hyperlink" Target="http://hocwebchuan.com/reference/cssSection/se_attr.php" TargetMode="External"/><Relationship Id="rId23" Type="http://schemas.openxmlformats.org/officeDocument/2006/relationships/hyperlink" Target="http://hocwebchuan.com/reference/cssSection/se_visited.ph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hocwebchuan.com/reference/cssSection/se_tag_pluss.php" TargetMode="External"/><Relationship Id="rId26" Type="http://schemas.openxmlformats.org/officeDocument/2006/relationships/hyperlink" Target="http://hocwebchuan.com/reference/cssSection/se_attr_value_contains.php" TargetMode="External"/><Relationship Id="rId25" Type="http://schemas.openxmlformats.org/officeDocument/2006/relationships/hyperlink" Target="http://hocwebchuan.com/reference/cssSection/se_attr_value_lang.php" TargetMode="External"/><Relationship Id="rId27" Type="http://schemas.openxmlformats.org/officeDocument/2006/relationships/hyperlink" Target="http://hocwebchuan.com/reference/cssSection/se_attr_value.php" TargetMode="External"/><Relationship Id="rId5" Type="http://schemas.openxmlformats.org/officeDocument/2006/relationships/hyperlink" Target="http://hocwebchuan.com/reference/cssSection/se_all.php" TargetMode="External"/><Relationship Id="rId6" Type="http://schemas.openxmlformats.org/officeDocument/2006/relationships/hyperlink" Target="http://hocwebchuan.com/reference/cssSection/se_tag.php" TargetMode="External"/><Relationship Id="rId7" Type="http://schemas.openxmlformats.org/officeDocument/2006/relationships/hyperlink" Target="http://hocwebchuan.com/reference/cssSection/se_tag_tag.php" TargetMode="External"/><Relationship Id="rId8" Type="http://schemas.openxmlformats.org/officeDocument/2006/relationships/hyperlink" Target="http://hocwebchuan.com/reference/cssSection/se_tag_more.php" TargetMode="External"/><Relationship Id="rId11" Type="http://schemas.openxmlformats.org/officeDocument/2006/relationships/hyperlink" Target="http://hocwebchuan.com/reference/cssSection/se_class.php" TargetMode="External"/><Relationship Id="rId10" Type="http://schemas.openxmlformats.org/officeDocument/2006/relationships/hyperlink" Target="http://hocwebchuan.com/reference/cssSection/se_tag_gt.php" TargetMode="External"/><Relationship Id="rId13" Type="http://schemas.openxmlformats.org/officeDocument/2006/relationships/hyperlink" Target="http://hocwebchuan.com/reference/cssSection/se_active.php" TargetMode="External"/><Relationship Id="rId12" Type="http://schemas.openxmlformats.org/officeDocument/2006/relationships/hyperlink" Target="http://hocwebchuan.com/reference/cssSection/se_id.php" TargetMode="External"/><Relationship Id="rId15" Type="http://schemas.openxmlformats.org/officeDocument/2006/relationships/hyperlink" Target="http://hocwebchuan.com/reference/cssSection/se_before.php" TargetMode="External"/><Relationship Id="rId14" Type="http://schemas.openxmlformats.org/officeDocument/2006/relationships/hyperlink" Target="http://hocwebchuan.com/reference/cssSection/se_after.php" TargetMode="External"/><Relationship Id="rId17" Type="http://schemas.openxmlformats.org/officeDocument/2006/relationships/hyperlink" Target="http://hocwebchuan.com/reference/cssSection/se_firstletter.php" TargetMode="External"/><Relationship Id="rId16" Type="http://schemas.openxmlformats.org/officeDocument/2006/relationships/hyperlink" Target="http://hocwebchuan.com/reference/cssSection/se_firstchild.php" TargetMode="External"/><Relationship Id="rId19" Type="http://schemas.openxmlformats.org/officeDocument/2006/relationships/hyperlink" Target="http://hocwebchuan.com/reference/cssSection/se_focus.php" TargetMode="External"/><Relationship Id="rId18" Type="http://schemas.openxmlformats.org/officeDocument/2006/relationships/hyperlink" Target="http://hocwebchuan.com/reference/cssSection/se_firstline.php" TargetMode="External"/></Relationships>
</file>