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15909E" w14:textId="77777777" w:rsidR="001B2586" w:rsidRDefault="001B2586">
      <w:pPr>
        <w:spacing w:line="480" w:lineRule="auto"/>
      </w:pPr>
    </w:p>
    <w:p w14:paraId="0D59C63B" w14:textId="77777777" w:rsidR="001B2586" w:rsidRDefault="001B2586">
      <w:pPr>
        <w:spacing w:line="480" w:lineRule="auto"/>
      </w:pPr>
    </w:p>
    <w:p w14:paraId="48168E30" w14:textId="77777777" w:rsidR="001B2586" w:rsidRDefault="001B2586">
      <w:pPr>
        <w:spacing w:line="480" w:lineRule="auto"/>
      </w:pPr>
    </w:p>
    <w:p w14:paraId="2459AF97" w14:textId="77777777" w:rsidR="001B2586" w:rsidRDefault="001B2586">
      <w:pPr>
        <w:spacing w:line="480" w:lineRule="auto"/>
      </w:pPr>
    </w:p>
    <w:p w14:paraId="1FB1F9C4" w14:textId="77777777" w:rsidR="001B2586" w:rsidRDefault="00000000">
      <w:pPr>
        <w:spacing w:line="480" w:lineRule="auto"/>
        <w:jc w:val="center"/>
      </w:pPr>
      <w:proofErr w:type="spellStart"/>
      <w:r>
        <w:rPr>
          <w:b/>
          <w:bCs/>
          <w:sz w:val="24"/>
          <w:szCs w:val="24"/>
        </w:rPr>
        <w:t>FitTrack</w:t>
      </w:r>
      <w:proofErr w:type="spellEnd"/>
      <w:r>
        <w:rPr>
          <w:b/>
          <w:bCs/>
          <w:sz w:val="24"/>
          <w:szCs w:val="24"/>
        </w:rPr>
        <w:t>: AI-Powered 100-Day Fitness Challenge Mobile Application</w:t>
      </w:r>
    </w:p>
    <w:p w14:paraId="09C799BD" w14:textId="77777777" w:rsidR="001B2586" w:rsidRDefault="001B2586">
      <w:pPr>
        <w:spacing w:line="480" w:lineRule="auto"/>
      </w:pPr>
    </w:p>
    <w:p w14:paraId="4961B0B7" w14:textId="77777777" w:rsidR="001B2586" w:rsidRDefault="00000000">
      <w:pPr>
        <w:spacing w:line="480" w:lineRule="auto"/>
        <w:jc w:val="center"/>
      </w:pPr>
      <w:r>
        <w:rPr>
          <w:sz w:val="24"/>
          <w:szCs w:val="24"/>
        </w:rPr>
        <w:t>Akhil Kumar Gollapalli, Bhanu Prakash Cherukuri, Pavani Gurram,</w:t>
      </w:r>
    </w:p>
    <w:p w14:paraId="43C53A24" w14:textId="77777777" w:rsidR="001B2586" w:rsidRDefault="00000000">
      <w:pPr>
        <w:spacing w:line="480" w:lineRule="auto"/>
        <w:jc w:val="center"/>
      </w:pPr>
      <w:r>
        <w:rPr>
          <w:sz w:val="24"/>
          <w:szCs w:val="24"/>
        </w:rPr>
        <w:t>Gopi Krishna Javvaji, Bobby Chowdary Lekkalapudi, &amp; Bhavya Sree Deepthi Thota</w:t>
      </w:r>
    </w:p>
    <w:p w14:paraId="005452DF" w14:textId="77777777" w:rsidR="001B2586" w:rsidRDefault="001B2586">
      <w:pPr>
        <w:spacing w:line="480" w:lineRule="auto"/>
      </w:pPr>
    </w:p>
    <w:p w14:paraId="3DFBD5AE" w14:textId="77777777" w:rsidR="001B2586" w:rsidRDefault="00000000">
      <w:pPr>
        <w:spacing w:line="480" w:lineRule="auto"/>
        <w:jc w:val="center"/>
      </w:pPr>
      <w:r>
        <w:rPr>
          <w:sz w:val="24"/>
          <w:szCs w:val="24"/>
        </w:rPr>
        <w:t>University of the Cumberlands</w:t>
      </w:r>
    </w:p>
    <w:p w14:paraId="0141558C" w14:textId="77777777" w:rsidR="001B2586" w:rsidRDefault="00000000">
      <w:pPr>
        <w:spacing w:line="480" w:lineRule="auto"/>
        <w:jc w:val="center"/>
      </w:pPr>
      <w:r>
        <w:rPr>
          <w:sz w:val="24"/>
          <w:szCs w:val="24"/>
        </w:rPr>
        <w:t>ITS-537-M53: Info Tech &amp; Mobile Application</w:t>
      </w:r>
    </w:p>
    <w:p w14:paraId="427B9BD9" w14:textId="77777777" w:rsidR="001B2586" w:rsidRDefault="00000000">
      <w:pPr>
        <w:spacing w:line="480" w:lineRule="auto"/>
        <w:jc w:val="center"/>
      </w:pPr>
      <w:r>
        <w:rPr>
          <w:sz w:val="24"/>
          <w:szCs w:val="24"/>
        </w:rPr>
        <w:t>Summer 2026</w:t>
      </w:r>
    </w:p>
    <w:p w14:paraId="1B16B252" w14:textId="77777777" w:rsidR="001B2586" w:rsidRDefault="001B2586">
      <w:pPr>
        <w:spacing w:line="480" w:lineRule="auto"/>
      </w:pPr>
    </w:p>
    <w:p w14:paraId="50C3B49A" w14:textId="77777777" w:rsidR="001B2586" w:rsidRDefault="00000000">
      <w:pPr>
        <w:spacing w:line="480" w:lineRule="auto"/>
        <w:jc w:val="center"/>
      </w:pPr>
      <w:r>
        <w:rPr>
          <w:sz w:val="24"/>
          <w:szCs w:val="24"/>
        </w:rPr>
        <w:t>GitHub Repository: https://github.com/akkhil513/FitTrack-Flutter</w:t>
      </w:r>
    </w:p>
    <w:p w14:paraId="7EF4565A" w14:textId="77777777" w:rsidR="001B2586" w:rsidRDefault="001B2586">
      <w:pPr>
        <w:sectPr w:rsidR="001B2586">
          <w:headerReference w:type="default" r:id="rId7"/>
          <w:pgSz w:w="11906" w:h="16838"/>
          <w:pgMar w:top="1440" w:right="1440" w:bottom="1440" w:left="1440" w:header="708" w:footer="708" w:gutter="0"/>
          <w:cols w:space="720"/>
          <w:docGrid w:linePitch="360"/>
        </w:sectPr>
      </w:pPr>
    </w:p>
    <w:p w14:paraId="7EA1B5CD" w14:textId="77777777" w:rsidR="001B2586" w:rsidRDefault="00000000">
      <w:pPr>
        <w:spacing w:line="480" w:lineRule="auto"/>
        <w:jc w:val="center"/>
      </w:pPr>
      <w:r>
        <w:rPr>
          <w:b/>
          <w:bCs/>
          <w:sz w:val="24"/>
          <w:szCs w:val="24"/>
        </w:rPr>
        <w:lastRenderedPageBreak/>
        <w:t>Abstract</w:t>
      </w:r>
    </w:p>
    <w:p w14:paraId="1CC86419" w14:textId="77777777" w:rsidR="001B2586" w:rsidRDefault="001B2586">
      <w:pPr>
        <w:spacing w:line="480" w:lineRule="auto"/>
      </w:pPr>
    </w:p>
    <w:p w14:paraId="4EB4D8D7" w14:textId="77777777" w:rsidR="001B2586" w:rsidRDefault="00000000">
      <w:pPr>
        <w:spacing w:line="480" w:lineRule="auto"/>
        <w:ind w:left="720"/>
      </w:pPr>
      <w:proofErr w:type="spellStart"/>
      <w:r>
        <w:rPr>
          <w:sz w:val="24"/>
          <w:szCs w:val="24"/>
        </w:rPr>
        <w:t>FitTrack</w:t>
      </w:r>
      <w:proofErr w:type="spellEnd"/>
      <w:r>
        <w:rPr>
          <w:sz w:val="24"/>
          <w:szCs w:val="24"/>
        </w:rPr>
        <w:t xml:space="preserve"> is a Flutter-based mobile application developed to address the gap in personalized fitness guidance available to everyday users. The application integrates Google Gemini 3.5 Flash, a large language model, to generate individualized 100-day fitness plans based on each user's body statistics, training background, dietary preferences, and supplement usage. Built on a serverless AWS infrastructure comprising Lambda, API Gateway, DynamoDB, and Cognito, the app provides a comprehensive fitness tracking solution that consolidates workout logging, nutrition tracking, daily supplement checklists, and body measurements in a single mobile interface. The application demonstrates effective use of Provider state management, multi-screen Flutter navigation, and cloud-based data persistence. This paper documents the technical architecture, AI integration approach, development process, and lessons learned through building </w:t>
      </w:r>
      <w:proofErr w:type="spellStart"/>
      <w:r>
        <w:rPr>
          <w:sz w:val="24"/>
          <w:szCs w:val="24"/>
        </w:rPr>
        <w:t>FitTrack</w:t>
      </w:r>
      <w:proofErr w:type="spellEnd"/>
      <w:r>
        <w:rPr>
          <w:sz w:val="24"/>
          <w:szCs w:val="24"/>
        </w:rPr>
        <w:t xml:space="preserve"> as a course project for ITS-537.</w:t>
      </w:r>
    </w:p>
    <w:p w14:paraId="0AEF8E12" w14:textId="77777777" w:rsidR="001B2586" w:rsidRDefault="001B2586">
      <w:pPr>
        <w:spacing w:line="480" w:lineRule="auto"/>
      </w:pPr>
    </w:p>
    <w:p w14:paraId="2329F37A" w14:textId="77777777" w:rsidR="001B2586" w:rsidRDefault="00000000">
      <w:pPr>
        <w:spacing w:line="480" w:lineRule="auto"/>
        <w:ind w:left="720"/>
      </w:pPr>
      <w:r>
        <w:rPr>
          <w:i/>
          <w:iCs/>
          <w:sz w:val="24"/>
          <w:szCs w:val="24"/>
        </w:rPr>
        <w:t>Keywords: Flutter, mobile application, artificial intelligence, fitness tracking, AWS serverless, Provider state management, Google Gemini</w:t>
      </w:r>
    </w:p>
    <w:p w14:paraId="1B6E45DF" w14:textId="77777777" w:rsidR="001B2586" w:rsidRDefault="001B2586">
      <w:pPr>
        <w:sectPr w:rsidR="001B2586">
          <w:headerReference w:type="default" r:id="rId8"/>
          <w:pgSz w:w="11906" w:h="16838"/>
          <w:pgMar w:top="1440" w:right="1440" w:bottom="1440" w:left="1440" w:header="708" w:footer="708" w:gutter="0"/>
          <w:cols w:space="720"/>
          <w:docGrid w:linePitch="360"/>
        </w:sectPr>
      </w:pPr>
    </w:p>
    <w:p w14:paraId="707B387A" w14:textId="77777777" w:rsidR="001B2586" w:rsidRDefault="00000000">
      <w:pPr>
        <w:spacing w:line="480" w:lineRule="auto"/>
        <w:jc w:val="center"/>
      </w:pPr>
      <w:proofErr w:type="spellStart"/>
      <w:r>
        <w:rPr>
          <w:b/>
          <w:bCs/>
          <w:sz w:val="24"/>
          <w:szCs w:val="24"/>
        </w:rPr>
        <w:lastRenderedPageBreak/>
        <w:t>FitTrack</w:t>
      </w:r>
      <w:proofErr w:type="spellEnd"/>
      <w:r>
        <w:rPr>
          <w:b/>
          <w:bCs/>
          <w:sz w:val="24"/>
          <w:szCs w:val="24"/>
        </w:rPr>
        <w:t>: AI-Powered 100-Day Fitness Challenge Mobile Application</w:t>
      </w:r>
    </w:p>
    <w:p w14:paraId="42329090" w14:textId="77777777" w:rsidR="001B2586" w:rsidRDefault="001B2586">
      <w:pPr>
        <w:spacing w:line="480" w:lineRule="auto"/>
      </w:pPr>
    </w:p>
    <w:p w14:paraId="28E0C1E6" w14:textId="77777777" w:rsidR="001B2586" w:rsidRDefault="00000000">
      <w:pPr>
        <w:spacing w:line="480" w:lineRule="auto"/>
        <w:ind w:left="720"/>
      </w:pPr>
      <w:r>
        <w:rPr>
          <w:b/>
          <w:bCs/>
          <w:sz w:val="24"/>
          <w:szCs w:val="24"/>
        </w:rPr>
        <w:t>A. Introduction</w:t>
      </w:r>
    </w:p>
    <w:p w14:paraId="517B695F" w14:textId="77777777" w:rsidR="001B2586" w:rsidRDefault="001B2586">
      <w:pPr>
        <w:spacing w:line="480" w:lineRule="auto"/>
      </w:pPr>
    </w:p>
    <w:p w14:paraId="06865308" w14:textId="77777777" w:rsidR="001B2586" w:rsidRDefault="00000000">
      <w:pPr>
        <w:spacing w:line="480" w:lineRule="auto"/>
        <w:ind w:left="720"/>
      </w:pPr>
      <w:r>
        <w:rPr>
          <w:b/>
          <w:bCs/>
          <w:i/>
          <w:iCs/>
          <w:sz w:val="24"/>
          <w:szCs w:val="24"/>
        </w:rPr>
        <w:t>Problem Statement</w:t>
      </w:r>
    </w:p>
    <w:p w14:paraId="6A2C147F" w14:textId="77777777" w:rsidR="001B2586" w:rsidRDefault="001B2586">
      <w:pPr>
        <w:spacing w:line="480" w:lineRule="auto"/>
      </w:pPr>
    </w:p>
    <w:p w14:paraId="381B4DFD" w14:textId="77777777" w:rsidR="001B2586" w:rsidRDefault="00000000">
      <w:pPr>
        <w:spacing w:line="480" w:lineRule="auto"/>
        <w:ind w:left="720"/>
      </w:pPr>
      <w:r>
        <w:rPr>
          <w:sz w:val="24"/>
          <w:szCs w:val="24"/>
        </w:rPr>
        <w:t>The global fitness application market has grown substantially over the past decade, yet the majority of available applications suffer from a fundamental limitation: they offer generic, one-size-fits-all workout programs that fail to account for the individual user's unique physiological profile, fitness goals, dietary habits, and supplement usage (</w:t>
      </w:r>
      <w:proofErr w:type="spellStart"/>
      <w:r>
        <w:rPr>
          <w:sz w:val="24"/>
          <w:szCs w:val="24"/>
        </w:rPr>
        <w:t>Sommez</w:t>
      </w:r>
      <w:proofErr w:type="spellEnd"/>
      <w:r>
        <w:rPr>
          <w:sz w:val="24"/>
          <w:szCs w:val="24"/>
        </w:rPr>
        <w:t>, 2019). Users are frequently forced to consult multiple applications simultaneously — one for workout tracking, another for nutrition logging, a third for supplement reminders — creating a fragmented and discouraging experience that contributes to poor adherence rates.</w:t>
      </w:r>
    </w:p>
    <w:p w14:paraId="0A8BB470" w14:textId="77777777" w:rsidR="001B2586" w:rsidRDefault="001B2586">
      <w:pPr>
        <w:spacing w:line="480" w:lineRule="auto"/>
      </w:pPr>
    </w:p>
    <w:p w14:paraId="2C95D1C7" w14:textId="77777777" w:rsidR="001B2586" w:rsidRDefault="00000000">
      <w:pPr>
        <w:spacing w:line="480" w:lineRule="auto"/>
        <w:ind w:left="720"/>
      </w:pPr>
      <w:r>
        <w:rPr>
          <w:sz w:val="24"/>
          <w:szCs w:val="24"/>
        </w:rPr>
        <w:t xml:space="preserve">Furthermore, existing premium fitness platforms often operate under expensive subscription models that place high-quality personalization out of reach for many users. The emergence of capable large language models (LLMs) presents an opportunity to deliver genuinely personalized fitness guidance at scale, without the cost of individual human coaching. </w:t>
      </w:r>
      <w:proofErr w:type="spellStart"/>
      <w:r>
        <w:rPr>
          <w:sz w:val="24"/>
          <w:szCs w:val="24"/>
        </w:rPr>
        <w:t>FitTrack</w:t>
      </w:r>
      <w:proofErr w:type="spellEnd"/>
      <w:r>
        <w:rPr>
          <w:sz w:val="24"/>
          <w:szCs w:val="24"/>
        </w:rPr>
        <w:t xml:space="preserve"> was developed to capitalize on this opportunity by integrating Google Gemini AI into a fully featured Flutter mobile application backed by a serverless AWS architecture.</w:t>
      </w:r>
    </w:p>
    <w:p w14:paraId="0A9D95C4" w14:textId="77777777" w:rsidR="001B2586" w:rsidRDefault="001B2586">
      <w:pPr>
        <w:spacing w:line="480" w:lineRule="auto"/>
      </w:pPr>
    </w:p>
    <w:p w14:paraId="5A8724D7" w14:textId="77777777" w:rsidR="001B2586" w:rsidRDefault="00000000">
      <w:pPr>
        <w:spacing w:line="480" w:lineRule="auto"/>
        <w:ind w:left="720"/>
      </w:pPr>
      <w:r>
        <w:rPr>
          <w:b/>
          <w:bCs/>
          <w:i/>
          <w:iCs/>
          <w:sz w:val="24"/>
          <w:szCs w:val="24"/>
        </w:rPr>
        <w:t>Purpose of the App</w:t>
      </w:r>
    </w:p>
    <w:p w14:paraId="0D9D457E" w14:textId="77777777" w:rsidR="001B2586" w:rsidRDefault="001B2586">
      <w:pPr>
        <w:spacing w:line="480" w:lineRule="auto"/>
      </w:pPr>
    </w:p>
    <w:p w14:paraId="657FB023" w14:textId="77777777" w:rsidR="001B2586" w:rsidRDefault="00000000">
      <w:pPr>
        <w:spacing w:line="480" w:lineRule="auto"/>
        <w:ind w:left="720"/>
      </w:pPr>
      <w:proofErr w:type="spellStart"/>
      <w:r>
        <w:rPr>
          <w:sz w:val="24"/>
          <w:szCs w:val="24"/>
        </w:rPr>
        <w:lastRenderedPageBreak/>
        <w:t>FitTrack</w:t>
      </w:r>
      <w:proofErr w:type="spellEnd"/>
      <w:r>
        <w:rPr>
          <w:sz w:val="24"/>
          <w:szCs w:val="24"/>
        </w:rPr>
        <w:t xml:space="preserve"> is designed to serve as a user's complete fitness companion throughout a structured 100-day challenge. The application generates a fully personalized fitness plan using artificial intelligence, then enables the user to track every relevant health metric — workouts, nutrition, supplement intake, and body measurements — within a single, cohesive mobile interface. The AI-generated plan covers a weekly training split tailored to the user's experience level and available training days, specific calorie and protein targets computed from body weight and goal, supplement recommendations based on current usage and fitness objectives, and a daily checklist of 12 to 15 measurable action items covering supplements, nutrition targets, training completion, and recovery habits.</w:t>
      </w:r>
    </w:p>
    <w:p w14:paraId="6E9525D9" w14:textId="77777777" w:rsidR="001B2586" w:rsidRDefault="001B2586">
      <w:pPr>
        <w:spacing w:line="480" w:lineRule="auto"/>
      </w:pPr>
    </w:p>
    <w:p w14:paraId="6AD9EEB0" w14:textId="77777777" w:rsidR="001B2586" w:rsidRDefault="00000000">
      <w:pPr>
        <w:spacing w:line="480" w:lineRule="auto"/>
        <w:ind w:left="720"/>
      </w:pPr>
      <w:r>
        <w:rPr>
          <w:b/>
          <w:bCs/>
          <w:i/>
          <w:iCs/>
          <w:sz w:val="24"/>
          <w:szCs w:val="24"/>
        </w:rPr>
        <w:t>Target Audience</w:t>
      </w:r>
    </w:p>
    <w:p w14:paraId="45A6D5B1" w14:textId="77777777" w:rsidR="001B2586" w:rsidRDefault="001B2586">
      <w:pPr>
        <w:spacing w:line="480" w:lineRule="auto"/>
      </w:pPr>
    </w:p>
    <w:p w14:paraId="2C60B59A" w14:textId="77777777" w:rsidR="001B2586" w:rsidRDefault="00000000">
      <w:pPr>
        <w:spacing w:line="480" w:lineRule="auto"/>
        <w:ind w:left="720"/>
      </w:pPr>
      <w:proofErr w:type="spellStart"/>
      <w:r>
        <w:rPr>
          <w:sz w:val="24"/>
          <w:szCs w:val="24"/>
        </w:rPr>
        <w:t>FitTrack</w:t>
      </w:r>
      <w:proofErr w:type="spellEnd"/>
      <w:r>
        <w:rPr>
          <w:sz w:val="24"/>
          <w:szCs w:val="24"/>
        </w:rPr>
        <w:t xml:space="preserve"> targets fitness enthusiasts between the ages of 18 and 40 who have access to a gym and seek a structured, data-driven approach to achieving their fitness goals. The application is particularly well-suited for individuals beginning their fitness journey who lack the knowledge to design an effective program, as well as intermediate gym-goers who want to optimize their training and nutrition through systematic tracking and AI-driven guidance. The app supports multiple fitness goals including body </w:t>
      </w:r>
      <w:proofErr w:type="spellStart"/>
      <w:r>
        <w:rPr>
          <w:sz w:val="24"/>
          <w:szCs w:val="24"/>
        </w:rPr>
        <w:t>recomposition</w:t>
      </w:r>
      <w:proofErr w:type="spellEnd"/>
      <w:r>
        <w:rPr>
          <w:sz w:val="24"/>
          <w:szCs w:val="24"/>
        </w:rPr>
        <w:t>, lean bulk, fat loss, and general fitness improvement, making it broadly applicable across different user demographics.</w:t>
      </w:r>
    </w:p>
    <w:p w14:paraId="1523A7AB" w14:textId="77777777" w:rsidR="001B2586" w:rsidRDefault="001B2586">
      <w:pPr>
        <w:spacing w:line="480" w:lineRule="auto"/>
      </w:pPr>
    </w:p>
    <w:p w14:paraId="13E412FB" w14:textId="77777777" w:rsidR="001B2586" w:rsidRDefault="00000000">
      <w:r>
        <w:br w:type="page"/>
      </w:r>
    </w:p>
    <w:p w14:paraId="2FB8E214" w14:textId="77777777" w:rsidR="001B2586" w:rsidRDefault="00000000">
      <w:pPr>
        <w:spacing w:line="480" w:lineRule="auto"/>
        <w:ind w:left="720"/>
      </w:pPr>
      <w:r>
        <w:rPr>
          <w:b/>
          <w:bCs/>
          <w:sz w:val="24"/>
          <w:szCs w:val="24"/>
        </w:rPr>
        <w:lastRenderedPageBreak/>
        <w:t>B. Technical Architecture</w:t>
      </w:r>
    </w:p>
    <w:p w14:paraId="62C5EA43" w14:textId="77777777" w:rsidR="001B2586" w:rsidRDefault="001B2586">
      <w:pPr>
        <w:spacing w:line="480" w:lineRule="auto"/>
      </w:pPr>
    </w:p>
    <w:p w14:paraId="5DB8F3BD" w14:textId="77777777" w:rsidR="001B2586" w:rsidRDefault="00000000">
      <w:pPr>
        <w:spacing w:line="480" w:lineRule="auto"/>
        <w:ind w:left="720"/>
      </w:pPr>
      <w:r>
        <w:rPr>
          <w:b/>
          <w:bCs/>
          <w:i/>
          <w:iCs/>
          <w:sz w:val="24"/>
          <w:szCs w:val="24"/>
        </w:rPr>
        <w:t>Flutter Structure and Design Decisions</w:t>
      </w:r>
    </w:p>
    <w:p w14:paraId="1B6B8CFA" w14:textId="77777777" w:rsidR="001B2586" w:rsidRDefault="001B2586">
      <w:pPr>
        <w:spacing w:line="480" w:lineRule="auto"/>
      </w:pPr>
    </w:p>
    <w:p w14:paraId="080C1B34" w14:textId="77777777" w:rsidR="001B2586" w:rsidRDefault="00000000">
      <w:pPr>
        <w:spacing w:line="480" w:lineRule="auto"/>
        <w:ind w:left="720"/>
      </w:pPr>
      <w:proofErr w:type="spellStart"/>
      <w:r>
        <w:rPr>
          <w:sz w:val="24"/>
          <w:szCs w:val="24"/>
        </w:rPr>
        <w:t>FitTrack</w:t>
      </w:r>
      <w:proofErr w:type="spellEnd"/>
      <w:r>
        <w:rPr>
          <w:sz w:val="24"/>
          <w:szCs w:val="24"/>
        </w:rPr>
        <w:t xml:space="preserve"> is built with Flutter 3.44.2, Google's open-source UI framework that enables native compilation for iOS, Android, and web platforms from a single codebase (Flutter Team, 2024). The project follows a feature-based architecture that separates concerns across four primary layers. The screens layer contains all user interface screens organized by feature domain: authentication screens (login, register), an onboarding flow consisting of five sequential steps, and a dashboard containing four tab-level screens. The providers layer implements the state management logic for each domain of application data. The services layer encapsulates all external communication, including REST API calls to the backend and AWS Cognito authentication. The widgets layer contains shared, reusable interface components such as the common input decoration helper and themed card containers.</w:t>
      </w:r>
    </w:p>
    <w:p w14:paraId="537C5F33" w14:textId="77777777" w:rsidR="001B2586" w:rsidRDefault="001B2586">
      <w:pPr>
        <w:spacing w:line="480" w:lineRule="auto"/>
      </w:pPr>
    </w:p>
    <w:p w14:paraId="655D020A" w14:textId="77777777" w:rsidR="001B2586" w:rsidRDefault="00000000">
      <w:pPr>
        <w:spacing w:line="480" w:lineRule="auto"/>
        <w:ind w:left="720"/>
      </w:pPr>
      <w:r>
        <w:rPr>
          <w:sz w:val="24"/>
          <w:szCs w:val="24"/>
        </w:rPr>
        <w:t xml:space="preserve">A key design decision was the implementation of a dynamic dark and light theme system, controlled by a dedicated </w:t>
      </w:r>
      <w:proofErr w:type="spellStart"/>
      <w:r>
        <w:rPr>
          <w:sz w:val="24"/>
          <w:szCs w:val="24"/>
        </w:rPr>
        <w:t>ThemeProvider</w:t>
      </w:r>
      <w:proofErr w:type="spellEnd"/>
      <w:r>
        <w:rPr>
          <w:sz w:val="24"/>
          <w:szCs w:val="24"/>
        </w:rPr>
        <w:t xml:space="preserve"> class. Rather than hardcoding color values throughout the application, all screens reference semantic color accessors from </w:t>
      </w:r>
      <w:proofErr w:type="spellStart"/>
      <w:r>
        <w:rPr>
          <w:sz w:val="24"/>
          <w:szCs w:val="24"/>
        </w:rPr>
        <w:t>ThemeProvider</w:t>
      </w:r>
      <w:proofErr w:type="spellEnd"/>
      <w:r>
        <w:rPr>
          <w:sz w:val="24"/>
          <w:szCs w:val="24"/>
        </w:rPr>
        <w:t xml:space="preserve"> — such as </w:t>
      </w:r>
      <w:proofErr w:type="spellStart"/>
      <w:r>
        <w:rPr>
          <w:sz w:val="24"/>
          <w:szCs w:val="24"/>
        </w:rPr>
        <w:t>textPrimary</w:t>
      </w:r>
      <w:proofErr w:type="spellEnd"/>
      <w:r>
        <w:rPr>
          <w:sz w:val="24"/>
          <w:szCs w:val="24"/>
        </w:rPr>
        <w:t>, surface, accent, and border — ensuring that switching between themes requires no modification to individual screen code. This approach follows the principle of separation of concerns and makes the design system maintainable as the application scales.</w:t>
      </w:r>
    </w:p>
    <w:p w14:paraId="3C2423A8" w14:textId="77777777" w:rsidR="001B2586" w:rsidRDefault="001B2586">
      <w:pPr>
        <w:spacing w:line="480" w:lineRule="auto"/>
      </w:pPr>
    </w:p>
    <w:p w14:paraId="5178BEB2" w14:textId="77777777" w:rsidR="001B2586" w:rsidRDefault="00000000">
      <w:pPr>
        <w:spacing w:line="480" w:lineRule="auto"/>
        <w:ind w:left="720"/>
      </w:pPr>
      <w:r>
        <w:rPr>
          <w:b/>
          <w:bCs/>
          <w:i/>
          <w:iCs/>
          <w:sz w:val="24"/>
          <w:szCs w:val="24"/>
        </w:rPr>
        <w:t>State Management Approach</w:t>
      </w:r>
    </w:p>
    <w:p w14:paraId="20388443" w14:textId="77777777" w:rsidR="001B2586" w:rsidRDefault="001B2586">
      <w:pPr>
        <w:spacing w:line="480" w:lineRule="auto"/>
      </w:pPr>
    </w:p>
    <w:p w14:paraId="3336D0C3" w14:textId="77777777" w:rsidR="001B2586" w:rsidRDefault="00000000">
      <w:pPr>
        <w:spacing w:line="480" w:lineRule="auto"/>
        <w:ind w:left="720"/>
      </w:pPr>
      <w:proofErr w:type="spellStart"/>
      <w:r>
        <w:rPr>
          <w:sz w:val="24"/>
          <w:szCs w:val="24"/>
        </w:rPr>
        <w:lastRenderedPageBreak/>
        <w:t>FitTrack</w:t>
      </w:r>
      <w:proofErr w:type="spellEnd"/>
      <w:r>
        <w:rPr>
          <w:sz w:val="24"/>
          <w:szCs w:val="24"/>
        </w:rPr>
        <w:t xml:space="preserve"> uses the Provider package (version 6.1.5) for application-wide state management, one of the most widely adopted and officially recommended state management solutions in the Flutter ecosystem (</w:t>
      </w:r>
      <w:proofErr w:type="spellStart"/>
      <w:r>
        <w:rPr>
          <w:sz w:val="24"/>
          <w:szCs w:val="24"/>
        </w:rPr>
        <w:t>Rousselet</w:t>
      </w:r>
      <w:proofErr w:type="spellEnd"/>
      <w:r>
        <w:rPr>
          <w:sz w:val="24"/>
          <w:szCs w:val="24"/>
        </w:rPr>
        <w:t xml:space="preserve">, 2024). Provider follows the </w:t>
      </w:r>
      <w:proofErr w:type="spellStart"/>
      <w:r>
        <w:rPr>
          <w:sz w:val="24"/>
          <w:szCs w:val="24"/>
        </w:rPr>
        <w:t>ChangeNotifier</w:t>
      </w:r>
      <w:proofErr w:type="spellEnd"/>
      <w:r>
        <w:rPr>
          <w:sz w:val="24"/>
          <w:szCs w:val="24"/>
        </w:rPr>
        <w:t xml:space="preserve"> pattern, where data classes extend </w:t>
      </w:r>
      <w:proofErr w:type="spellStart"/>
      <w:r>
        <w:rPr>
          <w:sz w:val="24"/>
          <w:szCs w:val="24"/>
        </w:rPr>
        <w:t>ChangeNotifier</w:t>
      </w:r>
      <w:proofErr w:type="spellEnd"/>
      <w:r>
        <w:rPr>
          <w:sz w:val="24"/>
          <w:szCs w:val="24"/>
        </w:rPr>
        <w:t xml:space="preserve"> and call </w:t>
      </w:r>
      <w:proofErr w:type="spellStart"/>
      <w:proofErr w:type="gramStart"/>
      <w:r>
        <w:rPr>
          <w:sz w:val="24"/>
          <w:szCs w:val="24"/>
        </w:rPr>
        <w:t>notifyListeners</w:t>
      </w:r>
      <w:proofErr w:type="spellEnd"/>
      <w:r>
        <w:rPr>
          <w:sz w:val="24"/>
          <w:szCs w:val="24"/>
        </w:rPr>
        <w:t>(</w:t>
      </w:r>
      <w:proofErr w:type="gramEnd"/>
      <w:r>
        <w:rPr>
          <w:sz w:val="24"/>
          <w:szCs w:val="24"/>
        </w:rPr>
        <w:t xml:space="preserve">) to signal that dependent widgets should rebuild. This approach was chosen over alternatives such as Bloc or </w:t>
      </w:r>
      <w:proofErr w:type="spellStart"/>
      <w:r>
        <w:rPr>
          <w:sz w:val="24"/>
          <w:szCs w:val="24"/>
        </w:rPr>
        <w:t>Riverpod</w:t>
      </w:r>
      <w:proofErr w:type="spellEnd"/>
      <w:r>
        <w:rPr>
          <w:sz w:val="24"/>
          <w:szCs w:val="24"/>
        </w:rPr>
        <w:t xml:space="preserve"> because its API surface is smaller, making it more appropriate for a team with varying levels of Flutter experience working under a course project timeline.</w:t>
      </w:r>
    </w:p>
    <w:p w14:paraId="58F39B2F" w14:textId="77777777" w:rsidR="001B2586" w:rsidRDefault="001B2586">
      <w:pPr>
        <w:spacing w:line="480" w:lineRule="auto"/>
      </w:pPr>
    </w:p>
    <w:p w14:paraId="14954BD1" w14:textId="77777777" w:rsidR="001B2586" w:rsidRDefault="00000000">
      <w:pPr>
        <w:spacing w:line="480" w:lineRule="auto"/>
        <w:ind w:left="720"/>
      </w:pPr>
      <w:r>
        <w:rPr>
          <w:sz w:val="24"/>
          <w:szCs w:val="24"/>
        </w:rPr>
        <w:t xml:space="preserve">The application maintains four core </w:t>
      </w:r>
      <w:proofErr w:type="spellStart"/>
      <w:r>
        <w:rPr>
          <w:sz w:val="24"/>
          <w:szCs w:val="24"/>
        </w:rPr>
        <w:t>ChangeNotifier</w:t>
      </w:r>
      <w:proofErr w:type="spellEnd"/>
      <w:r>
        <w:rPr>
          <w:sz w:val="24"/>
          <w:szCs w:val="24"/>
        </w:rPr>
        <w:t xml:space="preserve"> providers wrapped in a </w:t>
      </w:r>
      <w:proofErr w:type="spellStart"/>
      <w:r>
        <w:rPr>
          <w:sz w:val="24"/>
          <w:szCs w:val="24"/>
        </w:rPr>
        <w:t>MultiProvider</w:t>
      </w:r>
      <w:proofErr w:type="spellEnd"/>
      <w:r>
        <w:rPr>
          <w:sz w:val="24"/>
          <w:szCs w:val="24"/>
        </w:rPr>
        <w:t xml:space="preserve"> at the root of the widget tree. </w:t>
      </w:r>
      <w:proofErr w:type="spellStart"/>
      <w:r>
        <w:rPr>
          <w:sz w:val="24"/>
          <w:szCs w:val="24"/>
        </w:rPr>
        <w:t>AuthProvider</w:t>
      </w:r>
      <w:proofErr w:type="spellEnd"/>
      <w:r>
        <w:rPr>
          <w:sz w:val="24"/>
          <w:szCs w:val="24"/>
        </w:rPr>
        <w:t xml:space="preserve"> manages user authentication state, storing the </w:t>
      </w:r>
      <w:proofErr w:type="spellStart"/>
      <w:r>
        <w:rPr>
          <w:sz w:val="24"/>
          <w:szCs w:val="24"/>
        </w:rPr>
        <w:t>userId</w:t>
      </w:r>
      <w:proofErr w:type="spellEnd"/>
      <w:r>
        <w:rPr>
          <w:sz w:val="24"/>
          <w:szCs w:val="24"/>
        </w:rPr>
        <w:t xml:space="preserve">, JWT token, and </w:t>
      </w:r>
      <w:proofErr w:type="gramStart"/>
      <w:r>
        <w:rPr>
          <w:sz w:val="24"/>
          <w:szCs w:val="24"/>
        </w:rPr>
        <w:t>user name</w:t>
      </w:r>
      <w:proofErr w:type="gramEnd"/>
      <w:r>
        <w:rPr>
          <w:sz w:val="24"/>
          <w:szCs w:val="24"/>
        </w:rPr>
        <w:t xml:space="preserve"> obtained from AWS Cognito after successful login. </w:t>
      </w:r>
      <w:proofErr w:type="spellStart"/>
      <w:r>
        <w:rPr>
          <w:sz w:val="24"/>
          <w:szCs w:val="24"/>
        </w:rPr>
        <w:t>UserProvider</w:t>
      </w:r>
      <w:proofErr w:type="spellEnd"/>
      <w:r>
        <w:rPr>
          <w:sz w:val="24"/>
          <w:szCs w:val="24"/>
        </w:rPr>
        <w:t xml:space="preserve"> holds the user profile data loaded from the DynamoDB backend, including body measurements, start date, and challenge progress calculations. </w:t>
      </w:r>
      <w:proofErr w:type="spellStart"/>
      <w:r>
        <w:rPr>
          <w:sz w:val="24"/>
          <w:szCs w:val="24"/>
        </w:rPr>
        <w:t>PlanProvider</w:t>
      </w:r>
      <w:proofErr w:type="spellEnd"/>
      <w:r>
        <w:rPr>
          <w:sz w:val="24"/>
          <w:szCs w:val="24"/>
        </w:rPr>
        <w:t xml:space="preserve"> manages the AI-generated fitness plan, implementing the asynchronous polling logic required to handle Gemini's generation latency. </w:t>
      </w:r>
      <w:proofErr w:type="spellStart"/>
      <w:r>
        <w:rPr>
          <w:sz w:val="24"/>
          <w:szCs w:val="24"/>
        </w:rPr>
        <w:t>ThemeProvider</w:t>
      </w:r>
      <w:proofErr w:type="spellEnd"/>
      <w:r>
        <w:rPr>
          <w:sz w:val="24"/>
          <w:szCs w:val="24"/>
        </w:rPr>
        <w:t xml:space="preserve"> controls the application-wide dark and light mode toggle, persisting the user's preference across screen navigations.</w:t>
      </w:r>
    </w:p>
    <w:p w14:paraId="3E8A606D" w14:textId="77777777" w:rsidR="001B2586" w:rsidRDefault="001B2586">
      <w:pPr>
        <w:spacing w:line="480" w:lineRule="auto"/>
      </w:pPr>
    </w:p>
    <w:p w14:paraId="5DA204B8" w14:textId="77777777" w:rsidR="001B2586" w:rsidRDefault="00000000">
      <w:pPr>
        <w:spacing w:line="480" w:lineRule="auto"/>
        <w:ind w:left="720"/>
      </w:pPr>
      <w:r>
        <w:rPr>
          <w:b/>
          <w:bCs/>
          <w:i/>
          <w:iCs/>
          <w:sz w:val="24"/>
          <w:szCs w:val="24"/>
        </w:rPr>
        <w:t>Data Storage Strategy</w:t>
      </w:r>
    </w:p>
    <w:p w14:paraId="2B9BFFDB" w14:textId="77777777" w:rsidR="001B2586" w:rsidRDefault="001B2586">
      <w:pPr>
        <w:spacing w:line="480" w:lineRule="auto"/>
      </w:pPr>
    </w:p>
    <w:p w14:paraId="1AB33573" w14:textId="77777777" w:rsidR="001B2586" w:rsidRDefault="00000000">
      <w:pPr>
        <w:spacing w:line="480" w:lineRule="auto"/>
        <w:ind w:left="720"/>
      </w:pPr>
      <w:proofErr w:type="spellStart"/>
      <w:r>
        <w:rPr>
          <w:sz w:val="24"/>
          <w:szCs w:val="24"/>
        </w:rPr>
        <w:t>FitTrack</w:t>
      </w:r>
      <w:proofErr w:type="spellEnd"/>
      <w:r>
        <w:rPr>
          <w:sz w:val="24"/>
          <w:szCs w:val="24"/>
        </w:rPr>
        <w:t xml:space="preserve"> uses cloud-based data storage through AWS DynamoDB, Amazon's fully managed NoSQL database service, accessed via a Java/</w:t>
      </w:r>
      <w:proofErr w:type="spellStart"/>
      <w:r>
        <w:rPr>
          <w:sz w:val="24"/>
          <w:szCs w:val="24"/>
        </w:rPr>
        <w:t>Quarkus</w:t>
      </w:r>
      <w:proofErr w:type="spellEnd"/>
      <w:r>
        <w:rPr>
          <w:sz w:val="24"/>
          <w:szCs w:val="24"/>
        </w:rPr>
        <w:t xml:space="preserve"> backend deployed on AWS Lambda (Amazon Web Services, 2024a). This architecture was chosen over local storage solutions such as SQLite or Hive because it enables multi-device data access, requires no database schema migrations during development, and scales </w:t>
      </w:r>
      <w:r>
        <w:rPr>
          <w:sz w:val="24"/>
          <w:szCs w:val="24"/>
        </w:rPr>
        <w:lastRenderedPageBreak/>
        <w:t xml:space="preserve">automatically with user growth. Data is organized across three DynamoDB tables. The </w:t>
      </w:r>
      <w:proofErr w:type="spellStart"/>
      <w:r>
        <w:rPr>
          <w:sz w:val="24"/>
          <w:szCs w:val="24"/>
        </w:rPr>
        <w:t>fittrack</w:t>
      </w:r>
      <w:proofErr w:type="spellEnd"/>
      <w:r>
        <w:rPr>
          <w:sz w:val="24"/>
          <w:szCs w:val="24"/>
        </w:rPr>
        <w:t xml:space="preserve">-users table stores user profile information including first name, last name, email, username, challenge start date, body measurements as a JSON string, and saved meal templates. The </w:t>
      </w:r>
      <w:proofErr w:type="spellStart"/>
      <w:r>
        <w:rPr>
          <w:sz w:val="24"/>
          <w:szCs w:val="24"/>
        </w:rPr>
        <w:t>fittrack</w:t>
      </w:r>
      <w:proofErr w:type="spellEnd"/>
      <w:r>
        <w:rPr>
          <w:sz w:val="24"/>
          <w:szCs w:val="24"/>
        </w:rPr>
        <w:t xml:space="preserve">-plans table stores the AI-generated fitness plan, with a status field that transitions through GENERATING, READY, and FAILED states to support the asynchronous plan generation flow. The </w:t>
      </w:r>
      <w:proofErr w:type="spellStart"/>
      <w:r>
        <w:rPr>
          <w:sz w:val="24"/>
          <w:szCs w:val="24"/>
        </w:rPr>
        <w:t>fittrack</w:t>
      </w:r>
      <w:proofErr w:type="spellEnd"/>
      <w:r>
        <w:rPr>
          <w:sz w:val="24"/>
          <w:szCs w:val="24"/>
        </w:rPr>
        <w:t xml:space="preserve">-logs table stores daily workout and nutrition entries, using a composite key of </w:t>
      </w:r>
      <w:proofErr w:type="spellStart"/>
      <w:r>
        <w:rPr>
          <w:sz w:val="24"/>
          <w:szCs w:val="24"/>
        </w:rPr>
        <w:t>userId</w:t>
      </w:r>
      <w:proofErr w:type="spellEnd"/>
      <w:r>
        <w:rPr>
          <w:sz w:val="24"/>
          <w:szCs w:val="24"/>
        </w:rPr>
        <w:t xml:space="preserve"> and date to enable efficient per-day queries.</w:t>
      </w:r>
    </w:p>
    <w:p w14:paraId="68163BCA" w14:textId="77777777" w:rsidR="001B2586" w:rsidRDefault="001B2586">
      <w:pPr>
        <w:spacing w:line="480" w:lineRule="auto"/>
      </w:pPr>
    </w:p>
    <w:p w14:paraId="3800AB5F" w14:textId="77777777" w:rsidR="001B2586" w:rsidRDefault="00000000">
      <w:pPr>
        <w:spacing w:line="480" w:lineRule="auto"/>
        <w:ind w:left="720"/>
      </w:pPr>
      <w:r>
        <w:rPr>
          <w:sz w:val="24"/>
          <w:szCs w:val="24"/>
        </w:rPr>
        <w:t xml:space="preserve">All data communication between the Flutter frontend and the DynamoDB backend flows through a REST API hosted on AWS API Gateway, which routes requests to the Lambda function. Authentication is enforced on all API endpoints through JWT token verification configured in the </w:t>
      </w:r>
      <w:proofErr w:type="spellStart"/>
      <w:r>
        <w:rPr>
          <w:sz w:val="24"/>
          <w:szCs w:val="24"/>
        </w:rPr>
        <w:t>Quarkus</w:t>
      </w:r>
      <w:proofErr w:type="spellEnd"/>
      <w:r>
        <w:rPr>
          <w:sz w:val="24"/>
          <w:szCs w:val="24"/>
        </w:rPr>
        <w:t xml:space="preserve"> backend via AWS Cognito. The Flutter </w:t>
      </w:r>
      <w:proofErr w:type="spellStart"/>
      <w:r>
        <w:rPr>
          <w:sz w:val="24"/>
          <w:szCs w:val="24"/>
        </w:rPr>
        <w:t>ApiService</w:t>
      </w:r>
      <w:proofErr w:type="spellEnd"/>
      <w:r>
        <w:rPr>
          <w:sz w:val="24"/>
          <w:szCs w:val="24"/>
        </w:rPr>
        <w:t xml:space="preserve"> class centralizes all HTTP calls, injecting the current user's Bearer token into every request header.</w:t>
      </w:r>
    </w:p>
    <w:p w14:paraId="0CBB2013" w14:textId="77777777" w:rsidR="001B2586" w:rsidRDefault="001B2586">
      <w:pPr>
        <w:spacing w:line="480" w:lineRule="auto"/>
      </w:pPr>
    </w:p>
    <w:p w14:paraId="01CA341A" w14:textId="77777777" w:rsidR="001B2586" w:rsidRDefault="00000000">
      <w:r>
        <w:br w:type="page"/>
      </w:r>
    </w:p>
    <w:p w14:paraId="453D6997" w14:textId="77777777" w:rsidR="001B2586" w:rsidRDefault="00000000">
      <w:pPr>
        <w:spacing w:line="480" w:lineRule="auto"/>
        <w:ind w:left="720"/>
      </w:pPr>
      <w:r>
        <w:rPr>
          <w:b/>
          <w:bCs/>
          <w:sz w:val="24"/>
          <w:szCs w:val="24"/>
        </w:rPr>
        <w:lastRenderedPageBreak/>
        <w:t>C. AI Integration Analysis</w:t>
      </w:r>
    </w:p>
    <w:p w14:paraId="60089CC6" w14:textId="77777777" w:rsidR="001B2586" w:rsidRDefault="001B2586">
      <w:pPr>
        <w:spacing w:line="480" w:lineRule="auto"/>
      </w:pPr>
    </w:p>
    <w:p w14:paraId="45733D62" w14:textId="77777777" w:rsidR="001B2586" w:rsidRDefault="00000000">
      <w:pPr>
        <w:spacing w:line="480" w:lineRule="auto"/>
        <w:ind w:left="720"/>
      </w:pPr>
      <w:r>
        <w:rPr>
          <w:b/>
          <w:bCs/>
          <w:i/>
          <w:iCs/>
          <w:sz w:val="24"/>
          <w:szCs w:val="24"/>
        </w:rPr>
        <w:t>Description of the AI Model and API Used</w:t>
      </w:r>
    </w:p>
    <w:p w14:paraId="7106B031" w14:textId="77777777" w:rsidR="001B2586" w:rsidRDefault="001B2586">
      <w:pPr>
        <w:spacing w:line="480" w:lineRule="auto"/>
      </w:pPr>
    </w:p>
    <w:p w14:paraId="28A22E9B" w14:textId="77777777" w:rsidR="001B2586" w:rsidRDefault="00000000">
      <w:pPr>
        <w:spacing w:line="480" w:lineRule="auto"/>
        <w:ind w:left="720"/>
      </w:pPr>
      <w:proofErr w:type="spellStart"/>
      <w:r>
        <w:rPr>
          <w:sz w:val="24"/>
          <w:szCs w:val="24"/>
        </w:rPr>
        <w:t>FitTrack</w:t>
      </w:r>
      <w:proofErr w:type="spellEnd"/>
      <w:r>
        <w:rPr>
          <w:sz w:val="24"/>
          <w:szCs w:val="24"/>
        </w:rPr>
        <w:t xml:space="preserve"> integrates Google Gemini 3.5 Flash, accessed through the Gemini API endpoint at generativelanguage.googleapis.com (Google, 2026a). Gemini 3.5 Flash is Google's current recommended high-performance language model, optimized for speed and cost-efficiency while maintaining high output quality for complex text generation tasks. The integration is implemented entirely server-side within the Java/</w:t>
      </w:r>
      <w:proofErr w:type="spellStart"/>
      <w:r>
        <w:rPr>
          <w:sz w:val="24"/>
          <w:szCs w:val="24"/>
        </w:rPr>
        <w:t>Quarkus</w:t>
      </w:r>
      <w:proofErr w:type="spellEnd"/>
      <w:r>
        <w:rPr>
          <w:sz w:val="24"/>
          <w:szCs w:val="24"/>
        </w:rPr>
        <w:t xml:space="preserve"> Lambda backend in the </w:t>
      </w:r>
      <w:proofErr w:type="spellStart"/>
      <w:r>
        <w:rPr>
          <w:sz w:val="24"/>
          <w:szCs w:val="24"/>
        </w:rPr>
        <w:t>AIService</w:t>
      </w:r>
      <w:proofErr w:type="spellEnd"/>
      <w:r>
        <w:rPr>
          <w:sz w:val="24"/>
          <w:szCs w:val="24"/>
        </w:rPr>
        <w:t xml:space="preserve"> class, which constructs a structured prompt containing the user's complete fitness profile and submits it to the Gemini API using Java's built-in </w:t>
      </w:r>
      <w:proofErr w:type="spellStart"/>
      <w:r>
        <w:rPr>
          <w:sz w:val="24"/>
          <w:szCs w:val="24"/>
        </w:rPr>
        <w:t>HttpClient</w:t>
      </w:r>
      <w:proofErr w:type="spellEnd"/>
      <w:r>
        <w:rPr>
          <w:sz w:val="24"/>
          <w:szCs w:val="24"/>
        </w:rPr>
        <w:t>. The model's API key is stored in AWS Secrets Manager rather than in the application code or environment variables, retrieved at Lambda cold-start and cached statically for the lifetime of the Lambda container.</w:t>
      </w:r>
    </w:p>
    <w:p w14:paraId="70E2ABE0" w14:textId="77777777" w:rsidR="001B2586" w:rsidRDefault="001B2586">
      <w:pPr>
        <w:spacing w:line="480" w:lineRule="auto"/>
      </w:pPr>
    </w:p>
    <w:p w14:paraId="42E899B9" w14:textId="77777777" w:rsidR="001B2586" w:rsidRDefault="00000000">
      <w:pPr>
        <w:spacing w:line="480" w:lineRule="auto"/>
        <w:ind w:left="720"/>
      </w:pPr>
      <w:r>
        <w:rPr>
          <w:sz w:val="24"/>
          <w:szCs w:val="24"/>
        </w:rPr>
        <w:t xml:space="preserve">The AI generates two distinct types of content. The primary integration produces the full fitness plan during onboarding, returning a structured JSON object with five fields: strategy, training, nutrition, supplements, and </w:t>
      </w:r>
      <w:proofErr w:type="spellStart"/>
      <w:r>
        <w:rPr>
          <w:sz w:val="24"/>
          <w:szCs w:val="24"/>
        </w:rPr>
        <w:t>dailyChecklist</w:t>
      </w:r>
      <w:proofErr w:type="spellEnd"/>
      <w:r>
        <w:rPr>
          <w:sz w:val="24"/>
          <w:szCs w:val="24"/>
        </w:rPr>
        <w:t>. The secondary integration enables users to describe a meal in natural language and receive an instant macro breakdown, supporting the nutrition tracking feature without requiring manual food database lookups for every meal.</w:t>
      </w:r>
    </w:p>
    <w:p w14:paraId="705E36E1" w14:textId="77777777" w:rsidR="001B2586" w:rsidRDefault="001B2586">
      <w:pPr>
        <w:spacing w:line="480" w:lineRule="auto"/>
      </w:pPr>
    </w:p>
    <w:p w14:paraId="696C4C6C" w14:textId="77777777" w:rsidR="001B2586" w:rsidRDefault="00000000">
      <w:pPr>
        <w:spacing w:line="480" w:lineRule="auto"/>
        <w:ind w:left="720"/>
      </w:pPr>
      <w:r>
        <w:rPr>
          <w:b/>
          <w:bCs/>
          <w:i/>
          <w:iCs/>
          <w:sz w:val="24"/>
          <w:szCs w:val="24"/>
        </w:rPr>
        <w:t>Rationale for Selecting This AI Approach</w:t>
      </w:r>
    </w:p>
    <w:p w14:paraId="7ABCC0A5" w14:textId="77777777" w:rsidR="001B2586" w:rsidRDefault="001B2586">
      <w:pPr>
        <w:spacing w:line="480" w:lineRule="auto"/>
      </w:pPr>
    </w:p>
    <w:p w14:paraId="36376BFC" w14:textId="77777777" w:rsidR="001B2586" w:rsidRDefault="00000000">
      <w:pPr>
        <w:spacing w:line="480" w:lineRule="auto"/>
        <w:ind w:left="720"/>
      </w:pPr>
      <w:r>
        <w:rPr>
          <w:sz w:val="24"/>
          <w:szCs w:val="24"/>
        </w:rPr>
        <w:t xml:space="preserve">Google Gemini 3.5 Flash was selected for several reasons grounded in the specific requirements of the </w:t>
      </w:r>
      <w:proofErr w:type="spellStart"/>
      <w:r>
        <w:rPr>
          <w:sz w:val="24"/>
          <w:szCs w:val="24"/>
        </w:rPr>
        <w:t>FitTrack</w:t>
      </w:r>
      <w:proofErr w:type="spellEnd"/>
      <w:r>
        <w:rPr>
          <w:sz w:val="24"/>
          <w:szCs w:val="24"/>
        </w:rPr>
        <w:t xml:space="preserve"> use case. First, the model demonstrates strong </w:t>
      </w:r>
      <w:r>
        <w:rPr>
          <w:sz w:val="24"/>
          <w:szCs w:val="24"/>
        </w:rPr>
        <w:lastRenderedPageBreak/>
        <w:t xml:space="preserve">performance on structured data generation tasks when provided with explicit JSON schemas in the prompt, which is critical for the plan parsing logic in the Flutter application. Unlike approaches that require post-hoc parsing of free-form text, embedding the target JSON structure directly in the prompt produces reliably structured output in </w:t>
      </w:r>
      <w:proofErr w:type="gramStart"/>
      <w:r>
        <w:rPr>
          <w:sz w:val="24"/>
          <w:szCs w:val="24"/>
        </w:rPr>
        <w:t>the vast majority of</w:t>
      </w:r>
      <w:proofErr w:type="gramEnd"/>
      <w:r>
        <w:rPr>
          <w:sz w:val="24"/>
          <w:szCs w:val="24"/>
        </w:rPr>
        <w:t xml:space="preserve"> cases. Second, the Gemini API offers a generous free tier and competitive pay-as-you-go pricing, making it appropriate for a student project deployment. Third, server-side API integration was chosen over client-side integration to prevent exposure of the API key in the Flutter application binary, following security best practices. Finally, the abstracted design of the </w:t>
      </w:r>
      <w:proofErr w:type="spellStart"/>
      <w:r>
        <w:rPr>
          <w:sz w:val="24"/>
          <w:szCs w:val="24"/>
        </w:rPr>
        <w:t>AIService</w:t>
      </w:r>
      <w:proofErr w:type="spellEnd"/>
      <w:r>
        <w:rPr>
          <w:sz w:val="24"/>
          <w:szCs w:val="24"/>
        </w:rPr>
        <w:t xml:space="preserve"> class — where the API URL and model name are centralized — proved valuable when the originally selected model (gemini-2.0-flash) was deprecated and the switch to gemini-3.5-flash required only a single line change.</w:t>
      </w:r>
    </w:p>
    <w:p w14:paraId="0736678F" w14:textId="77777777" w:rsidR="001B2586" w:rsidRDefault="001B2586">
      <w:pPr>
        <w:spacing w:line="480" w:lineRule="auto"/>
      </w:pPr>
    </w:p>
    <w:p w14:paraId="4D2F9797" w14:textId="77777777" w:rsidR="001B2586" w:rsidRDefault="00000000">
      <w:pPr>
        <w:spacing w:line="480" w:lineRule="auto"/>
        <w:ind w:left="720"/>
      </w:pPr>
      <w:r>
        <w:rPr>
          <w:b/>
          <w:bCs/>
          <w:i/>
          <w:iCs/>
          <w:sz w:val="24"/>
          <w:szCs w:val="24"/>
        </w:rPr>
        <w:t>How AI Enhances the User Experience</w:t>
      </w:r>
    </w:p>
    <w:p w14:paraId="35D75000" w14:textId="77777777" w:rsidR="001B2586" w:rsidRDefault="001B2586">
      <w:pPr>
        <w:spacing w:line="480" w:lineRule="auto"/>
      </w:pPr>
    </w:p>
    <w:p w14:paraId="2024E92B" w14:textId="77777777" w:rsidR="001B2586" w:rsidRDefault="00000000">
      <w:pPr>
        <w:spacing w:line="480" w:lineRule="auto"/>
        <w:ind w:left="720"/>
      </w:pPr>
      <w:r>
        <w:rPr>
          <w:sz w:val="24"/>
          <w:szCs w:val="24"/>
        </w:rPr>
        <w:t xml:space="preserve">The AI integration is the primary differentiator that separates </w:t>
      </w:r>
      <w:proofErr w:type="spellStart"/>
      <w:r>
        <w:rPr>
          <w:sz w:val="24"/>
          <w:szCs w:val="24"/>
        </w:rPr>
        <w:t>FitTrack</w:t>
      </w:r>
      <w:proofErr w:type="spellEnd"/>
      <w:r>
        <w:rPr>
          <w:sz w:val="24"/>
          <w:szCs w:val="24"/>
        </w:rPr>
        <w:t xml:space="preserve"> from conventional fitness tracking applications. Rather than presenting users with a generic template program, the application analyzes each user's unique profile — encompassing age, gender, body weight, physique type, fat distribution, primary fitness goal, bulk approach, training experience, gym equipment access, available training days, session duration, dietary preferences, appetite level, current supplement usage, injury history, sleep quality, stress level, and protein powder preferences — to construct a plan that is genuinely tailored to the individual.</w:t>
      </w:r>
    </w:p>
    <w:p w14:paraId="4311CFF1" w14:textId="77777777" w:rsidR="001B2586" w:rsidRDefault="001B2586">
      <w:pPr>
        <w:spacing w:line="480" w:lineRule="auto"/>
      </w:pPr>
    </w:p>
    <w:p w14:paraId="1D6328AB" w14:textId="77777777" w:rsidR="001B2586" w:rsidRDefault="00000000">
      <w:pPr>
        <w:spacing w:line="480" w:lineRule="auto"/>
        <w:ind w:left="720"/>
      </w:pPr>
      <w:r>
        <w:rPr>
          <w:sz w:val="24"/>
          <w:szCs w:val="24"/>
        </w:rPr>
        <w:t xml:space="preserve">The AI's ability to synthesize these variables produces outcomes that would require a professional fitness coach to replicate manually. For example, a user who is </w:t>
      </w:r>
      <w:proofErr w:type="gramStart"/>
      <w:r>
        <w:rPr>
          <w:sz w:val="24"/>
          <w:szCs w:val="24"/>
        </w:rPr>
        <w:t>skinny-</w:t>
      </w:r>
      <w:r>
        <w:rPr>
          <w:sz w:val="24"/>
          <w:szCs w:val="24"/>
        </w:rPr>
        <w:lastRenderedPageBreak/>
        <w:t>fat</w:t>
      </w:r>
      <w:proofErr w:type="gramEnd"/>
      <w:r>
        <w:rPr>
          <w:sz w:val="24"/>
          <w:szCs w:val="24"/>
        </w:rPr>
        <w:t>, has moderate stress, trains five days per week, and wants to lean bulk receives a fundamentally different plan than a user who is overweight, has low stress, trains three days per week, and wants to cut. The AI selects the appropriate training split, adjusts weekly volume, calibrates calorie and protein targets from the user's body weight, and adjusts supplement recommendations based on what the user already takes and their restocking needs. The daily checklist is similarly personalized, containing specific measurable targets ("Hit 160g protein by 8 PM" rather than "Eat enough protein") that reflect the user's actual goals and supplement stack.</w:t>
      </w:r>
    </w:p>
    <w:p w14:paraId="001BF2FB" w14:textId="77777777" w:rsidR="001B2586" w:rsidRDefault="001B2586">
      <w:pPr>
        <w:spacing w:line="480" w:lineRule="auto"/>
      </w:pPr>
    </w:p>
    <w:p w14:paraId="4B4525E7" w14:textId="77777777" w:rsidR="001B2586" w:rsidRDefault="00000000">
      <w:pPr>
        <w:spacing w:line="480" w:lineRule="auto"/>
        <w:ind w:left="720"/>
      </w:pPr>
      <w:r>
        <w:rPr>
          <w:b/>
          <w:bCs/>
          <w:i/>
          <w:iCs/>
          <w:sz w:val="24"/>
          <w:szCs w:val="24"/>
        </w:rPr>
        <w:t>Ethical Considerations</w:t>
      </w:r>
    </w:p>
    <w:p w14:paraId="36CBFAE4" w14:textId="77777777" w:rsidR="001B2586" w:rsidRDefault="001B2586">
      <w:pPr>
        <w:spacing w:line="480" w:lineRule="auto"/>
      </w:pPr>
    </w:p>
    <w:p w14:paraId="4A64DB3D" w14:textId="77777777" w:rsidR="001B2586" w:rsidRDefault="00000000">
      <w:pPr>
        <w:spacing w:line="480" w:lineRule="auto"/>
        <w:ind w:left="720"/>
      </w:pPr>
      <w:r>
        <w:rPr>
          <w:sz w:val="24"/>
          <w:szCs w:val="24"/>
        </w:rPr>
        <w:t xml:space="preserve">Several ethical dimensions of the AI integration were considered during development. Regarding accuracy and potential for harm, AI-generated fitness and nutrition advice is derived from population-level training data and cannot account for individual medical conditions, metabolic disorders, medication interactions, or contraindications. </w:t>
      </w:r>
      <w:proofErr w:type="spellStart"/>
      <w:r>
        <w:rPr>
          <w:sz w:val="24"/>
          <w:szCs w:val="24"/>
        </w:rPr>
        <w:t>FitTrack</w:t>
      </w:r>
      <w:proofErr w:type="spellEnd"/>
      <w:r>
        <w:rPr>
          <w:sz w:val="24"/>
          <w:szCs w:val="24"/>
        </w:rPr>
        <w:t xml:space="preserve"> does not position itself as a medical device or clinical tool, and the onboarding interface communicates that the generated plan is AI-produced guidance rather than professional medical advice. Users with pre-existing health conditions are implicitly encouraged to consult a healthcare provider before following the plan.</w:t>
      </w:r>
    </w:p>
    <w:p w14:paraId="1A3B87E8" w14:textId="77777777" w:rsidR="001B2586" w:rsidRDefault="001B2586">
      <w:pPr>
        <w:spacing w:line="480" w:lineRule="auto"/>
      </w:pPr>
    </w:p>
    <w:p w14:paraId="78D99376" w14:textId="77777777" w:rsidR="001B2586" w:rsidRDefault="00000000">
      <w:pPr>
        <w:spacing w:line="480" w:lineRule="auto"/>
        <w:ind w:left="720"/>
      </w:pPr>
      <w:r>
        <w:rPr>
          <w:sz w:val="24"/>
          <w:szCs w:val="24"/>
        </w:rPr>
        <w:t xml:space="preserve">Regarding bias, large language models trained on internet-sourced fitness content may reflect biases present in that content, including unrealistic body ideals, gender-stereotyped goal framing, or dietary recommendations that favor certain cultural contexts. The team mitigated this by providing inclusive goal options in the onboarding flow and selecting neutral, evidence-based language in the system prompt. Regarding privacy, user health data — including body weight, measurements, and </w:t>
      </w:r>
      <w:r>
        <w:rPr>
          <w:sz w:val="24"/>
          <w:szCs w:val="24"/>
        </w:rPr>
        <w:lastRenderedPageBreak/>
        <w:t>dietary preferences — is transmitted to the Gemini API server-side as part of the prompt. This data is not retained by the API provider beyond the duration of the API call, consistent with Google's data usage policies for the Gemini API. Users are not explicitly informed of this data transmission in the current version, which represents a transparency gap that would need to be addressed before commercial deployment through a privacy policy and consent mechanism. Regarding transparency, the application clearly labels AI-generated content as such throughout the interface, using language such as "Claude AI is analyzing your profile" and displaying the AI generation spinner to ensure users understand they are receiving automated rather than human-curated guidance.</w:t>
      </w:r>
    </w:p>
    <w:p w14:paraId="4DFB214F" w14:textId="77777777" w:rsidR="001B2586" w:rsidRDefault="001B2586">
      <w:pPr>
        <w:spacing w:line="480" w:lineRule="auto"/>
      </w:pPr>
    </w:p>
    <w:p w14:paraId="3639AEE3" w14:textId="77777777" w:rsidR="001B2586" w:rsidRDefault="00000000">
      <w:r>
        <w:br w:type="page"/>
      </w:r>
    </w:p>
    <w:p w14:paraId="5DF7167A" w14:textId="77777777" w:rsidR="001B2586" w:rsidRDefault="00000000">
      <w:pPr>
        <w:spacing w:line="480" w:lineRule="auto"/>
        <w:ind w:left="720"/>
      </w:pPr>
      <w:r>
        <w:rPr>
          <w:b/>
          <w:bCs/>
          <w:sz w:val="24"/>
          <w:szCs w:val="24"/>
        </w:rPr>
        <w:lastRenderedPageBreak/>
        <w:t>D. Development Process</w:t>
      </w:r>
    </w:p>
    <w:p w14:paraId="6B262241" w14:textId="77777777" w:rsidR="001B2586" w:rsidRDefault="001B2586">
      <w:pPr>
        <w:spacing w:line="480" w:lineRule="auto"/>
      </w:pPr>
    </w:p>
    <w:p w14:paraId="30FD12F2" w14:textId="77777777" w:rsidR="001B2586" w:rsidRDefault="00000000">
      <w:pPr>
        <w:spacing w:line="480" w:lineRule="auto"/>
        <w:ind w:left="720"/>
      </w:pPr>
      <w:r>
        <w:rPr>
          <w:b/>
          <w:bCs/>
          <w:i/>
          <w:iCs/>
          <w:sz w:val="24"/>
          <w:szCs w:val="24"/>
        </w:rPr>
        <w:t>Team Roles and Responsibilities</w:t>
      </w:r>
    </w:p>
    <w:p w14:paraId="77CCA700" w14:textId="77777777" w:rsidR="001B2586" w:rsidRDefault="001B2586">
      <w:pPr>
        <w:spacing w:line="480" w:lineRule="auto"/>
      </w:pPr>
    </w:p>
    <w:p w14:paraId="012FAA15" w14:textId="77777777" w:rsidR="001B2586" w:rsidRDefault="00000000">
      <w:pPr>
        <w:spacing w:line="480" w:lineRule="auto"/>
        <w:ind w:left="720"/>
      </w:pPr>
      <w:r>
        <w:rPr>
          <w:sz w:val="24"/>
          <w:szCs w:val="24"/>
        </w:rPr>
        <w:t>The six-member development team divided responsibilities based on individual strengths and prior experience. Akhil Kumar Gollapalli served as project lead and was primarily responsible for the backend architecture, including the Java/</w:t>
      </w:r>
      <w:proofErr w:type="spellStart"/>
      <w:r>
        <w:rPr>
          <w:sz w:val="24"/>
          <w:szCs w:val="24"/>
        </w:rPr>
        <w:t>Quarkus</w:t>
      </w:r>
      <w:proofErr w:type="spellEnd"/>
      <w:r>
        <w:rPr>
          <w:sz w:val="24"/>
          <w:szCs w:val="24"/>
        </w:rPr>
        <w:t xml:space="preserve"> Lambda function, AWS infrastructure configuration (DynamoDB, API Gateway, Cognito, Secrets Manager, S3), Gemini AI integration, and Flutter application development coordination. Bhanu Prakash Cherukuri led the Flutter UI development, implementing the onboarding flow screens and the Provider state management architecture. Pavani Gurram implemented the authentication layer, including the AWS Cognito integration in </w:t>
      </w:r>
      <w:proofErr w:type="spellStart"/>
      <w:r>
        <w:rPr>
          <w:sz w:val="24"/>
          <w:szCs w:val="24"/>
        </w:rPr>
        <w:t>AuthService</w:t>
      </w:r>
      <w:proofErr w:type="spellEnd"/>
      <w:r>
        <w:rPr>
          <w:sz w:val="24"/>
          <w:szCs w:val="24"/>
        </w:rPr>
        <w:t xml:space="preserve">, the login and register screens, and the JWT token handling in API requests. Gopi Krishna </w:t>
      </w:r>
      <w:proofErr w:type="spellStart"/>
      <w:r>
        <w:rPr>
          <w:sz w:val="24"/>
          <w:szCs w:val="24"/>
        </w:rPr>
        <w:t>Javvaji</w:t>
      </w:r>
      <w:proofErr w:type="spellEnd"/>
      <w:r>
        <w:rPr>
          <w:sz w:val="24"/>
          <w:szCs w:val="24"/>
        </w:rPr>
        <w:t xml:space="preserve"> built the workout logging module and the Plan screen, handling the DynamoDB plan data parsing and training schedule display logic. Bobby Chowdary Lekkalapudi implemented the nutrition tracking features, the Today tab checklist loaded from the AI-generated daily checklist, and the daily habit tracking interface. Bhavya Sree Deepthi Thota was responsible for integration testing, quality assurance, documentation preparation, and presentation coordination.</w:t>
      </w:r>
    </w:p>
    <w:p w14:paraId="1C9C9D81" w14:textId="77777777" w:rsidR="001B2586" w:rsidRDefault="001B2586">
      <w:pPr>
        <w:spacing w:line="480" w:lineRule="auto"/>
      </w:pPr>
    </w:p>
    <w:p w14:paraId="3F532858" w14:textId="77777777" w:rsidR="001B2586" w:rsidRDefault="00000000">
      <w:pPr>
        <w:spacing w:line="480" w:lineRule="auto"/>
        <w:ind w:left="720"/>
      </w:pPr>
      <w:r>
        <w:rPr>
          <w:b/>
          <w:bCs/>
          <w:i/>
          <w:iCs/>
          <w:sz w:val="24"/>
          <w:szCs w:val="24"/>
        </w:rPr>
        <w:t>Sprint Workflow</w:t>
      </w:r>
    </w:p>
    <w:p w14:paraId="743F8C13" w14:textId="77777777" w:rsidR="001B2586" w:rsidRDefault="001B2586">
      <w:pPr>
        <w:spacing w:line="480" w:lineRule="auto"/>
      </w:pPr>
    </w:p>
    <w:p w14:paraId="44ED9DCD" w14:textId="77777777" w:rsidR="001B2586" w:rsidRDefault="00000000">
      <w:pPr>
        <w:spacing w:line="480" w:lineRule="auto"/>
        <w:ind w:left="720"/>
      </w:pPr>
      <w:r>
        <w:rPr>
          <w:sz w:val="24"/>
          <w:szCs w:val="24"/>
        </w:rPr>
        <w:t xml:space="preserve">Development proceeded across four two-week sprints aligned with the course timeline. Sprint One focused on project foundation, covering Flutter project initialization, AWS infrastructure provisioning, and the authentication screens. The </w:t>
      </w:r>
      <w:r>
        <w:rPr>
          <w:sz w:val="24"/>
          <w:szCs w:val="24"/>
        </w:rPr>
        <w:lastRenderedPageBreak/>
        <w:t xml:space="preserve">team established the DynamoDB table schemas, configured API Gateway routes, deployed the initial Lambda function skeleton, and implemented functional login and registration screens with AWS Cognito integration. Sprint Two addressed the core AI feature, implementing the five-step onboarding flow, Gemini API integration in the backend, the asynchronous plan generation and polling mechanism, and the Provider state management structure. Sprint Three built the primary dashboard features, including the Today checklist loaded from the AI plan's </w:t>
      </w:r>
      <w:proofErr w:type="spellStart"/>
      <w:r>
        <w:rPr>
          <w:sz w:val="24"/>
          <w:szCs w:val="24"/>
        </w:rPr>
        <w:t>dailyChecklist</w:t>
      </w:r>
      <w:proofErr w:type="spellEnd"/>
      <w:r>
        <w:rPr>
          <w:sz w:val="24"/>
          <w:szCs w:val="24"/>
        </w:rPr>
        <w:t xml:space="preserve"> field, the Plan tab displaying the weekly training schedule and plan sections, and the Profile screen with challenge timeline and measurements. Sprint Four completed the remaining features — workout logging, dark/light theme toggle, nutrition tracking improvements — and handled deployment to AWS S3 for team review and course submission.</w:t>
      </w:r>
    </w:p>
    <w:p w14:paraId="6ACBA6B3" w14:textId="77777777" w:rsidR="001B2586" w:rsidRDefault="001B2586">
      <w:pPr>
        <w:spacing w:line="480" w:lineRule="auto"/>
      </w:pPr>
    </w:p>
    <w:p w14:paraId="21C70A14" w14:textId="77777777" w:rsidR="001B2586" w:rsidRDefault="00000000">
      <w:pPr>
        <w:spacing w:line="480" w:lineRule="auto"/>
        <w:ind w:left="720"/>
      </w:pPr>
      <w:r>
        <w:rPr>
          <w:b/>
          <w:bCs/>
          <w:i/>
          <w:iCs/>
          <w:sz w:val="24"/>
          <w:szCs w:val="24"/>
        </w:rPr>
        <w:t>Obstacles Encountered and How They Were Resolved</w:t>
      </w:r>
    </w:p>
    <w:p w14:paraId="6BDA6E11" w14:textId="77777777" w:rsidR="001B2586" w:rsidRDefault="001B2586">
      <w:pPr>
        <w:spacing w:line="480" w:lineRule="auto"/>
      </w:pPr>
    </w:p>
    <w:p w14:paraId="35BD62FC" w14:textId="77777777" w:rsidR="001B2586" w:rsidRDefault="00000000">
      <w:pPr>
        <w:spacing w:line="480" w:lineRule="auto"/>
        <w:ind w:left="720"/>
      </w:pPr>
      <w:r>
        <w:rPr>
          <w:sz w:val="24"/>
          <w:szCs w:val="24"/>
        </w:rPr>
        <w:t xml:space="preserve">The development process surfaced several significant technical obstacles. The most impactful was the API timeout conflict between Gemini's generation latency and AWS API Gateway's 30-second maximum response time. Gemini 3.5 Flash requires between 30 and 60 seconds to generate a full fitness plan containing seven days of exercises, nutrition targets, supplement recommendations, and a detailed daily checklist. Since API Gateway terminates connections after 30 seconds regardless of Lambda execution status, the plan generation request consistently returned a 503 error to the Flutter client before Lambda could return the plan data. The team resolved this by implementing an asynchronous polling pattern: the Lambda function immediately writes a plan record with status GENERATING to DynamoDB and returns a 200 response, then continues processing the Gemini API call in the background. The Flutter </w:t>
      </w:r>
      <w:proofErr w:type="spellStart"/>
      <w:r>
        <w:rPr>
          <w:sz w:val="24"/>
          <w:szCs w:val="24"/>
        </w:rPr>
        <w:t>PlanProvider</w:t>
      </w:r>
      <w:proofErr w:type="spellEnd"/>
      <w:r>
        <w:rPr>
          <w:sz w:val="24"/>
          <w:szCs w:val="24"/>
        </w:rPr>
        <w:t xml:space="preserve"> polls the GET /plans/{</w:t>
      </w:r>
      <w:proofErr w:type="spellStart"/>
      <w:r>
        <w:rPr>
          <w:sz w:val="24"/>
          <w:szCs w:val="24"/>
        </w:rPr>
        <w:t>userId</w:t>
      </w:r>
      <w:proofErr w:type="spellEnd"/>
      <w:r>
        <w:rPr>
          <w:sz w:val="24"/>
          <w:szCs w:val="24"/>
        </w:rPr>
        <w:t xml:space="preserve">} endpoint every five seconds until </w:t>
      </w:r>
      <w:r>
        <w:rPr>
          <w:sz w:val="24"/>
          <w:szCs w:val="24"/>
        </w:rPr>
        <w:lastRenderedPageBreak/>
        <w:t>the status field changes to READY, at which point the plan is loaded into the application.</w:t>
      </w:r>
    </w:p>
    <w:p w14:paraId="3D8B2B19" w14:textId="77777777" w:rsidR="001B2586" w:rsidRDefault="001B2586">
      <w:pPr>
        <w:spacing w:line="480" w:lineRule="auto"/>
      </w:pPr>
    </w:p>
    <w:p w14:paraId="1F0137D9" w14:textId="77777777" w:rsidR="001B2586" w:rsidRDefault="00000000">
      <w:pPr>
        <w:spacing w:line="480" w:lineRule="auto"/>
        <w:ind w:left="720"/>
      </w:pPr>
      <w:r>
        <w:rPr>
          <w:sz w:val="24"/>
          <w:szCs w:val="24"/>
        </w:rPr>
        <w:t xml:space="preserve">A second obstacle arose when the initially selected Gemini model, gemini-2.0-flash, was deprecated by Google in June 2026 during active development. Because the AI integration was implemented in an abstracted </w:t>
      </w:r>
      <w:proofErr w:type="spellStart"/>
      <w:r>
        <w:rPr>
          <w:sz w:val="24"/>
          <w:szCs w:val="24"/>
        </w:rPr>
        <w:t>AIService</w:t>
      </w:r>
      <w:proofErr w:type="spellEnd"/>
      <w:r>
        <w:rPr>
          <w:sz w:val="24"/>
          <w:szCs w:val="24"/>
        </w:rPr>
        <w:t xml:space="preserve"> class with the model endpoint centralized, the migration to gemini-3.5-flash required changing a single URL string and redeploying the Lambda function. This experience reinforced the value of abstraction layers when building against third-party AI APIs whose model availability can change rapidly. Additional obstacles included IAM permission errors when the Lambda role lacked </w:t>
      </w:r>
      <w:proofErr w:type="spellStart"/>
      <w:proofErr w:type="gramStart"/>
      <w:r>
        <w:rPr>
          <w:sz w:val="24"/>
          <w:szCs w:val="24"/>
        </w:rPr>
        <w:t>secretsmanager:GetSecretValue</w:t>
      </w:r>
      <w:proofErr w:type="spellEnd"/>
      <w:proofErr w:type="gramEnd"/>
      <w:r>
        <w:rPr>
          <w:sz w:val="24"/>
          <w:szCs w:val="24"/>
        </w:rPr>
        <w:t xml:space="preserve"> access for the newly created Gemini API key secret, Flutter </w:t>
      </w:r>
      <w:proofErr w:type="spellStart"/>
      <w:r>
        <w:rPr>
          <w:sz w:val="24"/>
          <w:szCs w:val="24"/>
        </w:rPr>
        <w:t>setState</w:t>
      </w:r>
      <w:proofErr w:type="spellEnd"/>
      <w:r>
        <w:rPr>
          <w:sz w:val="24"/>
          <w:szCs w:val="24"/>
        </w:rPr>
        <w:t xml:space="preserve"> lifecycle errors triggered by async operations completing after widget disposal, and Cognito email delivery rate limiting during testing that prevented OTP codes from reaching test accounts. Each was resolved through targeted AWS console configuration, standard Flutter lifecycle management patterns, and use of the AWS CLI admin-confirm-sign-up command for test accounts.</w:t>
      </w:r>
    </w:p>
    <w:p w14:paraId="0CC84A8A" w14:textId="77777777" w:rsidR="001B2586" w:rsidRDefault="001B2586">
      <w:pPr>
        <w:spacing w:line="480" w:lineRule="auto"/>
      </w:pPr>
    </w:p>
    <w:p w14:paraId="7AE04747" w14:textId="77777777" w:rsidR="001B2586" w:rsidRDefault="00000000">
      <w:r>
        <w:br w:type="page"/>
      </w:r>
    </w:p>
    <w:p w14:paraId="091B6303" w14:textId="77777777" w:rsidR="001B2586" w:rsidRDefault="00000000">
      <w:pPr>
        <w:spacing w:line="480" w:lineRule="auto"/>
        <w:ind w:left="720"/>
      </w:pPr>
      <w:r>
        <w:rPr>
          <w:b/>
          <w:bCs/>
          <w:sz w:val="24"/>
          <w:szCs w:val="24"/>
        </w:rPr>
        <w:lastRenderedPageBreak/>
        <w:t>E. Evaluation and Reflection</w:t>
      </w:r>
    </w:p>
    <w:p w14:paraId="7AB21313" w14:textId="77777777" w:rsidR="001B2586" w:rsidRDefault="001B2586">
      <w:pPr>
        <w:spacing w:line="480" w:lineRule="auto"/>
      </w:pPr>
    </w:p>
    <w:p w14:paraId="1C92A775" w14:textId="77777777" w:rsidR="001B2586" w:rsidRDefault="00000000">
      <w:pPr>
        <w:spacing w:line="480" w:lineRule="auto"/>
        <w:ind w:left="720"/>
      </w:pPr>
      <w:r>
        <w:rPr>
          <w:b/>
          <w:bCs/>
          <w:i/>
          <w:iCs/>
          <w:sz w:val="24"/>
          <w:szCs w:val="24"/>
        </w:rPr>
        <w:t>What Worked Well</w:t>
      </w:r>
    </w:p>
    <w:p w14:paraId="412EE807" w14:textId="77777777" w:rsidR="001B2586" w:rsidRDefault="001B2586">
      <w:pPr>
        <w:spacing w:line="480" w:lineRule="auto"/>
      </w:pPr>
    </w:p>
    <w:p w14:paraId="3F883B0C" w14:textId="77777777" w:rsidR="001B2586" w:rsidRDefault="00000000">
      <w:pPr>
        <w:spacing w:line="480" w:lineRule="auto"/>
        <w:ind w:left="720"/>
      </w:pPr>
      <w:r>
        <w:rPr>
          <w:sz w:val="24"/>
          <w:szCs w:val="24"/>
        </w:rPr>
        <w:t xml:space="preserve">The Provider state management architecture proved highly effective for the team's experience level and development pace. The </w:t>
      </w:r>
      <w:proofErr w:type="spellStart"/>
      <w:r>
        <w:rPr>
          <w:sz w:val="24"/>
          <w:szCs w:val="24"/>
        </w:rPr>
        <w:t>ChangeNotifier</w:t>
      </w:r>
      <w:proofErr w:type="spellEnd"/>
      <w:r>
        <w:rPr>
          <w:sz w:val="24"/>
          <w:szCs w:val="24"/>
        </w:rPr>
        <w:t xml:space="preserve"> pattern is conceptually straightforward — modify state, call </w:t>
      </w:r>
      <w:proofErr w:type="spellStart"/>
      <w:proofErr w:type="gramStart"/>
      <w:r>
        <w:rPr>
          <w:sz w:val="24"/>
          <w:szCs w:val="24"/>
        </w:rPr>
        <w:t>notifyListeners</w:t>
      </w:r>
      <w:proofErr w:type="spellEnd"/>
      <w:r>
        <w:rPr>
          <w:sz w:val="24"/>
          <w:szCs w:val="24"/>
        </w:rPr>
        <w:t>(</w:t>
      </w:r>
      <w:proofErr w:type="gramEnd"/>
      <w:r>
        <w:rPr>
          <w:sz w:val="24"/>
          <w:szCs w:val="24"/>
        </w:rPr>
        <w:t xml:space="preserve">), watch changes propagate to dependent widgets — which allowed team members with limited Flutter experience to contribute to state management code after a single onboarding session. The separation of </w:t>
      </w:r>
      <w:proofErr w:type="spellStart"/>
      <w:r>
        <w:rPr>
          <w:sz w:val="24"/>
          <w:szCs w:val="24"/>
        </w:rPr>
        <w:t>AuthProvider</w:t>
      </w:r>
      <w:proofErr w:type="spellEnd"/>
      <w:r>
        <w:rPr>
          <w:sz w:val="24"/>
          <w:szCs w:val="24"/>
        </w:rPr>
        <w:t xml:space="preserve">, </w:t>
      </w:r>
      <w:proofErr w:type="spellStart"/>
      <w:r>
        <w:rPr>
          <w:sz w:val="24"/>
          <w:szCs w:val="24"/>
        </w:rPr>
        <w:t>UserProvider</w:t>
      </w:r>
      <w:proofErr w:type="spellEnd"/>
      <w:r>
        <w:rPr>
          <w:sz w:val="24"/>
          <w:szCs w:val="24"/>
        </w:rPr>
        <w:t xml:space="preserve">, </w:t>
      </w:r>
      <w:proofErr w:type="spellStart"/>
      <w:r>
        <w:rPr>
          <w:sz w:val="24"/>
          <w:szCs w:val="24"/>
        </w:rPr>
        <w:t>PlanProvider</w:t>
      </w:r>
      <w:proofErr w:type="spellEnd"/>
      <w:r>
        <w:rPr>
          <w:sz w:val="24"/>
          <w:szCs w:val="24"/>
        </w:rPr>
        <w:t xml:space="preserve">, and </w:t>
      </w:r>
      <w:proofErr w:type="spellStart"/>
      <w:r>
        <w:rPr>
          <w:sz w:val="24"/>
          <w:szCs w:val="24"/>
        </w:rPr>
        <w:t>ThemeProvider</w:t>
      </w:r>
      <w:proofErr w:type="spellEnd"/>
      <w:r>
        <w:rPr>
          <w:sz w:val="24"/>
          <w:szCs w:val="24"/>
        </w:rPr>
        <w:t xml:space="preserve"> kept each concern isolated and independently testable.</w:t>
      </w:r>
    </w:p>
    <w:p w14:paraId="684E016A" w14:textId="77777777" w:rsidR="001B2586" w:rsidRDefault="001B2586">
      <w:pPr>
        <w:spacing w:line="480" w:lineRule="auto"/>
      </w:pPr>
    </w:p>
    <w:p w14:paraId="13993958" w14:textId="77777777" w:rsidR="001B2586" w:rsidRDefault="00000000">
      <w:pPr>
        <w:spacing w:line="480" w:lineRule="auto"/>
        <w:ind w:left="720"/>
      </w:pPr>
      <w:r>
        <w:rPr>
          <w:sz w:val="24"/>
          <w:szCs w:val="24"/>
        </w:rPr>
        <w:t>The AWS serverless architecture delivered excellent developer experience alongside zero server management overhead. DynamoDB's schema-free design allowed table structures to evolve rapidly during development without migration scripts, and Lambda's pay-per-invocation pricing made the infrastructure effectively free during development. The Gemini AI integration produced genuinely high-quality, personalized fitness plans that varied meaningfully across different user profiles, validating the premise that LLM-powered personalization can replace generic template programs for fitness applications.</w:t>
      </w:r>
    </w:p>
    <w:p w14:paraId="7839A5C7" w14:textId="77777777" w:rsidR="001B2586" w:rsidRDefault="001B2586">
      <w:pPr>
        <w:spacing w:line="480" w:lineRule="auto"/>
      </w:pPr>
    </w:p>
    <w:p w14:paraId="5699C811" w14:textId="77777777" w:rsidR="001B2586" w:rsidRDefault="00000000">
      <w:pPr>
        <w:spacing w:line="480" w:lineRule="auto"/>
        <w:ind w:left="720"/>
      </w:pPr>
      <w:r>
        <w:rPr>
          <w:b/>
          <w:bCs/>
          <w:i/>
          <w:iCs/>
          <w:sz w:val="24"/>
          <w:szCs w:val="24"/>
        </w:rPr>
        <w:t>What Needs Improvement</w:t>
      </w:r>
    </w:p>
    <w:p w14:paraId="649D08EB" w14:textId="77777777" w:rsidR="001B2586" w:rsidRDefault="001B2586">
      <w:pPr>
        <w:spacing w:line="480" w:lineRule="auto"/>
      </w:pPr>
    </w:p>
    <w:p w14:paraId="776C09EB" w14:textId="77777777" w:rsidR="001B2586" w:rsidRDefault="00000000">
      <w:pPr>
        <w:spacing w:line="480" w:lineRule="auto"/>
        <w:ind w:left="720"/>
      </w:pPr>
      <w:r>
        <w:rPr>
          <w:sz w:val="24"/>
          <w:szCs w:val="24"/>
        </w:rPr>
        <w:t xml:space="preserve">The workout logging screen relies on partially hardcoded exercise data rather than fully connecting to the AI-generated plan stored in DynamoDB. Future work should parse the training field from the user's plan record and populate the exercise list </w:t>
      </w:r>
      <w:r>
        <w:rPr>
          <w:sz w:val="24"/>
          <w:szCs w:val="24"/>
        </w:rPr>
        <w:lastRenderedPageBreak/>
        <w:t xml:space="preserve">dynamically, ensuring that logged exercises match the AI-recommended program rather than fixed defaults. Additionally, the onboarding screens were implemented with hardcoded dark-theme colors rather than </w:t>
      </w:r>
      <w:proofErr w:type="spellStart"/>
      <w:r>
        <w:rPr>
          <w:sz w:val="24"/>
          <w:szCs w:val="24"/>
        </w:rPr>
        <w:t>ThemeProvider</w:t>
      </w:r>
      <w:proofErr w:type="spellEnd"/>
      <w:r>
        <w:rPr>
          <w:sz w:val="24"/>
          <w:szCs w:val="24"/>
        </w:rPr>
        <w:t xml:space="preserve"> references, creating a visual inconsistency when users switch to light mode after completing onboarding. Error handling across the </w:t>
      </w:r>
      <w:proofErr w:type="spellStart"/>
      <w:r>
        <w:rPr>
          <w:sz w:val="24"/>
          <w:szCs w:val="24"/>
        </w:rPr>
        <w:t>ApiService</w:t>
      </w:r>
      <w:proofErr w:type="spellEnd"/>
      <w:r>
        <w:rPr>
          <w:sz w:val="24"/>
          <w:szCs w:val="24"/>
        </w:rPr>
        <w:t xml:space="preserve"> layer is minimal, displaying generic failure messages rather than actionable guidance when network requests fail. Finally, the application has no offline capability; all features require an active internet connection, which limits usability in low-connectivity environments such as gym facilities with poor cellular coverage.</w:t>
      </w:r>
    </w:p>
    <w:p w14:paraId="06C56174" w14:textId="77777777" w:rsidR="001B2586" w:rsidRDefault="001B2586">
      <w:pPr>
        <w:spacing w:line="480" w:lineRule="auto"/>
      </w:pPr>
    </w:p>
    <w:p w14:paraId="5D3853F7" w14:textId="77777777" w:rsidR="001B2586" w:rsidRDefault="00000000">
      <w:pPr>
        <w:spacing w:line="480" w:lineRule="auto"/>
        <w:ind w:left="720"/>
      </w:pPr>
      <w:r>
        <w:rPr>
          <w:b/>
          <w:bCs/>
          <w:i/>
          <w:iCs/>
          <w:sz w:val="24"/>
          <w:szCs w:val="24"/>
        </w:rPr>
        <w:t>Potential Future Features</w:t>
      </w:r>
    </w:p>
    <w:p w14:paraId="54FA06BE" w14:textId="77777777" w:rsidR="001B2586" w:rsidRDefault="001B2586">
      <w:pPr>
        <w:spacing w:line="480" w:lineRule="auto"/>
      </w:pPr>
    </w:p>
    <w:p w14:paraId="16E182F7" w14:textId="77777777" w:rsidR="001B2586" w:rsidRDefault="00000000">
      <w:pPr>
        <w:spacing w:line="480" w:lineRule="auto"/>
        <w:ind w:left="720"/>
      </w:pPr>
      <w:r>
        <w:rPr>
          <w:sz w:val="24"/>
          <w:szCs w:val="24"/>
        </w:rPr>
        <w:t xml:space="preserve">Several high-value features were identified for future development iterations. An AI-powered weekly analysis feature, triggered automatically every Sunday via AWS </w:t>
      </w:r>
      <w:proofErr w:type="spellStart"/>
      <w:r>
        <w:rPr>
          <w:sz w:val="24"/>
          <w:szCs w:val="24"/>
        </w:rPr>
        <w:t>EventBridge</w:t>
      </w:r>
      <w:proofErr w:type="spellEnd"/>
      <w:r>
        <w:rPr>
          <w:sz w:val="24"/>
          <w:szCs w:val="24"/>
        </w:rPr>
        <w:t xml:space="preserve">, would analyze seven days of logged workout data and suggest progressive overload weight increases for each exercise based on the user's logged performance. Push notification support for supplement reminders, rest timers, and workout alerts would be implemented via Firebase Cloud Messaging once the application is deployed with HTTPS — a prerequisite for Progressive Web App notification support. A multi-duration challenge system would allow users to select 21-day, 45-day, or 75-day challenges rather than the fixed 100-day format, with challenge extension logic that preserves historical data and carries over day counts when users upgrade to a longer challenge. Monthly progress photo comparisons, stored in AWS S3 with a side-by-side visual interface, would complement the numerical measurement tracking already implemented. Finally, native iOS App Store </w:t>
      </w:r>
      <w:r>
        <w:rPr>
          <w:sz w:val="24"/>
          <w:szCs w:val="24"/>
        </w:rPr>
        <w:lastRenderedPageBreak/>
        <w:t>publication via Xcode and an Apple Developer account would make the application accessible to the broader public.</w:t>
      </w:r>
    </w:p>
    <w:p w14:paraId="6469EC55" w14:textId="77777777" w:rsidR="001B2586" w:rsidRDefault="001B2586">
      <w:pPr>
        <w:spacing w:line="480" w:lineRule="auto"/>
      </w:pPr>
    </w:p>
    <w:p w14:paraId="4E9C7855" w14:textId="77777777" w:rsidR="001B2586" w:rsidRDefault="00000000">
      <w:pPr>
        <w:spacing w:line="480" w:lineRule="auto"/>
        <w:ind w:left="720"/>
      </w:pPr>
      <w:r>
        <w:rPr>
          <w:b/>
          <w:bCs/>
          <w:i/>
          <w:iCs/>
          <w:sz w:val="24"/>
          <w:szCs w:val="24"/>
        </w:rPr>
        <w:t>Lessons Learned About Flutter and AI Development</w:t>
      </w:r>
    </w:p>
    <w:p w14:paraId="63C12D98" w14:textId="77777777" w:rsidR="001B2586" w:rsidRDefault="001B2586">
      <w:pPr>
        <w:spacing w:line="480" w:lineRule="auto"/>
      </w:pPr>
    </w:p>
    <w:p w14:paraId="04FEFC76" w14:textId="77777777" w:rsidR="001B2586" w:rsidRDefault="00000000">
      <w:pPr>
        <w:spacing w:line="480" w:lineRule="auto"/>
        <w:ind w:left="720"/>
      </w:pPr>
      <w:r>
        <w:rPr>
          <w:sz w:val="24"/>
          <w:szCs w:val="24"/>
        </w:rPr>
        <w:t xml:space="preserve">The development of </w:t>
      </w:r>
      <w:proofErr w:type="spellStart"/>
      <w:r>
        <w:rPr>
          <w:sz w:val="24"/>
          <w:szCs w:val="24"/>
        </w:rPr>
        <w:t>FitTrack</w:t>
      </w:r>
      <w:proofErr w:type="spellEnd"/>
      <w:r>
        <w:rPr>
          <w:sz w:val="24"/>
          <w:szCs w:val="24"/>
        </w:rPr>
        <w:t xml:space="preserve"> yielded several transferable lessons relevant to both Flutter mobile development and AI integration. In Flutter, the importance of widget lifecycle management became clear through repeated </w:t>
      </w:r>
      <w:proofErr w:type="spellStart"/>
      <w:r>
        <w:rPr>
          <w:sz w:val="24"/>
          <w:szCs w:val="24"/>
        </w:rPr>
        <w:t>setState</w:t>
      </w:r>
      <w:proofErr w:type="spellEnd"/>
      <w:r>
        <w:rPr>
          <w:sz w:val="24"/>
          <w:szCs w:val="24"/>
        </w:rPr>
        <w:t xml:space="preserve"> errors triggered by async operations completing after widgets had been disposed. Adding mounted checks before every </w:t>
      </w:r>
      <w:proofErr w:type="spellStart"/>
      <w:r>
        <w:rPr>
          <w:sz w:val="24"/>
          <w:szCs w:val="24"/>
        </w:rPr>
        <w:t>setState</w:t>
      </w:r>
      <w:proofErr w:type="spellEnd"/>
      <w:r>
        <w:rPr>
          <w:sz w:val="24"/>
          <w:szCs w:val="24"/>
        </w:rPr>
        <w:t xml:space="preserve"> call in async contexts is a non-negotiable practice that should be established as a coding standard from the beginning of any Flutter project. Provider's simplicity relative to Bloc or </w:t>
      </w:r>
      <w:proofErr w:type="spellStart"/>
      <w:r>
        <w:rPr>
          <w:sz w:val="24"/>
          <w:szCs w:val="24"/>
        </w:rPr>
        <w:t>Riverpod</w:t>
      </w:r>
      <w:proofErr w:type="spellEnd"/>
      <w:r>
        <w:rPr>
          <w:sz w:val="24"/>
          <w:szCs w:val="24"/>
        </w:rPr>
        <w:t xml:space="preserve"> made it the right choice for a cross-functional team working under time pressure, though a longer-horizon project with more complex state relationships would benefit from </w:t>
      </w:r>
      <w:proofErr w:type="spellStart"/>
      <w:r>
        <w:rPr>
          <w:sz w:val="24"/>
          <w:szCs w:val="24"/>
        </w:rPr>
        <w:t>Riverpod's</w:t>
      </w:r>
      <w:proofErr w:type="spellEnd"/>
      <w:r>
        <w:rPr>
          <w:sz w:val="24"/>
          <w:szCs w:val="24"/>
        </w:rPr>
        <w:t xml:space="preserve"> compile-time safety guarantees.</w:t>
      </w:r>
    </w:p>
    <w:p w14:paraId="4527DEFC" w14:textId="77777777" w:rsidR="001B2586" w:rsidRDefault="001B2586">
      <w:pPr>
        <w:spacing w:line="480" w:lineRule="auto"/>
      </w:pPr>
    </w:p>
    <w:p w14:paraId="25A23228" w14:textId="77777777" w:rsidR="001B2586" w:rsidRDefault="00000000">
      <w:pPr>
        <w:spacing w:line="480" w:lineRule="auto"/>
        <w:ind w:left="720"/>
      </w:pPr>
      <w:r>
        <w:rPr>
          <w:sz w:val="24"/>
          <w:szCs w:val="24"/>
        </w:rPr>
        <w:t xml:space="preserve">Regarding AI development, the rapid pace of model deprecation across AI providers underscores the need for abstraction layers when building production applications. Structuring the AI integration behind a service interface that can be repointed to a new model or provider with minimal code changes is essential for maintaining application longevity. Structured prompt engineering — providing an explicit JSON schema in the prompt rather than requesting free-form text — proved significantly more reliable than post-hoc parsing approaches, reducing plan generation failures caused by inconsistent output formatting. Finally, the AWS IAM permission model demonstrated that security in cloud architectures is granular by default; each new service accessed by a Lambda function requires explicit policy statements, and these </w:t>
      </w:r>
      <w:r>
        <w:rPr>
          <w:sz w:val="24"/>
          <w:szCs w:val="24"/>
        </w:rPr>
        <w:lastRenderedPageBreak/>
        <w:t>permissions should be configured incrementally as services are added rather than granted broadly upfront.</w:t>
      </w:r>
    </w:p>
    <w:p w14:paraId="5A6ADC61" w14:textId="77777777" w:rsidR="001B2586" w:rsidRDefault="001B2586">
      <w:pPr>
        <w:spacing w:line="480" w:lineRule="auto"/>
      </w:pPr>
    </w:p>
    <w:p w14:paraId="509569C0" w14:textId="77777777" w:rsidR="001B2586" w:rsidRDefault="00000000">
      <w:r>
        <w:br w:type="page"/>
      </w:r>
    </w:p>
    <w:p w14:paraId="0F06D5E7" w14:textId="77777777" w:rsidR="001B2586" w:rsidRDefault="00000000">
      <w:pPr>
        <w:spacing w:line="480" w:lineRule="auto"/>
        <w:jc w:val="center"/>
      </w:pPr>
      <w:r>
        <w:rPr>
          <w:b/>
          <w:bCs/>
          <w:sz w:val="24"/>
          <w:szCs w:val="24"/>
        </w:rPr>
        <w:lastRenderedPageBreak/>
        <w:t>References</w:t>
      </w:r>
    </w:p>
    <w:p w14:paraId="1448A8A8" w14:textId="77777777" w:rsidR="001B2586" w:rsidRDefault="001B2586">
      <w:pPr>
        <w:spacing w:line="480" w:lineRule="auto"/>
      </w:pPr>
    </w:p>
    <w:p w14:paraId="427AEF2D" w14:textId="77777777" w:rsidR="001B2586" w:rsidRDefault="00000000">
      <w:pPr>
        <w:spacing w:line="480" w:lineRule="auto"/>
        <w:ind w:left="720" w:hanging="720"/>
      </w:pPr>
      <w:r>
        <w:rPr>
          <w:sz w:val="24"/>
          <w:szCs w:val="24"/>
        </w:rPr>
        <w:t>Amazon Web Services. (2024a). Amazon DynamoDB developer guide. https://docs.aws.amazon.com/amazondynamodb/latest/developerguide/</w:t>
      </w:r>
    </w:p>
    <w:p w14:paraId="01366964" w14:textId="77777777" w:rsidR="001B2586" w:rsidRDefault="001B2586">
      <w:pPr>
        <w:spacing w:line="480" w:lineRule="auto"/>
      </w:pPr>
    </w:p>
    <w:p w14:paraId="1F75E537" w14:textId="77777777" w:rsidR="001B2586" w:rsidRDefault="00000000">
      <w:pPr>
        <w:spacing w:line="480" w:lineRule="auto"/>
        <w:ind w:left="720" w:hanging="720"/>
      </w:pPr>
      <w:r>
        <w:rPr>
          <w:sz w:val="24"/>
          <w:szCs w:val="24"/>
        </w:rPr>
        <w:t>Amazon Web Services. (2024b). Amazon Cognito developer guide. https://docs.aws.amazon.com/cognito/latest/developerguide/</w:t>
      </w:r>
    </w:p>
    <w:p w14:paraId="08E73831" w14:textId="77777777" w:rsidR="001B2586" w:rsidRDefault="001B2586">
      <w:pPr>
        <w:spacing w:line="480" w:lineRule="auto"/>
      </w:pPr>
    </w:p>
    <w:p w14:paraId="29635A2D" w14:textId="77777777" w:rsidR="001B2586" w:rsidRDefault="00000000">
      <w:pPr>
        <w:spacing w:line="480" w:lineRule="auto"/>
        <w:ind w:left="720" w:hanging="720"/>
      </w:pPr>
      <w:r>
        <w:rPr>
          <w:sz w:val="24"/>
          <w:szCs w:val="24"/>
        </w:rPr>
        <w:t>Amazon Web Services. (2024c). AWS Lambda developer guide. https://docs.aws.amazon.com/lambda/latest/dg/welcome.html</w:t>
      </w:r>
    </w:p>
    <w:p w14:paraId="63872C2D" w14:textId="77777777" w:rsidR="001B2586" w:rsidRDefault="001B2586">
      <w:pPr>
        <w:spacing w:line="480" w:lineRule="auto"/>
      </w:pPr>
    </w:p>
    <w:p w14:paraId="53B6A8E7" w14:textId="77777777" w:rsidR="001B2586" w:rsidRDefault="00000000">
      <w:pPr>
        <w:spacing w:line="480" w:lineRule="auto"/>
        <w:ind w:left="720" w:hanging="720"/>
      </w:pPr>
      <w:r>
        <w:rPr>
          <w:sz w:val="24"/>
          <w:szCs w:val="24"/>
        </w:rPr>
        <w:t>Amazon Web Services. (2024d). AWS Secrets Manager user guide. https://docs.aws.amazon.com/secretsmanager/latest/userguide/</w:t>
      </w:r>
    </w:p>
    <w:p w14:paraId="217A9364" w14:textId="77777777" w:rsidR="001B2586" w:rsidRDefault="001B2586">
      <w:pPr>
        <w:spacing w:line="480" w:lineRule="auto"/>
      </w:pPr>
    </w:p>
    <w:p w14:paraId="76752543" w14:textId="77777777" w:rsidR="001B2586" w:rsidRDefault="00000000">
      <w:pPr>
        <w:spacing w:line="480" w:lineRule="auto"/>
        <w:ind w:left="720" w:hanging="720"/>
      </w:pPr>
      <w:r>
        <w:rPr>
          <w:sz w:val="24"/>
          <w:szCs w:val="24"/>
        </w:rPr>
        <w:t>Flutter Team. (2024). Introduction to state management. Google. https://docs.flutter.dev/data-and-backend/state-mgmt/intro</w:t>
      </w:r>
    </w:p>
    <w:p w14:paraId="0723758D" w14:textId="77777777" w:rsidR="001B2586" w:rsidRDefault="001B2586">
      <w:pPr>
        <w:spacing w:line="480" w:lineRule="auto"/>
      </w:pPr>
    </w:p>
    <w:p w14:paraId="76615F96" w14:textId="77777777" w:rsidR="001B2586" w:rsidRDefault="00000000">
      <w:pPr>
        <w:spacing w:line="480" w:lineRule="auto"/>
        <w:ind w:left="720" w:hanging="720"/>
      </w:pPr>
      <w:r>
        <w:rPr>
          <w:sz w:val="24"/>
          <w:szCs w:val="24"/>
        </w:rPr>
        <w:t>Google. (2026a). Gemini API documentation: Generate content. Google AI for Developers. https://ai.google.dev/api/generate-content</w:t>
      </w:r>
    </w:p>
    <w:p w14:paraId="109CF4A2" w14:textId="77777777" w:rsidR="001B2586" w:rsidRDefault="001B2586">
      <w:pPr>
        <w:spacing w:line="480" w:lineRule="auto"/>
      </w:pPr>
    </w:p>
    <w:p w14:paraId="706196FB" w14:textId="77777777" w:rsidR="001B2586" w:rsidRDefault="00000000">
      <w:pPr>
        <w:spacing w:line="480" w:lineRule="auto"/>
        <w:ind w:left="720" w:hanging="720"/>
      </w:pPr>
      <w:r>
        <w:rPr>
          <w:sz w:val="24"/>
          <w:szCs w:val="24"/>
        </w:rPr>
        <w:t>Google. (2026b). Gemini models overview. Google AI for Developers. https://ai.google.dev/gemini-api/docs/models</w:t>
      </w:r>
    </w:p>
    <w:p w14:paraId="6AEA1ADC" w14:textId="77777777" w:rsidR="001B2586" w:rsidRDefault="001B2586">
      <w:pPr>
        <w:spacing w:line="480" w:lineRule="auto"/>
      </w:pPr>
    </w:p>
    <w:p w14:paraId="3215578B" w14:textId="77777777" w:rsidR="001B2586" w:rsidRDefault="00000000">
      <w:pPr>
        <w:spacing w:line="480" w:lineRule="auto"/>
        <w:ind w:left="720" w:hanging="720"/>
      </w:pPr>
      <w:proofErr w:type="spellStart"/>
      <w:r>
        <w:rPr>
          <w:sz w:val="24"/>
          <w:szCs w:val="24"/>
        </w:rPr>
        <w:t>Quarkus</w:t>
      </w:r>
      <w:proofErr w:type="spellEnd"/>
      <w:r>
        <w:rPr>
          <w:sz w:val="24"/>
          <w:szCs w:val="24"/>
        </w:rPr>
        <w:t xml:space="preserve"> Team. (2024). </w:t>
      </w:r>
      <w:proofErr w:type="spellStart"/>
      <w:r>
        <w:rPr>
          <w:sz w:val="24"/>
          <w:szCs w:val="24"/>
        </w:rPr>
        <w:t>Quarkus</w:t>
      </w:r>
      <w:proofErr w:type="spellEnd"/>
      <w:r>
        <w:rPr>
          <w:sz w:val="24"/>
          <w:szCs w:val="24"/>
        </w:rPr>
        <w:t xml:space="preserve"> Amazon Lambda HTTP guide. Red Hat. https://quarkus.io/guides/amazon-lambda-http</w:t>
      </w:r>
    </w:p>
    <w:p w14:paraId="77CC3F71" w14:textId="77777777" w:rsidR="001B2586" w:rsidRDefault="001B2586">
      <w:pPr>
        <w:spacing w:line="480" w:lineRule="auto"/>
      </w:pPr>
    </w:p>
    <w:p w14:paraId="71AACAFB" w14:textId="77777777" w:rsidR="001B2586" w:rsidRDefault="00000000">
      <w:pPr>
        <w:spacing w:line="480" w:lineRule="auto"/>
        <w:ind w:left="720" w:hanging="720"/>
      </w:pPr>
      <w:proofErr w:type="spellStart"/>
      <w:r>
        <w:rPr>
          <w:sz w:val="24"/>
          <w:szCs w:val="24"/>
        </w:rPr>
        <w:lastRenderedPageBreak/>
        <w:t>Rousselet</w:t>
      </w:r>
      <w:proofErr w:type="spellEnd"/>
      <w:r>
        <w:rPr>
          <w:sz w:val="24"/>
          <w:szCs w:val="24"/>
        </w:rPr>
        <w:t>, R. (2024). Provider package documentation (Version 6.1.5). Dart packages. https://pub.dev/packages/provider</w:t>
      </w:r>
    </w:p>
    <w:p w14:paraId="403A05D4" w14:textId="77777777" w:rsidR="001B2586" w:rsidRDefault="001B2586">
      <w:pPr>
        <w:spacing w:line="480" w:lineRule="auto"/>
      </w:pPr>
    </w:p>
    <w:p w14:paraId="0CFE7F98" w14:textId="77777777" w:rsidR="001B2586" w:rsidRDefault="00000000">
      <w:pPr>
        <w:spacing w:line="480" w:lineRule="auto"/>
        <w:ind w:left="720" w:hanging="720"/>
      </w:pPr>
      <w:proofErr w:type="spellStart"/>
      <w:r>
        <w:rPr>
          <w:sz w:val="24"/>
          <w:szCs w:val="24"/>
        </w:rPr>
        <w:t>Sommez</w:t>
      </w:r>
      <w:proofErr w:type="spellEnd"/>
      <w:r>
        <w:rPr>
          <w:sz w:val="24"/>
          <w:szCs w:val="24"/>
        </w:rPr>
        <w:t>, J. (2019). The complete software developer's career guide: How to learn programming languages quickly, communicate with clients, market yourself, and build a great career in tech. Simple Programmer.</w:t>
      </w:r>
    </w:p>
    <w:p w14:paraId="1A719B13" w14:textId="77777777" w:rsidR="001B2586" w:rsidRDefault="001B2586">
      <w:pPr>
        <w:spacing w:line="480" w:lineRule="auto"/>
      </w:pPr>
    </w:p>
    <w:p w14:paraId="1356EBDE" w14:textId="77777777" w:rsidR="001B2586" w:rsidRDefault="00000000">
      <w:r>
        <w:br w:type="page"/>
      </w:r>
    </w:p>
    <w:p w14:paraId="08A34D76" w14:textId="77777777" w:rsidR="001B2586" w:rsidRDefault="00000000">
      <w:pPr>
        <w:spacing w:line="480" w:lineRule="auto"/>
        <w:ind w:left="720"/>
      </w:pPr>
      <w:r>
        <w:rPr>
          <w:b/>
          <w:bCs/>
          <w:sz w:val="24"/>
          <w:szCs w:val="24"/>
        </w:rPr>
        <w:lastRenderedPageBreak/>
        <w:t>AI Use Statement</w:t>
      </w:r>
    </w:p>
    <w:p w14:paraId="7BDF68FA" w14:textId="77777777" w:rsidR="001B2586" w:rsidRDefault="001B2586">
      <w:pPr>
        <w:spacing w:line="480" w:lineRule="auto"/>
      </w:pPr>
    </w:p>
    <w:p w14:paraId="44CB391A" w14:textId="77777777" w:rsidR="001B2586" w:rsidRDefault="00000000">
      <w:pPr>
        <w:spacing w:line="480" w:lineRule="auto"/>
        <w:ind w:left="720"/>
      </w:pPr>
      <w:r>
        <w:rPr>
          <w:sz w:val="24"/>
          <w:szCs w:val="24"/>
        </w:rPr>
        <w:t xml:space="preserve">Claude AI (Anthropic) was used during the development of the </w:t>
      </w:r>
      <w:proofErr w:type="spellStart"/>
      <w:r>
        <w:rPr>
          <w:sz w:val="24"/>
          <w:szCs w:val="24"/>
        </w:rPr>
        <w:t>FitTrack</w:t>
      </w:r>
      <w:proofErr w:type="spellEnd"/>
      <w:r>
        <w:rPr>
          <w:sz w:val="24"/>
          <w:szCs w:val="24"/>
        </w:rPr>
        <w:t xml:space="preserve"> application for technical assistance, including debugging Flutter widget lifecycle errors, Java Lambda compilation issues, and AWS IAM configuration problems. Claude was also used to suggest architectural patterns for the asynchronous plan generation polling mechanism. AI assistance was used exclusively for code debugging, implementation guidance, and technical problem-solving; it was not used to generate, draft, outline, or revise any written content in this paper. All written analysis, architectural decisions, evaluations, and reflections in this document represent the original work and independent thinking of the team members. All AI-generated code suggestions were reviewed, tested, and modified by team members before integration into the codebase to ensure correctness and understanding.</w:t>
      </w:r>
    </w:p>
    <w:sectPr w:rsidR="001B2586">
      <w:head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D1FEE1" w14:textId="77777777" w:rsidR="003C4F38" w:rsidRDefault="003C4F38">
      <w:r>
        <w:separator/>
      </w:r>
    </w:p>
  </w:endnote>
  <w:endnote w:type="continuationSeparator" w:id="0">
    <w:p w14:paraId="6470A32C" w14:textId="77777777" w:rsidR="003C4F38" w:rsidRDefault="003C4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156F30" w14:textId="77777777" w:rsidR="003C4F38" w:rsidRDefault="003C4F38">
      <w:r>
        <w:separator/>
      </w:r>
    </w:p>
  </w:footnote>
  <w:footnote w:type="continuationSeparator" w:id="0">
    <w:p w14:paraId="27C56493" w14:textId="77777777" w:rsidR="003C4F38" w:rsidRDefault="003C4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C9B16" w14:textId="1F4AA3F2" w:rsidR="001B2586" w:rsidRDefault="00000000">
    <w:pPr>
      <w:jc w:val="right"/>
    </w:pPr>
    <w:r>
      <w:rPr>
        <w:sz w:val="24"/>
        <w:szCs w:val="24"/>
      </w:rPr>
      <w:t xml:space="preserve">FITTRACK AI-POWERED FITNESS APP      </w:t>
    </w:r>
    <w:r>
      <w:rPr>
        <w:sz w:val="24"/>
        <w:szCs w:val="24"/>
      </w:rPr>
      <w:fldChar w:fldCharType="begin"/>
    </w:r>
    <w:r>
      <w:rPr>
        <w:sz w:val="24"/>
        <w:szCs w:val="24"/>
      </w:rPr>
      <w:instrText>PAGE</w:instrText>
    </w:r>
    <w:r>
      <w:rPr>
        <w:sz w:val="24"/>
        <w:szCs w:val="24"/>
      </w:rPr>
      <w:fldChar w:fldCharType="separate"/>
    </w:r>
    <w:r w:rsidR="00F270E0">
      <w:rPr>
        <w:noProof/>
        <w:sz w:val="24"/>
        <w:szCs w:val="24"/>
      </w:rPr>
      <w:t>1</w:t>
    </w:r>
    <w:r>
      <w:rPr>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58035E" w14:textId="77777777" w:rsidR="001B2586" w:rsidRDefault="00000000">
    <w:pPr>
      <w:jc w:val="right"/>
    </w:pPr>
    <w:r>
      <w:rPr>
        <w:sz w:val="24"/>
        <w:szCs w:val="24"/>
      </w:rPr>
      <w:t xml:space="preserve">FITTRACK AI-POWERED FITNESS APP      </w:t>
    </w:r>
    <w:r>
      <w:rPr>
        <w:sz w:val="24"/>
        <w:szCs w:val="24"/>
      </w:rPr>
      <w:fldChar w:fldCharType="begin"/>
    </w:r>
    <w:r>
      <w:rPr>
        <w:sz w:val="24"/>
        <w:szCs w:val="24"/>
      </w:rPr>
      <w:instrText>PAGE</w:instrText>
    </w:r>
    <w:r>
      <w:rPr>
        <w:sz w:val="24"/>
        <w:szCs w:val="24"/>
      </w:rPr>
      <w:fldChar w:fldCharType="separate"/>
    </w:r>
    <w:r w:rsidR="00F270E0">
      <w:rPr>
        <w:noProof/>
        <w:sz w:val="24"/>
        <w:szCs w:val="24"/>
      </w:rPr>
      <w:t>2</w:t>
    </w:r>
    <w:r>
      <w:rPr>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973C5A" w14:textId="099A772E" w:rsidR="001B2586" w:rsidRDefault="00000000">
    <w:pPr>
      <w:jc w:val="right"/>
    </w:pPr>
    <w:r>
      <w:rPr>
        <w:sz w:val="24"/>
        <w:szCs w:val="24"/>
      </w:rPr>
      <w:t xml:space="preserve">FITTRACK AI-POWERED FITNESS APP      </w:t>
    </w:r>
    <w:r>
      <w:rPr>
        <w:sz w:val="24"/>
        <w:szCs w:val="24"/>
      </w:rPr>
      <w:fldChar w:fldCharType="begin"/>
    </w:r>
    <w:r>
      <w:rPr>
        <w:sz w:val="24"/>
        <w:szCs w:val="24"/>
      </w:rPr>
      <w:instrText>PAGE</w:instrText>
    </w:r>
    <w:r>
      <w:rPr>
        <w:sz w:val="24"/>
        <w:szCs w:val="24"/>
      </w:rPr>
      <w:fldChar w:fldCharType="separate"/>
    </w:r>
    <w:r w:rsidR="00F270E0">
      <w:rPr>
        <w:noProof/>
        <w:sz w:val="24"/>
        <w:szCs w:val="24"/>
      </w:rPr>
      <w:t>3</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512EF4"/>
    <w:multiLevelType w:val="hybridMultilevel"/>
    <w:tmpl w:val="47A60212"/>
    <w:lvl w:ilvl="0" w:tplc="B8A87338">
      <w:start w:val="1"/>
      <w:numFmt w:val="bullet"/>
      <w:lvlText w:val="●"/>
      <w:lvlJc w:val="left"/>
      <w:pPr>
        <w:ind w:left="720" w:hanging="360"/>
      </w:pPr>
    </w:lvl>
    <w:lvl w:ilvl="1" w:tplc="B776D70C">
      <w:start w:val="1"/>
      <w:numFmt w:val="bullet"/>
      <w:lvlText w:val="○"/>
      <w:lvlJc w:val="left"/>
      <w:pPr>
        <w:ind w:left="1440" w:hanging="360"/>
      </w:pPr>
    </w:lvl>
    <w:lvl w:ilvl="2" w:tplc="684E093C">
      <w:start w:val="1"/>
      <w:numFmt w:val="bullet"/>
      <w:lvlText w:val="■"/>
      <w:lvlJc w:val="left"/>
      <w:pPr>
        <w:ind w:left="2160" w:hanging="360"/>
      </w:pPr>
    </w:lvl>
    <w:lvl w:ilvl="3" w:tplc="A1FA5D68">
      <w:start w:val="1"/>
      <w:numFmt w:val="bullet"/>
      <w:lvlText w:val="●"/>
      <w:lvlJc w:val="left"/>
      <w:pPr>
        <w:ind w:left="2880" w:hanging="360"/>
      </w:pPr>
    </w:lvl>
    <w:lvl w:ilvl="4" w:tplc="F852FCE6">
      <w:start w:val="1"/>
      <w:numFmt w:val="bullet"/>
      <w:lvlText w:val="○"/>
      <w:lvlJc w:val="left"/>
      <w:pPr>
        <w:ind w:left="3600" w:hanging="360"/>
      </w:pPr>
    </w:lvl>
    <w:lvl w:ilvl="5" w:tplc="BFB05572">
      <w:start w:val="1"/>
      <w:numFmt w:val="bullet"/>
      <w:lvlText w:val="■"/>
      <w:lvlJc w:val="left"/>
      <w:pPr>
        <w:ind w:left="4320" w:hanging="360"/>
      </w:pPr>
    </w:lvl>
    <w:lvl w:ilvl="6" w:tplc="6E64799E">
      <w:start w:val="1"/>
      <w:numFmt w:val="bullet"/>
      <w:lvlText w:val="●"/>
      <w:lvlJc w:val="left"/>
      <w:pPr>
        <w:ind w:left="5040" w:hanging="360"/>
      </w:pPr>
    </w:lvl>
    <w:lvl w:ilvl="7" w:tplc="175446C6">
      <w:start w:val="1"/>
      <w:numFmt w:val="bullet"/>
      <w:lvlText w:val="●"/>
      <w:lvlJc w:val="left"/>
      <w:pPr>
        <w:ind w:left="5760" w:hanging="360"/>
      </w:pPr>
    </w:lvl>
    <w:lvl w:ilvl="8" w:tplc="8FE60C94">
      <w:start w:val="1"/>
      <w:numFmt w:val="bullet"/>
      <w:lvlText w:val="●"/>
      <w:lvlJc w:val="left"/>
      <w:pPr>
        <w:ind w:left="6480" w:hanging="360"/>
      </w:pPr>
    </w:lvl>
  </w:abstractNum>
  <w:num w:numId="1" w16cid:durableId="20834087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586"/>
    <w:rsid w:val="001B2586"/>
    <w:rsid w:val="002F0032"/>
    <w:rsid w:val="003C4F38"/>
    <w:rsid w:val="00747FA3"/>
    <w:rsid w:val="00F2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230C45"/>
  <w15:docId w15:val="{BED198EE-A9ED-ED40-A94A-112782A30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70E0"/>
    <w:pPr>
      <w:tabs>
        <w:tab w:val="center" w:pos="4680"/>
        <w:tab w:val="right" w:pos="9360"/>
      </w:tabs>
    </w:pPr>
  </w:style>
  <w:style w:type="character" w:customStyle="1" w:styleId="HeaderChar">
    <w:name w:val="Header Char"/>
    <w:basedOn w:val="DefaultParagraphFont"/>
    <w:link w:val="Header"/>
    <w:uiPriority w:val="99"/>
    <w:rsid w:val="00F270E0"/>
  </w:style>
  <w:style w:type="paragraph" w:styleId="Footer">
    <w:name w:val="footer"/>
    <w:basedOn w:val="Normal"/>
    <w:link w:val="FooterChar"/>
    <w:uiPriority w:val="99"/>
    <w:unhideWhenUsed/>
    <w:rsid w:val="00F270E0"/>
    <w:pPr>
      <w:tabs>
        <w:tab w:val="center" w:pos="4680"/>
        <w:tab w:val="right" w:pos="9360"/>
      </w:tabs>
    </w:pPr>
  </w:style>
  <w:style w:type="character" w:customStyle="1" w:styleId="FooterChar">
    <w:name w:val="Footer Char"/>
    <w:basedOn w:val="DefaultParagraphFont"/>
    <w:link w:val="Footer"/>
    <w:uiPriority w:val="99"/>
    <w:rsid w:val="00F27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3934</Words>
  <Characters>22425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Bhavya Sree Deepthi Thota</cp:lastModifiedBy>
  <cp:revision>2</cp:revision>
  <dcterms:created xsi:type="dcterms:W3CDTF">2026-07-25T19:18:00Z</dcterms:created>
  <dcterms:modified xsi:type="dcterms:W3CDTF">2026-07-25T19:51:00Z</dcterms:modified>
</cp:coreProperties>
</file>