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51D" w:rsidRPr="009D462A" w:rsidRDefault="0098076E" w:rsidP="009D462A">
      <w:pPr>
        <w:spacing w:after="0" w:line="360" w:lineRule="auto"/>
        <w:jc w:val="center"/>
        <w:rPr>
          <w:lang w:val="ru-RU"/>
        </w:rPr>
      </w:pPr>
      <w:r w:rsidRPr="009D462A">
        <w:rPr>
          <w:b/>
          <w:lang w:val="ru-RU"/>
        </w:rPr>
        <w:t>Анализ полноты и непротиворечивости требований системы автоматизации кадрового электронного документооборота (КЭДО)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 xml:space="preserve">Настоящий документ содержит проверку </w:t>
      </w:r>
      <w:r w:rsidRPr="009D462A">
        <w:rPr>
          <w:lang w:val="ru-RU"/>
        </w:rPr>
        <w:t xml:space="preserve">перечня из 44 требований к системе автоматизации КЭДО (28 функциональных, 10 </w:t>
      </w:r>
      <w:r w:rsidRPr="009D462A">
        <w:rPr>
          <w:lang w:val="ru-RU"/>
        </w:rPr>
        <w:t xml:space="preserve">нефункциональных и 6 ограничений) на полноту по </w:t>
      </w:r>
      <w:proofErr w:type="spellStart"/>
      <w:r w:rsidRPr="009D462A">
        <w:rPr>
          <w:lang w:val="ru-RU"/>
        </w:rPr>
        <w:t>стейкхолдерам</w:t>
      </w:r>
      <w:proofErr w:type="spellEnd"/>
      <w:r w:rsidRPr="009D462A">
        <w:rPr>
          <w:lang w:val="ru-RU"/>
        </w:rPr>
        <w:t>, полноту по сценариям использования, однозначность формулировок и непротиворечивость</w:t>
      </w:r>
      <w:r w:rsidR="009D462A">
        <w:rPr>
          <w:lang w:val="ru-RU"/>
        </w:rPr>
        <w:t>.</w:t>
      </w:r>
    </w:p>
    <w:p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 xml:space="preserve">1. Проверка полноты по </w:t>
      </w:r>
      <w:proofErr w:type="spellStart"/>
      <w:r w:rsidRPr="009D462A">
        <w:rPr>
          <w:b/>
          <w:lang w:val="ru-RU"/>
        </w:rPr>
        <w:t>стейкхолдерам</w:t>
      </w:r>
      <w:proofErr w:type="spellEnd"/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 xml:space="preserve">Для каждого </w:t>
      </w:r>
      <w:proofErr w:type="spellStart"/>
      <w:r w:rsidRPr="009D462A">
        <w:rPr>
          <w:lang w:val="ru-RU"/>
        </w:rPr>
        <w:t>стейкхол</w:t>
      </w:r>
      <w:r w:rsidRPr="009D462A">
        <w:rPr>
          <w:lang w:val="ru-RU"/>
        </w:rPr>
        <w:t>дера</w:t>
      </w:r>
      <w:proofErr w:type="spellEnd"/>
      <w:r w:rsidRPr="009D462A">
        <w:rPr>
          <w:lang w:val="ru-RU"/>
        </w:rPr>
        <w:t xml:space="preserve"> из реестра проверено наличие требований, отражающих его ключевую потребность или опасение. Проверка показывает, что основные роли системы обеспечены требованиями, однако для части второстепенных потребностей необходимы уточнения состава функционала.</w:t>
      </w:r>
    </w:p>
    <w:p w:rsidR="008A251D" w:rsidRPr="009D462A" w:rsidRDefault="0098076E">
      <w:pPr>
        <w:keepNext/>
        <w:spacing w:before="80" w:after="0" w:line="240" w:lineRule="auto"/>
        <w:rPr>
          <w:lang w:val="ru-RU"/>
        </w:rPr>
      </w:pPr>
      <w:r w:rsidRPr="009D462A">
        <w:rPr>
          <w:lang w:val="ru-RU"/>
        </w:rPr>
        <w:t>Т</w:t>
      </w:r>
      <w:r w:rsidRPr="009D462A">
        <w:rPr>
          <w:lang w:val="ru-RU"/>
        </w:rPr>
        <w:t xml:space="preserve">аблица 1 – Полнота требований по </w:t>
      </w:r>
      <w:proofErr w:type="spellStart"/>
      <w:r w:rsidRPr="009D462A">
        <w:rPr>
          <w:lang w:val="ru-RU"/>
        </w:rPr>
        <w:t>стейкхолдерам</w:t>
      </w:r>
      <w:proofErr w:type="spellEnd"/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2268"/>
        <w:gridCol w:w="2292"/>
      </w:tblGrid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Стейкхолдер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Ключевая потребность или опасение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Результат проверки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StH-01 </w:t>
            </w:r>
            <w:r w:rsidRPr="009D462A">
              <w:rPr>
                <w:sz w:val="20"/>
              </w:rPr>
              <w:t>—</w:t>
            </w:r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Сотрудник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</w:t>
            </w:r>
            <w:r w:rsidRPr="009D462A">
              <w:rPr>
                <w:sz w:val="20"/>
                <w:lang w:val="ru-RU"/>
              </w:rPr>
              <w:t>одача заявлений и заявок; просмотр статуса и задач; работа с документами; ознакомление с ЛНА; дистан</w:t>
            </w:r>
            <w:r w:rsidRPr="009D462A">
              <w:rPr>
                <w:sz w:val="20"/>
                <w:lang w:val="ru-RU"/>
              </w:rPr>
              <w:t>ционное оформление.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FR-01, FR-05, FR-09, FR-11, FR-13, FR-14, FR-19, FR-21; NFR-01, NFR-08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Полнота подтверждена. Основные действия сотрудника отражены в требованиях.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StH-02 — </w:t>
            </w:r>
            <w:proofErr w:type="spellStart"/>
            <w:r w:rsidRPr="009D462A">
              <w:rPr>
                <w:sz w:val="20"/>
              </w:rPr>
              <w:t>Руководитель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Рассмотрение заявлений, согласование/отклонение/возврат; контроль </w:t>
            </w:r>
            <w:r w:rsidRPr="009D462A">
              <w:rPr>
                <w:sz w:val="20"/>
                <w:lang w:val="ru-RU"/>
              </w:rPr>
              <w:t>сроков; просмотр графиков и состояния процессов подразделения.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FR-03, FR-04, FR-07, FR-08, FR-09, FR-19, FR-24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Основная потребность покрыта. Делегирование согласования, упомянутое в первичном анализе, отдельным требованием не закреплено и требует решения о</w:t>
            </w:r>
            <w:r w:rsidRPr="009D462A">
              <w:rPr>
                <w:sz w:val="20"/>
                <w:lang w:val="ru-RU"/>
              </w:rPr>
              <w:t xml:space="preserve"> включении в объём.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StH-03 — </w:t>
            </w:r>
            <w:proofErr w:type="spellStart"/>
            <w:r w:rsidRPr="009D462A">
              <w:rPr>
                <w:sz w:val="20"/>
              </w:rPr>
              <w:t>Специалист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кадровой</w:t>
            </w:r>
            <w:proofErr w:type="spellEnd"/>
            <w:r w:rsidRPr="009D462A">
              <w:rPr>
                <w:sz w:val="20"/>
              </w:rPr>
              <w:t xml:space="preserve"> службы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Обработка кадровых задач и документов; командировки; ЛНА; персональные данные; шаблоны; архив; поиск и история.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FR-06–FR-13, FR-15, FR-18, FR-20, FR-23, FR-25, FR-26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Полнота подтверждена. Основные оп</w:t>
            </w:r>
            <w:r w:rsidRPr="009D462A">
              <w:rPr>
                <w:sz w:val="20"/>
                <w:lang w:val="ru-RU"/>
              </w:rPr>
              <w:t>ерации кадровой службы покрыты.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StH-04 — </w:t>
            </w:r>
            <w:proofErr w:type="spellStart"/>
            <w:r w:rsidRPr="009D462A"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Настройка пользователей, подразделений и ролей; форм, шаблонов и маршрутов; контроль журнала и интеграции.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FR-16, FR-17, FR-22, FR-27, FR-28; CON-01, CON-02, CON-03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Полнота подтверждена.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StH-05 — Рук</w:t>
            </w:r>
            <w:r w:rsidRPr="009D462A">
              <w:rPr>
                <w:sz w:val="20"/>
              </w:rPr>
              <w:t>оводство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Прозрачность кадровых процессов; контроль сроков и нагрузки; сводная аналитика и отчётность.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FR-07, FR-20, FR-24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Покрыто частично. Базовые показатели предусмотрены, но состав аналитики и отчётов за период не формализован.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proofErr w:type="spellStart"/>
            <w:r w:rsidRPr="009D462A">
              <w:rPr>
                <w:sz w:val="20"/>
              </w:rPr>
              <w:t>StH</w:t>
            </w:r>
            <w:proofErr w:type="spellEnd"/>
            <w:r w:rsidRPr="009D462A">
              <w:rPr>
                <w:sz w:val="20"/>
                <w:lang w:val="ru-RU"/>
              </w:rPr>
              <w:t xml:space="preserve">-06 — Служба </w:t>
            </w:r>
            <w:r w:rsidRPr="009D462A">
              <w:rPr>
                <w:sz w:val="20"/>
                <w:lang w:val="ru-RU"/>
              </w:rPr>
              <w:t xml:space="preserve">информационной безопасности / </w:t>
            </w:r>
            <w:r w:rsidRPr="009D462A">
              <w:rPr>
                <w:sz w:val="20"/>
                <w:lang w:val="ru-RU"/>
              </w:rPr>
              <w:lastRenderedPageBreak/>
              <w:t>ИТ-служба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lastRenderedPageBreak/>
              <w:t xml:space="preserve">Сохранность данных; резервное копирование; контроль прав; аудит действий; устойчивость интеграции и </w:t>
            </w:r>
            <w:r w:rsidRPr="009D462A">
              <w:rPr>
                <w:sz w:val="20"/>
                <w:lang w:val="ru-RU"/>
              </w:rPr>
              <w:lastRenderedPageBreak/>
              <w:t>развёртывание.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FR-16, FR-22, FR-26, FR-27, FR-28; NFR-03–NFR-07, NFR-10; CON-</w:t>
            </w:r>
            <w:r w:rsidRPr="009D462A">
              <w:rPr>
                <w:sz w:val="20"/>
              </w:rPr>
              <w:lastRenderedPageBreak/>
              <w:t>01, CON-03, CON-05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Полнота подтверждена</w:t>
            </w:r>
            <w:r w:rsidRPr="009D462A">
              <w:rPr>
                <w:sz w:val="20"/>
              </w:rPr>
              <w:t>.</w:t>
            </w:r>
          </w:p>
        </w:tc>
      </w:tr>
      <w:tr w:rsidR="008A251D" w:rsidRPr="009D462A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Внешние стороны и регуляторы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Соблюдение требований трудового законодательства и законодательства о персональных данных; возможность подтвердить корректность кадровых процедур при проверке.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CON-05, FR-20, FR-26, FR-27, NFR-07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Потребность в </w:t>
            </w:r>
            <w:proofErr w:type="spellStart"/>
            <w:r w:rsidRPr="009D462A">
              <w:rPr>
                <w:sz w:val="20"/>
                <w:lang w:val="ru-RU"/>
              </w:rPr>
              <w:t>прослеживаемос</w:t>
            </w:r>
            <w:r w:rsidRPr="009D462A">
              <w:rPr>
                <w:sz w:val="20"/>
                <w:lang w:val="ru-RU"/>
              </w:rPr>
              <w:t>ти</w:t>
            </w:r>
            <w:proofErr w:type="spellEnd"/>
            <w:r w:rsidRPr="009D462A">
              <w:rPr>
                <w:sz w:val="20"/>
                <w:lang w:val="ru-RU"/>
              </w:rPr>
              <w:t xml:space="preserve"> покрыта. Формат предоставления выборки документов/журналов для проверки отдельно не определён и может быть уточнён при необходимости.</w:t>
            </w:r>
          </w:p>
        </w:tc>
      </w:tr>
    </w:tbl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 xml:space="preserve">По результатам проверки полностью непокрытых групп </w:t>
      </w:r>
      <w:proofErr w:type="spellStart"/>
      <w:r w:rsidRPr="009D462A">
        <w:rPr>
          <w:lang w:val="ru-RU"/>
        </w:rPr>
        <w:t>стейкхолдеров</w:t>
      </w:r>
      <w:proofErr w:type="spellEnd"/>
      <w:r w:rsidRPr="009D462A">
        <w:rPr>
          <w:lang w:val="ru-RU"/>
        </w:rPr>
        <w:t xml:space="preserve"> не выявлено. Основные пробелы относятся не к базовой </w:t>
      </w:r>
      <w:r w:rsidRPr="009D462A">
        <w:rPr>
          <w:lang w:val="ru-RU"/>
        </w:rPr>
        <w:t>работоспособности системы, а к уточнению дополнительного функционала: делегированию согласования, составу управленческой аналитики и формату предоставления данных для внешней проверки.</w:t>
      </w:r>
    </w:p>
    <w:p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2. Проверка полноты по сценариям использования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Для каждого шага основно</w:t>
      </w:r>
      <w:r w:rsidRPr="009D462A">
        <w:rPr>
          <w:lang w:val="ru-RU"/>
        </w:rPr>
        <w:t xml:space="preserve">го потока </w:t>
      </w:r>
      <w:r>
        <w:t>UC</w:t>
      </w:r>
      <w:r w:rsidRPr="009D462A">
        <w:rPr>
          <w:lang w:val="ru-RU"/>
        </w:rPr>
        <w:t>-1–</w:t>
      </w:r>
      <w:r>
        <w:t>UC</w:t>
      </w:r>
      <w:r w:rsidRPr="009D462A">
        <w:rPr>
          <w:lang w:val="ru-RU"/>
        </w:rPr>
        <w:t xml:space="preserve">-5 проверено наличие функционального требования. Всего рассмотрено 40 шагов. Полностью непокрытых шагов не выявлено, однако 5 шагов имеют только частичное покрытие: в требованиях отсутствует явное закрепление </w:t>
      </w:r>
      <w:proofErr w:type="spellStart"/>
      <w:r w:rsidRPr="009D462A">
        <w:rPr>
          <w:lang w:val="ru-RU"/>
        </w:rPr>
        <w:t>автозаполнения</w:t>
      </w:r>
      <w:proofErr w:type="spellEnd"/>
      <w:r w:rsidRPr="009D462A">
        <w:rPr>
          <w:lang w:val="ru-RU"/>
        </w:rPr>
        <w:t xml:space="preserve"> формы данными с</w:t>
      </w:r>
      <w:r w:rsidRPr="009D462A">
        <w:rPr>
          <w:lang w:val="ru-RU"/>
        </w:rPr>
        <w:t xml:space="preserve">отрудника, универсальной работы с вложениями, </w:t>
      </w:r>
      <w:proofErr w:type="spellStart"/>
      <w:r w:rsidRPr="009D462A">
        <w:rPr>
          <w:lang w:val="ru-RU"/>
        </w:rPr>
        <w:t>валидации</w:t>
      </w:r>
      <w:proofErr w:type="spellEnd"/>
      <w:r w:rsidRPr="009D462A">
        <w:rPr>
          <w:lang w:val="ru-RU"/>
        </w:rPr>
        <w:t xml:space="preserve"> заявок на командировку и направления сформированного кадрового документа на удалённое ознакомление.</w:t>
      </w:r>
    </w:p>
    <w:p w:rsidR="008A251D" w:rsidRPr="009D462A" w:rsidRDefault="0098076E">
      <w:pPr>
        <w:keepNext/>
        <w:spacing w:before="80" w:after="0" w:line="240" w:lineRule="auto"/>
        <w:rPr>
          <w:lang w:val="ru-RU"/>
        </w:rPr>
      </w:pPr>
      <w:r w:rsidRPr="009D462A">
        <w:rPr>
          <w:lang w:val="ru-RU"/>
        </w:rPr>
        <w:t>Таблица 2 – Сопоставление шагов сценариев и функциональных требований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83"/>
        <w:gridCol w:w="1668"/>
      </w:tblGrid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Шаги основного потока</w:t>
            </w:r>
            <w:r w:rsidRPr="009D462A">
              <w:rPr>
                <w:b/>
                <w:sz w:val="20"/>
              </w:rPr>
              <w:t xml:space="preserve"> → требования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Результат</w:t>
            </w:r>
          </w:p>
        </w:tc>
      </w:tr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9D462A">
              <w:rPr>
                <w:sz w:val="20"/>
                <w:lang w:val="ru-RU"/>
              </w:rPr>
              <w:t>-1 — Подача заявления на отпуск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1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-21; 2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-01; 3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-01 (форма), </w:t>
            </w:r>
            <w:proofErr w:type="spellStart"/>
            <w:r w:rsidRPr="009D462A">
              <w:rPr>
                <w:sz w:val="20"/>
                <w:lang w:val="ru-RU"/>
              </w:rPr>
              <w:t>автоподстановка</w:t>
            </w:r>
            <w:proofErr w:type="spellEnd"/>
            <w:r w:rsidRPr="009D462A">
              <w:rPr>
                <w:sz w:val="20"/>
                <w:lang w:val="ru-RU"/>
              </w:rPr>
              <w:t xml:space="preserve"> данных — частично; 4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-01; 5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-02; 6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-01; 7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-22,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-03; 8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-05,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-06.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7 шагов покрыты полностью; шаг 3 покрыт частично.</w:t>
            </w:r>
          </w:p>
        </w:tc>
      </w:tr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UC-2 — </w:t>
            </w:r>
            <w:proofErr w:type="spellStart"/>
            <w:r w:rsidRPr="009D462A">
              <w:rPr>
                <w:sz w:val="20"/>
              </w:rPr>
              <w:t>Согласование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заявления</w:t>
            </w:r>
            <w:proofErr w:type="spellEnd"/>
            <w:r w:rsidRPr="009D462A">
              <w:rPr>
                <w:sz w:val="20"/>
              </w:rPr>
              <w:t xml:space="preserve"> руководителем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1 → FR-24; 2 → FR-24, FR-06; 3 → FR-24, FR-26; 4 → FR-16, FR-24; 5 → FR-04; 6 → FR-26, FR-27; 7 → FR-03, FR-06; 8 → FR-05, FR-19.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Все 8 шагов покрыты.</w:t>
            </w:r>
          </w:p>
        </w:tc>
      </w:tr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9D462A">
              <w:rPr>
                <w:sz w:val="20"/>
                <w:lang w:val="ru-RU"/>
              </w:rPr>
              <w:t>-3 — Обработка заявления и формирование документа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1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-2</w:t>
            </w:r>
            <w:r w:rsidRPr="009D462A">
              <w:rPr>
                <w:sz w:val="20"/>
                <w:lang w:val="ru-RU"/>
              </w:rPr>
              <w:t xml:space="preserve">3,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-06; 2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-23,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-26 (работа с приложенными файлами явно не выделена); 3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-23,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-15; 4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-18; 5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-18; 6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-23; 7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-06,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-19 (направление сформированного документа на удалённое ознакомление покрыто частично); 8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-20,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-26.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6 шагов п</w:t>
            </w:r>
            <w:r w:rsidRPr="009D462A">
              <w:rPr>
                <w:sz w:val="20"/>
                <w:lang w:val="ru-RU"/>
              </w:rPr>
              <w:t>окрыты полностью; шаги 2 и 7 — частично.</w:t>
            </w:r>
          </w:p>
        </w:tc>
      </w:tr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9D462A">
              <w:rPr>
                <w:sz w:val="20"/>
                <w:lang w:val="ru-RU"/>
              </w:rPr>
              <w:t>-4 — Ознакомление с локальным нормативным актом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1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-19; 2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-21,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-12; 3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-12,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-06,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-21; 4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-12,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-21; 5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-13; 6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-13,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-26; 7 →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-13,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-06,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-23.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proofErr w:type="spellStart"/>
            <w:r w:rsidRPr="009D462A">
              <w:rPr>
                <w:sz w:val="20"/>
              </w:rPr>
              <w:t>Все</w:t>
            </w:r>
            <w:proofErr w:type="spellEnd"/>
            <w:r w:rsidRPr="009D462A">
              <w:rPr>
                <w:sz w:val="20"/>
              </w:rPr>
              <w:t xml:space="preserve"> 7 </w:t>
            </w:r>
            <w:proofErr w:type="spellStart"/>
            <w:r w:rsidRPr="009D462A">
              <w:rPr>
                <w:sz w:val="20"/>
              </w:rPr>
              <w:t>шагов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покрыты</w:t>
            </w:r>
            <w:proofErr w:type="spellEnd"/>
            <w:r w:rsidRPr="009D462A">
              <w:rPr>
                <w:sz w:val="20"/>
              </w:rPr>
              <w:t>.</w:t>
            </w:r>
          </w:p>
        </w:tc>
      </w:tr>
      <w:tr w:rsidR="008A251D" w:rsidRPr="009D462A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UC-5 — Командиро</w:t>
            </w:r>
            <w:r w:rsidRPr="009D462A">
              <w:rPr>
                <w:sz w:val="20"/>
              </w:rPr>
              <w:t>вка и отчётность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1 → FR-09; 2 → FR-09 (вложения явно не выделены); 3 → FR-09, FR-03, FR-02 (валидация в FR-02 сформулирована только для заявления); 4 → FR-09, FR-04; 5 → FR-10, FR-18; 6 → FR-10, FR-05, FR-21; 7 → FR-11; 8 → FR-11; 9 → FR-20, FR-26.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7 шагов</w:t>
            </w:r>
            <w:r w:rsidRPr="009D462A">
              <w:rPr>
                <w:sz w:val="20"/>
                <w:lang w:val="ru-RU"/>
              </w:rPr>
              <w:t xml:space="preserve"> покрыты полностью; шаги 2 и 3 — частично.</w:t>
            </w:r>
          </w:p>
        </w:tc>
      </w:tr>
    </w:tbl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lastRenderedPageBreak/>
        <w:t xml:space="preserve">Итог проверки сценариев: 35 из 40 шагов полностью обеспечены существующими функциональными требованиями, 5 шагов имеют частичное покрытие. Для устранения неполноты рекомендуется уточнить </w:t>
      </w:r>
      <w:r>
        <w:t>FR</w:t>
      </w:r>
      <w:r w:rsidRPr="009D462A">
        <w:rPr>
          <w:lang w:val="ru-RU"/>
        </w:rPr>
        <w:t xml:space="preserve">-01 и </w:t>
      </w:r>
      <w:r>
        <w:t>FR</w:t>
      </w:r>
      <w:r w:rsidRPr="009D462A">
        <w:rPr>
          <w:lang w:val="ru-RU"/>
        </w:rPr>
        <w:t xml:space="preserve">-02 и добавить </w:t>
      </w:r>
      <w:r w:rsidRPr="009D462A">
        <w:rPr>
          <w:lang w:val="ru-RU"/>
        </w:rPr>
        <w:t>отдельные требования к приложенным файлам и удалённому ознакомлению с формируемыми кадровыми документами.</w:t>
      </w:r>
    </w:p>
    <w:p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3. Проверка на однозначность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 xml:space="preserve">Все 44 требования проверены на наличие оценочных или неопределённых формулировок. Термины «быстро», «надёжно», «удобно», </w:t>
      </w:r>
      <w:r w:rsidRPr="009D462A">
        <w:rPr>
          <w:lang w:val="ru-RU"/>
        </w:rPr>
        <w:t>«высокая точность» в текущем перечне отсутствуют либо уже заменены измеримыми критериями. При этом выявлены несколько формулировок, которые формально проверяемы, но требуют дополнительного уточнения границ или состава.</w:t>
      </w:r>
    </w:p>
    <w:p w:rsidR="008A251D" w:rsidRDefault="0098076E">
      <w:pPr>
        <w:keepNext/>
        <w:spacing w:before="80" w:after="0" w:line="240" w:lineRule="auto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Уточнение</w:t>
      </w:r>
      <w:proofErr w:type="spellEnd"/>
      <w:r>
        <w:t xml:space="preserve"> неоднозначных ф</w:t>
      </w:r>
      <w:r>
        <w:t>ормулировок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551"/>
        <w:gridCol w:w="2835"/>
        <w:gridCol w:w="3199"/>
      </w:tblGrid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Проблема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Предлагаемое уточнение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FR-07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«отображать приближение срока»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определено, за какой период срок считается приближающимся.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Задать настраиваемый порог предупреждения для процесса; при наступлении заданного порога</w:t>
            </w:r>
            <w:r w:rsidRPr="009D462A">
              <w:rPr>
                <w:sz w:val="20"/>
                <w:lang w:val="ru-RU"/>
              </w:rPr>
              <w:t xml:space="preserve"> задача должна отображаться как требующая внимания.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«сформировать комплект командировочных документов»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Состав комплекта не перечислен.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Зафиксировать перечень документов в настройках процесса/шаблонов и проверять формирование каждого обязательного </w:t>
            </w:r>
            <w:r w:rsidRPr="009D462A">
              <w:rPr>
                <w:sz w:val="20"/>
                <w:lang w:val="ru-RU"/>
              </w:rPr>
              <w:t>документа.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FR-14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«заполнить требуемые сведения и загрузить документы»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определён перечень обязательных сведений и файлов.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Утвердить перечень обязательных полей и документов для демонстрируемого процесса трудоустройства.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FR-24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«просмотр сводной информац</w:t>
            </w:r>
            <w:r w:rsidRPr="009D462A">
              <w:rPr>
                <w:sz w:val="20"/>
              </w:rPr>
              <w:t>ии»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полностью определён состав показателей.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Закрепить минимальный набор показателей: активные и просроченные задачи; остальные показатели определить с заказчиком.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NFR-08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«не более чем за 3 основных шага взаимодействия»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Термин «основной шаг» допускает </w:t>
            </w:r>
            <w:r w:rsidRPr="009D462A">
              <w:rPr>
                <w:sz w:val="20"/>
                <w:lang w:val="ru-RU"/>
              </w:rPr>
              <w:t>разное толкование.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  <w:lang w:val="ru-RU"/>
              </w:rPr>
              <w:t xml:space="preserve">Считать шагами: выбор типа заявления/открытие формы; заполнение формы; подтверждение и отправка. </w:t>
            </w:r>
            <w:proofErr w:type="spellStart"/>
            <w:r w:rsidRPr="009D462A">
              <w:rPr>
                <w:sz w:val="20"/>
              </w:rPr>
              <w:t>Исправление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ошибок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валидации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не</w:t>
            </w:r>
            <w:proofErr w:type="spellEnd"/>
            <w:r w:rsidRPr="009D462A">
              <w:rPr>
                <w:sz w:val="20"/>
              </w:rPr>
              <w:t xml:space="preserve"> считать отдельным основным шагом.</w:t>
            </w:r>
          </w:p>
        </w:tc>
      </w:tr>
      <w:tr w:rsidR="008A251D" w:rsidRPr="009D462A" w:rsidTr="009D462A"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NFR-09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«актуальные версии Chrome, Firefox, Edge и Safari»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Слово </w:t>
            </w:r>
            <w:r w:rsidRPr="009D462A">
              <w:rPr>
                <w:sz w:val="20"/>
                <w:lang w:val="ru-RU"/>
              </w:rPr>
              <w:t>«актуальные» зависит от даты испытаний.</w:t>
            </w:r>
          </w:p>
        </w:tc>
        <w:tc>
          <w:tcPr>
            <w:tcW w:w="31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Проверять последние стабильные версии перечисленных браузеров на дату приёмочного испытания и фиксировать их номера в протоколе.</w:t>
            </w:r>
          </w:p>
        </w:tc>
      </w:tr>
    </w:tbl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lastRenderedPageBreak/>
        <w:t xml:space="preserve">После внесения указанных уточнений требования будут однозначно интерпретироваться при </w:t>
      </w:r>
      <w:r w:rsidRPr="009D462A">
        <w:rPr>
          <w:lang w:val="ru-RU"/>
        </w:rPr>
        <w:t xml:space="preserve">проектировании и приёмочном тестировании. Количественные показатели </w:t>
      </w:r>
      <w:r>
        <w:t>NFR</w:t>
      </w:r>
      <w:r w:rsidRPr="009D462A">
        <w:rPr>
          <w:lang w:val="ru-RU"/>
        </w:rPr>
        <w:t xml:space="preserve">-01, </w:t>
      </w:r>
      <w:r>
        <w:t>NFR</w:t>
      </w:r>
      <w:r w:rsidRPr="009D462A">
        <w:rPr>
          <w:lang w:val="ru-RU"/>
        </w:rPr>
        <w:t xml:space="preserve">-02, </w:t>
      </w:r>
      <w:r>
        <w:t>NFR</w:t>
      </w:r>
      <w:r w:rsidRPr="009D462A">
        <w:rPr>
          <w:lang w:val="ru-RU"/>
        </w:rPr>
        <w:t xml:space="preserve">-04 и </w:t>
      </w:r>
      <w:r>
        <w:t>NFR</w:t>
      </w:r>
      <w:r w:rsidRPr="009D462A">
        <w:rPr>
          <w:lang w:val="ru-RU"/>
        </w:rPr>
        <w:t>-08 уже имеют конкретные критерии проверки.</w:t>
      </w:r>
    </w:p>
    <w:p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4. Проверка на непротиворечивость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 xml:space="preserve">Для требований, относящихся к одной функции или характеристике системы, проверена </w:t>
      </w:r>
      <w:r w:rsidRPr="009D462A">
        <w:rPr>
          <w:lang w:val="ru-RU"/>
        </w:rPr>
        <w:t>совместимость их одновременного выполнения. Прямых логических противоречий, при которых два требования невозможно выполнить одновременно, не выявлено. Зафиксированы потенциальные смысловые конфликты, которые необходимо учитывать при проектировании и настро</w:t>
      </w:r>
      <w:r w:rsidRPr="009D462A">
        <w:rPr>
          <w:lang w:val="ru-RU"/>
        </w:rPr>
        <w:t>йке системы.</w:t>
      </w:r>
    </w:p>
    <w:p w:rsidR="008A251D" w:rsidRDefault="0098076E">
      <w:pPr>
        <w:keepNext/>
        <w:spacing w:before="80" w:after="0" w:line="240" w:lineRule="auto"/>
      </w:pPr>
      <w:proofErr w:type="spellStart"/>
      <w:r>
        <w:t>Таблица</w:t>
      </w:r>
      <w:proofErr w:type="spellEnd"/>
      <w:r>
        <w:t xml:space="preserve"> 4 – </w:t>
      </w:r>
      <w:proofErr w:type="spellStart"/>
      <w:r>
        <w:t>Проверка</w:t>
      </w:r>
      <w:proofErr w:type="spellEnd"/>
      <w:r>
        <w:t xml:space="preserve"> непротиворечивости требований</w:t>
      </w:r>
    </w:p>
    <w:tbl>
      <w:tblPr>
        <w:tblStyle w:val="aff0"/>
        <w:tblW w:w="9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757"/>
        <w:gridCol w:w="3572"/>
        <w:gridCol w:w="4078"/>
      </w:tblGrid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№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Пара требований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Стратегия разрешения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FR-10 ↔ CON-04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 xml:space="preserve">-10 допускает фиксацию сведений о выдаче средств по командировке, а </w:t>
            </w:r>
            <w:r w:rsidRPr="009D462A">
              <w:rPr>
                <w:sz w:val="20"/>
              </w:rPr>
              <w:t>CON</w:t>
            </w:r>
            <w:r w:rsidRPr="009D462A">
              <w:rPr>
                <w:sz w:val="20"/>
                <w:lang w:val="ru-RU"/>
              </w:rPr>
              <w:t>-04 исключает финансовые операции.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Считать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-10 информационной фиксацией этапа. Система хранит сведения о факте/статусе, но не инициирует и не выполняет перечисление денежных средств.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NFR-05 ↔ CON-03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NFR</w:t>
            </w:r>
            <w:r w:rsidRPr="009D462A">
              <w:rPr>
                <w:sz w:val="20"/>
                <w:lang w:val="ru-RU"/>
              </w:rPr>
              <w:t xml:space="preserve">-05 требует </w:t>
            </w:r>
            <w:r w:rsidRPr="009D462A">
              <w:rPr>
                <w:sz w:val="20"/>
              </w:rPr>
              <w:t>HTTPS</w:t>
            </w:r>
            <w:r w:rsidRPr="009D462A">
              <w:rPr>
                <w:sz w:val="20"/>
                <w:lang w:val="ru-RU"/>
              </w:rPr>
              <w:t xml:space="preserve"> в эксплуатационном контуре, а </w:t>
            </w:r>
            <w:r w:rsidRPr="009D462A">
              <w:rPr>
                <w:sz w:val="20"/>
              </w:rPr>
              <w:t>CON</w:t>
            </w:r>
            <w:r w:rsidRPr="009D462A">
              <w:rPr>
                <w:sz w:val="20"/>
                <w:lang w:val="ru-RU"/>
              </w:rPr>
              <w:t xml:space="preserve">-03 допускает локальный учебный </w:t>
            </w:r>
            <w:r w:rsidRPr="009D462A">
              <w:rPr>
                <w:sz w:val="20"/>
                <w:lang w:val="ru-RU"/>
              </w:rPr>
              <w:t xml:space="preserve">стенд в </w:t>
            </w:r>
            <w:r w:rsidRPr="009D462A">
              <w:rPr>
                <w:sz w:val="20"/>
              </w:rPr>
              <w:t>Docker</w:t>
            </w:r>
            <w:r w:rsidRPr="009D462A">
              <w:rPr>
                <w:sz w:val="20"/>
                <w:lang w:val="ru-RU"/>
              </w:rPr>
              <w:t>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Разделить контуры: </w:t>
            </w:r>
            <w:r w:rsidRPr="009D462A">
              <w:rPr>
                <w:sz w:val="20"/>
              </w:rPr>
              <w:t>HTTPS</w:t>
            </w:r>
            <w:r w:rsidRPr="009D462A">
              <w:rPr>
                <w:sz w:val="20"/>
                <w:lang w:val="ru-RU"/>
              </w:rPr>
              <w:t xml:space="preserve"> обязателен для эксплуатационного размещения; локальный демонстрационный стенд может использовать упрощённую сетевую конфигурацию внутри изолированного контура.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3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FR-20, FR-26 ↔ CON-05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Архив и история предполагают д</w:t>
            </w:r>
            <w:r w:rsidRPr="009D462A">
              <w:rPr>
                <w:sz w:val="20"/>
                <w:lang w:val="ru-RU"/>
              </w:rPr>
              <w:t>лительное хранение документов и версий, а требования к персональным данным предполагают ограничение состава и сроков хранения.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  <w:lang w:val="ru-RU"/>
              </w:rPr>
              <w:t xml:space="preserve">Установить организационные сроки хранения для видов документов и истории; доступ к архивным версиям ограничивать ролями. </w:t>
            </w:r>
            <w:proofErr w:type="spellStart"/>
            <w:r w:rsidRPr="009D462A">
              <w:rPr>
                <w:sz w:val="20"/>
              </w:rPr>
              <w:t>Удаление</w:t>
            </w:r>
            <w:proofErr w:type="spellEnd"/>
            <w:r w:rsidRPr="009D462A">
              <w:rPr>
                <w:sz w:val="20"/>
              </w:rPr>
              <w:t>/</w:t>
            </w:r>
            <w:proofErr w:type="spellStart"/>
            <w:r w:rsidRPr="009D462A">
              <w:rPr>
                <w:sz w:val="20"/>
              </w:rPr>
              <w:t>архивирование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выполнять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по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утверждённой</w:t>
            </w:r>
            <w:proofErr w:type="spellEnd"/>
            <w:r w:rsidRPr="009D462A">
              <w:rPr>
                <w:sz w:val="20"/>
              </w:rPr>
              <w:t xml:space="preserve"> политике.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4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FR-20, FR-25 ↔ FR-16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Архив и реестр должны обеспечивать поиск документов, но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-16 запрещает доступ к данным вне полномочий пользователя.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Поиск и фильтрация должны выполняться только внутри набора объек</w:t>
            </w:r>
            <w:r w:rsidRPr="009D462A">
              <w:rPr>
                <w:sz w:val="20"/>
                <w:lang w:val="ru-RU"/>
              </w:rPr>
              <w:t>тов, доступных текущему пользователю; недоступные документы не должны появляться даже в результатах поиска.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FR-28 ↔ NFR-06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Администратор может менять роли и подразделения, а </w:t>
            </w:r>
            <w:r w:rsidRPr="009D462A">
              <w:rPr>
                <w:sz w:val="20"/>
              </w:rPr>
              <w:t>NFR</w:t>
            </w:r>
            <w:r w:rsidRPr="009D462A">
              <w:rPr>
                <w:sz w:val="20"/>
                <w:lang w:val="ru-RU"/>
              </w:rPr>
              <w:t>-06 требует постоянного соответствия фактических прав ролевой модели.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После </w:t>
            </w:r>
            <w:r w:rsidRPr="009D462A">
              <w:rPr>
                <w:sz w:val="20"/>
                <w:lang w:val="ru-RU"/>
              </w:rPr>
              <w:t>изменения роли/подразделения новые права должны применяться при следующем обращении к защищённому ресурсу; изменения ролей необходимо фиксировать в журнале.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6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NFR-10 ↔ CON-05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При недоступности </w:t>
            </w:r>
            <w:r w:rsidRPr="009D462A">
              <w:rPr>
                <w:sz w:val="20"/>
              </w:rPr>
              <w:t>ELMA</w:t>
            </w:r>
            <w:r w:rsidRPr="009D462A">
              <w:rPr>
                <w:sz w:val="20"/>
                <w:lang w:val="ru-RU"/>
              </w:rPr>
              <w:t xml:space="preserve">365 Личный кабинет сохраняет введённые данные в текущей </w:t>
            </w:r>
            <w:r w:rsidRPr="009D462A">
              <w:rPr>
                <w:sz w:val="20"/>
                <w:lang w:val="ru-RU"/>
              </w:rPr>
              <w:t>сессии, что может включать персональные сведения.</w:t>
            </w:r>
          </w:p>
        </w:tc>
        <w:tc>
          <w:tcPr>
            <w:tcW w:w="40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Хранить незавершённые данные только временно в пределах пользовательской сессии и не сохранять их в постоянное клиентское хранилище без отдельного требования и мер защиты.</w:t>
            </w:r>
          </w:p>
        </w:tc>
      </w:tr>
    </w:tbl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После применения указанных страте</w:t>
      </w:r>
      <w:r w:rsidRPr="009D462A">
        <w:rPr>
          <w:lang w:val="ru-RU"/>
        </w:rPr>
        <w:t xml:space="preserve">гий требования совместимы. Наиболее важными являются чёткое разделение информационной фиксации командировочных расходов и </w:t>
      </w:r>
      <w:r w:rsidRPr="009D462A">
        <w:rPr>
          <w:lang w:val="ru-RU"/>
        </w:rPr>
        <w:lastRenderedPageBreak/>
        <w:t>реальных финансовых операций, разграничение эксплуатационного и учебного контуров, а также согласование архивного хранения с правилами</w:t>
      </w:r>
      <w:r w:rsidRPr="009D462A">
        <w:rPr>
          <w:lang w:val="ru-RU"/>
        </w:rPr>
        <w:t xml:space="preserve"> обработки персональных данных.</w:t>
      </w:r>
    </w:p>
    <w:p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5. Требования, подлежащие уточнению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Выявленные при проверке пробелы не блокируют основной функционал КЭДО, но должны быть уточнены до окончательной фиксации требований. Ниже приведены предложения, которые могут быть включены</w:t>
      </w:r>
      <w:r w:rsidRPr="009D462A">
        <w:rPr>
          <w:lang w:val="ru-RU"/>
        </w:rPr>
        <w:t xml:space="preserve"> в следующую редакцию документа «Классификация и формализация требований».</w:t>
      </w:r>
    </w:p>
    <w:p w:rsidR="008A251D" w:rsidRDefault="0098076E">
      <w:pPr>
        <w:keepNext/>
        <w:spacing w:before="80" w:after="0" w:line="240" w:lineRule="auto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Требования</w:t>
      </w:r>
      <w:proofErr w:type="spellEnd"/>
      <w:r>
        <w:t>, подлежащие уточнению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608"/>
        <w:gridCol w:w="2268"/>
        <w:gridCol w:w="4389"/>
      </w:tblGrid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№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Связь с перечнем/сценарием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251D" w:rsidRPr="009D462A" w:rsidRDefault="0098076E">
            <w:pPr>
              <w:jc w:val="center"/>
              <w:rPr>
                <w:sz w:val="20"/>
                <w:lang w:val="ru-RU"/>
              </w:rPr>
            </w:pPr>
            <w:r w:rsidRPr="009D462A">
              <w:rPr>
                <w:b/>
                <w:sz w:val="20"/>
                <w:lang w:val="ru-RU"/>
              </w:rPr>
              <w:t>Предлагаемая формулировка или порядок уточнения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proofErr w:type="spellStart"/>
            <w:r w:rsidRPr="009D462A">
              <w:rPr>
                <w:sz w:val="20"/>
                <w:lang w:val="ru-RU"/>
              </w:rPr>
              <w:t>Автозаполнение</w:t>
            </w:r>
            <w:proofErr w:type="spellEnd"/>
            <w:r w:rsidRPr="009D462A">
              <w:rPr>
                <w:sz w:val="20"/>
                <w:lang w:val="ru-RU"/>
              </w:rPr>
              <w:t xml:space="preserve"> формы заявления </w:t>
            </w:r>
            <w:r w:rsidRPr="009D462A">
              <w:rPr>
                <w:sz w:val="20"/>
                <w:lang w:val="ru-RU"/>
              </w:rPr>
              <w:t>данными сотрудника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FR-01 / UC-1, </w:t>
            </w:r>
            <w:proofErr w:type="spellStart"/>
            <w:r w:rsidRPr="009D462A">
              <w:rPr>
                <w:sz w:val="20"/>
              </w:rPr>
              <w:t>шаг</w:t>
            </w:r>
            <w:proofErr w:type="spellEnd"/>
            <w:r w:rsidRPr="009D462A">
              <w:rPr>
                <w:sz w:val="20"/>
              </w:rPr>
              <w:t xml:space="preserve"> 3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Уточнить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-01: при создании заявления система должна автоматически подставлять доступные актуальные данные из карточки сотрудника в соответствующие поля формы.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У-2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Работа с файлами, приложенными к заявлениям и заявк</w:t>
            </w:r>
            <w:r w:rsidRPr="009D462A">
              <w:rPr>
                <w:sz w:val="20"/>
                <w:lang w:val="ru-RU"/>
              </w:rPr>
              <w:t>ам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UC-3, </w:t>
            </w:r>
            <w:proofErr w:type="spellStart"/>
            <w:r w:rsidRPr="009D462A">
              <w:rPr>
                <w:sz w:val="20"/>
              </w:rPr>
              <w:t>шаг</w:t>
            </w:r>
            <w:proofErr w:type="spellEnd"/>
            <w:r w:rsidRPr="009D462A">
              <w:rPr>
                <w:sz w:val="20"/>
              </w:rPr>
              <w:t xml:space="preserve"> 2; UC-5, шаг 2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Добавить функциональное требование: система должна позволять прикладывать файлы к кадровому заявлению/заявке и предоставлять их участникам процесса в пределах прав доступа.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У-3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proofErr w:type="spellStart"/>
            <w:r w:rsidRPr="009D462A">
              <w:rPr>
                <w:sz w:val="20"/>
                <w:lang w:val="ru-RU"/>
              </w:rPr>
              <w:t>Валидация</w:t>
            </w:r>
            <w:proofErr w:type="spellEnd"/>
            <w:r w:rsidRPr="009D462A">
              <w:rPr>
                <w:sz w:val="20"/>
                <w:lang w:val="ru-RU"/>
              </w:rPr>
              <w:t xml:space="preserve"> не только заявлений, но и кадровых </w:t>
            </w:r>
            <w:r w:rsidRPr="009D462A">
              <w:rPr>
                <w:sz w:val="20"/>
                <w:lang w:val="ru-RU"/>
              </w:rPr>
              <w:t>заявок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FR-02 / UC-5, </w:t>
            </w:r>
            <w:proofErr w:type="spellStart"/>
            <w:r w:rsidRPr="009D462A">
              <w:rPr>
                <w:sz w:val="20"/>
              </w:rPr>
              <w:t>шаг</w:t>
            </w:r>
            <w:proofErr w:type="spellEnd"/>
            <w:r w:rsidRPr="009D462A">
              <w:rPr>
                <w:sz w:val="20"/>
              </w:rPr>
              <w:t xml:space="preserve"> 3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Расширить </w:t>
            </w:r>
            <w:r w:rsidRPr="009D462A">
              <w:rPr>
                <w:sz w:val="20"/>
              </w:rPr>
              <w:t>FR</w:t>
            </w:r>
            <w:r w:rsidRPr="009D462A">
              <w:rPr>
                <w:sz w:val="20"/>
                <w:lang w:val="ru-RU"/>
              </w:rPr>
              <w:t>-02 на кадровые заявления и заявки, включая командировки: обязательные поля и базовая корректность данных проверяются до запуска маршрута.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У-4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Направление сформированного кадрового документа на удалённое ознакомление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UC-3, </w:t>
            </w:r>
            <w:proofErr w:type="spellStart"/>
            <w:r w:rsidRPr="009D462A">
              <w:rPr>
                <w:sz w:val="20"/>
              </w:rPr>
              <w:t>шаг</w:t>
            </w:r>
            <w:proofErr w:type="spellEnd"/>
            <w:r w:rsidRPr="009D462A">
              <w:rPr>
                <w:sz w:val="20"/>
              </w:rPr>
              <w:t xml:space="preserve"> 7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Добавить функциональное требование: система должна создавать сотруднику задачу на ознакомление с кадровым документом и фиксировать результат ознакомления в истории процесса.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У-5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Состав управленческой аналитики и отчётов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StH-05 / FR-24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Уточнит</w:t>
            </w:r>
            <w:r w:rsidRPr="009D462A">
              <w:rPr>
                <w:sz w:val="20"/>
                <w:lang w:val="ru-RU"/>
              </w:rPr>
              <w:t>ь с заказчиком, какие показатели и периоды должны входить в рабочее пространство руководства; базовый минимум уже включает активные и просроченные задачи.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У-6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Делегирование согласования руководителем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StH-02</w:t>
            </w:r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Определить, входит ли делегирование в текущий </w:t>
            </w:r>
            <w:r w:rsidRPr="009D462A">
              <w:rPr>
                <w:sz w:val="20"/>
                <w:lang w:val="ru-RU"/>
              </w:rPr>
              <w:t>объём. Если да — добавить отдельное требование с правилами срока делегирования, области действия и фиксации в журнале.</w:t>
            </w:r>
          </w:p>
        </w:tc>
      </w:tr>
      <w:tr w:rsidR="008A251D" w:rsidRPr="009D462A" w:rsidTr="009D462A"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У-7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Предоставление данных для внешней проверки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</w:rPr>
            </w:pPr>
            <w:proofErr w:type="spellStart"/>
            <w:r w:rsidRPr="009D462A">
              <w:rPr>
                <w:sz w:val="20"/>
              </w:rPr>
              <w:t>Внешние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стороны</w:t>
            </w:r>
            <w:proofErr w:type="spellEnd"/>
            <w:r w:rsidRPr="009D462A">
              <w:rPr>
                <w:sz w:val="20"/>
              </w:rPr>
              <w:t xml:space="preserve"> и </w:t>
            </w:r>
            <w:proofErr w:type="spellStart"/>
            <w:r w:rsidRPr="009D462A">
              <w:rPr>
                <w:sz w:val="20"/>
              </w:rPr>
              <w:t>регуляторы</w:t>
            </w:r>
            <w:proofErr w:type="spellEnd"/>
          </w:p>
        </w:tc>
        <w:tc>
          <w:tcPr>
            <w:tcW w:w="4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Определить, требуется ли отдельная выгрузка реестра, истории</w:t>
            </w:r>
            <w:r w:rsidRPr="009D462A">
              <w:rPr>
                <w:sz w:val="20"/>
                <w:lang w:val="ru-RU"/>
              </w:rPr>
              <w:t xml:space="preserve"> и документов. Если требуется — формализовать состав данных, формат и права пользователя, выполняющего выгрузку.</w:t>
            </w:r>
          </w:p>
        </w:tc>
      </w:tr>
    </w:tbl>
    <w:p w:rsidR="008A251D" w:rsidRPr="009D462A" w:rsidRDefault="0098076E" w:rsidP="009D462A">
      <w:pPr>
        <w:keepNext/>
        <w:pageBreakBefore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lastRenderedPageBreak/>
        <w:t>6. Итог проверки</w:t>
      </w:r>
    </w:p>
    <w:p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Перечень требований к системе автоматизации КЭДО в целом является полным и согласованным для реализации основных кадровых про</w:t>
      </w:r>
      <w:r w:rsidRPr="009D462A">
        <w:rPr>
          <w:lang w:val="ru-RU"/>
        </w:rPr>
        <w:t xml:space="preserve">цессов. Все группы </w:t>
      </w:r>
      <w:proofErr w:type="spellStart"/>
      <w:r w:rsidRPr="009D462A">
        <w:rPr>
          <w:lang w:val="ru-RU"/>
        </w:rPr>
        <w:t>стейкхолдеров</w:t>
      </w:r>
      <w:proofErr w:type="spellEnd"/>
      <w:r w:rsidRPr="009D462A">
        <w:rPr>
          <w:lang w:val="ru-RU"/>
        </w:rPr>
        <w:t xml:space="preserve"> имеют требования, отражающие их базовые потребности; полностью непокрытых сценариев использования не выявлено. Из 40 шагов основных потоков 35 полностью обеспечены существующими требованиями, а 5 требуют уточнения отдельных</w:t>
      </w:r>
      <w:r w:rsidRPr="009D462A">
        <w:rPr>
          <w:lang w:val="ru-RU"/>
        </w:rPr>
        <w:t xml:space="preserve"> деталей. Прямых логических противоречий между требованиями не обнаружено. </w:t>
      </w:r>
      <w:r w:rsidR="00204EB3" w:rsidRPr="00204EB3">
        <w:rPr>
          <w:lang w:val="ru-RU"/>
        </w:rPr>
        <w:t>Выявленные замечания в основном связаны с уточнением отдельных формулировок, дополнительного функционала и особенностей совместной работы некоторых требований.</w:t>
      </w:r>
      <w:bookmarkStart w:id="0" w:name="_GoBack"/>
      <w:bookmarkEnd w:id="0"/>
    </w:p>
    <w:p w:rsidR="008A251D" w:rsidRPr="009D462A" w:rsidRDefault="000A1471" w:rsidP="000A1471">
      <w:pPr>
        <w:spacing w:after="0" w:line="360" w:lineRule="auto"/>
        <w:ind w:firstLine="709"/>
        <w:jc w:val="both"/>
        <w:rPr>
          <w:lang w:val="ru-RU"/>
        </w:rPr>
      </w:pPr>
      <w:r w:rsidRPr="000A1471">
        <w:rPr>
          <w:lang w:val="ru-RU"/>
        </w:rPr>
        <w:t>До окончательного формирования перечня требований рекомендуется уточнить пункты У-1–У-7 и при необходимости внести соответствующие изменения в требования и сценарии использования. После этого перечень требований можно использовать как основу для дальнейшего проектирования, разработки и тестирования системы.</w:t>
      </w:r>
    </w:p>
    <w:sectPr w:rsidR="008A251D" w:rsidRPr="009D462A" w:rsidSect="00034616">
      <w:headerReference w:type="even" r:id="rId8"/>
      <w:headerReference w:type="default" r:id="rId9"/>
      <w:headerReference w:type="firs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76E" w:rsidRDefault="0098076E">
      <w:pPr>
        <w:spacing w:after="0" w:line="240" w:lineRule="auto"/>
      </w:pPr>
      <w:r>
        <w:separator/>
      </w:r>
    </w:p>
  </w:endnote>
  <w:endnote w:type="continuationSeparator" w:id="0">
    <w:p w:rsidR="0098076E" w:rsidRDefault="0098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76E" w:rsidRDefault="0098076E">
      <w:pPr>
        <w:spacing w:after="0" w:line="240" w:lineRule="auto"/>
      </w:pPr>
      <w:r>
        <w:separator/>
      </w:r>
    </w:p>
  </w:footnote>
  <w:footnote w:type="continuationSeparator" w:id="0">
    <w:p w:rsidR="0098076E" w:rsidRDefault="00980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51D" w:rsidRDefault="008A25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51D" w:rsidRDefault="008A251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51D" w:rsidRDefault="008A25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471"/>
    <w:rsid w:val="0015074B"/>
    <w:rsid w:val="00162A9D"/>
    <w:rsid w:val="00204EB3"/>
    <w:rsid w:val="0029639D"/>
    <w:rsid w:val="00326F90"/>
    <w:rsid w:val="008A251D"/>
    <w:rsid w:val="0098076E"/>
    <w:rsid w:val="009D46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4E6BF"/>
  <w14:defaultImageDpi w14:val="300"/>
  <w15:docId w15:val="{4DEAD19B-C29C-443E-A6A0-3CC9EB7C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89BE55-0614-4D32-9114-0C3B9E9C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1975</Words>
  <Characters>11260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Широнина Анна Андреевна</cp:lastModifiedBy>
  <cp:revision>3</cp:revision>
  <dcterms:created xsi:type="dcterms:W3CDTF">2013-12-23T23:15:00Z</dcterms:created>
  <dcterms:modified xsi:type="dcterms:W3CDTF">2026-09-30T15:48:00Z</dcterms:modified>
  <cp:category/>
</cp:coreProperties>
</file>