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114300" distR="114300">
                <wp:extent cx="2990850" cy="1668403"/>
                <wp:effectExtent b="0" l="0" r="0" t="0"/>
                <wp:docPr id="316" name=""/>
                <a:graphic>
                  <a:graphicData uri="http://schemas.microsoft.com/office/word/2010/wordprocessingGroup">
                    <wpg:wgp>
                      <wpg:cNvGrpSpPr/>
                      <wpg:grpSpPr>
                        <a:xfrm>
                          <a:off x="2645650" y="3010150"/>
                          <a:ext cx="2990850" cy="1668403"/>
                          <a:chOff x="2645650" y="3010150"/>
                          <a:chExt cx="5087800" cy="2824975"/>
                        </a:xfrm>
                      </wpg:grpSpPr>
                      <wpg:grpSp>
                        <wpg:cNvGrpSpPr/>
                        <wpg:grpSpPr>
                          <a:xfrm>
                            <a:off x="2645674" y="3010174"/>
                            <a:ext cx="5087767" cy="2824927"/>
                            <a:chOff x="0" y="0"/>
                            <a:chExt cx="2992100" cy="660400"/>
                          </a:xfrm>
                        </wpg:grpSpPr>
                        <wps:wsp>
                          <wps:cNvSpPr/>
                          <wps:cNvPr id="11" name="Shape 11"/>
                          <wps:spPr>
                            <a:xfrm>
                              <a:off x="0" y="0"/>
                              <a:ext cx="2992100" cy="66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2389505" y="591820"/>
                              <a:ext cx="500380" cy="1270"/>
                            </a:xfrm>
                            <a:custGeom>
                              <a:rect b="b" l="l" r="r" t="t"/>
                              <a:pathLst>
                                <a:path extrusionOk="0" h="1270" w="500380">
                                  <a:moveTo>
                                    <a:pt x="0" y="0"/>
                                  </a:moveTo>
                                  <a:lnTo>
                                    <a:pt x="142240" y="0"/>
                                  </a:lnTo>
                                  <a:moveTo>
                                    <a:pt x="144145" y="0"/>
                                  </a:moveTo>
                                  <a:lnTo>
                                    <a:pt x="499745" y="0"/>
                                  </a:lnTo>
                                </a:path>
                              </a:pathLst>
                            </a:custGeom>
                            <a:noFill/>
                            <a:ln cap="flat" cmpd="sng" w="130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92716" y="56516"/>
                              <a:ext cx="603764" cy="158750"/>
                            </a:xfrm>
                            <a:custGeom>
                              <a:rect b="b" l="l" r="r" t="t"/>
                              <a:pathLst>
                                <a:path extrusionOk="0" h="158750" w="417830">
                                  <a:moveTo>
                                    <a:pt x="0" y="0"/>
                                  </a:moveTo>
                                  <a:lnTo>
                                    <a:pt x="0" y="158750"/>
                                  </a:lnTo>
                                  <a:lnTo>
                                    <a:pt x="417830" y="158750"/>
                                  </a:lnTo>
                                  <a:lnTo>
                                    <a:pt x="417830" y="0"/>
                                  </a:lnTo>
                                  <a:close/>
                                </a:path>
                              </a:pathLst>
                            </a:custGeom>
                            <a:noFill/>
                            <a:ln>
                              <a:noFill/>
                            </a:ln>
                          </wps:spPr>
                          <wps:txbx>
                            <w:txbxContent>
                              <w:p w:rsidR="00000000" w:rsidDel="00000000" w:rsidP="00000000" w:rsidRDefault="00000000" w:rsidRPr="00000000">
                                <w:pPr>
                                  <w:spacing w:after="0" w:before="0" w:line="247.99999237060547"/>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Batch:</w:t>
                                </w: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B4</w:t>
                                </w:r>
                              </w:p>
                            </w:txbxContent>
                          </wps:txbx>
                          <wps:bodyPr anchorCtr="0" anchor="t" bIns="38100" lIns="88900" spcFirstLastPara="1" rIns="88900" wrap="square" tIns="38100">
                            <a:noAutofit/>
                          </wps:bodyPr>
                        </wps:wsp>
                        <wps:wsp>
                          <wps:cNvSpPr/>
                          <wps:cNvPr id="14" name="Shape 14"/>
                          <wps:spPr>
                            <a:xfrm>
                              <a:off x="1035051" y="56516"/>
                              <a:ext cx="1286761" cy="85328"/>
                            </a:xfrm>
                            <a:custGeom>
                              <a:rect b="b" l="l" r="r" t="t"/>
                              <a:pathLst>
                                <a:path extrusionOk="0" h="158750" w="560070">
                                  <a:moveTo>
                                    <a:pt x="0" y="0"/>
                                  </a:moveTo>
                                  <a:lnTo>
                                    <a:pt x="0" y="158750"/>
                                  </a:lnTo>
                                  <a:lnTo>
                                    <a:pt x="560070" y="158750"/>
                                  </a:lnTo>
                                  <a:lnTo>
                                    <a:pt x="560070" y="0"/>
                                  </a:lnTo>
                                  <a:close/>
                                </a:path>
                              </a:pathLst>
                            </a:custGeom>
                            <a:noFill/>
                            <a:ln>
                              <a:noFill/>
                            </a:ln>
                          </wps:spPr>
                          <wps:txbx>
                            <w:txbxContent>
                              <w:p w:rsidR="00000000" w:rsidDel="00000000" w:rsidP="00000000" w:rsidRDefault="00000000" w:rsidRPr="00000000">
                                <w:pPr>
                                  <w:spacing w:after="0" w:before="0" w:line="247.99999237060547"/>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Roll No.</w:t>
                                </w: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16010122221</w:t>
                                </w: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w:t>
                                </w:r>
                              </w:p>
                            </w:txbxContent>
                          </wps:txbx>
                          <wps:bodyPr anchorCtr="0" anchor="t" bIns="38100" lIns="88900" spcFirstLastPara="1" rIns="88900" wrap="square" tIns="38100">
                            <a:noAutofit/>
                          </wps:bodyPr>
                        </wps:wsp>
                        <wps:wsp>
                          <wps:cNvSpPr/>
                          <wps:cNvPr id="15" name="Shape 15"/>
                          <wps:spPr>
                            <a:xfrm>
                              <a:off x="92710" y="465455"/>
                              <a:ext cx="2310765" cy="143510"/>
                            </a:xfrm>
                            <a:custGeom>
                              <a:rect b="b" l="l" r="r" t="t"/>
                              <a:pathLst>
                                <a:path extrusionOk="0" h="143510" w="2310765">
                                  <a:moveTo>
                                    <a:pt x="0" y="0"/>
                                  </a:moveTo>
                                  <a:lnTo>
                                    <a:pt x="0" y="143510"/>
                                  </a:lnTo>
                                  <a:lnTo>
                                    <a:pt x="2310765" y="143510"/>
                                  </a:lnTo>
                                  <a:lnTo>
                                    <a:pt x="2310765" y="0"/>
                                  </a:lnTo>
                                  <a:close/>
                                </a:path>
                              </a:pathLst>
                            </a:custGeom>
                            <a:noFill/>
                            <a:ln>
                              <a:noFill/>
                            </a:ln>
                          </wps:spPr>
                          <wps:txbx>
                            <w:txbxContent>
                              <w:p w:rsidR="00000000" w:rsidDel="00000000" w:rsidP="00000000" w:rsidRDefault="00000000" w:rsidRPr="00000000">
                                <w:pPr>
                                  <w:spacing w:after="0" w:before="0" w:line="225"/>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Experiment / assignment / tutorial No.5</w:t>
                                </w:r>
                              </w:p>
                            </w:txbxContent>
                          </wps:txbx>
                          <wps:bodyPr anchorCtr="0" anchor="t" bIns="38100" lIns="88900" spcFirstLastPara="1" rIns="88900" wrap="square" tIns="38100">
                            <a:noAutofit/>
                          </wps:bodyPr>
                        </wps:wsp>
                      </wpg:grpSp>
                    </wpg:wgp>
                  </a:graphicData>
                </a:graphic>
              </wp:inline>
            </w:drawing>
          </mc:Choice>
          <mc:Fallback>
            <w:drawing>
              <wp:inline distB="0" distT="0" distL="114300" distR="114300">
                <wp:extent cx="2990850" cy="1668403"/>
                <wp:effectExtent b="0" l="0" r="0" t="0"/>
                <wp:docPr id="316" name="image17.png"/>
                <a:graphic>
                  <a:graphicData uri="http://schemas.openxmlformats.org/drawingml/2006/picture">
                    <pic:pic>
                      <pic:nvPicPr>
                        <pic:cNvPr id="0" name="image17.png"/>
                        <pic:cNvPicPr preferRelativeResize="0"/>
                      </pic:nvPicPr>
                      <pic:blipFill>
                        <a:blip r:embed="rId7"/>
                        <a:srcRect/>
                        <a:stretch>
                          <a:fillRect/>
                        </a:stretch>
                      </pic:blipFill>
                      <pic:spPr>
                        <a:xfrm>
                          <a:off x="0" y="0"/>
                          <a:ext cx="2990850" cy="1668403"/>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4216400</wp:posOffset>
                </wp:positionH>
                <wp:positionV relativeFrom="paragraph">
                  <wp:posOffset>25400</wp:posOffset>
                </wp:positionV>
                <wp:extent cx="971550" cy="282976"/>
                <wp:effectExtent b="0" l="0" r="0" t="0"/>
                <wp:wrapNone/>
                <wp:docPr id="311" name=""/>
                <a:graphic>
                  <a:graphicData uri="http://schemas.microsoft.com/office/word/2010/wordprocessingShape">
                    <wps:wsp>
                      <wps:cNvSpPr/>
                      <wps:cNvPr id="5" name="Shape 5"/>
                      <wps:spPr>
                        <a:xfrm>
                          <a:off x="4864988" y="3645063"/>
                          <a:ext cx="962025" cy="2698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160101222</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21</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4216400</wp:posOffset>
                </wp:positionH>
                <wp:positionV relativeFrom="paragraph">
                  <wp:posOffset>25400</wp:posOffset>
                </wp:positionV>
                <wp:extent cx="971550" cy="282976"/>
                <wp:effectExtent b="0" l="0" r="0" t="0"/>
                <wp:wrapNone/>
                <wp:docPr id="311"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971550" cy="28297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3073400</wp:posOffset>
                </wp:positionH>
                <wp:positionV relativeFrom="paragraph">
                  <wp:posOffset>25400</wp:posOffset>
                </wp:positionV>
                <wp:extent cx="478652" cy="279400"/>
                <wp:effectExtent b="0" l="0" r="0" t="0"/>
                <wp:wrapNone/>
                <wp:docPr id="308" name=""/>
                <a:graphic>
                  <a:graphicData uri="http://schemas.microsoft.com/office/word/2010/wordprocessingShape">
                    <wps:wsp>
                      <wps:cNvSpPr/>
                      <wps:cNvPr id="2" name="Shape 2"/>
                      <wps:spPr>
                        <a:xfrm>
                          <a:off x="5111437" y="3645063"/>
                          <a:ext cx="469127" cy="2698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B4</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3073400</wp:posOffset>
                </wp:positionH>
                <wp:positionV relativeFrom="paragraph">
                  <wp:posOffset>25400</wp:posOffset>
                </wp:positionV>
                <wp:extent cx="478652" cy="279400"/>
                <wp:effectExtent b="0" l="0" r="0" t="0"/>
                <wp:wrapNone/>
                <wp:docPr id="308"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478652" cy="279400"/>
                        </a:xfrm>
                        <a:prstGeom prst="rect"/>
                        <a:ln/>
                      </pic:spPr>
                    </pic:pic>
                  </a:graphicData>
                </a:graphic>
              </wp:anchor>
            </w:drawing>
          </mc:Fallback>
        </mc:AlternateConten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368300</wp:posOffset>
                </wp:positionH>
                <wp:positionV relativeFrom="paragraph">
                  <wp:posOffset>88900</wp:posOffset>
                </wp:positionV>
                <wp:extent cx="4791075" cy="367473"/>
                <wp:effectExtent b="0" l="0" r="0" t="0"/>
                <wp:wrapTopAndBottom distB="0" distT="0"/>
                <wp:docPr id="312" name=""/>
                <a:graphic>
                  <a:graphicData uri="http://schemas.microsoft.com/office/word/2010/wordprocessingShape">
                    <wps:wsp>
                      <wps:cNvSpPr/>
                      <wps:cNvPr id="6" name="Shape 6"/>
                      <wps:spPr>
                        <a:xfrm>
                          <a:off x="4048060" y="3682210"/>
                          <a:ext cx="4780280" cy="195580"/>
                        </a:xfrm>
                        <a:custGeom>
                          <a:rect b="b" l="l" r="r" t="t"/>
                          <a:pathLst>
                            <a:path extrusionOk="0" h="195580" w="4780280">
                              <a:moveTo>
                                <a:pt x="0" y="0"/>
                              </a:moveTo>
                              <a:lnTo>
                                <a:pt x="0" y="195580"/>
                              </a:lnTo>
                              <a:lnTo>
                                <a:pt x="4780280" y="195580"/>
                              </a:lnTo>
                              <a:lnTo>
                                <a:pt x="4780280" y="0"/>
                              </a:lnTo>
                              <a:close/>
                            </a:path>
                          </a:pathLst>
                        </a:custGeom>
                        <a:solidFill>
                          <a:srgbClr val="D8D8D8"/>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25.999999046325684" w:line="240"/>
                              <w:ind w:left="93.99999618530273" w:right="0" w:firstLine="93.99999618530273"/>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TITLE: Implementation of IEEE-754 floating point representation</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368300</wp:posOffset>
                </wp:positionH>
                <wp:positionV relativeFrom="paragraph">
                  <wp:posOffset>88900</wp:posOffset>
                </wp:positionV>
                <wp:extent cx="4791075" cy="367473"/>
                <wp:effectExtent b="0" l="0" r="0" t="0"/>
                <wp:wrapTopAndBottom distB="0" distT="0"/>
                <wp:docPr id="312"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4791075" cy="367473"/>
                        </a:xfrm>
                        <a:prstGeom prst="rect"/>
                        <a:ln/>
                      </pic:spPr>
                    </pic:pic>
                  </a:graphicData>
                </a:graphic>
              </wp:anchor>
            </w:drawing>
          </mc:Fallback>
        </mc:AlternateConten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4" w:lineRule="auto"/>
        <w:ind w:left="423" w:right="406" w:hanging="2.999999999999971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AIM: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demonstrate the single and double precision  formats  to represent floating point numbers.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381000</wp:posOffset>
                </wp:positionH>
                <wp:positionV relativeFrom="paragraph">
                  <wp:posOffset>152400</wp:posOffset>
                </wp:positionV>
                <wp:extent cx="1270" cy="12700"/>
                <wp:effectExtent b="0" l="0" r="0" t="0"/>
                <wp:wrapTopAndBottom distB="0" distT="0"/>
                <wp:docPr id="313" name=""/>
                <a:graphic>
                  <a:graphicData uri="http://schemas.microsoft.com/office/word/2010/wordprocessingShape">
                    <wps:wsp>
                      <wps:cNvSpPr/>
                      <wps:cNvPr id="7" name="Shape 7"/>
                      <wps:spPr>
                        <a:xfrm>
                          <a:off x="3935983" y="3779365"/>
                          <a:ext cx="5004435" cy="1270"/>
                        </a:xfrm>
                        <a:custGeom>
                          <a:rect b="b" l="l" r="r" t="t"/>
                          <a:pathLst>
                            <a:path extrusionOk="0" h="1270" w="5004435">
                              <a:moveTo>
                                <a:pt x="0" y="0"/>
                              </a:moveTo>
                              <a:lnTo>
                                <a:pt x="50038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wp:posOffset>
                </wp:positionH>
                <wp:positionV relativeFrom="paragraph">
                  <wp:posOffset>152400</wp:posOffset>
                </wp:positionV>
                <wp:extent cx="1270" cy="12700"/>
                <wp:effectExtent b="0" l="0" r="0" t="0"/>
                <wp:wrapTopAndBottom distB="0" distT="0"/>
                <wp:docPr id="313"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09">
      <w:pPr>
        <w:pStyle w:val="Heading1"/>
        <w:spacing w:line="229" w:lineRule="auto"/>
        <w:ind w:firstLine="420"/>
        <w:rPr/>
      </w:pPr>
      <w:r w:rsidDel="00000000" w:rsidR="00000000" w:rsidRPr="00000000">
        <w:rPr>
          <w:rtl w:val="0"/>
        </w:rPr>
        <w:t xml:space="preserve">Expected OUTCOME of Experiment: (Mention CO attained here)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381000</wp:posOffset>
                </wp:positionH>
                <wp:positionV relativeFrom="paragraph">
                  <wp:posOffset>190500</wp:posOffset>
                </wp:positionV>
                <wp:extent cx="1270" cy="12700"/>
                <wp:effectExtent b="0" l="0" r="0" t="0"/>
                <wp:wrapTopAndBottom distB="0" distT="0"/>
                <wp:docPr id="310" name=""/>
                <a:graphic>
                  <a:graphicData uri="http://schemas.microsoft.com/office/word/2010/wordprocessingShape">
                    <wps:wsp>
                      <wps:cNvSpPr/>
                      <wps:cNvPr id="4" name="Shape 4"/>
                      <wps:spPr>
                        <a:xfrm>
                          <a:off x="4043298" y="3779365"/>
                          <a:ext cx="4789805" cy="1270"/>
                        </a:xfrm>
                        <a:custGeom>
                          <a:rect b="b" l="l" r="r" t="t"/>
                          <a:pathLst>
                            <a:path extrusionOk="0" h="1270" w="4789805">
                              <a:moveTo>
                                <a:pt x="0" y="0"/>
                              </a:moveTo>
                              <a:lnTo>
                                <a:pt x="478980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wp:posOffset>
                </wp:positionH>
                <wp:positionV relativeFrom="paragraph">
                  <wp:posOffset>190500</wp:posOffset>
                </wp:positionV>
                <wp:extent cx="1270" cy="12700"/>
                <wp:effectExtent b="0" l="0" r="0" t="0"/>
                <wp:wrapTopAndBottom distB="0" distT="0"/>
                <wp:docPr id="310"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0D">
      <w:pPr>
        <w:spacing w:line="228" w:lineRule="auto"/>
        <w:ind w:left="420" w:firstLine="0"/>
        <w:rPr>
          <w:b w:val="1"/>
        </w:rPr>
      </w:pPr>
      <w:r w:rsidDel="00000000" w:rsidR="00000000" w:rsidRPr="00000000">
        <w:rPr>
          <w:b w:val="1"/>
          <w:rtl w:val="0"/>
        </w:rPr>
        <w:t xml:space="preserve">Books/ Journals/ Websites referred:</w:t>
      </w:r>
    </w:p>
    <w:p w:rsidR="00000000" w:rsidDel="00000000" w:rsidP="00000000" w:rsidRDefault="00000000" w:rsidRPr="00000000" w14:paraId="0000000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99"/>
          <w:tab w:val="left" w:leader="none" w:pos="1100"/>
        </w:tabs>
        <w:spacing w:after="0" w:before="11" w:line="246.99999999999994" w:lineRule="auto"/>
        <w:ind w:left="423" w:right="439" w:hanging="2.9999999999999716"/>
        <w:jc w:val="both"/>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Carl Hamacher, Zvonko Vranesic and Safwat Zaky, “Computer Organization”, Fifth Edition, TataMcGraw-Hill.</w:t>
      </w: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99"/>
          <w:tab w:val="left" w:leader="none" w:pos="1100"/>
        </w:tabs>
        <w:spacing w:after="0" w:before="7" w:line="246.99999999999994" w:lineRule="auto"/>
        <w:ind w:left="423" w:right="438" w:hanging="2.9999999999999716"/>
        <w:jc w:val="both"/>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William Stallings, “Computer Organization and Architecture: Designing for Performance”, Eighth Edition, Pearson.</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381000</wp:posOffset>
                </wp:positionH>
                <wp:positionV relativeFrom="paragraph">
                  <wp:posOffset>139700</wp:posOffset>
                </wp:positionV>
                <wp:extent cx="1270" cy="12700"/>
                <wp:effectExtent b="0" l="0" r="0" t="0"/>
                <wp:wrapTopAndBottom distB="0" distT="0"/>
                <wp:docPr id="315" name=""/>
                <a:graphic>
                  <a:graphicData uri="http://schemas.microsoft.com/office/word/2010/wordprocessingShape">
                    <wps:wsp>
                      <wps:cNvSpPr/>
                      <wps:cNvPr id="9" name="Shape 9"/>
                      <wps:spPr>
                        <a:xfrm>
                          <a:off x="3971860" y="3779365"/>
                          <a:ext cx="4932680" cy="1270"/>
                        </a:xfrm>
                        <a:custGeom>
                          <a:rect b="b" l="l" r="r" t="t"/>
                          <a:pathLst>
                            <a:path extrusionOk="0" h="1270" w="4932680">
                              <a:moveTo>
                                <a:pt x="0" y="0"/>
                              </a:moveTo>
                              <a:lnTo>
                                <a:pt x="493268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wp:posOffset>
                </wp:positionH>
                <wp:positionV relativeFrom="paragraph">
                  <wp:posOffset>139700</wp:posOffset>
                </wp:positionV>
                <wp:extent cx="1270" cy="12700"/>
                <wp:effectExtent b="0" l="0" r="0" t="0"/>
                <wp:wrapTopAndBottom distB="0" distT="0"/>
                <wp:docPr id="315" name="image16.png"/>
                <a:graphic>
                  <a:graphicData uri="http://schemas.openxmlformats.org/drawingml/2006/picture">
                    <pic:pic>
                      <pic:nvPicPr>
                        <pic:cNvPr id="0" name="image16.png"/>
                        <pic:cNvPicPr preferRelativeResize="0"/>
                      </pic:nvPicPr>
                      <pic:blipFill>
                        <a:blip r:embed="rId13"/>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11">
      <w:pPr>
        <w:pStyle w:val="Heading1"/>
        <w:spacing w:before="107" w:lineRule="auto"/>
        <w:ind w:firstLine="420"/>
        <w:jc w:val="both"/>
        <w:rPr/>
      </w:pPr>
      <w:r w:rsidDel="00000000" w:rsidR="00000000" w:rsidRPr="00000000">
        <w:rPr>
          <w:rtl w:val="0"/>
        </w:rPr>
        <w:t xml:space="preserve">Pre Lab/ Prior Concepts: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83" w:lineRule="auto"/>
        <w:ind w:left="423" w:right="437" w:hanging="2.999999999999971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IEEE Standard for Floating-Point   Arithmetic (IEEE   754)   is   a technical standard for floating-point computation established in 1985 by the Institute of Electrical and Electronics Engineers (IEEE). The standard addressed many problems found in the diverse   floating   point implementations   that made them difficult to use   reliably and portably. Many hardware floating point units now use the IEEE 754 standard.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 w:line="240" w:lineRule="auto"/>
        <w:ind w:left="4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standard defines: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99"/>
          <w:tab w:val="left" w:leader="none" w:pos="1100"/>
        </w:tabs>
        <w:spacing w:after="0" w:before="0" w:line="285" w:lineRule="auto"/>
        <w:ind w:left="423" w:right="434" w:hanging="2.9999999999999716"/>
        <w:jc w:val="both"/>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arithmetic formats: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sets of binary and decimal floating-point data, which consist of finite numbers (including signed zeros and subnormal numbers), infinities, and special "not a number" values (NaNs)</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99"/>
          <w:tab w:val="left" w:leader="none" w:pos="1100"/>
        </w:tabs>
        <w:spacing w:after="0" w:before="189" w:line="288" w:lineRule="auto"/>
        <w:ind w:left="423" w:right="436" w:hanging="2.9999999999999716"/>
        <w:jc w:val="both"/>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interchange formats: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encodings (bit strings) that may be used to exchange floating-point data in an efficient and compact form</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99"/>
          <w:tab w:val="left" w:leader="none" w:pos="1100"/>
        </w:tabs>
        <w:spacing w:after="0" w:before="185" w:line="288" w:lineRule="auto"/>
        <w:ind w:left="423" w:right="438" w:hanging="2.9999999999999716"/>
        <w:jc w:val="both"/>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rounding rules: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properties to be satisfied when rounding numbers during arithmetic and conversions</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99"/>
          <w:tab w:val="left" w:leader="none" w:pos="1100"/>
        </w:tabs>
        <w:spacing w:after="0" w:before="185" w:line="288" w:lineRule="auto"/>
        <w:ind w:left="423" w:right="436" w:hanging="2.9999999999999716"/>
        <w:jc w:val="both"/>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operations: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arithmetic and other operations (such as trigonometric functions) on arithmetic formats</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99"/>
          <w:tab w:val="left" w:leader="none" w:pos="1100"/>
        </w:tabs>
        <w:spacing w:after="0" w:before="185" w:line="288" w:lineRule="auto"/>
        <w:ind w:left="423" w:right="434" w:hanging="2.9999999999999716"/>
        <w:jc w:val="both"/>
        <w:rPr>
          <w:rFonts w:ascii="Times New Roman" w:cs="Times New Roman" w:eastAsia="Times New Roman" w:hAnsi="Times New Roman"/>
          <w:b w:val="0"/>
          <w:i w:val="1"/>
          <w:smallCaps w:val="0"/>
          <w:strike w:val="0"/>
          <w:color w:val="000000"/>
          <w:sz w:val="22"/>
          <w:szCs w:val="22"/>
          <w:u w:val="none"/>
          <w:shd w:fill="auto" w:val="clear"/>
          <w:vertAlign w:val="baseline"/>
        </w:rPr>
        <w:sectPr>
          <w:headerReference r:id="rId14" w:type="default"/>
          <w:footerReference r:id="rId15" w:type="default"/>
          <w:pgSz w:h="15840" w:w="12240" w:orient="portrait"/>
          <w:pgMar w:bottom="680" w:top="1880" w:left="1720" w:right="1720" w:header="960" w:footer="488"/>
          <w:pgNumType w:start="10"/>
        </w:sect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exception handling: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indications of exceptional conditions (such as division by zero, overflow,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etc</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1"/>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1"/>
        <w:ind w:firstLine="420"/>
        <w:rPr/>
      </w:pPr>
      <w:r w:rsidDel="00000000" w:rsidR="00000000" w:rsidRPr="00000000">
        <w:rPr>
          <w:rtl w:val="0"/>
        </w:rPr>
        <w:t xml:space="preserve">Example (Single Precision- 32 bit representation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5544324" cy="7287642"/>
            <wp:effectExtent b="0" l="0" r="0" t="0"/>
            <wp:docPr id="319"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544324" cy="7287642"/>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5588000" cy="4646930"/>
            <wp:effectExtent b="0" l="0" r="0" t="0"/>
            <wp:docPr id="32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588000" cy="464693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4820323" cy="857370"/>
            <wp:effectExtent b="0" l="0" r="0" t="0"/>
            <wp:docPr id="320"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4820323" cy="85737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spacing w:before="182" w:lineRule="auto"/>
        <w:ind w:left="420" w:firstLine="0"/>
        <w:rPr>
          <w:b w:val="1"/>
        </w:rPr>
      </w:pPr>
      <w:r w:rsidDel="00000000" w:rsidR="00000000" w:rsidRPr="00000000">
        <w:rPr>
          <w:b w:val="1"/>
          <w:rtl w:val="0"/>
        </w:rPr>
        <w:t xml:space="preserve">Example (Double Precision- 64 bit representation )</w:t>
      </w:r>
    </w:p>
    <w:p w:rsidR="00000000" w:rsidDel="00000000" w:rsidP="00000000" w:rsidRDefault="00000000" w:rsidRPr="00000000" w14:paraId="00000036">
      <w:pPr>
        <w:spacing w:before="182" w:lineRule="auto"/>
        <w:ind w:left="420" w:firstLine="0"/>
        <w:rPr>
          <w:b w:val="1"/>
        </w:rPr>
      </w:pPr>
      <w:r w:rsidDel="00000000" w:rsidR="00000000" w:rsidRPr="00000000">
        <w:rPr>
          <w:b w:val="1"/>
        </w:rPr>
        <w:drawing>
          <wp:inline distB="0" distT="0" distL="0" distR="0">
            <wp:extent cx="5588000" cy="5961380"/>
            <wp:effectExtent b="0" l="0" r="0" t="0"/>
            <wp:docPr id="323"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588000" cy="596138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5588000" cy="1759585"/>
            <wp:effectExtent b="0" l="0" r="0" t="0"/>
            <wp:docPr id="322"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588000" cy="175958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5588000" cy="1223645"/>
            <wp:effectExtent b="0" l="0" r="0" t="0"/>
            <wp:docPr id="324"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588000" cy="122364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F">
      <w:pPr>
        <w:ind w:left="420" w:firstLine="0"/>
        <w:rPr>
          <w:b w:val="1"/>
        </w:rPr>
      </w:pPr>
      <w:r w:rsidDel="00000000" w:rsidR="00000000" w:rsidRPr="00000000">
        <w:rPr>
          <w:b w:val="1"/>
          <w:u w:val="single"/>
          <w:rtl w:val="0"/>
        </w:rPr>
        <w:t xml:space="preserve">Post Lab Descriptive Questions</w:t>
      </w:r>
      <w:r w:rsidDel="00000000" w:rsidR="00000000" w:rsidRPr="00000000">
        <w:rPr>
          <w:rtl w:val="0"/>
        </w:rPr>
      </w:r>
    </w:p>
    <w:p w:rsidR="00000000" w:rsidDel="00000000" w:rsidP="00000000" w:rsidRDefault="00000000" w:rsidRPr="00000000" w14:paraId="00000040">
      <w:pPr>
        <w:spacing w:before="6" w:lineRule="auto"/>
        <w:ind w:left="420" w:firstLine="0"/>
        <w:rPr>
          <w:b w:val="1"/>
        </w:rPr>
      </w:pPr>
      <w:r w:rsidDel="00000000" w:rsidR="00000000" w:rsidRPr="00000000">
        <w:rPr>
          <w:b w:val="1"/>
          <w:rtl w:val="0"/>
        </w:rPr>
        <w:t xml:space="preserve">Give the importance of IEEE-754 representation for floating point numbers?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IEEE 754 is a widely adopted standard for representing floating-point numbers in computing systems, and its importance lies in several key aspects: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Precision and Accuracy: IEEE 754 defines standardized formats for representing real numbers in binary form, ensuring that computations involving floating-point numbers are consistent and accurate across different hardware platforms and programming languages. This precision is essential for a wide range of scientific, engineering, and financial applications where accuracy is critical.</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Portability: One of the primary goals of IEEE 754 is to ensure that floating-point computations produce consistent results across various computer architectures. This portability is crucial for software development because it allows programs to be written once and run on different platforms without the need for extensive code modifications or manual adjustments to handle different representations.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Interoperability: The IEEE 754 standard promotes interoperability between software and hardware components. It ensures that programs written on one system can be executed correctly on another system, which is particularly important in distributed computing environments and when sharing data between different software applications.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Well-Defined Operations: IEEE 754 specifies precise rules for arithmetic operations (addition, subtraction, multiplication, and division) on floating-point numbers. These rules help ensure that the results of mathematical computations are consistent and predictable, reducing the risk of errors in numerical algorithms.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 NaN (Not-a-Number) and Infinity Representation: IEEE 754 provides standardized ways to represent special values like NaN and positive/negative infinity. This is valuable for handling exceptional cases in calculations and for detecting and handling errors in computations gracefully.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Rounding Rules: The standard defines various rounding modes (e.g., round to nearest, round toward zero, round up, and round down) that can be used when converting between different precisions or when performing arithmetic operations. These rounding rules help maintain the accuracy of computations.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Compatibility with Hardware: Modern computer hardware, including CPUs and GPUs, often have built-in support for IEEE 754 floating-point operations. This hardware support can significantly accelerate numerical computations, making it essential for high-performance computing and scientific simulations.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Widespread Adoption: The IEEE 754 standard is universally accepted in the computing industry, making it the foundation for floating-point arithmetic in most programming languages (e.g., C, Java, Python). This widespread adoption simplifies software development and interoperability. In summary, the IEEE 754 standard is vital for ensuring consistency, accuracy, and portability in floating-point arithmetic across different computer systems and programming environments. Its well-defined rules and representations play a crucial role in a wide range of applications, from scientific simulations to financial modeling and beyond.</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pStyle w:val="Heading1"/>
        <w:spacing w:before="155" w:lineRule="auto"/>
        <w:ind w:firstLine="420"/>
        <w:rPr/>
      </w:pPr>
      <w:r w:rsidDel="00000000" w:rsidR="00000000" w:rsidRPr="00000000">
        <w:rPr>
          <w:rtl w:val="0"/>
        </w:rPr>
        <w:t xml:space="preserve">Conclusion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demonstrated  the single and double precision  formats  to represent floating point numbers.</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D">
      <w:pPr>
        <w:tabs>
          <w:tab w:val="left" w:leader="none" w:pos="2519"/>
        </w:tabs>
        <w:spacing w:before="1" w:lineRule="auto"/>
        <w:ind w:left="420" w:firstLine="0"/>
        <w:rPr/>
      </w:pPr>
      <w:r w:rsidDel="00000000" w:rsidR="00000000" w:rsidRPr="00000000">
        <w:rPr>
          <w:b w:val="1"/>
          <w:rtl w:val="0"/>
        </w:rPr>
        <w:t xml:space="preserve">Date: </w:t>
      </w:r>
      <w:r w:rsidDel="00000000" w:rsidR="00000000" w:rsidRPr="00000000">
        <w:rPr>
          <w:u w:val="single"/>
          <w:rtl w:val="0"/>
        </w:rPr>
        <w:t xml:space="preserve"> </w:t>
        <w:tab/>
      </w:r>
      <w:r w:rsidDel="00000000" w:rsidR="00000000" w:rsidRPr="00000000">
        <w:rPr>
          <w:rtl w:val="0"/>
        </w:rPr>
      </w:r>
    </w:p>
    <w:sectPr>
      <w:type w:val="nextPage"/>
      <w:pgSz w:h="15840" w:w="12240" w:orient="portrait"/>
      <w:pgMar w:bottom="680" w:top="1880" w:left="1720" w:right="1720" w:header="960" w:footer="48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3759200</wp:posOffset>
              </wp:positionH>
              <wp:positionV relativeFrom="paragraph">
                <wp:posOffset>9601200</wp:posOffset>
              </wp:positionV>
              <wp:extent cx="1206500" cy="153670"/>
              <wp:effectExtent b="0" l="0" r="0" t="0"/>
              <wp:wrapNone/>
              <wp:docPr id="314" name=""/>
              <a:graphic>
                <a:graphicData uri="http://schemas.microsoft.com/office/word/2010/wordprocessingShape">
                  <wps:wsp>
                    <wps:cNvSpPr/>
                    <wps:cNvPr id="8" name="Shape 8"/>
                    <wps:spPr>
                      <a:xfrm>
                        <a:off x="5839713" y="3707928"/>
                        <a:ext cx="1196975" cy="144145"/>
                      </a:xfrm>
                      <a:custGeom>
                        <a:rect b="b" l="l" r="r" t="t"/>
                        <a:pathLst>
                          <a:path extrusionOk="0" h="144145" w="1196975">
                            <a:moveTo>
                              <a:pt x="0" y="0"/>
                            </a:moveTo>
                            <a:lnTo>
                              <a:pt x="0" y="144145"/>
                            </a:lnTo>
                            <a:lnTo>
                              <a:pt x="1196975" y="144145"/>
                            </a:lnTo>
                            <a:lnTo>
                              <a:pt x="1196975" y="0"/>
                            </a:lnTo>
                            <a:close/>
                          </a:path>
                        </a:pathLst>
                      </a:custGeom>
                      <a:noFill/>
                      <a:ln>
                        <a:noFill/>
                      </a:ln>
                    </wps:spPr>
                    <wps:txbx>
                      <w:txbxContent>
                        <w:p w:rsidR="00000000" w:rsidDel="00000000" w:rsidP="00000000" w:rsidRDefault="00000000" w:rsidRPr="00000000">
                          <w:pPr>
                            <w:spacing w:after="0" w:before="11.000000238418579"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17"/>
                              <w:vertAlign w:val="baseline"/>
                            </w:rPr>
                            <w:t xml:space="preserve">COA sem III/Jul-Nov 2023</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3759200</wp:posOffset>
              </wp:positionH>
              <wp:positionV relativeFrom="paragraph">
                <wp:posOffset>9601200</wp:posOffset>
              </wp:positionV>
              <wp:extent cx="1206500" cy="153670"/>
              <wp:effectExtent b="0" l="0" r="0" t="0"/>
              <wp:wrapNone/>
              <wp:docPr id="314"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1206500" cy="15367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355600</wp:posOffset>
              </wp:positionH>
              <wp:positionV relativeFrom="paragraph">
                <wp:posOffset>9601200</wp:posOffset>
              </wp:positionV>
              <wp:extent cx="561975" cy="153670"/>
              <wp:effectExtent b="0" l="0" r="0" t="0"/>
              <wp:wrapNone/>
              <wp:docPr id="309" name=""/>
              <a:graphic>
                <a:graphicData uri="http://schemas.microsoft.com/office/word/2010/wordprocessingShape">
                  <wps:wsp>
                    <wps:cNvSpPr/>
                    <wps:cNvPr id="3" name="Shape 3"/>
                    <wps:spPr>
                      <a:xfrm>
                        <a:off x="6161976" y="3707928"/>
                        <a:ext cx="552450" cy="144145"/>
                      </a:xfrm>
                      <a:custGeom>
                        <a:rect b="b" l="l" r="r" t="t"/>
                        <a:pathLst>
                          <a:path extrusionOk="0" h="144145" w="552450">
                            <a:moveTo>
                              <a:pt x="0" y="0"/>
                            </a:moveTo>
                            <a:lnTo>
                              <a:pt x="0" y="144145"/>
                            </a:lnTo>
                            <a:lnTo>
                              <a:pt x="552450" y="144145"/>
                            </a:lnTo>
                            <a:lnTo>
                              <a:pt x="552450" y="0"/>
                            </a:lnTo>
                            <a:close/>
                          </a:path>
                        </a:pathLst>
                      </a:custGeom>
                      <a:noFill/>
                      <a:ln>
                        <a:noFill/>
                      </a:ln>
                    </wps:spPr>
                    <wps:txbx>
                      <w:txbxContent>
                        <w:p w:rsidR="00000000" w:rsidDel="00000000" w:rsidP="00000000" w:rsidRDefault="00000000" w:rsidRPr="00000000">
                          <w:pPr>
                            <w:spacing w:after="0" w:before="11.000000238418579"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17"/>
                              <w:vertAlign w:val="baseline"/>
                            </w:rPr>
                            <w:t xml:space="preserve">Page No  PAGE 13</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355600</wp:posOffset>
              </wp:positionH>
              <wp:positionV relativeFrom="paragraph">
                <wp:posOffset>9601200</wp:posOffset>
              </wp:positionV>
              <wp:extent cx="561975" cy="153670"/>
              <wp:effectExtent b="0" l="0" r="0" t="0"/>
              <wp:wrapNone/>
              <wp:docPr id="309"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561975" cy="15367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anchor allowOverlap="1" behindDoc="1" distB="0" distT="0" distL="0" distR="0" hidden="0" layoutInCell="1" locked="0" relativeHeight="0" simplePos="0">
          <wp:simplePos x="0" y="0"/>
          <wp:positionH relativeFrom="page">
            <wp:posOffset>6103620</wp:posOffset>
          </wp:positionH>
          <wp:positionV relativeFrom="page">
            <wp:posOffset>609600</wp:posOffset>
          </wp:positionV>
          <wp:extent cx="928116" cy="574548"/>
          <wp:effectExtent b="0" l="0" r="0" t="0"/>
          <wp:wrapNone/>
          <wp:docPr id="318"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928116" cy="574548"/>
                  </a:xfrm>
                  <a:prstGeom prst="rect"/>
                  <a:ln/>
                </pic:spPr>
              </pic:pic>
            </a:graphicData>
          </a:graphic>
        </wp:anchor>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anchor allowOverlap="1" behindDoc="1" distB="0" distT="0" distL="0" distR="0" hidden="0" layoutInCell="1" locked="0" relativeHeight="0" simplePos="0">
          <wp:simplePos x="0" y="0"/>
          <wp:positionH relativeFrom="page">
            <wp:posOffset>584847</wp:posOffset>
          </wp:positionH>
          <wp:positionV relativeFrom="page">
            <wp:posOffset>629753</wp:posOffset>
          </wp:positionV>
          <wp:extent cx="1620490" cy="521622"/>
          <wp:effectExtent b="0" l="0" r="0" t="0"/>
          <wp:wrapNone/>
          <wp:docPr id="325" name="image4.jpg"/>
          <a:graphic>
            <a:graphicData uri="http://schemas.openxmlformats.org/drawingml/2006/picture">
              <pic:pic>
                <pic:nvPicPr>
                  <pic:cNvPr id="0" name="image4.jpg"/>
                  <pic:cNvPicPr preferRelativeResize="0"/>
                </pic:nvPicPr>
                <pic:blipFill>
                  <a:blip r:embed="rId2"/>
                  <a:srcRect b="0" l="0" r="0" t="0"/>
                  <a:stretch>
                    <a:fillRect/>
                  </a:stretch>
                </pic:blipFill>
                <pic:spPr>
                  <a:xfrm>
                    <a:off x="0" y="0"/>
                    <a:ext cx="1620490" cy="521622"/>
                  </a:xfrm>
                  <a:prstGeom prst="rect"/>
                  <a:ln/>
                </pic:spPr>
              </pic:pic>
            </a:graphicData>
          </a:graphic>
        </wp:anchor>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2676843</wp:posOffset>
              </wp:positionH>
              <wp:positionV relativeFrom="page">
                <wp:posOffset>726758</wp:posOffset>
              </wp:positionV>
              <wp:extent cx="3098165" cy="496569"/>
              <wp:effectExtent b="0" l="0" r="0" t="0"/>
              <wp:wrapNone/>
              <wp:docPr id="317" name=""/>
              <a:graphic>
                <a:graphicData uri="http://schemas.microsoft.com/office/word/2010/wordprocessingShape">
                  <wps:wsp>
                    <wps:cNvSpPr/>
                    <wps:cNvPr id="16" name="Shape 16"/>
                    <wps:spPr>
                      <a:xfrm>
                        <a:off x="3801680" y="3536478"/>
                        <a:ext cx="3088640" cy="487044"/>
                      </a:xfrm>
                      <a:custGeom>
                        <a:rect b="b" l="l" r="r" t="t"/>
                        <a:pathLst>
                          <a:path extrusionOk="0" h="487044" w="3088640">
                            <a:moveTo>
                              <a:pt x="0" y="0"/>
                            </a:moveTo>
                            <a:lnTo>
                              <a:pt x="0" y="487044"/>
                            </a:lnTo>
                            <a:lnTo>
                              <a:pt x="3088640" y="487044"/>
                            </a:lnTo>
                            <a:lnTo>
                              <a:pt x="3088640" y="0"/>
                            </a:lnTo>
                            <a:close/>
                          </a:path>
                        </a:pathLst>
                      </a:custGeom>
                      <a:no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K. J. Somaiya College of Engineering, Mumbai-77</w:t>
                          </w:r>
                        </w:p>
                        <w:p w:rsidR="00000000" w:rsidDel="00000000" w:rsidP="00000000" w:rsidRDefault="00000000" w:rsidRPr="00000000">
                          <w:pPr>
                            <w:spacing w:after="0" w:before="8.00000011920929" w:line="240"/>
                            <w:ind w:left="222.99999237060547" w:right="221.00000381469727" w:firstLine="222.99999237060547"/>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(A Constituent College of Somaiya Vidyavihar University)</w:t>
                          </w:r>
                        </w:p>
                        <w:p w:rsidR="00000000" w:rsidDel="00000000" w:rsidP="00000000" w:rsidRDefault="00000000" w:rsidRPr="00000000">
                          <w:pPr>
                            <w:spacing w:after="0" w:before="10" w:line="240"/>
                            <w:ind w:left="222.99999237060547" w:right="215" w:firstLine="222.99999237060547"/>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1"/>
                              <w:i w:val="0"/>
                              <w:smallCaps w:val="0"/>
                              <w:strike w:val="0"/>
                              <w:color w:val="bc1f2d"/>
                              <w:sz w:val="22"/>
                              <w:vertAlign w:val="baseline"/>
                            </w:rPr>
                            <w:t xml:space="preserve">Department of Computer Engineering</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2676843</wp:posOffset>
              </wp:positionH>
              <wp:positionV relativeFrom="page">
                <wp:posOffset>726758</wp:posOffset>
              </wp:positionV>
              <wp:extent cx="3098165" cy="496569"/>
              <wp:effectExtent b="0" l="0" r="0" t="0"/>
              <wp:wrapNone/>
              <wp:docPr id="317" name="image18.png"/>
              <a:graphic>
                <a:graphicData uri="http://schemas.openxmlformats.org/drawingml/2006/picture">
                  <pic:pic>
                    <pic:nvPicPr>
                      <pic:cNvPr id="0" name="image18.png"/>
                      <pic:cNvPicPr preferRelativeResize="0"/>
                    </pic:nvPicPr>
                    <pic:blipFill>
                      <a:blip r:embed="rId3"/>
                      <a:srcRect/>
                      <a:stretch>
                        <a:fillRect/>
                      </a:stretch>
                    </pic:blipFill>
                    <pic:spPr>
                      <a:xfrm>
                        <a:off x="0" y="0"/>
                        <a:ext cx="3098165" cy="496569"/>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423" w:hanging="680"/>
      </w:pPr>
      <w:rPr>
        <w:rFonts w:ascii="Times New Roman" w:cs="Times New Roman" w:eastAsia="Times New Roman" w:hAnsi="Times New Roman"/>
        <w:sz w:val="18"/>
        <w:szCs w:val="18"/>
        <w:vertAlign w:val="baseline"/>
      </w:rPr>
    </w:lvl>
    <w:lvl w:ilvl="1">
      <w:start w:val="0"/>
      <w:numFmt w:val="bullet"/>
      <w:lvlText w:val="•"/>
      <w:lvlJc w:val="left"/>
      <w:pPr>
        <w:ind w:left="1258" w:hanging="680"/>
      </w:pPr>
      <w:rPr/>
    </w:lvl>
    <w:lvl w:ilvl="2">
      <w:start w:val="0"/>
      <w:numFmt w:val="bullet"/>
      <w:lvlText w:val="•"/>
      <w:lvlJc w:val="left"/>
      <w:pPr>
        <w:ind w:left="2096" w:hanging="680"/>
      </w:pPr>
      <w:rPr/>
    </w:lvl>
    <w:lvl w:ilvl="3">
      <w:start w:val="0"/>
      <w:numFmt w:val="bullet"/>
      <w:lvlText w:val="•"/>
      <w:lvlJc w:val="left"/>
      <w:pPr>
        <w:ind w:left="2934" w:hanging="680"/>
      </w:pPr>
      <w:rPr/>
    </w:lvl>
    <w:lvl w:ilvl="4">
      <w:start w:val="0"/>
      <w:numFmt w:val="bullet"/>
      <w:lvlText w:val="•"/>
      <w:lvlJc w:val="left"/>
      <w:pPr>
        <w:ind w:left="3772" w:hanging="680"/>
      </w:pPr>
      <w:rPr/>
    </w:lvl>
    <w:lvl w:ilvl="5">
      <w:start w:val="0"/>
      <w:numFmt w:val="bullet"/>
      <w:lvlText w:val="•"/>
      <w:lvlJc w:val="left"/>
      <w:pPr>
        <w:ind w:left="4610" w:hanging="680"/>
      </w:pPr>
      <w:rPr/>
    </w:lvl>
    <w:lvl w:ilvl="6">
      <w:start w:val="0"/>
      <w:numFmt w:val="bullet"/>
      <w:lvlText w:val="•"/>
      <w:lvlJc w:val="left"/>
      <w:pPr>
        <w:ind w:left="5448" w:hanging="680"/>
      </w:pPr>
      <w:rPr/>
    </w:lvl>
    <w:lvl w:ilvl="7">
      <w:start w:val="0"/>
      <w:numFmt w:val="bullet"/>
      <w:lvlText w:val="•"/>
      <w:lvlJc w:val="left"/>
      <w:pPr>
        <w:ind w:left="6286" w:hanging="680"/>
      </w:pPr>
      <w:rPr/>
    </w:lvl>
    <w:lvl w:ilvl="8">
      <w:start w:val="0"/>
      <w:numFmt w:val="bullet"/>
      <w:lvlText w:val="•"/>
      <w:lvlJc w:val="left"/>
      <w:pPr>
        <w:ind w:left="7124" w:hanging="680"/>
      </w:pPr>
      <w:rPr/>
    </w:lvl>
  </w:abstractNum>
  <w:abstractNum w:abstractNumId="2">
    <w:lvl w:ilvl="0">
      <w:start w:val="1"/>
      <w:numFmt w:val="decimal"/>
      <w:lvlText w:val="%1."/>
      <w:lvlJc w:val="left"/>
      <w:pPr>
        <w:ind w:left="423" w:hanging="680"/>
      </w:pPr>
      <w:rPr>
        <w:rFonts w:ascii="Times New Roman" w:cs="Times New Roman" w:eastAsia="Times New Roman" w:hAnsi="Times New Roman"/>
        <w:b w:val="1"/>
        <w:color w:val="00000a"/>
        <w:sz w:val="22"/>
        <w:szCs w:val="22"/>
      </w:rPr>
    </w:lvl>
    <w:lvl w:ilvl="1">
      <w:start w:val="0"/>
      <w:numFmt w:val="bullet"/>
      <w:lvlText w:val="•"/>
      <w:lvlJc w:val="left"/>
      <w:pPr>
        <w:ind w:left="1258" w:hanging="680"/>
      </w:pPr>
      <w:rPr/>
    </w:lvl>
    <w:lvl w:ilvl="2">
      <w:start w:val="0"/>
      <w:numFmt w:val="bullet"/>
      <w:lvlText w:val="•"/>
      <w:lvlJc w:val="left"/>
      <w:pPr>
        <w:ind w:left="2096" w:hanging="680"/>
      </w:pPr>
      <w:rPr/>
    </w:lvl>
    <w:lvl w:ilvl="3">
      <w:start w:val="0"/>
      <w:numFmt w:val="bullet"/>
      <w:lvlText w:val="•"/>
      <w:lvlJc w:val="left"/>
      <w:pPr>
        <w:ind w:left="2934" w:hanging="680"/>
      </w:pPr>
      <w:rPr/>
    </w:lvl>
    <w:lvl w:ilvl="4">
      <w:start w:val="0"/>
      <w:numFmt w:val="bullet"/>
      <w:lvlText w:val="•"/>
      <w:lvlJc w:val="left"/>
      <w:pPr>
        <w:ind w:left="3772" w:hanging="680"/>
      </w:pPr>
      <w:rPr/>
    </w:lvl>
    <w:lvl w:ilvl="5">
      <w:start w:val="0"/>
      <w:numFmt w:val="bullet"/>
      <w:lvlText w:val="•"/>
      <w:lvlJc w:val="left"/>
      <w:pPr>
        <w:ind w:left="4610" w:hanging="680"/>
      </w:pPr>
      <w:rPr/>
    </w:lvl>
    <w:lvl w:ilvl="6">
      <w:start w:val="0"/>
      <w:numFmt w:val="bullet"/>
      <w:lvlText w:val="•"/>
      <w:lvlJc w:val="left"/>
      <w:pPr>
        <w:ind w:left="5448" w:hanging="680"/>
      </w:pPr>
      <w:rPr/>
    </w:lvl>
    <w:lvl w:ilvl="7">
      <w:start w:val="0"/>
      <w:numFmt w:val="bullet"/>
      <w:lvlText w:val="•"/>
      <w:lvlJc w:val="left"/>
      <w:pPr>
        <w:ind w:left="6286" w:hanging="680"/>
      </w:pPr>
      <w:rPr/>
    </w:lvl>
    <w:lvl w:ilvl="8">
      <w:start w:val="0"/>
      <w:numFmt w:val="bullet"/>
      <w:lvlText w:val="•"/>
      <w:lvlJc w:val="left"/>
      <w:pPr>
        <w:ind w:left="7124" w:hanging="6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420"/>
    </w:pPr>
    <w:rPr>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rPr>
      <w:rFonts w:ascii="Times New Roman" w:cs="Times New Roman" w:eastAsia="Times New Roman" w:hAnsi="Times New Roman"/>
    </w:rPr>
  </w:style>
  <w:style w:type="paragraph" w:styleId="Heading1">
    <w:name w:val="heading 1"/>
    <w:basedOn w:val="Normal"/>
    <w:uiPriority w:val="1"/>
    <w:qFormat w:val="1"/>
    <w:pPr>
      <w:ind w:left="420"/>
      <w:outlineLvl w:val="0"/>
    </w:pPr>
    <w:rPr>
      <w:b w:val="1"/>
      <w:b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style>
  <w:style w:type="paragraph" w:styleId="ListParagraph">
    <w:name w:val="List Paragraph"/>
    <w:basedOn w:val="Normal"/>
    <w:uiPriority w:val="1"/>
    <w:qFormat w:val="1"/>
    <w:pPr>
      <w:spacing w:before="185"/>
      <w:ind w:left="423" w:right="434" w:hanging="3"/>
      <w:jc w:val="both"/>
    </w:pPr>
  </w:style>
  <w:style w:type="paragraph" w:styleId="TableParagraph" w:customStyle="1">
    <w:name w:val="Table Paragraph"/>
    <w:basedOn w:val="Normal"/>
    <w:uiPriority w:val="1"/>
    <w:qFormat w:val="1"/>
  </w:style>
  <w:style w:type="paragraph" w:styleId="BalloonText">
    <w:name w:val="Balloon Text"/>
    <w:basedOn w:val="Normal"/>
    <w:link w:val="BalloonTextChar"/>
    <w:uiPriority w:val="99"/>
    <w:semiHidden w:val="1"/>
    <w:unhideWhenUsed w:val="1"/>
    <w:rsid w:val="00044B5B"/>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44B5B"/>
    <w:rPr>
      <w:rFonts w:ascii="Tahoma" w:cs="Tahoma" w:eastAsia="Times New Roman"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4.png"/><Relationship Id="rId10" Type="http://schemas.openxmlformats.org/officeDocument/2006/relationships/image" Target="media/image13.png"/><Relationship Id="rId21" Type="http://schemas.openxmlformats.org/officeDocument/2006/relationships/image" Target="media/image7.png"/><Relationship Id="rId13" Type="http://schemas.openxmlformats.org/officeDocument/2006/relationships/image" Target="media/image16.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footer" Target="footer1.xml"/><Relationship Id="rId14" Type="http://schemas.openxmlformats.org/officeDocument/2006/relationships/header" Target="header1.xml"/><Relationship Id="rId17" Type="http://schemas.openxmlformats.org/officeDocument/2006/relationships/image" Target="media/image1.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customXml" Target="../customXML/item1.xml"/><Relationship Id="rId18" Type="http://schemas.openxmlformats.org/officeDocument/2006/relationships/image" Target="media/image6.png"/><Relationship Id="rId7" Type="http://schemas.openxmlformats.org/officeDocument/2006/relationships/image" Target="media/image17.png"/><Relationship Id="rId8" Type="http://schemas.openxmlformats.org/officeDocument/2006/relationships/image" Target="media/image12.png"/></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 Id="rId2"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4.jpg"/><Relationship Id="rId3"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PI4IVbK2foXZ6egaTJNtkMtYvw==">CgMxLjAyCGguZ2pkZ3hzOAByITFybEVuT3o4akRSaHZncnBvUXptN3dESF9kX3lsb0U0dQ==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2023-09-20T07:24:00Z</dcterms:created>
  <dc:creator>WCLAB</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2023-09-20T00:00:00Z</vt:filetime>
  </property>
  <property fmtid="{D5CDD505-2E9C-101B-9397-08002B2CF9AE}" pid="3" name="LastSaved">
    <vt:filetime>2023-09-20T00:00:00Z</vt:filetime>
  </property>
</Properties>
</file>