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B55" w:rsidRDefault="00897EC2">
      <w:pPr>
        <w:pStyle w:val="Heading1"/>
        <w:tabs>
          <w:tab w:val="left" w:pos="6491"/>
        </w:tabs>
        <w:spacing w:before="63"/>
        <w:ind w:left="4440"/>
        <w:rPr>
          <w:lang w:val="en-IN"/>
        </w:rPr>
      </w:pPr>
      <w:r>
        <w:t>Batch:</w:t>
      </w:r>
      <w:r>
        <w:rPr>
          <w:spacing w:val="-2"/>
        </w:rPr>
        <w:t xml:space="preserve"> </w:t>
      </w:r>
      <w:r>
        <w:rPr>
          <w:spacing w:val="-2"/>
          <w:lang w:val="en-IN"/>
        </w:rPr>
        <w:t>H2-3</w:t>
      </w:r>
      <w:r>
        <w:tab/>
        <w:t>Roll</w:t>
      </w:r>
      <w:r>
        <w:rPr>
          <w:spacing w:val="1"/>
        </w:rPr>
        <w:t xml:space="preserve"> </w:t>
      </w:r>
      <w:r>
        <w:t>No.: 1601</w:t>
      </w:r>
      <w:r>
        <w:rPr>
          <w:lang w:val="en-IN"/>
        </w:rPr>
        <w:t>01222</w:t>
      </w:r>
      <w:r w:rsidR="00A7542F">
        <w:rPr>
          <w:lang w:val="en-IN"/>
        </w:rPr>
        <w:t>21</w:t>
      </w:r>
    </w:p>
    <w:p w:rsidR="000B7B55" w:rsidRDefault="000B7B55">
      <w:pPr>
        <w:pStyle w:val="BodyText"/>
        <w:rPr>
          <w:b/>
          <w:sz w:val="33"/>
        </w:rPr>
      </w:pPr>
    </w:p>
    <w:p w:rsidR="000B7B55" w:rsidRDefault="00897EC2">
      <w:pPr>
        <w:ind w:left="4387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04</w:t>
      </w:r>
    </w:p>
    <w:p w:rsidR="000B7B55" w:rsidRDefault="000B7B55">
      <w:pPr>
        <w:pStyle w:val="BodyText"/>
        <w:spacing w:before="2"/>
        <w:rPr>
          <w:b/>
          <w:sz w:val="33"/>
        </w:rPr>
      </w:pPr>
    </w:p>
    <w:p w:rsidR="000B7B55" w:rsidRDefault="00897EC2">
      <w:pPr>
        <w:pStyle w:val="Heading1"/>
        <w:ind w:left="4368"/>
      </w:pPr>
      <w:r>
        <w:t>Grade: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 / BB / BC / CC</w:t>
      </w:r>
      <w:r>
        <w:rPr>
          <w:spacing w:val="-1"/>
        </w:rPr>
        <w:t xml:space="preserve"> </w:t>
      </w:r>
      <w:r>
        <w:t>/ CD /DD</w:t>
      </w:r>
    </w:p>
    <w:p w:rsidR="000B7B55" w:rsidRDefault="000B7B55">
      <w:pPr>
        <w:pStyle w:val="BodyText"/>
        <w:rPr>
          <w:b/>
          <w:sz w:val="20"/>
        </w:rPr>
      </w:pPr>
    </w:p>
    <w:p w:rsidR="000B7B55" w:rsidRDefault="000B7B55">
      <w:pPr>
        <w:pStyle w:val="BodyText"/>
        <w:rPr>
          <w:b/>
          <w:sz w:val="20"/>
        </w:rPr>
      </w:pPr>
    </w:p>
    <w:p w:rsidR="000B7B55" w:rsidRDefault="00DD0756">
      <w:pPr>
        <w:pStyle w:val="BodyText"/>
        <w:spacing w:before="10"/>
        <w:rPr>
          <w:b/>
          <w:sz w:val="28"/>
        </w:rPr>
      </w:pPr>
      <w:r>
        <w:rPr>
          <w:noProof/>
        </w:rPr>
      </w:r>
      <w:r w:rsidR="00DD075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0.35pt;margin-top:18.8pt;width:459.95pt;height:15.75pt;z-index:-251652096;mso-wrap-distance-top:0;mso-wrap-distance-bottom:0;mso-position-horizontal-relative:page;mso-width-relative:page;mso-height-relative:page" fillcolor="#d9d9d9" strokeweight=".48pt">
            <v:textbox inset="0,0,0,0">
              <w:txbxContent>
                <w:p w:rsidR="000B7B55" w:rsidRDefault="00897EC2">
                  <w:pPr>
                    <w:spacing w:line="282" w:lineRule="exact"/>
                    <w:ind w:left="28"/>
                    <w:rPr>
                      <w:rFonts w:ascii="Calibri"/>
                    </w:rPr>
                  </w:pPr>
                  <w:r>
                    <w:rPr>
                      <w:b/>
                      <w:sz w:val="24"/>
                    </w:rPr>
                    <w:t>Title:</w:t>
                  </w:r>
                  <w:r>
                    <w:rPr>
                      <w:b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Calibri"/>
                    </w:rPr>
                    <w:t>Tableau-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Introduction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 charts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DD0756">
        <w:rPr>
          <w:noProof/>
        </w:rPr>
        <w:pict>
          <v:shape id="_x0000_s1027" style="position:absolute;margin-left:79.5pt;margin-top:52.85pt;width:438.75pt;height:.1pt;z-index:-251651072;mso-wrap-distance-top:0;mso-wrap-distance-bottom:0;mso-position-horizontal-relative:page;mso-width-relative:page;mso-height-relative:page" coordorigin="1590,1058" coordsize="8775,0" path="m1590,1058r8775,e" filled="f">
            <v:path arrowok="t"/>
            <w10:wrap type="topAndBottom" anchorx="page"/>
          </v:shape>
        </w:pict>
      </w:r>
    </w:p>
    <w:p w:rsidR="000B7B55" w:rsidRDefault="000B7B55">
      <w:pPr>
        <w:pStyle w:val="BodyText"/>
        <w:spacing w:before="9"/>
        <w:rPr>
          <w:b/>
        </w:rPr>
      </w:pPr>
    </w:p>
    <w:p w:rsidR="000B7B55" w:rsidRDefault="000B7B55">
      <w:pPr>
        <w:pStyle w:val="BodyText"/>
        <w:rPr>
          <w:b/>
          <w:sz w:val="18"/>
        </w:rPr>
      </w:pPr>
    </w:p>
    <w:p w:rsidR="000B7B55" w:rsidRDefault="00897EC2">
      <w:pPr>
        <w:spacing w:before="90" w:line="247" w:lineRule="auto"/>
        <w:ind w:left="143" w:right="1017" w:hanging="10"/>
        <w:rPr>
          <w:b/>
          <w:sz w:val="24"/>
        </w:rPr>
      </w:pPr>
      <w:r>
        <w:rPr>
          <w:b/>
          <w:sz w:val="24"/>
        </w:rPr>
        <w:t>Objective: To learn how to use various charts for visualizing preprocessed data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Tableau</w:t>
      </w:r>
    </w:p>
    <w:p w:rsidR="000B7B55" w:rsidRDefault="000B7B55">
      <w:pPr>
        <w:pStyle w:val="BodyText"/>
        <w:rPr>
          <w:b/>
          <w:sz w:val="20"/>
        </w:rPr>
      </w:pPr>
    </w:p>
    <w:p w:rsidR="000B7B55" w:rsidRDefault="000B7B55">
      <w:pPr>
        <w:pStyle w:val="BodyText"/>
        <w:spacing w:before="6" w:after="1"/>
        <w:rPr>
          <w:b/>
        </w:rPr>
      </w:pPr>
    </w:p>
    <w:p w:rsidR="000B7B55" w:rsidRDefault="00DD0756">
      <w:pPr>
        <w:pStyle w:val="BodyText"/>
        <w:spacing w:line="20" w:lineRule="exact"/>
        <w:ind w:left="-73"/>
        <w:rPr>
          <w:sz w:val="2"/>
        </w:rPr>
      </w:pPr>
      <w:r>
        <w:rPr>
          <w:noProof/>
          <w:sz w:val="2"/>
        </w:rPr>
      </w:r>
      <w:r w:rsidR="00DD0756">
        <w:rPr>
          <w:noProof/>
          <w:sz w:val="2"/>
        </w:rPr>
        <w:pict>
          <v:group id="_x0000_s1028" style="width:438.75pt;height:.75pt;mso-position-horizontal-relative:char;mso-position-vertical-relative:line" coordsize="8775,15">
            <v:line id="_x0000_s1029" style="position:absolute" from="0,8" to="8775,8"/>
            <w10:anchorlock/>
          </v:group>
        </w:pict>
      </w:r>
    </w:p>
    <w:p w:rsidR="000B7B55" w:rsidRDefault="000B7B55">
      <w:pPr>
        <w:pStyle w:val="BodyText"/>
        <w:spacing w:before="2"/>
        <w:rPr>
          <w:b/>
          <w:sz w:val="28"/>
        </w:rPr>
      </w:pPr>
    </w:p>
    <w:p w:rsidR="000B7B55" w:rsidRDefault="00897EC2">
      <w:pPr>
        <w:pStyle w:val="Heading1"/>
      </w:pPr>
      <w:r>
        <w:t>Course</w:t>
      </w:r>
      <w:r>
        <w:rPr>
          <w:spacing w:val="-3"/>
        </w:rPr>
        <w:t xml:space="preserve"> </w:t>
      </w:r>
      <w:r>
        <w:t>Outcome: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spacing w:line="249" w:lineRule="auto"/>
        <w:ind w:left="143" w:right="643" w:hanging="10"/>
        <w:rPr>
          <w:b/>
          <w:sz w:val="24"/>
        </w:rPr>
      </w:pPr>
      <w:r>
        <w:rPr>
          <w:b/>
          <w:sz w:val="24"/>
        </w:rPr>
        <w:t>CO1: Learn how to locate and download datasets, extract insights from that data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 findings in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variety of different formats.</w:t>
      </w:r>
    </w:p>
    <w:p w:rsidR="000B7B55" w:rsidRDefault="000B7B55">
      <w:pPr>
        <w:pStyle w:val="BodyText"/>
        <w:spacing w:before="10"/>
        <w:rPr>
          <w:b/>
          <w:sz w:val="22"/>
        </w:rPr>
      </w:pPr>
    </w:p>
    <w:p w:rsidR="000B7B55" w:rsidRDefault="00897EC2">
      <w:pPr>
        <w:pStyle w:val="Heading1"/>
        <w:spacing w:before="1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2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referred: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line="249" w:lineRule="auto"/>
        <w:ind w:right="1076"/>
        <w:rPr>
          <w:sz w:val="24"/>
        </w:rPr>
      </w:pPr>
      <w:r>
        <w:rPr>
          <w:sz w:val="24"/>
        </w:rPr>
        <w:t xml:space="preserve">Data Visualization made simple New York: Routledge - Kristen </w:t>
      </w:r>
      <w:proofErr w:type="spellStart"/>
      <w:r>
        <w:rPr>
          <w:sz w:val="24"/>
        </w:rPr>
        <w:t>Sosulski</w:t>
      </w:r>
      <w:proofErr w:type="spellEnd"/>
      <w:r>
        <w:rPr>
          <w:sz w:val="24"/>
        </w:rPr>
        <w:t>, First</w:t>
      </w:r>
      <w:r>
        <w:rPr>
          <w:spacing w:val="-57"/>
          <w:sz w:val="24"/>
        </w:rPr>
        <w:t xml:space="preserve"> </w:t>
      </w:r>
      <w:r>
        <w:rPr>
          <w:sz w:val="24"/>
        </w:rPr>
        <w:t>edition, 2019</w:t>
      </w:r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14" w:line="247" w:lineRule="auto"/>
        <w:ind w:right="1195"/>
        <w:rPr>
          <w:sz w:val="24"/>
        </w:rPr>
      </w:pPr>
      <w:proofErr w:type="spellStart"/>
      <w:r>
        <w:rPr>
          <w:sz w:val="24"/>
        </w:rPr>
        <w:t>Sosulski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Simple: Insights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Becoming</w:t>
      </w:r>
      <w:r>
        <w:rPr>
          <w:spacing w:val="-1"/>
          <w:sz w:val="24"/>
        </w:rPr>
        <w:t xml:space="preserve"> </w:t>
      </w:r>
      <w:r>
        <w:rPr>
          <w:sz w:val="24"/>
        </w:rPr>
        <w:t>Visual,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edition, 2018</w:t>
      </w:r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17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https://blog.hubspot.com/marketing/types</w:t>
        </w:r>
      </w:hyperlink>
      <w:hyperlink r:id="rId9">
        <w:r>
          <w:rPr>
            <w:color w:val="0000FF"/>
            <w:sz w:val="24"/>
            <w:u w:val="single" w:color="0000FF"/>
          </w:rPr>
          <w:t>-</w:t>
        </w:r>
      </w:hyperlink>
      <w:hyperlink r:id="rId10">
        <w:r>
          <w:rPr>
            <w:color w:val="0000FF"/>
            <w:sz w:val="24"/>
            <w:u w:val="single" w:color="0000FF"/>
          </w:rPr>
          <w:t>of</w:t>
        </w:r>
      </w:hyperlink>
      <w:hyperlink r:id="rId11">
        <w:r>
          <w:rPr>
            <w:color w:val="0000FF"/>
            <w:sz w:val="24"/>
            <w:u w:val="single" w:color="0000FF"/>
          </w:rPr>
          <w:t>-</w:t>
        </w:r>
      </w:hyperlink>
      <w:hyperlink r:id="rId12">
        <w:r>
          <w:rPr>
            <w:color w:val="0000FF"/>
            <w:sz w:val="24"/>
            <w:u w:val="single" w:color="0000FF"/>
          </w:rPr>
          <w:t>graphs</w:t>
        </w:r>
      </w:hyperlink>
      <w:hyperlink r:id="rId13">
        <w:r>
          <w:rPr>
            <w:color w:val="0000FF"/>
            <w:sz w:val="24"/>
            <w:u w:val="single" w:color="0000FF"/>
          </w:rPr>
          <w:t>-</w:t>
        </w:r>
      </w:hyperlink>
      <w:hyperlink r:id="rId14">
        <w:r>
          <w:rPr>
            <w:color w:val="0000FF"/>
            <w:sz w:val="24"/>
            <w:u w:val="single" w:color="0000FF"/>
          </w:rPr>
          <w:t>for</w:t>
        </w:r>
      </w:hyperlink>
      <w:hyperlink r:id="rId15">
        <w:r>
          <w:rPr>
            <w:color w:val="0000FF"/>
            <w:sz w:val="24"/>
            <w:u w:val="single" w:color="0000FF"/>
          </w:rPr>
          <w:t>-</w:t>
        </w:r>
      </w:hyperlink>
      <w:hyperlink r:id="rId16">
        <w:r>
          <w:rPr>
            <w:color w:val="0000FF"/>
            <w:sz w:val="24"/>
            <w:u w:val="single" w:color="0000FF"/>
          </w:rPr>
          <w:t>data</w:t>
        </w:r>
      </w:hyperlink>
      <w:hyperlink r:id="rId17">
        <w:r>
          <w:rPr>
            <w:color w:val="0000FF"/>
            <w:sz w:val="24"/>
            <w:u w:val="single" w:color="0000FF"/>
          </w:rPr>
          <w:t>-</w:t>
        </w:r>
      </w:hyperlink>
      <w:hyperlink r:id="rId18">
        <w:r>
          <w:rPr>
            <w:color w:val="0000FF"/>
            <w:sz w:val="24"/>
            <w:u w:val="single" w:color="0000FF"/>
          </w:rPr>
          <w:t>visualization</w:t>
        </w:r>
      </w:hyperlink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43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https://www.tableau.com/learn/whitepapers/which</w:t>
        </w:r>
      </w:hyperlink>
      <w:hyperlink r:id="rId20">
        <w:r>
          <w:rPr>
            <w:color w:val="0000FF"/>
            <w:sz w:val="24"/>
            <w:u w:val="single" w:color="0000FF"/>
          </w:rPr>
          <w:t>-</w:t>
        </w:r>
      </w:hyperlink>
      <w:hyperlink r:id="rId21">
        <w:r>
          <w:rPr>
            <w:color w:val="0000FF"/>
            <w:sz w:val="24"/>
            <w:u w:val="single" w:color="0000FF"/>
          </w:rPr>
          <w:t>chart</w:t>
        </w:r>
      </w:hyperlink>
      <w:hyperlink r:id="rId22">
        <w:r>
          <w:rPr>
            <w:color w:val="0000FF"/>
            <w:sz w:val="24"/>
            <w:u w:val="single" w:color="0000FF"/>
          </w:rPr>
          <w:t>-</w:t>
        </w:r>
      </w:hyperlink>
      <w:hyperlink r:id="rId23">
        <w:r>
          <w:rPr>
            <w:color w:val="0000FF"/>
            <w:sz w:val="24"/>
            <w:u w:val="single" w:color="0000FF"/>
          </w:rPr>
          <w:t>or</w:t>
        </w:r>
      </w:hyperlink>
      <w:hyperlink r:id="rId24">
        <w:r>
          <w:rPr>
            <w:color w:val="0000FF"/>
            <w:sz w:val="24"/>
            <w:u w:val="single" w:color="0000FF"/>
          </w:rPr>
          <w:t>-</w:t>
        </w:r>
      </w:hyperlink>
      <w:hyperlink r:id="rId25">
        <w:r>
          <w:rPr>
            <w:color w:val="0000FF"/>
            <w:sz w:val="24"/>
            <w:u w:val="single" w:color="0000FF"/>
          </w:rPr>
          <w:t>graph</w:t>
        </w:r>
      </w:hyperlink>
      <w:hyperlink r:id="rId26">
        <w:r>
          <w:rPr>
            <w:color w:val="0000FF"/>
            <w:sz w:val="24"/>
            <w:u w:val="single" w:color="0000FF"/>
          </w:rPr>
          <w:t>-</w:t>
        </w:r>
      </w:hyperlink>
      <w:hyperlink r:id="rId27">
        <w:r>
          <w:rPr>
            <w:color w:val="0000FF"/>
            <w:sz w:val="24"/>
            <w:u w:val="single" w:color="0000FF"/>
          </w:rPr>
          <w:t>is</w:t>
        </w:r>
      </w:hyperlink>
      <w:hyperlink r:id="rId28">
        <w:r>
          <w:rPr>
            <w:color w:val="0000FF"/>
            <w:sz w:val="24"/>
            <w:u w:val="single" w:color="0000FF"/>
          </w:rPr>
          <w:t>-</w:t>
        </w:r>
      </w:hyperlink>
      <w:hyperlink r:id="rId29">
        <w:r>
          <w:rPr>
            <w:color w:val="0000FF"/>
            <w:sz w:val="24"/>
            <w:u w:val="single" w:color="0000FF"/>
          </w:rPr>
          <w:t>right</w:t>
        </w:r>
      </w:hyperlink>
      <w:hyperlink r:id="rId30">
        <w:r>
          <w:rPr>
            <w:color w:val="0000FF"/>
            <w:sz w:val="24"/>
            <w:u w:val="single" w:color="0000FF"/>
          </w:rPr>
          <w:t>-</w:t>
        </w:r>
      </w:hyperlink>
      <w:hyperlink r:id="rId31">
        <w:r>
          <w:rPr>
            <w:color w:val="0000FF"/>
            <w:sz w:val="24"/>
            <w:u w:val="single" w:color="0000FF"/>
          </w:rPr>
          <w:t>for</w:t>
        </w:r>
      </w:hyperlink>
      <w:hyperlink r:id="rId32">
        <w:r>
          <w:rPr>
            <w:color w:val="0000FF"/>
            <w:sz w:val="24"/>
            <w:u w:val="single" w:color="0000FF"/>
          </w:rPr>
          <w:t>you</w:t>
        </w:r>
      </w:hyperlink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41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https://www.kaggle.com/uciml/adult</w:t>
        </w:r>
      </w:hyperlink>
      <w:hyperlink r:id="rId34">
        <w:r>
          <w:rPr>
            <w:color w:val="0000FF"/>
            <w:sz w:val="24"/>
            <w:u w:val="single" w:color="0000FF"/>
          </w:rPr>
          <w:t>-</w:t>
        </w:r>
      </w:hyperlink>
      <w:hyperlink r:id="rId35">
        <w:r>
          <w:rPr>
            <w:color w:val="0000FF"/>
            <w:sz w:val="24"/>
            <w:u w:val="single" w:color="0000FF"/>
          </w:rPr>
          <w:t>census</w:t>
        </w:r>
      </w:hyperlink>
      <w:hyperlink r:id="rId36">
        <w:r>
          <w:rPr>
            <w:color w:val="0000FF"/>
            <w:sz w:val="24"/>
            <w:u w:val="single" w:color="0000FF"/>
          </w:rPr>
          <w:t>-</w:t>
        </w:r>
      </w:hyperlink>
      <w:hyperlink r:id="rId37">
        <w:r>
          <w:rPr>
            <w:color w:val="0000FF"/>
            <w:sz w:val="24"/>
            <w:u w:val="single" w:color="0000FF"/>
          </w:rPr>
          <w:t>income</w:t>
        </w:r>
      </w:hyperlink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43"/>
        <w:rPr>
          <w:sz w:val="24"/>
        </w:rPr>
      </w:pPr>
      <w:hyperlink r:id="rId38">
        <w:r>
          <w:rPr>
            <w:color w:val="0000FF"/>
            <w:sz w:val="24"/>
            <w:u w:val="single" w:color="0000FF"/>
          </w:rPr>
          <w:t>https://archive.ics.uci.edu/ml/datasets/adult</w:t>
        </w:r>
      </w:hyperlink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41" w:line="268" w:lineRule="auto"/>
        <w:ind w:right="1106"/>
        <w:rPr>
          <w:sz w:val="24"/>
        </w:rPr>
      </w:pPr>
      <w:hyperlink r:id="rId39">
        <w:r>
          <w:rPr>
            <w:color w:val="0000FF"/>
            <w:spacing w:val="-1"/>
            <w:sz w:val="24"/>
            <w:u w:val="single" w:color="0000FF"/>
          </w:rPr>
          <w:t>https://ori.hhs.gov/education/products/n_illinois_u/datamanagement/dctopic.ht</w:t>
        </w:r>
      </w:hyperlink>
      <w:r>
        <w:rPr>
          <w:color w:val="0000FF"/>
          <w:sz w:val="24"/>
        </w:rPr>
        <w:t xml:space="preserve"> </w:t>
      </w:r>
      <w:hyperlink r:id="rId40">
        <w:r>
          <w:rPr>
            <w:color w:val="0000FF"/>
            <w:sz w:val="24"/>
            <w:u w:val="single" w:color="0000FF"/>
          </w:rPr>
          <w:t>ml</w:t>
        </w:r>
      </w:hyperlink>
    </w:p>
    <w:p w:rsidR="000B7B55" w:rsidRDefault="00897EC2">
      <w:pPr>
        <w:pStyle w:val="ListParagraph"/>
        <w:numPr>
          <w:ilvl w:val="0"/>
          <w:numId w:val="1"/>
        </w:numPr>
        <w:tabs>
          <w:tab w:val="left" w:pos="854"/>
        </w:tabs>
        <w:spacing w:before="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process,</w:t>
      </w:r>
      <w:r>
        <w:rPr>
          <w:spacing w:val="-1"/>
          <w:sz w:val="24"/>
        </w:rPr>
        <w:t xml:space="preserve"> </w:t>
      </w:r>
      <w:r>
        <w:rPr>
          <w:sz w:val="24"/>
        </w:rPr>
        <w:t>data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Surya</w:t>
      </w:r>
      <w:r>
        <w:rPr>
          <w:spacing w:val="-3"/>
          <w:sz w:val="24"/>
        </w:rPr>
        <w:t xml:space="preserve"> </w:t>
      </w:r>
      <w:r>
        <w:rPr>
          <w:sz w:val="24"/>
        </w:rPr>
        <w:t>Raj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Niraula</w:t>
      </w:r>
      <w:proofErr w:type="spellEnd"/>
    </w:p>
    <w:p w:rsidR="000B7B55" w:rsidRDefault="000B7B55">
      <w:pPr>
        <w:pStyle w:val="BodyText"/>
        <w:spacing w:before="6"/>
        <w:rPr>
          <w:sz w:val="27"/>
        </w:rPr>
      </w:pPr>
    </w:p>
    <w:p w:rsidR="000B7B55" w:rsidRDefault="00897EC2">
      <w:pPr>
        <w:pStyle w:val="Heading1"/>
      </w:pPr>
      <w:r>
        <w:t>Resources</w:t>
      </w:r>
      <w:r>
        <w:rPr>
          <w:spacing w:val="-3"/>
        </w:rPr>
        <w:t xml:space="preserve"> </w:t>
      </w:r>
      <w:r>
        <w:t>used:</w:t>
      </w:r>
    </w:p>
    <w:p w:rsidR="000B7B55" w:rsidRDefault="000B7B55">
      <w:pPr>
        <w:pStyle w:val="BodyText"/>
        <w:rPr>
          <w:b/>
        </w:rPr>
      </w:pPr>
    </w:p>
    <w:p w:rsidR="000B7B55" w:rsidRDefault="00897EC2">
      <w:pPr>
        <w:pStyle w:val="ListParagraph"/>
        <w:numPr>
          <w:ilvl w:val="0"/>
          <w:numId w:val="2"/>
        </w:numPr>
        <w:tabs>
          <w:tab w:val="left" w:pos="854"/>
        </w:tabs>
        <w:spacing w:before="1"/>
        <w:rPr>
          <w:sz w:val="24"/>
        </w:rPr>
      </w:pPr>
      <w:r>
        <w:rPr>
          <w:sz w:val="24"/>
        </w:rPr>
        <w:t>Tableau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0B7B55" w:rsidRDefault="00897EC2">
      <w:pPr>
        <w:pStyle w:val="ListParagraph"/>
        <w:numPr>
          <w:ilvl w:val="0"/>
          <w:numId w:val="2"/>
        </w:numPr>
        <w:tabs>
          <w:tab w:val="left" w:pos="854"/>
        </w:tabs>
        <w:spacing w:before="24"/>
        <w:rPr>
          <w:sz w:val="24"/>
        </w:rPr>
      </w:pPr>
      <w:hyperlink r:id="rId41">
        <w:r>
          <w:rPr>
            <w:color w:val="0000FF"/>
            <w:sz w:val="24"/>
            <w:u w:val="single" w:color="0000FF"/>
          </w:rPr>
          <w:t>https://www.kaggle.com/uciml/adult</w:t>
        </w:r>
      </w:hyperlink>
      <w:hyperlink r:id="rId42">
        <w:r>
          <w:rPr>
            <w:color w:val="0000FF"/>
            <w:sz w:val="24"/>
            <w:u w:val="single" w:color="0000FF"/>
          </w:rPr>
          <w:t>-</w:t>
        </w:r>
      </w:hyperlink>
      <w:hyperlink r:id="rId43">
        <w:r>
          <w:rPr>
            <w:color w:val="0000FF"/>
            <w:sz w:val="24"/>
            <w:u w:val="single" w:color="0000FF"/>
          </w:rPr>
          <w:t>census</w:t>
        </w:r>
      </w:hyperlink>
      <w:hyperlink r:id="rId44">
        <w:r>
          <w:rPr>
            <w:color w:val="0000FF"/>
            <w:sz w:val="24"/>
            <w:u w:val="single" w:color="0000FF"/>
          </w:rPr>
          <w:t>-</w:t>
        </w:r>
      </w:hyperlink>
      <w:hyperlink r:id="rId45">
        <w:r>
          <w:rPr>
            <w:color w:val="0000FF"/>
            <w:sz w:val="24"/>
            <w:u w:val="single" w:color="0000FF"/>
          </w:rPr>
          <w:t>income</w:t>
        </w:r>
      </w:hyperlink>
    </w:p>
    <w:p w:rsidR="000B7B55" w:rsidRDefault="00897EC2">
      <w:pPr>
        <w:pStyle w:val="ListParagraph"/>
        <w:numPr>
          <w:ilvl w:val="0"/>
          <w:numId w:val="2"/>
        </w:numPr>
        <w:tabs>
          <w:tab w:val="left" w:pos="854"/>
        </w:tabs>
        <w:spacing w:before="40"/>
        <w:rPr>
          <w:sz w:val="24"/>
        </w:rPr>
      </w:pPr>
      <w:hyperlink r:id="rId46">
        <w:r>
          <w:rPr>
            <w:color w:val="0000FF"/>
            <w:sz w:val="24"/>
            <w:u w:val="single" w:color="0000FF"/>
          </w:rPr>
          <w:t>https://archive.ics.uci.edu/ml/datasets/adult</w:t>
        </w:r>
      </w:hyperlink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7"/>
        <w:rPr>
          <w:sz w:val="27"/>
        </w:rPr>
      </w:pPr>
      <w:r>
        <w:rPr>
          <w:noProof/>
        </w:rPr>
      </w:r>
      <w:r w:rsidR="00DD0756">
        <w:rPr>
          <w:noProof/>
        </w:rPr>
        <w:pict>
          <v:shape id="_x0000_s1030" style="position:absolute;margin-left:84.95pt;margin-top:17.8pt;width:425.45pt;height:4.4pt;z-index:-251650048;mso-wrap-distance-top:0;mso-wrap-distance-bottom:0;mso-position-horizontal-relative:page;mso-width-relative:page;mso-height-relative:page" coordorigin="1699,356" coordsize="8509,88" o:spt="100" adj="0,,0" path="m10208,430r-8509,l1699,444r8509,l10208,430xm10208,356r-8509,l1699,416r8509,l10208,35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7"/>
        </w:rPr>
        <w:sectPr w:rsidR="000B7B55">
          <w:footerReference w:type="default" r:id="rId47"/>
          <w:type w:val="continuous"/>
          <w:pgSz w:w="11910" w:h="16840"/>
          <w:pgMar w:top="1540" w:right="800" w:bottom="1040" w:left="1580" w:header="72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0B7B55" w:rsidRDefault="00897EC2">
      <w:pPr>
        <w:pStyle w:val="Heading1"/>
        <w:spacing w:before="63"/>
        <w:jc w:val="both"/>
      </w:pPr>
      <w:r>
        <w:lastRenderedPageBreak/>
        <w:t>Theory</w:t>
      </w:r>
      <w:r>
        <w:rPr>
          <w:spacing w:val="-3"/>
        </w:rPr>
        <w:t xml:space="preserve"> </w:t>
      </w:r>
      <w:r>
        <w:t>(About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explored):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BodyText"/>
        <w:spacing w:line="249" w:lineRule="auto"/>
        <w:ind w:left="143" w:right="1032" w:hanging="10"/>
        <w:jc w:val="both"/>
      </w:pP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representations</w:t>
      </w:r>
      <w:r>
        <w:rPr>
          <w:spacing w:val="-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spacing w:val="-1"/>
        </w:rPr>
        <w:t>communicate</w:t>
      </w:r>
      <w:r>
        <w:rPr>
          <w:spacing w:val="-14"/>
        </w:rPr>
        <w:t xml:space="preserve"> </w:t>
      </w:r>
      <w:r>
        <w:t>logical</w:t>
      </w:r>
      <w:r>
        <w:rPr>
          <w:spacing w:val="-13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informed</w:t>
      </w:r>
      <w:r>
        <w:rPr>
          <w:spacing w:val="-14"/>
        </w:rPr>
        <w:t xml:space="preserve"> </w:t>
      </w:r>
      <w:r>
        <w:t>decision-making.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short,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 is</w:t>
      </w:r>
      <w:r>
        <w:rPr>
          <w:spacing w:val="-1"/>
        </w:rPr>
        <w:t xml:space="preserve"> </w:t>
      </w:r>
      <w:r>
        <w:t>the representation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a graphical or</w:t>
      </w:r>
      <w:r>
        <w:rPr>
          <w:spacing w:val="-1"/>
        </w:rPr>
        <w:t xml:space="preserve"> </w:t>
      </w:r>
      <w:r>
        <w:t>pictorial format.</w:t>
      </w:r>
    </w:p>
    <w:p w:rsidR="000B7B55" w:rsidRDefault="000B7B55">
      <w:pPr>
        <w:pStyle w:val="BodyText"/>
        <w:spacing w:before="3"/>
        <w:rPr>
          <w:sz w:val="23"/>
        </w:rPr>
      </w:pPr>
    </w:p>
    <w:p w:rsidR="000B7B55" w:rsidRDefault="00897EC2">
      <w:pPr>
        <w:pStyle w:val="BodyText"/>
        <w:spacing w:line="247" w:lineRule="auto"/>
        <w:ind w:left="143" w:right="1038" w:hanging="10"/>
        <w:jc w:val="both"/>
      </w:pPr>
      <w:r>
        <w:t xml:space="preserve">It allows </w:t>
      </w:r>
      <w:hyperlink r:id="rId48">
        <w:r>
          <w:t>key decision</w:t>
        </w:r>
      </w:hyperlink>
      <w:hyperlink r:id="rId49">
        <w:r>
          <w:t>-</w:t>
        </w:r>
      </w:hyperlink>
      <w:hyperlink r:id="rId50">
        <w:r>
          <w:t xml:space="preserve">makers </w:t>
        </w:r>
      </w:hyperlink>
      <w:r>
        <w:t>to see complex analytics in a visual layout, so they can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new patterns or</w:t>
      </w:r>
      <w:r>
        <w:rPr>
          <w:spacing w:val="1"/>
        </w:rPr>
        <w:t xml:space="preserve"> </w:t>
      </w:r>
      <w:r>
        <w:t>grasp challenging</w:t>
      </w:r>
      <w:r>
        <w:rPr>
          <w:spacing w:val="2"/>
        </w:rPr>
        <w:t xml:space="preserve"> </w:t>
      </w:r>
      <w:r>
        <w:t>concepts.</w:t>
      </w:r>
    </w:p>
    <w:p w:rsidR="000B7B55" w:rsidRDefault="000B7B55">
      <w:pPr>
        <w:pStyle w:val="BodyText"/>
        <w:spacing w:before="9"/>
        <w:rPr>
          <w:sz w:val="23"/>
        </w:rPr>
      </w:pPr>
    </w:p>
    <w:p w:rsidR="000B7B55" w:rsidRDefault="00897EC2">
      <w:pPr>
        <w:pStyle w:val="BodyText"/>
        <w:ind w:left="134"/>
        <w:jc w:val="both"/>
      </w:pPr>
      <w:r>
        <w:t>Common</w:t>
      </w:r>
      <w:r>
        <w:rPr>
          <w:spacing w:val="-1"/>
        </w:rPr>
        <w:t xml:space="preserve"> </w:t>
      </w:r>
      <w:r>
        <w:t>types of</w:t>
      </w:r>
      <w:r>
        <w:rPr>
          <w:spacing w:val="-2"/>
        </w:rPr>
        <w:t xml:space="preserve"> </w:t>
      </w:r>
      <w:r>
        <w:t>charts:</w:t>
      </w:r>
    </w:p>
    <w:p w:rsidR="000B7B55" w:rsidRDefault="000B7B55">
      <w:pPr>
        <w:pStyle w:val="BodyText"/>
        <w:spacing w:before="3"/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382"/>
        </w:tabs>
        <w:rPr>
          <w:sz w:val="24"/>
        </w:rPr>
      </w:pP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</w:pPr>
    </w:p>
    <w:p w:rsidR="000B7B55" w:rsidRDefault="00897EC2">
      <w:pPr>
        <w:pStyle w:val="BodyText"/>
        <w:spacing w:after="3" w:line="249" w:lineRule="auto"/>
        <w:ind w:left="143" w:right="1032" w:hanging="10"/>
        <w:jc w:val="both"/>
      </w:pPr>
      <w:r>
        <w:t>A bar graph, basically a horizontal column chart, should be used to avoid clutter when</w:t>
      </w:r>
      <w:r>
        <w:rPr>
          <w:spacing w:val="1"/>
        </w:rPr>
        <w:t xml:space="preserve"> </w:t>
      </w:r>
      <w:r>
        <w:t xml:space="preserve">one data label is long or if you have more than 10 </w:t>
      </w:r>
      <w:r>
        <w:t>items to compare. This type of</w:t>
      </w:r>
      <w:r>
        <w:rPr>
          <w:spacing w:val="1"/>
        </w:rPr>
        <w:t xml:space="preserve"> </w:t>
      </w:r>
      <w:r>
        <w:rPr>
          <w:spacing w:val="-1"/>
        </w:rPr>
        <w:t>visualization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numbers.</w:t>
      </w:r>
      <w:r>
        <w:rPr>
          <w:spacing w:val="36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quickly</w:t>
      </w:r>
      <w:r>
        <w:rPr>
          <w:spacing w:val="-57"/>
        </w:rPr>
        <w:t xml:space="preserve"> </w:t>
      </w:r>
      <w:r>
        <w:t>compare data across categories, highlight differences, show trends and outliers, and</w:t>
      </w:r>
      <w:r>
        <w:rPr>
          <w:spacing w:val="1"/>
        </w:rPr>
        <w:t xml:space="preserve"> </w:t>
      </w:r>
      <w:r>
        <w:t>reveal historical highs and lows at a glance. Bar charts are especially effective when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data that can be</w:t>
      </w:r>
      <w:r>
        <w:rPr>
          <w:spacing w:val="1"/>
        </w:rPr>
        <w:t xml:space="preserve"> </w:t>
      </w:r>
      <w:r>
        <w:t>split into multiple</w:t>
      </w:r>
      <w:r>
        <w:rPr>
          <w:spacing w:val="-2"/>
        </w:rPr>
        <w:t xml:space="preserve"> </w:t>
      </w:r>
      <w:r>
        <w:t>categories.</w:t>
      </w:r>
    </w:p>
    <w:p w:rsidR="000B7B55" w:rsidRDefault="00DD0756">
      <w:pPr>
        <w:pStyle w:val="BodyText"/>
        <w:ind w:left="713"/>
        <w:rPr>
          <w:sz w:val="20"/>
        </w:rPr>
      </w:pPr>
      <w:r>
        <w:rPr>
          <w:noProof/>
          <w:sz w:val="20"/>
        </w:rPr>
      </w:r>
      <w:r w:rsidR="00DD0756">
        <w:rPr>
          <w:noProof/>
          <w:sz w:val="20"/>
        </w:rPr>
        <w:pict>
          <v:group id="_x0000_s1031" style="width:359.65pt;height:254.25pt;mso-position-horizontal-relative:char;mso-position-vertical-relative:line" coordsize="7193,5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38;top:126;width:6771;height:4943">
              <v:imagedata r:id="rId51" o:title=""/>
            </v:shape>
            <v:rect id="_x0000_s1033" style="position:absolute;left:7;top:7;width:7178;height:5070" filled="f"/>
            <w10:anchorlock/>
          </v:group>
        </w:pict>
      </w:r>
    </w:p>
    <w:p w:rsidR="000B7B55" w:rsidRDefault="000B7B55">
      <w:pPr>
        <w:pStyle w:val="BodyText"/>
        <w:spacing w:before="9"/>
        <w:rPr>
          <w:sz w:val="26"/>
        </w:rPr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509"/>
        </w:tabs>
        <w:ind w:left="508"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  <w:spacing w:before="2"/>
      </w:pPr>
    </w:p>
    <w:p w:rsidR="000B7B55" w:rsidRDefault="00897EC2">
      <w:pPr>
        <w:pStyle w:val="BodyText"/>
        <w:spacing w:before="1" w:line="249" w:lineRule="auto"/>
        <w:ind w:left="143" w:right="1032" w:hanging="10"/>
        <w:jc w:val="both"/>
      </w:pPr>
      <w:r>
        <w:t>The line chart, or line graph, connects several distinct data points, presenting them as</w:t>
      </w:r>
      <w:r>
        <w:rPr>
          <w:spacing w:val="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evolution.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(like stock price changes over five years or website page views for the month). The</w:t>
      </w:r>
      <w:r>
        <w:rPr>
          <w:spacing w:val="1"/>
        </w:rPr>
        <w:t xml:space="preserve"> </w:t>
      </w:r>
      <w:r>
        <w:t>result is a simple, straightforward way to visualize changes in one value relative to</w:t>
      </w:r>
      <w:r>
        <w:rPr>
          <w:spacing w:val="1"/>
        </w:rPr>
        <w:t xml:space="preserve"> </w:t>
      </w:r>
      <w:r>
        <w:t>another.</w:t>
      </w: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rPr>
          <w:sz w:val="13"/>
        </w:rPr>
      </w:pPr>
      <w:r>
        <w:rPr>
          <w:noProof/>
        </w:rPr>
      </w:r>
      <w:r w:rsidR="00DD0756">
        <w:rPr>
          <w:noProof/>
        </w:rPr>
        <w:pict>
          <v:shape id="_x0000_s1034" style="position:absolute;margin-left:84.95pt;margin-top:9.4pt;width:425.45pt;height:4.4pt;z-index:-251649024;mso-wrap-distance-top:0;mso-wrap-distance-bottom:0;mso-position-horizontal-relative:page;mso-width-relative:page;mso-height-relative:page" coordorigin="1699,188" coordsize="8509,88" o:spt="100" adj="0,,0" path="m10208,262r-8509,l1699,276r8509,l10208,262xm10208,188r-8509,l1699,248r8509,l10208,18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13"/>
        </w:r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DD0756">
      <w:pPr>
        <w:pStyle w:val="BodyText"/>
        <w:ind w:left="162"/>
        <w:rPr>
          <w:sz w:val="20"/>
        </w:rPr>
      </w:pPr>
      <w:r>
        <w:rPr>
          <w:noProof/>
          <w:sz w:val="20"/>
        </w:rPr>
        <w:lastRenderedPageBreak/>
      </w:r>
      <w:r w:rsidR="00DD0756">
        <w:rPr>
          <w:noProof/>
          <w:sz w:val="20"/>
        </w:rPr>
        <w:pict>
          <v:group id="_x0000_s1035" style="width:424.05pt;height:223.5pt;mso-position-horizontal-relative:char;mso-position-vertical-relative:line" coordsize="8481,4470">
            <v:shape id="_x0000_s1036" type="#_x0000_t75" style="position:absolute;left:15;top:14;width:8451;height:4440">
              <v:imagedata r:id="rId52" o:title=""/>
            </v:shape>
            <v:rect id="_x0000_s1037" style="position:absolute;left:7;top:7;width:8466;height:4455" filled="f"/>
            <w10:anchorlock/>
          </v:group>
        </w:pict>
      </w:r>
    </w:p>
    <w:p w:rsidR="000B7B55" w:rsidRDefault="000B7B55">
      <w:pPr>
        <w:pStyle w:val="BodyText"/>
        <w:spacing w:before="10"/>
        <w:rPr>
          <w:sz w:val="18"/>
        </w:rPr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509"/>
        </w:tabs>
        <w:spacing w:before="90"/>
        <w:ind w:left="508" w:hanging="361"/>
        <w:rPr>
          <w:sz w:val="24"/>
        </w:rPr>
      </w:pPr>
      <w:r>
        <w:rPr>
          <w:sz w:val="24"/>
        </w:rPr>
        <w:t>Pie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</w:pPr>
    </w:p>
    <w:p w:rsidR="000B7B55" w:rsidRDefault="00897EC2">
      <w:pPr>
        <w:pStyle w:val="BodyText"/>
        <w:spacing w:after="2" w:line="249" w:lineRule="auto"/>
        <w:ind w:left="143" w:right="1032" w:hanging="10"/>
        <w:jc w:val="both"/>
      </w:pPr>
      <w:r>
        <w:t>Pie charts are powerful for adding detail to other visualizations. Alone, a pie chart</w:t>
      </w:r>
      <w:r>
        <w:rPr>
          <w:spacing w:val="1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viewer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quickly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information.</w:t>
      </w:r>
      <w:r>
        <w:rPr>
          <w:spacing w:val="-9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viewer has to create context on their own, key points from your data are missed. They</w:t>
      </w:r>
      <w:r>
        <w:rPr>
          <w:spacing w:val="1"/>
        </w:rPr>
        <w:t xml:space="preserve"> </w:t>
      </w:r>
      <w:r>
        <w:t>are used to drill down on other visualizations. A pie chart shows a static number and</w:t>
      </w:r>
      <w:r>
        <w:rPr>
          <w:spacing w:val="1"/>
        </w:rPr>
        <w:t xml:space="preserve"> </w:t>
      </w:r>
      <w:r>
        <w:t>how categories represent part of a whole -- the composition of something. A pie chart</w:t>
      </w:r>
      <w:r>
        <w:rPr>
          <w:spacing w:val="1"/>
        </w:rPr>
        <w:t xml:space="preserve"> </w:t>
      </w:r>
      <w:r>
        <w:t>represents numbers in percentages, and the total sum of all segments needs to equal</w:t>
      </w:r>
      <w:r>
        <w:rPr>
          <w:spacing w:val="1"/>
        </w:rPr>
        <w:t xml:space="preserve"> </w:t>
      </w:r>
      <w:r>
        <w:t>100%.</w:t>
      </w:r>
    </w:p>
    <w:p w:rsidR="000B7B55" w:rsidRDefault="00DD0756">
      <w:pPr>
        <w:pStyle w:val="BodyText"/>
        <w:ind w:left="608"/>
        <w:rPr>
          <w:sz w:val="20"/>
        </w:rPr>
      </w:pPr>
      <w:r>
        <w:rPr>
          <w:noProof/>
          <w:sz w:val="20"/>
        </w:rPr>
      </w:r>
      <w:r w:rsidR="00DD0756">
        <w:rPr>
          <w:noProof/>
          <w:sz w:val="20"/>
        </w:rPr>
        <w:pict>
          <v:group id="_x0000_s1038" style="width:371pt;height:255.25pt;mso-position-horizontal-relative:char;mso-position-vertical-relative:line" coordsize="7420,5105">
            <v:shape id="_x0000_s1039" type="#_x0000_t75" style="position:absolute;left:245;top:130;width:6871;height:4628">
              <v:imagedata r:id="rId53" o:title=""/>
            </v:shape>
            <v:rect id="_x0000_s1040" style="position:absolute;left:7;top:7;width:7405;height:5090" filled="f"/>
            <w10:anchorlock/>
          </v:group>
        </w:pict>
      </w: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spacing w:before="10"/>
        <w:rPr>
          <w:sz w:val="21"/>
        </w:rPr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509"/>
        </w:tabs>
        <w:ind w:left="508" w:hanging="361"/>
        <w:rPr>
          <w:sz w:val="24"/>
        </w:r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</w:p>
    <w:p w:rsidR="000B7B55" w:rsidRDefault="00DD0756">
      <w:pPr>
        <w:pStyle w:val="BodyText"/>
        <w:spacing w:before="9"/>
        <w:rPr>
          <w:sz w:val="19"/>
        </w:rPr>
      </w:pPr>
      <w:r>
        <w:rPr>
          <w:noProof/>
        </w:rPr>
      </w:r>
      <w:r w:rsidR="00DD0756">
        <w:rPr>
          <w:noProof/>
        </w:rPr>
        <w:pict>
          <v:shape id="_x0000_s1041" style="position:absolute;margin-left:84.95pt;margin-top:13.3pt;width:425.45pt;height:4.4pt;z-index:-251648000;mso-wrap-distance-top:0;mso-wrap-distance-bottom:0;mso-position-horizontal-relative:page;mso-width-relative:page;mso-height-relative:page" coordorigin="1699,266" coordsize="8509,88" o:spt="100" adj="0,,0" path="m10208,340r-8509,l1699,354r8509,l10208,340xm10208,266r-8509,l1699,326r8509,l10208,2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19"/>
        </w:rPr>
        <w:sectPr w:rsidR="000B7B55">
          <w:pgSz w:w="11910" w:h="16840"/>
          <w:pgMar w:top="158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BodyText"/>
        <w:spacing w:before="63" w:line="249" w:lineRule="auto"/>
        <w:ind w:left="143" w:right="1034" w:hanging="10"/>
        <w:jc w:val="both"/>
      </w:pPr>
      <w:r>
        <w:lastRenderedPageBreak/>
        <w:t>Scatter plots are an effective way to investigate the relationship between different</w:t>
      </w:r>
      <w:r>
        <w:rPr>
          <w:spacing w:val="1"/>
        </w:rPr>
        <w:t xml:space="preserve"> </w:t>
      </w:r>
      <w:r>
        <w:t>variables, showing if one variable is a good predictor of another, or if they tend to</w:t>
      </w:r>
      <w:r>
        <w:rPr>
          <w:spacing w:val="1"/>
        </w:rPr>
        <w:t xml:space="preserve"> </w:t>
      </w:r>
      <w:r>
        <w:t>change independently. A scatter plot presents lots of distinct data points on a single</w:t>
      </w:r>
      <w:r>
        <w:rPr>
          <w:spacing w:val="1"/>
        </w:rPr>
        <w:t xml:space="preserve"> </w:t>
      </w:r>
      <w:r>
        <w:t>chart.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 be</w:t>
      </w:r>
      <w:r>
        <w:rPr>
          <w:spacing w:val="-5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lines.</w:t>
      </w:r>
      <w:r>
        <w:rPr>
          <w:spacing w:val="-58"/>
        </w:rPr>
        <w:t xml:space="preserve"> </w:t>
      </w:r>
      <w:r>
        <w:t xml:space="preserve">A scatter plot or </w:t>
      </w:r>
      <w:proofErr w:type="spellStart"/>
      <w:r>
        <w:t>scattergram</w:t>
      </w:r>
      <w:proofErr w:type="spellEnd"/>
      <w:r>
        <w:t xml:space="preserve"> chart will show the relationship between two different</w:t>
      </w:r>
      <w:r>
        <w:rPr>
          <w:spacing w:val="1"/>
        </w:rPr>
        <w:t xml:space="preserve"> </w:t>
      </w:r>
      <w:r>
        <w:t>variables or it can reveal the distribution trends. It should be used when there are many</w:t>
      </w:r>
      <w:r>
        <w:rPr>
          <w:spacing w:val="-5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highlight</w:t>
      </w:r>
      <w:r>
        <w:rPr>
          <w:spacing w:val="-7"/>
        </w:rPr>
        <w:t xml:space="preserve"> </w:t>
      </w:r>
      <w:r>
        <w:t>similarities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</w:t>
      </w:r>
      <w:r>
        <w:t>a</w:t>
      </w:r>
      <w:r>
        <w:rPr>
          <w:spacing w:val="-6"/>
        </w:rPr>
        <w:t xml:space="preserve"> </w:t>
      </w:r>
      <w:r>
        <w:t>set.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58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data.</w:t>
      </w:r>
    </w:p>
    <w:p w:rsidR="000B7B55" w:rsidRDefault="00DD0756">
      <w:pPr>
        <w:pStyle w:val="BodyText"/>
        <w:ind w:left="533"/>
        <w:rPr>
          <w:sz w:val="20"/>
        </w:rPr>
      </w:pPr>
      <w:r>
        <w:rPr>
          <w:noProof/>
          <w:sz w:val="20"/>
        </w:rPr>
      </w:r>
      <w:r w:rsidR="00DD0756">
        <w:rPr>
          <w:noProof/>
          <w:sz w:val="20"/>
        </w:rPr>
        <w:pict>
          <v:group id="_x0000_s1042" style="width:377.65pt;height:236.6pt;mso-position-horizontal-relative:char;mso-position-vertical-relative:line" coordsize="7553,4732">
            <v:shape id="_x0000_s1043" type="#_x0000_t75" style="position:absolute;left:381;top:381;width:6809;height:3982">
              <v:imagedata r:id="rId54" o:title=""/>
            </v:shape>
            <v:rect id="_x0000_s1044" style="position:absolute;left:7;top:7;width:7538;height:4717" filled="f"/>
            <w10:anchorlock/>
          </v:group>
        </w:pict>
      </w:r>
    </w:p>
    <w:p w:rsidR="000B7B55" w:rsidRDefault="000B7B55">
      <w:pPr>
        <w:pStyle w:val="BodyText"/>
        <w:spacing w:before="8"/>
        <w:rPr>
          <w:sz w:val="26"/>
        </w:rPr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509"/>
        </w:tabs>
        <w:ind w:left="508" w:hanging="361"/>
        <w:rPr>
          <w:sz w:val="24"/>
        </w:rPr>
      </w:pPr>
      <w:r>
        <w:rPr>
          <w:sz w:val="24"/>
        </w:rPr>
        <w:t>Packed</w:t>
      </w:r>
      <w:r>
        <w:rPr>
          <w:spacing w:val="-2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</w:pPr>
    </w:p>
    <w:p w:rsidR="000B7B55" w:rsidRDefault="00897EC2">
      <w:pPr>
        <w:pStyle w:val="BodyText"/>
        <w:spacing w:line="249" w:lineRule="auto"/>
        <w:ind w:left="143" w:right="1034" w:hanging="10"/>
        <w:jc w:val="both"/>
      </w:pPr>
      <w:r>
        <w:t>A</w:t>
      </w:r>
      <w:r>
        <w:rPr>
          <w:spacing w:val="-4"/>
        </w:rPr>
        <w:t xml:space="preserve"> </w:t>
      </w:r>
      <w:r>
        <w:t>bubble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 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relationship.</w:t>
      </w:r>
      <w:r>
        <w:rPr>
          <w:spacing w:val="-57"/>
        </w:rPr>
        <w:t xml:space="preserve"> </w:t>
      </w:r>
      <w:r>
        <w:t xml:space="preserve">There is a third data set, which is indicated by the size of the </w:t>
      </w:r>
      <w:r>
        <w:t>bubble or circle. In this</w:t>
      </w:r>
      <w:r>
        <w:rPr>
          <w:spacing w:val="1"/>
        </w:rPr>
        <w:t xml:space="preserve"> </w:t>
      </w:r>
      <w:r>
        <w:t>variation, however, you’ll replace the data points with bubbles. You’ll also vary the</w:t>
      </w:r>
      <w:r>
        <w:rPr>
          <w:spacing w:val="1"/>
        </w:rPr>
        <w:t xml:space="preserve"> </w:t>
      </w:r>
      <w:r>
        <w:t xml:space="preserve">sizes of the bubble to represent a third data </w:t>
      </w:r>
      <w:proofErr w:type="spellStart"/>
      <w:r>
        <w:t>set.As</w:t>
      </w:r>
      <w:proofErr w:type="spellEnd"/>
      <w:r>
        <w:t xml:space="preserve"> with a scatter chart, a bubble chart</w:t>
      </w:r>
      <w:r>
        <w:rPr>
          <w:spacing w:val="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axis.</w:t>
      </w:r>
      <w:r>
        <w:rPr>
          <w:spacing w:val="-3"/>
        </w:rPr>
        <w:t xml:space="preserve"> </w:t>
      </w:r>
      <w:r>
        <w:t>Rather,</w:t>
      </w:r>
      <w:r>
        <w:rPr>
          <w:spacing w:val="-3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X-values,</w:t>
      </w:r>
      <w:r>
        <w:rPr>
          <w:spacing w:val="-4"/>
        </w:rPr>
        <w:t xml:space="preserve"> </w:t>
      </w:r>
      <w:r>
        <w:t>Y-values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Z-values (bubble</w:t>
      </w:r>
      <w:r>
        <w:rPr>
          <w:spacing w:val="-1"/>
        </w:rPr>
        <w:t xml:space="preserve"> </w:t>
      </w:r>
      <w:r>
        <w:t>size).</w:t>
      </w: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5"/>
        <w:rPr>
          <w:sz w:val="25"/>
        </w:rPr>
      </w:pPr>
      <w:r>
        <w:rPr>
          <w:noProof/>
        </w:rPr>
      </w:r>
      <w:r w:rsidR="00DD0756">
        <w:rPr>
          <w:noProof/>
        </w:rPr>
        <w:pict>
          <v:shape id="_x0000_s1045" style="position:absolute;margin-left:84.95pt;margin-top:16.55pt;width:425.45pt;height:4.4pt;z-index:-251646976;mso-wrap-distance-top:0;mso-wrap-distance-bottom:0;mso-position-horizontal-relative:page;mso-width-relative:page;mso-height-relative:page" coordorigin="1699,331" coordsize="8509,88" o:spt="100" adj="0,,0" path="m10208,405r-8509,l1699,419r8509,l10208,405xm10208,331r-8509,l1699,391r8509,l10208,33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5"/>
        </w:r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DD0756">
      <w:pPr>
        <w:pStyle w:val="BodyText"/>
        <w:ind w:left="833"/>
        <w:rPr>
          <w:sz w:val="20"/>
        </w:rPr>
      </w:pPr>
      <w:r>
        <w:rPr>
          <w:noProof/>
          <w:sz w:val="20"/>
        </w:rPr>
        <w:lastRenderedPageBreak/>
      </w:r>
      <w:r w:rsidR="00DD0756">
        <w:rPr>
          <w:noProof/>
          <w:sz w:val="20"/>
        </w:rPr>
        <w:pict>
          <v:group id="_x0000_s1046" style="width:347.65pt;height:291pt;mso-position-horizontal-relative:char;mso-position-vertical-relative:line" coordsize="6953,5820">
            <v:shape id="_x0000_s1047" type="#_x0000_t75" style="position:absolute;left:14;top:14;width:6923;height:5790">
              <v:imagedata r:id="rId55" o:title=""/>
            </v:shape>
            <v:rect id="_x0000_s1048" style="position:absolute;left:7;top:7;width:6938;height:5805" filled="f"/>
            <w10:anchorlock/>
          </v:group>
        </w:pict>
      </w:r>
    </w:p>
    <w:p w:rsidR="000B7B55" w:rsidRDefault="000B7B55">
      <w:pPr>
        <w:pStyle w:val="BodyText"/>
        <w:rPr>
          <w:sz w:val="19"/>
        </w:rPr>
      </w:pPr>
    </w:p>
    <w:p w:rsidR="000B7B55" w:rsidRDefault="00897EC2">
      <w:pPr>
        <w:pStyle w:val="ListParagraph"/>
        <w:numPr>
          <w:ilvl w:val="0"/>
          <w:numId w:val="3"/>
        </w:numPr>
        <w:tabs>
          <w:tab w:val="left" w:pos="382"/>
        </w:tabs>
        <w:spacing w:before="90"/>
        <w:rPr>
          <w:sz w:val="24"/>
        </w:rPr>
      </w:pPr>
      <w:r>
        <w:rPr>
          <w:sz w:val="24"/>
        </w:rPr>
        <w:t>Donut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</w:pPr>
    </w:p>
    <w:p w:rsidR="000B7B55" w:rsidRDefault="00897EC2">
      <w:pPr>
        <w:pStyle w:val="BodyText"/>
        <w:spacing w:line="249" w:lineRule="auto"/>
        <w:ind w:left="143" w:right="1032" w:hanging="10"/>
        <w:jc w:val="both"/>
      </w:pPr>
      <w:r>
        <w:t>The donut chart is a variant of the pie chart, with a hole in its center, and it displays</w:t>
      </w:r>
      <w:r>
        <w:rPr>
          <w:spacing w:val="1"/>
        </w:rPr>
        <w:t xml:space="preserve"> </w:t>
      </w:r>
      <w:r>
        <w:rPr>
          <w:spacing w:val="-1"/>
        </w:rPr>
        <w:t>categories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arcs</w:t>
      </w:r>
      <w:r>
        <w:rPr>
          <w:spacing w:val="-13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slices.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part-to-whole</w:t>
      </w:r>
      <w:r>
        <w:rPr>
          <w:spacing w:val="-14"/>
        </w:rPr>
        <w:t xml:space="preserve"> </w:t>
      </w:r>
      <w:r>
        <w:t>relationships</w:t>
      </w:r>
      <w:r>
        <w:rPr>
          <w:spacing w:val="-12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grasp</w:t>
      </w:r>
      <w:r>
        <w:rPr>
          <w:spacing w:val="-57"/>
        </w:rPr>
        <w:t xml:space="preserve"> </w:t>
      </w:r>
      <w:r>
        <w:t>at a glance. They differ from line charts, area charts, column charts, and bar graphs in</w:t>
      </w:r>
      <w:r>
        <w:rPr>
          <w:spacing w:val="1"/>
        </w:rPr>
        <w:t xml:space="preserve"> </w:t>
      </w:r>
      <w:r>
        <w:t>that they can't show changes over time. Also, Donut Charts are more space-efficient</w:t>
      </w:r>
      <w:r>
        <w:rPr>
          <w:spacing w:val="1"/>
        </w:rPr>
        <w:t xml:space="preserve"> </w:t>
      </w:r>
      <w:r>
        <w:t>than Pie Charts because the blank space inside a Donut Chart can be used to display</w:t>
      </w:r>
      <w:r>
        <w:rPr>
          <w:spacing w:val="1"/>
        </w:rPr>
        <w:t xml:space="preserve"> </w:t>
      </w:r>
      <w:r>
        <w:t>information inside</w:t>
      </w:r>
      <w:r>
        <w:rPr>
          <w:spacing w:val="-1"/>
        </w:rPr>
        <w:t xml:space="preserve"> </w:t>
      </w:r>
      <w:r>
        <w:t>it.</w:t>
      </w:r>
    </w:p>
    <w:p w:rsidR="000B7B55" w:rsidRDefault="00DD0756">
      <w:pPr>
        <w:pStyle w:val="BodyText"/>
        <w:ind w:left="1178"/>
        <w:rPr>
          <w:sz w:val="20"/>
        </w:rPr>
      </w:pPr>
      <w:r>
        <w:rPr>
          <w:noProof/>
          <w:sz w:val="20"/>
        </w:rPr>
      </w:r>
      <w:r w:rsidR="00DD0756">
        <w:rPr>
          <w:noProof/>
          <w:sz w:val="20"/>
        </w:rPr>
        <w:pict>
          <v:group id="_x0000_s1049" style="width:313.45pt;height:235.45pt;mso-position-horizontal-relative:char;mso-position-vertical-relative:line" coordsize="6269,4709">
            <v:shape id="_x0000_s1050" type="#_x0000_t75" style="position:absolute;left:381;top:15;width:5810;height:4679">
              <v:imagedata r:id="rId56" o:title=""/>
            </v:shape>
            <v:rect id="_x0000_s1051" style="position:absolute;left:7;top:7;width:6254;height:4694" filled="f"/>
            <w10:anchorlock/>
          </v:group>
        </w:pict>
      </w: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5"/>
        <w:rPr>
          <w:sz w:val="20"/>
        </w:rPr>
      </w:pPr>
      <w:r>
        <w:rPr>
          <w:noProof/>
        </w:rPr>
      </w:r>
      <w:r w:rsidR="00DD0756">
        <w:rPr>
          <w:noProof/>
        </w:rPr>
        <w:pict>
          <v:shape id="_x0000_s1052" style="position:absolute;margin-left:84.95pt;margin-top:13.65pt;width:425.45pt;height:4.4pt;z-index:-251645952;mso-wrap-distance-top:0;mso-wrap-distance-bottom:0;mso-position-horizontal-relative:page;mso-width-relative:page;mso-height-relative:page" coordorigin="1699,274" coordsize="8509,88" o:spt="100" adj="0,,0" path="m10208,348r-8509,l1699,362r8509,l10208,348xm10208,274r-8509,l1699,333r8509,l10208,2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0"/>
        </w:rPr>
        <w:sectPr w:rsidR="000B7B55">
          <w:pgSz w:w="11910" w:h="16840"/>
          <w:pgMar w:top="158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Heading1"/>
        <w:spacing w:before="63"/>
      </w:pPr>
      <w:r>
        <w:lastRenderedPageBreak/>
        <w:t>Following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students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BodyText"/>
        <w:ind w:left="134"/>
      </w:pPr>
      <w:r>
        <w:t>Different</w:t>
      </w:r>
      <w:r>
        <w:rPr>
          <w:spacing w:val="-2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visualization:</w:t>
      </w:r>
    </w:p>
    <w:p w:rsidR="000B7B55" w:rsidRDefault="000B7B55">
      <w:pPr>
        <w:pStyle w:val="BodyText"/>
        <w:spacing w:before="3"/>
      </w:pP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ind w:hanging="361"/>
        <w:rPr>
          <w:sz w:val="24"/>
        </w:rPr>
      </w:pP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spacing w:before="24"/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spacing w:before="24"/>
        <w:ind w:hanging="361"/>
        <w:rPr>
          <w:sz w:val="24"/>
        </w:rPr>
      </w:pPr>
      <w:r>
        <w:rPr>
          <w:sz w:val="24"/>
        </w:rPr>
        <w:t>Pie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spacing w:before="26"/>
        <w:ind w:hanging="361"/>
        <w:rPr>
          <w:sz w:val="24"/>
        </w:r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spacing w:before="24"/>
        <w:ind w:hanging="361"/>
        <w:rPr>
          <w:sz w:val="24"/>
        </w:rPr>
      </w:pPr>
      <w:r>
        <w:rPr>
          <w:sz w:val="24"/>
        </w:rPr>
        <w:t>Packed</w:t>
      </w:r>
      <w:r>
        <w:rPr>
          <w:spacing w:val="-2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ListParagraph"/>
        <w:numPr>
          <w:ilvl w:val="1"/>
          <w:numId w:val="3"/>
        </w:numPr>
        <w:tabs>
          <w:tab w:val="left" w:pos="869"/>
        </w:tabs>
        <w:spacing w:before="24"/>
        <w:ind w:hanging="361"/>
        <w:rPr>
          <w:sz w:val="24"/>
        </w:rPr>
      </w:pPr>
      <w:r>
        <w:rPr>
          <w:sz w:val="24"/>
        </w:rPr>
        <w:t>Donut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  <w:spacing w:before="1"/>
      </w:pPr>
    </w:p>
    <w:p w:rsidR="000B7B55" w:rsidRDefault="00897EC2">
      <w:pPr>
        <w:pStyle w:val="BodyText"/>
        <w:spacing w:line="480" w:lineRule="auto"/>
        <w:ind w:left="134" w:right="5730"/>
      </w:pPr>
      <w:r>
        <w:t>Platform used by the student: Tableau</w:t>
      </w:r>
      <w:r>
        <w:rPr>
          <w:spacing w:val="-57"/>
        </w:rPr>
        <w:t xml:space="preserve"> </w:t>
      </w:r>
      <w:r>
        <w:t>Working: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tableau</w:t>
      </w:r>
      <w:r>
        <w:rPr>
          <w:spacing w:val="2"/>
        </w:rPr>
        <w:t xml:space="preserve"> </w:t>
      </w:r>
      <w:r>
        <w:t>software</w:t>
      </w:r>
    </w:p>
    <w:p w:rsidR="000B7B55" w:rsidRDefault="00897EC2">
      <w:pPr>
        <w:pStyle w:val="ListParagraph"/>
        <w:numPr>
          <w:ilvl w:val="0"/>
          <w:numId w:val="4"/>
        </w:numPr>
        <w:tabs>
          <w:tab w:val="left" w:pos="869"/>
        </w:tabs>
        <w:spacing w:before="5"/>
        <w:ind w:hanging="361"/>
        <w:rPr>
          <w:sz w:val="24"/>
        </w:rPr>
      </w:pPr>
      <w:r>
        <w:rPr>
          <w:sz w:val="24"/>
        </w:rPr>
        <w:t>Screenshots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variations</w:t>
      </w:r>
      <w:r>
        <w:rPr>
          <w:spacing w:val="-1"/>
          <w:sz w:val="24"/>
        </w:rPr>
        <w:t xml:space="preserve"> </w:t>
      </w:r>
      <w:r>
        <w:rPr>
          <w:sz w:val="24"/>
        </w:rPr>
        <w:t>explored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0B7B55" w:rsidRDefault="00897EC2">
      <w:pPr>
        <w:pStyle w:val="ListParagraph"/>
        <w:numPr>
          <w:ilvl w:val="0"/>
          <w:numId w:val="4"/>
        </w:numPr>
        <w:tabs>
          <w:tab w:val="left" w:pos="869"/>
        </w:tabs>
        <w:spacing w:before="24"/>
        <w:ind w:hanging="361"/>
        <w:rPr>
          <w:sz w:val="24"/>
        </w:rPr>
      </w:pPr>
      <w:r>
        <w:rPr>
          <w:sz w:val="24"/>
        </w:rPr>
        <w:t>Interpretation</w:t>
      </w:r>
      <w:r>
        <w:rPr>
          <w:spacing w:val="-3"/>
          <w:sz w:val="24"/>
        </w:rPr>
        <w:t xml:space="preserve"> </w:t>
      </w:r>
      <w:r>
        <w:rPr>
          <w:sz w:val="24"/>
        </w:rPr>
        <w:t>(what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signifies)</w:t>
      </w: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spacing w:before="7"/>
        <w:rPr>
          <w:sz w:val="22"/>
        </w:rPr>
      </w:pPr>
    </w:p>
    <w:p w:rsidR="000B7B55" w:rsidRDefault="00897EC2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1602105</wp:posOffset>
            </wp:positionH>
            <wp:positionV relativeFrom="paragraph">
              <wp:posOffset>140335</wp:posOffset>
            </wp:positionV>
            <wp:extent cx="4671695" cy="3776345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959" cy="377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B55" w:rsidRDefault="000B7B55">
      <w:pPr>
        <w:pStyle w:val="BodyText"/>
        <w:rPr>
          <w:sz w:val="26"/>
        </w:rPr>
      </w:pPr>
    </w:p>
    <w:p w:rsidR="000B7B55" w:rsidRDefault="00897EC2">
      <w:pPr>
        <w:pStyle w:val="BodyText"/>
        <w:spacing w:before="206" w:line="249" w:lineRule="auto"/>
        <w:ind w:left="878" w:right="1037" w:hanging="10"/>
        <w:jc w:val="both"/>
      </w:pPr>
      <w:r>
        <w:t>This bar chart represents the comparison of Sex and Education with income of</w:t>
      </w:r>
      <w:r>
        <w:rPr>
          <w:spacing w:val="1"/>
        </w:rPr>
        <w:t xml:space="preserve"> </w:t>
      </w:r>
      <w:r>
        <w:t>people. We can clearly see columns showing distinction between the income.</w:t>
      </w:r>
      <w:r>
        <w:rPr>
          <w:spacing w:val="1"/>
        </w:rPr>
        <w:t xml:space="preserve"> </w:t>
      </w:r>
      <w:r>
        <w:t>Max</w:t>
      </w:r>
      <w:r>
        <w:rPr>
          <w:spacing w:val="58"/>
        </w:rPr>
        <w:t xml:space="preserve"> </w:t>
      </w:r>
      <w:r>
        <w:t>people</w:t>
      </w:r>
      <w:r>
        <w:rPr>
          <w:spacing w:val="58"/>
        </w:rPr>
        <w:t xml:space="preserve"> </w:t>
      </w:r>
      <w:r>
        <w:t>seem  to</w:t>
      </w:r>
      <w:r>
        <w:rPr>
          <w:spacing w:val="59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HS  Grad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earn</w:t>
      </w:r>
      <w:r>
        <w:rPr>
          <w:spacing w:val="59"/>
        </w:rPr>
        <w:t xml:space="preserve"> </w:t>
      </w:r>
      <w:r>
        <w:t>below</w:t>
      </w:r>
      <w:r>
        <w:rPr>
          <w:spacing w:val="58"/>
        </w:rPr>
        <w:t xml:space="preserve"> </w:t>
      </w:r>
      <w:r>
        <w:t>50K.</w:t>
      </w:r>
      <w:r>
        <w:rPr>
          <w:spacing w:val="58"/>
        </w:rPr>
        <w:t xml:space="preserve"> </w:t>
      </w:r>
      <w:r>
        <w:t>There</w:t>
      </w:r>
      <w:r>
        <w:rPr>
          <w:spacing w:val="58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</w:p>
    <w:p w:rsidR="000B7B55" w:rsidRDefault="00DD0756">
      <w:pPr>
        <w:pStyle w:val="BodyText"/>
        <w:spacing w:before="11"/>
        <w:rPr>
          <w:sz w:val="25"/>
        </w:rPr>
      </w:pPr>
      <w:r>
        <w:rPr>
          <w:noProof/>
        </w:rPr>
      </w:r>
      <w:r w:rsidR="00DD0756">
        <w:rPr>
          <w:noProof/>
        </w:rPr>
        <w:pict>
          <v:shape id="_x0000_s1053" style="position:absolute;margin-left:84.95pt;margin-top:16.85pt;width:425.45pt;height:4.4pt;z-index:-251644928;mso-wrap-distance-top:0;mso-wrap-distance-bottom:0;mso-position-horizontal-relative:page;mso-width-relative:page;mso-height-relative:page" coordorigin="1699,338" coordsize="8509,88" o:spt="100" adj="0,,0" path="m10208,411r-8509,l1699,426r8509,l10208,411xm10208,338r-8509,l1699,397r8509,l10208,33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5"/>
        </w:r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BodyText"/>
        <w:spacing w:before="63" w:line="247" w:lineRule="auto"/>
        <w:ind w:left="878" w:right="1036"/>
        <w:jc w:val="both"/>
      </w:pPr>
      <w:r>
        <w:lastRenderedPageBreak/>
        <w:t>population earning above 50K. This shows how greater qualifications fetch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income.</w:t>
      </w:r>
    </w:p>
    <w:p w:rsidR="000B7B55" w:rsidRDefault="00897EC2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9"/>
        <w:ind w:hanging="361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1598930</wp:posOffset>
            </wp:positionH>
            <wp:positionV relativeFrom="paragraph">
              <wp:posOffset>140335</wp:posOffset>
            </wp:positionV>
            <wp:extent cx="5363845" cy="2825750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733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B55" w:rsidRDefault="00897EC2">
      <w:pPr>
        <w:pStyle w:val="BodyText"/>
        <w:spacing w:before="199" w:line="249" w:lineRule="auto"/>
        <w:ind w:left="878" w:right="1036" w:hanging="10"/>
        <w:jc w:val="both"/>
      </w:pP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week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independent of the income earned as 30-30 hours seem to be the common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work.</w:t>
      </w:r>
    </w:p>
    <w:p w:rsidR="000B7B55" w:rsidRDefault="000B7B55">
      <w:pPr>
        <w:pStyle w:val="BodyText"/>
        <w:spacing w:before="8"/>
        <w:rPr>
          <w:sz w:val="25"/>
        </w:rPr>
      </w:pPr>
    </w:p>
    <w:p w:rsidR="000B7B55" w:rsidRDefault="00897EC2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</w:p>
    <w:p w:rsidR="000B7B55" w:rsidRDefault="000B7B55">
      <w:pPr>
        <w:pStyle w:val="BodyText"/>
        <w:rPr>
          <w:sz w:val="20"/>
        </w:rPr>
      </w:pPr>
    </w:p>
    <w:p w:rsidR="000B7B55" w:rsidRDefault="00897EC2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189865</wp:posOffset>
            </wp:positionV>
            <wp:extent cx="4861560" cy="2814955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284" cy="2815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B55" w:rsidRDefault="000B7B55">
      <w:pPr>
        <w:pStyle w:val="BodyText"/>
        <w:rPr>
          <w:sz w:val="26"/>
        </w:rPr>
      </w:pPr>
    </w:p>
    <w:p w:rsidR="000B7B55" w:rsidRDefault="00897EC2">
      <w:pPr>
        <w:pStyle w:val="BodyText"/>
        <w:spacing w:before="1" w:line="247" w:lineRule="auto"/>
        <w:ind w:left="878" w:right="1036" w:hanging="10"/>
        <w:jc w:val="both"/>
      </w:pPr>
      <w:r>
        <w:t>The</w:t>
      </w:r>
      <w:r>
        <w:rPr>
          <w:spacing w:val="1"/>
        </w:rPr>
        <w:t xml:space="preserve"> </w:t>
      </w:r>
      <w:r>
        <w:t>pie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adult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week.</w:t>
      </w:r>
      <w:r>
        <w:rPr>
          <w:spacing w:val="1"/>
        </w:rPr>
        <w:t xml:space="preserve"> </w:t>
      </w:r>
      <w:r>
        <w:t>Maximum</w:t>
      </w:r>
      <w:r>
        <w:rPr>
          <w:spacing w:val="11"/>
        </w:rPr>
        <w:t xml:space="preserve"> </w:t>
      </w:r>
      <w:r>
        <w:t>people</w:t>
      </w:r>
      <w:r>
        <w:rPr>
          <w:spacing w:val="11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40-50</w:t>
      </w:r>
      <w:r>
        <w:rPr>
          <w:spacing w:val="11"/>
        </w:rPr>
        <w:t xml:space="preserve"> </w:t>
      </w:r>
      <w:r>
        <w:t>hours.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pie</w:t>
      </w:r>
      <w:r>
        <w:rPr>
          <w:spacing w:val="13"/>
        </w:rPr>
        <w:t xml:space="preserve"> </w:t>
      </w:r>
      <w:r>
        <w:t>chart</w:t>
      </w:r>
      <w:r>
        <w:rPr>
          <w:spacing w:val="11"/>
        </w:rPr>
        <w:t xml:space="preserve"> </w:t>
      </w:r>
      <w:r>
        <w:t>seems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t>than</w:t>
      </w: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2"/>
        <w:rPr>
          <w:sz w:val="23"/>
        </w:rPr>
      </w:pPr>
      <w:r>
        <w:rPr>
          <w:noProof/>
        </w:rPr>
      </w:r>
      <w:r w:rsidR="00DD0756">
        <w:rPr>
          <w:noProof/>
        </w:rPr>
        <w:pict>
          <v:shape id="_x0000_s1054" style="position:absolute;margin-left:84.95pt;margin-top:15.25pt;width:425.45pt;height:4.4pt;z-index:-251643904;mso-wrap-distance-top:0;mso-wrap-distance-bottom:0;mso-position-horizontal-relative:page;mso-width-relative:page;mso-height-relative:page" coordorigin="1699,305" coordsize="8509,88" o:spt="100" adj="0,,0" path="m10208,379r-8509,l1699,393r8509,l10208,379xm10208,305r-8509,l1699,365r8509,l10208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3"/>
        </w:r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BodyText"/>
        <w:spacing w:before="63" w:line="247" w:lineRule="auto"/>
        <w:ind w:left="878" w:right="1030"/>
      </w:pPr>
      <w:r>
        <w:t>the</w:t>
      </w:r>
      <w:r>
        <w:rPr>
          <w:spacing w:val="-9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chart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indication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 hours</w:t>
      </w:r>
      <w:r>
        <w:rPr>
          <w:spacing w:val="2"/>
        </w:rPr>
        <w:t xml:space="preserve"> </w:t>
      </w:r>
      <w:r>
        <w:t>and is visually appeasing.</w:t>
      </w: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spacing w:before="7"/>
        <w:rPr>
          <w:sz w:val="23"/>
        </w:rPr>
      </w:pPr>
    </w:p>
    <w:p w:rsidR="000B7B55" w:rsidRDefault="00897EC2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sz w:val="24"/>
        </w:rPr>
      </w:pP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</w:p>
    <w:p w:rsidR="000B7B55" w:rsidRDefault="00897EC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139700</wp:posOffset>
            </wp:positionV>
            <wp:extent cx="5507990" cy="2843530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jpe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94" cy="284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B55" w:rsidRDefault="00897EC2">
      <w:pPr>
        <w:pStyle w:val="BodyText"/>
        <w:spacing w:before="198" w:line="247" w:lineRule="auto"/>
        <w:ind w:left="143" w:right="1035" w:hanging="10"/>
        <w:jc w:val="both"/>
      </w:pPr>
      <w:r>
        <w:t xml:space="preserve">A </w:t>
      </w:r>
      <w:r>
        <w:t>scatter plot presents lots of distinct data points on a single chart. This scatter plot is</w:t>
      </w:r>
      <w:r>
        <w:rPr>
          <w:spacing w:val="1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Adult</w:t>
      </w:r>
      <w:r>
        <w:rPr>
          <w:spacing w:val="-8"/>
        </w:rPr>
        <w:t xml:space="preserve"> </w:t>
      </w:r>
      <w:r>
        <w:t>count.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chart</w:t>
      </w:r>
      <w:r>
        <w:rPr>
          <w:spacing w:val="-12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clarity</w:t>
      </w:r>
      <w:r>
        <w:rPr>
          <w:spacing w:val="-10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 the relationship between</w:t>
      </w:r>
      <w:r>
        <w:rPr>
          <w:spacing w:val="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count.</w:t>
      </w:r>
    </w:p>
    <w:p w:rsidR="000B7B55" w:rsidRDefault="000B7B55">
      <w:pPr>
        <w:pStyle w:val="BodyText"/>
        <w:spacing w:before="4"/>
        <w:rPr>
          <w:sz w:val="26"/>
        </w:rPr>
      </w:pPr>
    </w:p>
    <w:p w:rsidR="000B7B55" w:rsidRDefault="00897EC2">
      <w:pPr>
        <w:pStyle w:val="ListParagraph"/>
        <w:numPr>
          <w:ilvl w:val="0"/>
          <w:numId w:val="6"/>
        </w:numPr>
        <w:tabs>
          <w:tab w:val="left" w:pos="674"/>
        </w:tabs>
        <w:rPr>
          <w:sz w:val="24"/>
        </w:rPr>
      </w:pPr>
      <w:r>
        <w:rPr>
          <w:sz w:val="24"/>
        </w:rPr>
        <w:t>Packed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0B7B55" w:rsidRDefault="00897EC2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1594485</wp:posOffset>
            </wp:positionH>
            <wp:positionV relativeFrom="paragraph">
              <wp:posOffset>139065</wp:posOffset>
            </wp:positionV>
            <wp:extent cx="4616450" cy="3502025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287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756">
        <w:rPr>
          <w:noProof/>
        </w:rPr>
      </w:r>
      <w:r w:rsidR="00DD0756">
        <w:rPr>
          <w:noProof/>
        </w:rPr>
        <w:pict>
          <v:shape id="_x0000_s1055" style="position:absolute;margin-left:84.95pt;margin-top:303.1pt;width:425.45pt;height:4.4pt;z-index:-251642880;mso-wrap-distance-top:0;mso-wrap-distance-bottom:0;mso-position-horizontal-relative:page;mso-position-vertical-relative:text;mso-width-relative:page;mso-height-relative:page" coordorigin="1699,6062" coordsize="8509,88" o:spt="100" adj="0,,0" path="m10208,6136r-8509,l1699,6150r8509,l10208,6136xm10208,6062r-8509,l1699,6122r8509,l10208,606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pStyle w:val="BodyText"/>
        <w:spacing w:before="7"/>
        <w:rPr>
          <w:sz w:val="22"/>
        </w:rPr>
      </w:pPr>
    </w:p>
    <w:p w:rsidR="000B7B55" w:rsidRDefault="000B7B55">
      <w:p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BodyText"/>
        <w:spacing w:before="63" w:line="247" w:lineRule="auto"/>
        <w:ind w:left="143" w:right="1039" w:hanging="10"/>
        <w:jc w:val="both"/>
      </w:pPr>
      <w:r>
        <w:t>Packed Bubble chart shows the link between the income, adult count and relationship</w:t>
      </w:r>
      <w:r>
        <w:rPr>
          <w:spacing w:val="1"/>
        </w:rPr>
        <w:t xml:space="preserve"> </w:t>
      </w:r>
      <w:r>
        <w:t>of people. It shows that husbands and not in family category include max population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max income as </w:t>
      </w:r>
      <w:r>
        <w:t>well.</w:t>
      </w:r>
    </w:p>
    <w:p w:rsidR="000B7B55" w:rsidRDefault="00897EC2">
      <w:pPr>
        <w:pStyle w:val="Heading1"/>
        <w:spacing w:before="21"/>
      </w:pPr>
      <w:r>
        <w:t>Conclusion: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BodyText"/>
        <w:spacing w:line="247" w:lineRule="auto"/>
        <w:ind w:left="143" w:right="1035" w:hanging="10"/>
        <w:jc w:val="both"/>
      </w:pPr>
      <w:r>
        <w:t>Through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explored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tried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charts. We also interpreted the charts and understand the data through the graphical</w:t>
      </w:r>
      <w:r>
        <w:rPr>
          <w:spacing w:val="1"/>
        </w:rPr>
        <w:t xml:space="preserve"> </w:t>
      </w:r>
      <w:r>
        <w:t>representations.</w:t>
      </w:r>
    </w:p>
    <w:p w:rsidR="000B7B55" w:rsidRDefault="000B7B55">
      <w:pPr>
        <w:pStyle w:val="BodyText"/>
        <w:rPr>
          <w:sz w:val="26"/>
        </w:rPr>
      </w:pPr>
    </w:p>
    <w:p w:rsidR="000B7B55" w:rsidRDefault="000B7B55">
      <w:pPr>
        <w:pStyle w:val="BodyText"/>
        <w:rPr>
          <w:sz w:val="26"/>
        </w:rPr>
      </w:pPr>
    </w:p>
    <w:p w:rsidR="000B7B55" w:rsidRDefault="00897EC2">
      <w:pPr>
        <w:pStyle w:val="Heading1"/>
        <w:tabs>
          <w:tab w:val="left" w:pos="4529"/>
        </w:tabs>
        <w:spacing w:before="230"/>
      </w:pPr>
      <w:r>
        <w:t>Date:</w:t>
      </w:r>
      <w:r>
        <w:rPr>
          <w:spacing w:val="-2"/>
        </w:rPr>
        <w:t xml:space="preserve"> </w:t>
      </w:r>
      <w:r>
        <w:tab/>
        <w:t>Signature</w:t>
      </w:r>
      <w:r>
        <w:rPr>
          <w:spacing w:val="-3"/>
        </w:rPr>
        <w:t xml:space="preserve"> </w:t>
      </w:r>
      <w:r>
        <w:t xml:space="preserve">of faculty </w:t>
      </w:r>
      <w:r>
        <w:t>in-charge</w:t>
      </w:r>
    </w:p>
    <w:p w:rsidR="000B7B55" w:rsidRDefault="000B7B55">
      <w:pPr>
        <w:pStyle w:val="BodyText"/>
        <w:spacing w:before="9"/>
        <w:rPr>
          <w:b/>
          <w:sz w:val="20"/>
        </w:rPr>
      </w:pPr>
    </w:p>
    <w:p w:rsidR="000B7B55" w:rsidRDefault="00897EC2">
      <w:pPr>
        <w:spacing w:before="90"/>
        <w:ind w:left="134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 Question: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Heading1"/>
        <w:numPr>
          <w:ilvl w:val="0"/>
          <w:numId w:val="7"/>
        </w:numPr>
        <w:tabs>
          <w:tab w:val="left" w:pos="869"/>
        </w:tabs>
        <w:ind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software?</w:t>
      </w:r>
    </w:p>
    <w:p w:rsidR="000B7B55" w:rsidRDefault="000B7B55">
      <w:pPr>
        <w:pStyle w:val="BodyText"/>
        <w:spacing w:before="9"/>
        <w:rPr>
          <w:b/>
          <w:sz w:val="23"/>
        </w:rPr>
      </w:pPr>
    </w:p>
    <w:p w:rsidR="000B7B55" w:rsidRDefault="00897EC2">
      <w:pPr>
        <w:pStyle w:val="BodyText"/>
        <w:ind w:left="1566"/>
      </w:pPr>
      <w:r>
        <w:t>Tableau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import:</w:t>
      </w:r>
    </w:p>
    <w:p w:rsidR="000B7B55" w:rsidRDefault="000B7B55">
      <w:pPr>
        <w:pStyle w:val="BodyText"/>
        <w:spacing w:before="2"/>
        <w:rPr>
          <w:sz w:val="26"/>
        </w:rPr>
      </w:pP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1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3"/>
        <w:ind w:hanging="36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5"/>
        <w:ind w:hanging="361"/>
        <w:rPr>
          <w:sz w:val="24"/>
        </w:rPr>
      </w:pP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3"/>
        <w:ind w:hanging="361"/>
        <w:rPr>
          <w:sz w:val="24"/>
        </w:rPr>
      </w:pP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6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3"/>
        <w:ind w:hanging="361"/>
        <w:rPr>
          <w:sz w:val="24"/>
        </w:rPr>
      </w:pP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5"/>
        <w:ind w:hanging="361"/>
        <w:rPr>
          <w:sz w:val="24"/>
        </w:rPr>
      </w:pPr>
      <w:r>
        <w:rPr>
          <w:sz w:val="24"/>
        </w:rPr>
        <w:t>Statistical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5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database</w:t>
      </w:r>
    </w:p>
    <w:p w:rsidR="000B7B55" w:rsidRDefault="000B7B55">
      <w:pPr>
        <w:pStyle w:val="BodyText"/>
        <w:spacing w:before="9"/>
        <w:rPr>
          <w:sz w:val="27"/>
        </w:rPr>
      </w:pPr>
    </w:p>
    <w:p w:rsidR="000B7B55" w:rsidRDefault="00897EC2">
      <w:pPr>
        <w:pStyle w:val="BodyText"/>
        <w:ind w:left="1566"/>
      </w:pPr>
      <w:r>
        <w:t>Also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different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that Tableau</w:t>
      </w:r>
      <w:r>
        <w:rPr>
          <w:spacing w:val="-1"/>
        </w:rPr>
        <w:t xml:space="preserve"> </w:t>
      </w:r>
      <w:r>
        <w:t>can support: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6"/>
        <w:ind w:hanging="361"/>
        <w:rPr>
          <w:sz w:val="24"/>
        </w:rPr>
      </w:pP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5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(Integer)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3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5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6"/>
        <w:ind w:hanging="361"/>
        <w:rPr>
          <w:sz w:val="24"/>
        </w:rPr>
      </w:pPr>
      <w:r>
        <w:rPr>
          <w:sz w:val="24"/>
        </w:rPr>
        <w:t>Boolean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3"/>
        <w:ind w:hanging="361"/>
        <w:rPr>
          <w:sz w:val="24"/>
        </w:rPr>
      </w:pPr>
      <w:r>
        <w:rPr>
          <w:sz w:val="24"/>
        </w:rPr>
        <w:t>Geographic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0B7B55" w:rsidRDefault="00897EC2">
      <w:pPr>
        <w:pStyle w:val="ListParagraph"/>
        <w:numPr>
          <w:ilvl w:val="1"/>
          <w:numId w:val="7"/>
        </w:numPr>
        <w:tabs>
          <w:tab w:val="left" w:pos="1566"/>
          <w:tab w:val="left" w:pos="1567"/>
        </w:tabs>
        <w:spacing w:before="26"/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mixed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0B7B55" w:rsidRDefault="000B7B55">
      <w:pPr>
        <w:pStyle w:val="BodyText"/>
        <w:spacing w:before="5"/>
        <w:rPr>
          <w:sz w:val="20"/>
        </w:rPr>
      </w:pPr>
    </w:p>
    <w:p w:rsidR="000B7B55" w:rsidRDefault="00897EC2">
      <w:pPr>
        <w:pStyle w:val="Heading1"/>
        <w:numPr>
          <w:ilvl w:val="0"/>
          <w:numId w:val="7"/>
        </w:numPr>
        <w:tabs>
          <w:tab w:val="left" w:pos="869"/>
        </w:tabs>
        <w:spacing w:line="247" w:lineRule="auto"/>
        <w:ind w:right="932"/>
      </w:pPr>
      <w:r>
        <w:t>Which chart is most appropriate for visualizing your preprocessed dataset?</w:t>
      </w:r>
      <w:r>
        <w:rPr>
          <w:spacing w:val="-57"/>
        </w:rPr>
        <w:t xml:space="preserve"> </w:t>
      </w:r>
      <w:r>
        <w:t>Justify</w:t>
      </w:r>
    </w:p>
    <w:p w:rsidR="000B7B55" w:rsidRDefault="000B7B55">
      <w:pPr>
        <w:pStyle w:val="BodyText"/>
        <w:spacing w:before="4"/>
        <w:rPr>
          <w:b/>
          <w:sz w:val="23"/>
        </w:rPr>
      </w:pPr>
    </w:p>
    <w:p w:rsidR="000B7B55" w:rsidRDefault="00897EC2">
      <w:pPr>
        <w:pStyle w:val="BodyText"/>
        <w:spacing w:line="247" w:lineRule="auto"/>
        <w:ind w:left="518" w:right="1039" w:hanging="10"/>
        <w:jc w:val="both"/>
      </w:pPr>
      <w:r>
        <w:t>Bar Chart and Pie chart seemed to be the best for visualizing the processed data as</w:t>
      </w:r>
      <w:r>
        <w:rPr>
          <w:spacing w:val="1"/>
        </w:rPr>
        <w:t xml:space="preserve"> </w:t>
      </w:r>
      <w:r>
        <w:t xml:space="preserve">all the label and </w:t>
      </w:r>
      <w:proofErr w:type="spellStart"/>
      <w:r>
        <w:t>and</w:t>
      </w:r>
      <w:proofErr w:type="spellEnd"/>
      <w:r>
        <w:t xml:space="preserve"> data was clearly mentioned in the graph. We could get a clear</w:t>
      </w:r>
      <w:r>
        <w:rPr>
          <w:spacing w:val="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 categories using these</w:t>
      </w:r>
      <w:r>
        <w:rPr>
          <w:spacing w:val="-2"/>
        </w:rPr>
        <w:t xml:space="preserve"> </w:t>
      </w:r>
      <w:r>
        <w:t>to charts.</w:t>
      </w:r>
    </w:p>
    <w:p w:rsidR="000B7B55" w:rsidRDefault="00897EC2">
      <w:pPr>
        <w:pStyle w:val="BodyText"/>
        <w:spacing w:before="19" w:line="249" w:lineRule="auto"/>
        <w:ind w:left="518" w:right="1037" w:hanging="10"/>
        <w:jc w:val="both"/>
      </w:pP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packed</w:t>
      </w:r>
      <w:r>
        <w:rPr>
          <w:spacing w:val="-11"/>
        </w:rPr>
        <w:t xml:space="preserve"> </w:t>
      </w:r>
      <w:r>
        <w:t>bubble</w:t>
      </w:r>
      <w:r>
        <w:rPr>
          <w:spacing w:val="-8"/>
        </w:rPr>
        <w:t xml:space="preserve"> </w:t>
      </w:r>
      <w:r>
        <w:t>chart,</w:t>
      </w:r>
      <w:r>
        <w:rPr>
          <w:spacing w:val="-10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t>couldn’t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space</w:t>
      </w:r>
      <w:r>
        <w:rPr>
          <w:spacing w:val="-5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chart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efficiently</w:t>
      </w:r>
      <w:r>
        <w:rPr>
          <w:spacing w:val="-8"/>
        </w:rPr>
        <w:t xml:space="preserve"> </w:t>
      </w:r>
      <w:r>
        <w:t>utilized,</w:t>
      </w:r>
      <w:r>
        <w:rPr>
          <w:spacing w:val="-9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visualization</w:t>
      </w:r>
      <w:r>
        <w:rPr>
          <w:spacing w:val="-9"/>
        </w:rPr>
        <w:t xml:space="preserve"> </w:t>
      </w:r>
      <w:r>
        <w:t>difficult.</w:t>
      </w:r>
      <w:r>
        <w:rPr>
          <w:spacing w:val="4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5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Scatter</w:t>
      </w:r>
      <w:r>
        <w:rPr>
          <w:spacing w:val="20"/>
        </w:rPr>
        <w:t xml:space="preserve"> </w:t>
      </w:r>
      <w:r>
        <w:t>plot,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chart</w:t>
      </w:r>
      <w:r>
        <w:rPr>
          <w:spacing w:val="20"/>
        </w:rPr>
        <w:t xml:space="preserve"> </w:t>
      </w:r>
      <w:r>
        <w:t>looked</w:t>
      </w:r>
      <w:r>
        <w:rPr>
          <w:spacing w:val="20"/>
        </w:rPr>
        <w:t xml:space="preserve"> </w:t>
      </w:r>
      <w:r>
        <w:t>busy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couldn’t</w:t>
      </w:r>
      <w:r>
        <w:rPr>
          <w:spacing w:val="21"/>
        </w:rPr>
        <w:t xml:space="preserve"> </w:t>
      </w:r>
      <w:r>
        <w:t>draw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conclusion.</w:t>
      </w:r>
      <w:r>
        <w:rPr>
          <w:spacing w:val="21"/>
        </w:rPr>
        <w:t xml:space="preserve"> </w:t>
      </w:r>
      <w:r>
        <w:t>The</w:t>
      </w: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3"/>
        <w:rPr>
          <w:sz w:val="28"/>
        </w:rPr>
      </w:pPr>
      <w:r>
        <w:rPr>
          <w:noProof/>
        </w:rPr>
      </w:r>
      <w:r w:rsidR="00DD0756">
        <w:rPr>
          <w:noProof/>
        </w:rPr>
        <w:pict>
          <v:shape id="_x0000_s1056" style="position:absolute;margin-left:84.95pt;margin-top:18.2pt;width:425.45pt;height:4.4pt;z-index:-251641856;mso-wrap-distance-top:0;mso-wrap-distance-bottom:0;mso-position-horizontal-relative:page;mso-width-relative:page;mso-height-relative:page" coordorigin="1699,364" coordsize="8509,88" o:spt="100" adj="0,,0" path="m10208,438r-8509,l1699,452r8509,l10208,438xm10208,364r-8509,l1699,424r8509,l10208,3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B7B55" w:rsidRDefault="000B7B55">
      <w:pPr>
        <w:rPr>
          <w:sz w:val="28"/>
        </w:rPr>
        <w:sectPr w:rsidR="000B7B55">
          <w:pgSz w:w="11910" w:h="16840"/>
          <w:pgMar w:top="1540" w:right="800" w:bottom="1040" w:left="1580" w:header="0" w:footer="85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B7B55" w:rsidRDefault="00897EC2">
      <w:pPr>
        <w:pStyle w:val="BodyText"/>
        <w:spacing w:before="63" w:line="247" w:lineRule="auto"/>
        <w:ind w:left="518" w:right="643"/>
      </w:pPr>
      <w:r>
        <w:t>scatter</w:t>
      </w:r>
      <w:r>
        <w:rPr>
          <w:spacing w:val="13"/>
        </w:rPr>
        <w:t xml:space="preserve"> </w:t>
      </w:r>
      <w:r>
        <w:t>plot</w:t>
      </w:r>
      <w:r>
        <w:rPr>
          <w:spacing w:val="16"/>
        </w:rPr>
        <w:t xml:space="preserve"> </w:t>
      </w:r>
      <w:r>
        <w:t>didn’t</w:t>
      </w:r>
      <w:r>
        <w:rPr>
          <w:spacing w:val="15"/>
        </w:rPr>
        <w:t xml:space="preserve"> </w:t>
      </w:r>
      <w:r>
        <w:t>give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t>involved</w:t>
      </w:r>
      <w:r>
        <w:rPr>
          <w:spacing w:val="17"/>
        </w:rPr>
        <w:t xml:space="preserve"> </w:t>
      </w:r>
      <w:r>
        <w:t>sum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ages</w:t>
      </w:r>
      <w:r>
        <w:rPr>
          <w:spacing w:val="1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count which</w:t>
      </w:r>
      <w:r>
        <w:rPr>
          <w:spacing w:val="-1"/>
        </w:rPr>
        <w:t xml:space="preserve"> </w:t>
      </w:r>
      <w:r>
        <w:t>didn’t give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sensible</w:t>
      </w:r>
      <w:r>
        <w:rPr>
          <w:spacing w:val="-1"/>
        </w:rPr>
        <w:t xml:space="preserve"> </w:t>
      </w:r>
      <w:r>
        <w:t>analysis.</w:t>
      </w: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0B7B55">
      <w:pPr>
        <w:pStyle w:val="BodyText"/>
        <w:rPr>
          <w:sz w:val="20"/>
        </w:rPr>
      </w:pPr>
    </w:p>
    <w:p w:rsidR="000B7B55" w:rsidRDefault="00DD0756">
      <w:pPr>
        <w:pStyle w:val="BodyText"/>
        <w:spacing w:before="2"/>
        <w:rPr>
          <w:sz w:val="14"/>
        </w:rPr>
      </w:pPr>
      <w:r>
        <w:rPr>
          <w:noProof/>
        </w:rPr>
      </w:r>
      <w:r w:rsidR="00DD0756">
        <w:rPr>
          <w:noProof/>
        </w:rPr>
        <w:pict>
          <v:shape id="_x0000_s1057" style="position:absolute;margin-left:84.95pt;margin-top:10.05pt;width:425.45pt;height:4.4pt;z-index:-251640832;mso-wrap-distance-top:0;mso-wrap-distance-bottom:0;mso-position-horizontal-relative:page;mso-width-relative:page;mso-height-relative:page" coordorigin="1699,202" coordsize="8509,88" o:spt="100" adj="0,,0" path="m10208,276r-8509,l1699,290r8509,l10208,276xm10208,202r-8509,l1699,261r8509,l10208,20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0B7B55">
      <w:pgSz w:w="11910" w:h="16840"/>
      <w:pgMar w:top="1540" w:right="800" w:bottom="1040" w:left="1580" w:header="0" w:footer="85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7B55" w:rsidRDefault="00897EC2">
      <w:r>
        <w:separator/>
      </w:r>
    </w:p>
  </w:endnote>
  <w:endnote w:type="continuationSeparator" w:id="0">
    <w:p w:rsidR="000B7B55" w:rsidRDefault="0089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7B55" w:rsidRDefault="00DD0756">
    <w:pPr>
      <w:pStyle w:val="BodyText"/>
      <w:spacing w:line="14" w:lineRule="auto"/>
      <w:rPr>
        <w:sz w:val="20"/>
      </w:rPr>
    </w:pPr>
    <w:r>
      <w:rPr>
        <w:noProof/>
      </w:rPr>
    </w:r>
    <w:r w:rsidR="00DD075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pt;margin-top:788.3pt;width:41.2pt;height:14.95pt;z-index:-251657216;mso-position-horizontal-relative:page;mso-position-vertical-relative:page;mso-width-relative:page;mso-height-relative:page" filled="f" stroked="f">
          <v:textbox inset="0,0,0,0">
            <w:txbxContent>
              <w:p w:rsidR="000B7B55" w:rsidRDefault="00897EC2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7B55" w:rsidRDefault="00897EC2">
      <w:r>
        <w:separator/>
      </w:r>
    </w:p>
  </w:footnote>
  <w:footnote w:type="continuationSeparator" w:id="0">
    <w:p w:rsidR="000B7B55" w:rsidRDefault="0089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•"/>
      <w:lvlJc w:val="left"/>
      <w:pPr>
        <w:ind w:left="86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•"/>
      <w:lvlJc w:val="left"/>
      <w:pPr>
        <w:ind w:left="674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64" w:hanging="16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9" w:hanging="1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3" w:hanging="1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1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3" w:hanging="1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7" w:hanging="1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1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6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38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983241150">
    <w:abstractNumId w:val="3"/>
  </w:num>
  <w:num w:numId="2" w16cid:durableId="139539336">
    <w:abstractNumId w:val="2"/>
  </w:num>
  <w:num w:numId="3" w16cid:durableId="1920672290">
    <w:abstractNumId w:val="6"/>
  </w:num>
  <w:num w:numId="4" w16cid:durableId="1073431560">
    <w:abstractNumId w:val="1"/>
  </w:num>
  <w:num w:numId="5" w16cid:durableId="969240198">
    <w:abstractNumId w:val="0"/>
  </w:num>
  <w:num w:numId="6" w16cid:durableId="1201866484">
    <w:abstractNumId w:val="4"/>
  </w:num>
  <w:num w:numId="7" w16cid:durableId="1406605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B55"/>
    <w:rsid w:val="000B7B55"/>
    <w:rsid w:val="00897EC2"/>
    <w:rsid w:val="00A7542F"/>
    <w:rsid w:val="00DD0756"/>
    <w:rsid w:val="256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1B33DA"/>
  <w15:docId w15:val="{D6FA5C41-8E44-1B43-A030-33BCB359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hubspot.com/marketing/types-of-graphs-for-data-visualization" TargetMode="External" /><Relationship Id="rId18" Type="http://schemas.openxmlformats.org/officeDocument/2006/relationships/hyperlink" Target="https://blog.hubspot.com/marketing/types-of-graphs-for-data-visualization" TargetMode="External" /><Relationship Id="rId26" Type="http://schemas.openxmlformats.org/officeDocument/2006/relationships/hyperlink" Target="https://www.tableau.com/learn/whitepapers/which-chart-or-graph-is-right-for-you" TargetMode="External" /><Relationship Id="rId39" Type="http://schemas.openxmlformats.org/officeDocument/2006/relationships/hyperlink" Target="https://ori.hhs.gov/education/products/n_illinois_u/datamanagement/dctopic.html" TargetMode="External" /><Relationship Id="rId21" Type="http://schemas.openxmlformats.org/officeDocument/2006/relationships/hyperlink" Target="https://www.tableau.com/learn/whitepapers/which-chart-or-graph-is-right-for-you" TargetMode="External" /><Relationship Id="rId34" Type="http://schemas.openxmlformats.org/officeDocument/2006/relationships/hyperlink" Target="https://www.kaggle.com/uciml/adult-census-income" TargetMode="External" /><Relationship Id="rId42" Type="http://schemas.openxmlformats.org/officeDocument/2006/relationships/hyperlink" Target="https://www.kaggle.com/uciml/adult-census-income" TargetMode="External" /><Relationship Id="rId47" Type="http://schemas.openxmlformats.org/officeDocument/2006/relationships/footer" Target="footer1.xml" /><Relationship Id="rId50" Type="http://schemas.openxmlformats.org/officeDocument/2006/relationships/hyperlink" Target="https://www.forbes.com/sites/theyec/2018/08/13/4-steps-to-adding-structure-to-your-decision-making-strategy/#4fb74e2c7326" TargetMode="External" /><Relationship Id="rId55" Type="http://schemas.openxmlformats.org/officeDocument/2006/relationships/image" Target="media/image5.jpeg" /><Relationship Id="rId63" Type="http://schemas.openxmlformats.org/officeDocument/2006/relationships/theme" Target="theme/theme1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6" Type="http://schemas.openxmlformats.org/officeDocument/2006/relationships/hyperlink" Target="https://blog.hubspot.com/marketing/types-of-graphs-for-data-visualization" TargetMode="External" /><Relationship Id="rId20" Type="http://schemas.openxmlformats.org/officeDocument/2006/relationships/hyperlink" Target="https://www.tableau.com/learn/whitepapers/which-chart-or-graph-is-right-for-you" TargetMode="External" /><Relationship Id="rId29" Type="http://schemas.openxmlformats.org/officeDocument/2006/relationships/hyperlink" Target="https://www.tableau.com/learn/whitepapers/which-chart-or-graph-is-right-for-you" TargetMode="External" /><Relationship Id="rId41" Type="http://schemas.openxmlformats.org/officeDocument/2006/relationships/hyperlink" Target="https://www.kaggle.com/uciml/adult-census-income" TargetMode="External" /><Relationship Id="rId54" Type="http://schemas.openxmlformats.org/officeDocument/2006/relationships/image" Target="media/image4.jpeg" /><Relationship Id="rId62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blog.hubspot.com/marketing/types-of-graphs-for-data-visualization" TargetMode="External" /><Relationship Id="rId24" Type="http://schemas.openxmlformats.org/officeDocument/2006/relationships/hyperlink" Target="https://www.tableau.com/learn/whitepapers/which-chart-or-graph-is-right-for-you" TargetMode="External" /><Relationship Id="rId32" Type="http://schemas.openxmlformats.org/officeDocument/2006/relationships/hyperlink" Target="https://www.tableau.com/learn/whitepapers/which-chart-or-graph-is-right-for-you" TargetMode="External" /><Relationship Id="rId37" Type="http://schemas.openxmlformats.org/officeDocument/2006/relationships/hyperlink" Target="https://www.kaggle.com/uciml/adult-census-income" TargetMode="External" /><Relationship Id="rId40" Type="http://schemas.openxmlformats.org/officeDocument/2006/relationships/hyperlink" Target="https://ori.hhs.gov/education/products/n_illinois_u/datamanagement/dctopic.html" TargetMode="External" /><Relationship Id="rId45" Type="http://schemas.openxmlformats.org/officeDocument/2006/relationships/hyperlink" Target="https://www.kaggle.com/uciml/adult-census-income" TargetMode="External" /><Relationship Id="rId53" Type="http://schemas.openxmlformats.org/officeDocument/2006/relationships/image" Target="media/image3.jpeg" /><Relationship Id="rId58" Type="http://schemas.openxmlformats.org/officeDocument/2006/relationships/image" Target="media/image8.jpeg" /><Relationship Id="rId5" Type="http://schemas.openxmlformats.org/officeDocument/2006/relationships/webSettings" Target="webSettings.xml" /><Relationship Id="rId15" Type="http://schemas.openxmlformats.org/officeDocument/2006/relationships/hyperlink" Target="https://blog.hubspot.com/marketing/types-of-graphs-for-data-visualization" TargetMode="External" /><Relationship Id="rId23" Type="http://schemas.openxmlformats.org/officeDocument/2006/relationships/hyperlink" Target="https://www.tableau.com/learn/whitepapers/which-chart-or-graph-is-right-for-you" TargetMode="External" /><Relationship Id="rId28" Type="http://schemas.openxmlformats.org/officeDocument/2006/relationships/hyperlink" Target="https://www.tableau.com/learn/whitepapers/which-chart-or-graph-is-right-for-you" TargetMode="External" /><Relationship Id="rId36" Type="http://schemas.openxmlformats.org/officeDocument/2006/relationships/hyperlink" Target="https://www.kaggle.com/uciml/adult-census-income" TargetMode="External" /><Relationship Id="rId49" Type="http://schemas.openxmlformats.org/officeDocument/2006/relationships/hyperlink" Target="https://www.forbes.com/sites/theyec/2018/08/13/4-steps-to-adding-structure-to-your-decision-making-strategy/#4fb74e2c7326" TargetMode="External" /><Relationship Id="rId57" Type="http://schemas.openxmlformats.org/officeDocument/2006/relationships/image" Target="media/image7.jpeg" /><Relationship Id="rId61" Type="http://schemas.openxmlformats.org/officeDocument/2006/relationships/image" Target="media/image11.jpeg" /><Relationship Id="rId10" Type="http://schemas.openxmlformats.org/officeDocument/2006/relationships/hyperlink" Target="https://blog.hubspot.com/marketing/types-of-graphs-for-data-visualization" TargetMode="External" /><Relationship Id="rId19" Type="http://schemas.openxmlformats.org/officeDocument/2006/relationships/hyperlink" Target="https://www.tableau.com/learn/whitepapers/which-chart-or-graph-is-right-for-you" TargetMode="External" /><Relationship Id="rId31" Type="http://schemas.openxmlformats.org/officeDocument/2006/relationships/hyperlink" Target="https://www.tableau.com/learn/whitepapers/which-chart-or-graph-is-right-for-you" TargetMode="External" /><Relationship Id="rId44" Type="http://schemas.openxmlformats.org/officeDocument/2006/relationships/hyperlink" Target="https://www.kaggle.com/uciml/adult-census-income" TargetMode="External" /><Relationship Id="rId52" Type="http://schemas.openxmlformats.org/officeDocument/2006/relationships/image" Target="media/image2.jpeg" /><Relationship Id="rId60" Type="http://schemas.openxmlformats.org/officeDocument/2006/relationships/image" Target="media/image10.jpeg" /><Relationship Id="rId4" Type="http://schemas.openxmlformats.org/officeDocument/2006/relationships/settings" Target="settings.xml" /><Relationship Id="rId9" Type="http://schemas.openxmlformats.org/officeDocument/2006/relationships/hyperlink" Target="https://blog.hubspot.com/marketing/types-of-graphs-for-data-visualization" TargetMode="External" /><Relationship Id="rId14" Type="http://schemas.openxmlformats.org/officeDocument/2006/relationships/hyperlink" Target="https://blog.hubspot.com/marketing/types-of-graphs-for-data-visualization" TargetMode="External" /><Relationship Id="rId22" Type="http://schemas.openxmlformats.org/officeDocument/2006/relationships/hyperlink" Target="https://www.tableau.com/learn/whitepapers/which-chart-or-graph-is-right-for-you" TargetMode="External" /><Relationship Id="rId27" Type="http://schemas.openxmlformats.org/officeDocument/2006/relationships/hyperlink" Target="https://www.tableau.com/learn/whitepapers/which-chart-or-graph-is-right-for-you" TargetMode="External" /><Relationship Id="rId30" Type="http://schemas.openxmlformats.org/officeDocument/2006/relationships/hyperlink" Target="https://www.tableau.com/learn/whitepapers/which-chart-or-graph-is-right-for-you" TargetMode="External" /><Relationship Id="rId35" Type="http://schemas.openxmlformats.org/officeDocument/2006/relationships/hyperlink" Target="https://www.kaggle.com/uciml/adult-census-income" TargetMode="External" /><Relationship Id="rId43" Type="http://schemas.openxmlformats.org/officeDocument/2006/relationships/hyperlink" Target="https://www.kaggle.com/uciml/adult-census-income" TargetMode="External" /><Relationship Id="rId48" Type="http://schemas.openxmlformats.org/officeDocument/2006/relationships/hyperlink" Target="https://www.forbes.com/sites/theyec/2018/08/13/4-steps-to-adding-structure-to-your-decision-making-strategy/#4fb74e2c7326" TargetMode="External" /><Relationship Id="rId56" Type="http://schemas.openxmlformats.org/officeDocument/2006/relationships/image" Target="media/image6.jpeg" /><Relationship Id="rId8" Type="http://schemas.openxmlformats.org/officeDocument/2006/relationships/hyperlink" Target="https://blog.hubspot.com/marketing/types-of-graphs-for-data-visualization" TargetMode="External" /><Relationship Id="rId51" Type="http://schemas.openxmlformats.org/officeDocument/2006/relationships/image" Target="media/image1.jpeg" /><Relationship Id="rId3" Type="http://schemas.openxmlformats.org/officeDocument/2006/relationships/styles" Target="styles.xml" /><Relationship Id="rId12" Type="http://schemas.openxmlformats.org/officeDocument/2006/relationships/hyperlink" Target="https://blog.hubspot.com/marketing/types-of-graphs-for-data-visualization" TargetMode="External" /><Relationship Id="rId17" Type="http://schemas.openxmlformats.org/officeDocument/2006/relationships/hyperlink" Target="https://blog.hubspot.com/marketing/types-of-graphs-for-data-visualization" TargetMode="External" /><Relationship Id="rId25" Type="http://schemas.openxmlformats.org/officeDocument/2006/relationships/hyperlink" Target="https://www.tableau.com/learn/whitepapers/which-chart-or-graph-is-right-for-you" TargetMode="External" /><Relationship Id="rId33" Type="http://schemas.openxmlformats.org/officeDocument/2006/relationships/hyperlink" Target="https://www.kaggle.com/uciml/adult-census-income" TargetMode="External" /><Relationship Id="rId38" Type="http://schemas.openxmlformats.org/officeDocument/2006/relationships/hyperlink" Target="https://archive.ics.uci.edu/ml/datasets/adult" TargetMode="External" /><Relationship Id="rId46" Type="http://schemas.openxmlformats.org/officeDocument/2006/relationships/hyperlink" Target="https://archive.ics.uci.edu/ml/datasets/adult" TargetMode="External" /><Relationship Id="rId59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9"/>
    <customShpInfo spid="_x0000_s1028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1"/>
    <customShpInfo spid="_x0000_s1043"/>
    <customShpInfo spid="_x0000_s1044"/>
    <customShpInfo spid="_x0000_s1042"/>
    <customShpInfo spid="_x0000_s1045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2"/>
    <customShpInfo spid="_x0000_s1053"/>
    <customShpInfo spid="_x0000_s1054"/>
    <customShpInfo spid="_x0000_s1055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ak _</cp:lastModifiedBy>
  <cp:revision>2</cp:revision>
  <dcterms:created xsi:type="dcterms:W3CDTF">2023-09-28T06:20:00Z</dcterms:created>
  <dcterms:modified xsi:type="dcterms:W3CDTF">2023-09-28T06:20:00Z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2023-08-28T00:00:00Z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3CCEE2F94F764E7A8E4B9936CF9D59C3</vt:lpwstr>
  </property>
</Properties>
</file>