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mc:AlternateContent>
          <mc:Choice Requires="wps">
            <w:drawing>
              <wp:anchor distT="72390" distB="72390" distL="72390" distR="72390" simplePos="0" relativeHeight="251659264" behindDoc="0" locked="0" layoutInCell="1" allowOverlap="1">
                <wp:simplePos x="0" y="0"/>
                <wp:positionH relativeFrom="column">
                  <wp:posOffset>2294890</wp:posOffset>
                </wp:positionH>
                <wp:positionV relativeFrom="paragraph">
                  <wp:posOffset>-739775</wp:posOffset>
                </wp:positionV>
                <wp:extent cx="3192780" cy="1962785"/>
                <wp:effectExtent l="0" t="0" r="0" b="0"/>
                <wp:wrapNone/>
                <wp:docPr id="8" name="Rectangles 8"/>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0" w:line="275" w:lineRule="auto"/>
                              <w:ind w:left="0" w:right="0" w:firstLine="0"/>
                              <w:jc w:val="left"/>
                            </w:pPr>
                            <w:r>
                              <w:rPr>
                                <w:rFonts w:ascii="Times New Roman" w:hAnsi="Times New Roman" w:eastAsia="Times New Roman" w:cs="Times New Roman"/>
                                <w:b/>
                                <w:i w:val="0"/>
                                <w:smallCaps w:val="0"/>
                                <w:strike w:val="0"/>
                                <w:color w:val="000000"/>
                                <w:sz w:val="24"/>
                                <w:vertAlign w:val="baseline"/>
                              </w:rPr>
                              <w:t>Batch:</w:t>
                            </w:r>
                            <w:r>
                              <w:rPr>
                                <w:rFonts w:hint="default" w:ascii="Times New Roman" w:hAnsi="Times New Roman" w:eastAsia="Times New Roman" w:cs="Times New Roman"/>
                                <w:b/>
                                <w:i w:val="0"/>
                                <w:smallCaps w:val="0"/>
                                <w:strike w:val="0"/>
                                <w:color w:val="000000"/>
                                <w:sz w:val="24"/>
                                <w:vertAlign w:val="baseline"/>
                                <w:lang w:val="en-US"/>
                              </w:rPr>
                              <w:t>C1</w:t>
                            </w:r>
                            <w:r>
                              <w:rPr>
                                <w:rFonts w:ascii="Times New Roman" w:hAnsi="Times New Roman" w:eastAsia="Times New Roman" w:cs="Times New Roman"/>
                                <w:b/>
                                <w:i w:val="0"/>
                                <w:smallCaps w:val="0"/>
                                <w:strike w:val="0"/>
                                <w:color w:val="000000"/>
                                <w:sz w:val="24"/>
                                <w:vertAlign w:val="baseline"/>
                              </w:rPr>
                              <w:t xml:space="preserve">               Roll No.:</w:t>
                            </w:r>
                            <w:r>
                              <w:rPr>
                                <w:rFonts w:hint="default" w:ascii="Times New Roman" w:hAnsi="Times New Roman" w:eastAsia="Times New Roman" w:cs="Times New Roman"/>
                                <w:b/>
                                <w:i w:val="0"/>
                                <w:smallCaps w:val="0"/>
                                <w:strike w:val="0"/>
                                <w:color w:val="000000"/>
                                <w:sz w:val="24"/>
                                <w:vertAlign w:val="baseline"/>
                                <w:lang w:val="en-US"/>
                              </w:rPr>
                              <w:t>16010122221</w:t>
                            </w:r>
                            <w:r>
                              <w:rPr>
                                <w:rFonts w:ascii="Times New Roman" w:hAnsi="Times New Roman" w:eastAsia="Times New Roman" w:cs="Times New Roman"/>
                                <w:b/>
                                <w:i w:val="0"/>
                                <w:smallCaps w:val="0"/>
                                <w:strike w:val="0"/>
                                <w:color w:val="000000"/>
                                <w:sz w:val="24"/>
                                <w:vertAlign w:val="baseline"/>
                              </w:rPr>
                              <w:t xml:space="preserve">      </w:t>
                            </w:r>
                          </w:p>
                          <w:p>
                            <w:pPr>
                              <w:spacing w:before="0" w:after="0" w:line="275" w:lineRule="auto"/>
                              <w:ind w:left="0" w:right="0" w:firstLine="0"/>
                              <w:jc w:val="left"/>
                            </w:pPr>
                          </w:p>
                          <w:p>
                            <w:pPr>
                              <w:spacing w:before="0" w:after="0" w:line="275" w:lineRule="auto"/>
                              <w:ind w:left="0" w:right="0" w:firstLine="0"/>
                              <w:jc w:val="left"/>
                            </w:pPr>
                            <w:r>
                              <w:rPr>
                                <w:rFonts w:ascii="Calibri" w:hAnsi="Calibri" w:eastAsia="Calibri" w:cs="Calibri"/>
                                <w:b/>
                                <w:i w:val="0"/>
                                <w:smallCaps w:val="0"/>
                                <w:strike w:val="0"/>
                                <w:color w:val="000000"/>
                                <w:sz w:val="24"/>
                                <w:vertAlign w:val="baseline"/>
                              </w:rPr>
                              <w:t>Experiment / assignment / tutorial No. 1</w:t>
                            </w:r>
                          </w:p>
                          <w:p>
                            <w:pPr>
                              <w:spacing w:before="0" w:after="0" w:line="275" w:lineRule="auto"/>
                              <w:ind w:left="0" w:right="0" w:firstLine="0"/>
                              <w:jc w:val="left"/>
                            </w:pPr>
                          </w:p>
                          <w:p>
                            <w:pPr>
                              <w:spacing w:before="0" w:after="0" w:line="275" w:lineRule="auto"/>
                              <w:ind w:left="0" w:right="0" w:firstLine="0"/>
                              <w:jc w:val="left"/>
                            </w:pPr>
                            <w:r>
                              <w:rPr>
                                <w:rFonts w:ascii="Calibri" w:hAnsi="Calibri" w:eastAsia="Calibri" w:cs="Calibri"/>
                                <w:b/>
                                <w:i w:val="0"/>
                                <w:smallCaps w:val="0"/>
                                <w:strike w:val="0"/>
                                <w:color w:val="000000"/>
                                <w:sz w:val="24"/>
                                <w:vertAlign w:val="baseline"/>
                              </w:rPr>
                              <w:t>Grade: AA / AB / BB / BC / CC / CD /DD</w:t>
                            </w:r>
                          </w:p>
                          <w:p>
                            <w:pPr>
                              <w:spacing w:before="0" w:after="120" w:line="275" w:lineRule="auto"/>
                              <w:ind w:left="0" w:right="0" w:firstLine="0"/>
                              <w:jc w:val="left"/>
                            </w:pPr>
                          </w:p>
                          <w:p>
                            <w:pPr>
                              <w:spacing w:before="0" w:after="120" w:line="275" w:lineRule="auto"/>
                              <w:ind w:left="0" w:right="0" w:firstLine="0"/>
                              <w:jc w:val="left"/>
                            </w:pPr>
                          </w:p>
                          <w:p>
                            <w:pPr>
                              <w:spacing w:before="0" w:after="120" w:line="275" w:lineRule="auto"/>
                              <w:ind w:left="0" w:right="0" w:firstLine="0"/>
                              <w:jc w:val="left"/>
                            </w:pPr>
                            <w:r>
                              <w:rPr>
                                <w:rFonts w:ascii="Calibri" w:hAnsi="Calibri" w:eastAsia="Calibri" w:cs="Calibri"/>
                                <w:b/>
                                <w:i w:val="0"/>
                                <w:smallCaps w:val="0"/>
                                <w:strike w:val="0"/>
                                <w:color w:val="000000"/>
                                <w:sz w:val="24"/>
                                <w:vertAlign w:val="baseline"/>
                              </w:rPr>
                              <w:t>Signature of the Staff In-charge with date</w:t>
                            </w:r>
                            <w:r>
                              <w:rPr>
                                <w:rFonts w:ascii="Calibri" w:hAnsi="Calibri" w:eastAsia="Calibri" w:cs="Calibri"/>
                                <w:b/>
                                <w:i w:val="0"/>
                                <w:smallCaps w:val="0"/>
                                <w:strike w:val="0"/>
                                <w:color w:val="000000"/>
                                <w:sz w:val="32"/>
                                <w:vertAlign w:val="baseline"/>
                              </w:rPr>
                              <w:tab/>
                            </w:r>
                          </w:p>
                          <w:p>
                            <w:pPr>
                              <w:spacing w:before="0" w:after="200" w:line="275"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80.7pt;margin-top:-58.25pt;height:154.55pt;width:251.4pt;z-index:251659264;mso-width-relative:page;mso-height-relative:page;" fillcolor="#FFFFFF" filled="t" stroked="t" coordsize="21600,21600" o:gfxdata="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o1BKs2QAAAAwBAAAPAAAAAAAA&#10;AAEAIAAAACIAAABkcnMvZG93bnJldi54bWxQSwECFAAUAAAACACHTuJAiSulNUoCAADBBAAADgAA&#10;AAAAAAABACAAAAAoAQAAZHJzL2Uyb0RvYy54bWxQSwUGAAAAAAYABgBZAQAA5A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75" w:lineRule="auto"/>
                        <w:ind w:left="0" w:right="0" w:firstLine="0"/>
                        <w:jc w:val="left"/>
                      </w:pPr>
                      <w:r>
                        <w:rPr>
                          <w:rFonts w:ascii="Times New Roman" w:hAnsi="Times New Roman" w:eastAsia="Times New Roman" w:cs="Times New Roman"/>
                          <w:b/>
                          <w:i w:val="0"/>
                          <w:smallCaps w:val="0"/>
                          <w:strike w:val="0"/>
                          <w:color w:val="000000"/>
                          <w:sz w:val="24"/>
                          <w:vertAlign w:val="baseline"/>
                        </w:rPr>
                        <w:t>Batch:</w:t>
                      </w:r>
                      <w:r>
                        <w:rPr>
                          <w:rFonts w:hint="default" w:ascii="Times New Roman" w:hAnsi="Times New Roman" w:eastAsia="Times New Roman" w:cs="Times New Roman"/>
                          <w:b/>
                          <w:i w:val="0"/>
                          <w:smallCaps w:val="0"/>
                          <w:strike w:val="0"/>
                          <w:color w:val="000000"/>
                          <w:sz w:val="24"/>
                          <w:vertAlign w:val="baseline"/>
                          <w:lang w:val="en-US"/>
                        </w:rPr>
                        <w:t>C1</w:t>
                      </w:r>
                      <w:r>
                        <w:rPr>
                          <w:rFonts w:ascii="Times New Roman" w:hAnsi="Times New Roman" w:eastAsia="Times New Roman" w:cs="Times New Roman"/>
                          <w:b/>
                          <w:i w:val="0"/>
                          <w:smallCaps w:val="0"/>
                          <w:strike w:val="0"/>
                          <w:color w:val="000000"/>
                          <w:sz w:val="24"/>
                          <w:vertAlign w:val="baseline"/>
                        </w:rPr>
                        <w:t xml:space="preserve">               Roll No.:</w:t>
                      </w:r>
                      <w:r>
                        <w:rPr>
                          <w:rFonts w:hint="default" w:ascii="Times New Roman" w:hAnsi="Times New Roman" w:eastAsia="Times New Roman" w:cs="Times New Roman"/>
                          <w:b/>
                          <w:i w:val="0"/>
                          <w:smallCaps w:val="0"/>
                          <w:strike w:val="0"/>
                          <w:color w:val="000000"/>
                          <w:sz w:val="24"/>
                          <w:vertAlign w:val="baseline"/>
                          <w:lang w:val="en-US"/>
                        </w:rPr>
                        <w:t>16010122221</w:t>
                      </w:r>
                      <w:r>
                        <w:rPr>
                          <w:rFonts w:ascii="Times New Roman" w:hAnsi="Times New Roman" w:eastAsia="Times New Roman" w:cs="Times New Roman"/>
                          <w:b/>
                          <w:i w:val="0"/>
                          <w:smallCaps w:val="0"/>
                          <w:strike w:val="0"/>
                          <w:color w:val="000000"/>
                          <w:sz w:val="24"/>
                          <w:vertAlign w:val="baseline"/>
                        </w:rPr>
                        <w:t xml:space="preserve">      </w:t>
                      </w:r>
                    </w:p>
                    <w:p>
                      <w:pPr>
                        <w:spacing w:before="0" w:after="0" w:line="275" w:lineRule="auto"/>
                        <w:ind w:left="0" w:right="0" w:firstLine="0"/>
                        <w:jc w:val="left"/>
                      </w:pPr>
                    </w:p>
                    <w:p>
                      <w:pPr>
                        <w:spacing w:before="0" w:after="0" w:line="275" w:lineRule="auto"/>
                        <w:ind w:left="0" w:right="0" w:firstLine="0"/>
                        <w:jc w:val="left"/>
                      </w:pPr>
                      <w:r>
                        <w:rPr>
                          <w:rFonts w:ascii="Calibri" w:hAnsi="Calibri" w:eastAsia="Calibri" w:cs="Calibri"/>
                          <w:b/>
                          <w:i w:val="0"/>
                          <w:smallCaps w:val="0"/>
                          <w:strike w:val="0"/>
                          <w:color w:val="000000"/>
                          <w:sz w:val="24"/>
                          <w:vertAlign w:val="baseline"/>
                        </w:rPr>
                        <w:t>Experiment / assignment / tutorial No. 1</w:t>
                      </w:r>
                    </w:p>
                    <w:p>
                      <w:pPr>
                        <w:spacing w:before="0" w:after="0" w:line="275" w:lineRule="auto"/>
                        <w:ind w:left="0" w:right="0" w:firstLine="0"/>
                        <w:jc w:val="left"/>
                      </w:pPr>
                    </w:p>
                    <w:p>
                      <w:pPr>
                        <w:spacing w:before="0" w:after="0" w:line="275" w:lineRule="auto"/>
                        <w:ind w:left="0" w:right="0" w:firstLine="0"/>
                        <w:jc w:val="left"/>
                      </w:pPr>
                      <w:r>
                        <w:rPr>
                          <w:rFonts w:ascii="Calibri" w:hAnsi="Calibri" w:eastAsia="Calibri" w:cs="Calibri"/>
                          <w:b/>
                          <w:i w:val="0"/>
                          <w:smallCaps w:val="0"/>
                          <w:strike w:val="0"/>
                          <w:color w:val="000000"/>
                          <w:sz w:val="24"/>
                          <w:vertAlign w:val="baseline"/>
                        </w:rPr>
                        <w:t>Grade: AA / AB / BB / BC / CC / CD /DD</w:t>
                      </w:r>
                    </w:p>
                    <w:p>
                      <w:pPr>
                        <w:spacing w:before="0" w:after="120" w:line="275" w:lineRule="auto"/>
                        <w:ind w:left="0" w:right="0" w:firstLine="0"/>
                        <w:jc w:val="left"/>
                      </w:pPr>
                    </w:p>
                    <w:p>
                      <w:pPr>
                        <w:spacing w:before="0" w:after="120" w:line="275" w:lineRule="auto"/>
                        <w:ind w:left="0" w:right="0" w:firstLine="0"/>
                        <w:jc w:val="left"/>
                      </w:pPr>
                    </w:p>
                    <w:p>
                      <w:pPr>
                        <w:spacing w:before="0" w:after="120" w:line="275" w:lineRule="auto"/>
                        <w:ind w:left="0" w:right="0" w:firstLine="0"/>
                        <w:jc w:val="left"/>
                      </w:pPr>
                      <w:r>
                        <w:rPr>
                          <w:rFonts w:ascii="Calibri" w:hAnsi="Calibri" w:eastAsia="Calibri" w:cs="Calibri"/>
                          <w:b/>
                          <w:i w:val="0"/>
                          <w:smallCaps w:val="0"/>
                          <w:strike w:val="0"/>
                          <w:color w:val="000000"/>
                          <w:sz w:val="24"/>
                          <w:vertAlign w:val="baseline"/>
                        </w:rPr>
                        <w:t>Signature of the Staff In-charge with date</w:t>
                      </w:r>
                      <w:r>
                        <w:rPr>
                          <w:rFonts w:ascii="Calibri" w:hAnsi="Calibri" w:eastAsia="Calibri" w:cs="Calibri"/>
                          <w:b/>
                          <w:i w:val="0"/>
                          <w:smallCaps w:val="0"/>
                          <w:strike w:val="0"/>
                          <w:color w:val="000000"/>
                          <w:sz w:val="32"/>
                          <w:vertAlign w:val="baseline"/>
                        </w:rPr>
                        <w:tab/>
                      </w:r>
                    </w:p>
                    <w:p>
                      <w:pPr>
                        <w:spacing w:before="0" w:after="200" w:line="275" w:lineRule="auto"/>
                        <w:ind w:left="0" w:right="0" w:firstLine="0"/>
                        <w:jc w:val="left"/>
                      </w:pPr>
                    </w:p>
                  </w:txbxContent>
                </v:textbox>
              </v:rect>
            </w:pict>
          </mc:Fallback>
        </mc:AlternateConten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tbl>
      <w:tblPr>
        <w:tblStyle w:val="16"/>
        <w:tblW w:w="8820" w:type="dxa"/>
        <w:tblInd w:w="-108" w:type="dxa"/>
        <w:tblLayout w:type="fixed"/>
        <w:tblCellMar>
          <w:top w:w="0" w:type="dxa"/>
          <w:left w:w="108" w:type="dxa"/>
          <w:bottom w:w="0" w:type="dxa"/>
          <w:right w:w="108" w:type="dxa"/>
        </w:tblCellMar>
      </w:tblPr>
      <w:tblGrid>
        <w:gridCol w:w="8820"/>
      </w:tblGrid>
      <w:tr>
        <w:tblPrEx>
          <w:tblCellMar>
            <w:top w:w="0" w:type="dxa"/>
            <w:left w:w="108" w:type="dxa"/>
            <w:bottom w:w="0" w:type="dxa"/>
            <w:right w:w="108" w:type="dxa"/>
          </w:tblCellMar>
        </w:tblPrEx>
        <w:trPr>
          <w:trHeight w:val="467" w:hRule="atLeast"/>
        </w:trPr>
        <w:tc>
          <w:tcPr>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Title: Mapping ER and EER model to Relational Model</w:t>
            </w:r>
          </w:p>
        </w:tc>
      </w:tr>
    </w:tbl>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Objective: </w:t>
      </w:r>
      <w:r>
        <w:rPr>
          <w:rFonts w:ascii="Times New Roman" w:hAnsi="Times New Roman" w:eastAsia="Times New Roman" w:cs="Times New Roman"/>
          <w:sz w:val="24"/>
          <w:szCs w:val="24"/>
          <w:rtl w:val="0"/>
        </w:rPr>
        <w:t xml:space="preserve"> To apply mapping techniques to map ER and EER diagram to its equivalent relational model _____________________________________________________________</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Expected Outcome of Experiment:</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CO 2: </w:t>
      </w:r>
      <w:r>
        <w:rPr>
          <w:rFonts w:ascii="Times New Roman" w:hAnsi="Times New Roman" w:eastAsia="Times New Roman" w:cs="Times New Roman"/>
          <w:sz w:val="24"/>
          <w:szCs w:val="24"/>
          <w:rtl w:val="0"/>
        </w:rPr>
        <w:t>To  convert  E-R into relational table populate a relational database  and formulate SQL queries on the data .Use SQL for query and database.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_____________________________________________________________</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Books/ Journals/ Websites referred:</w:t>
      </w:r>
    </w:p>
    <w:p>
      <w:pPr>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 K. Gupta :”Database Management Systems”, McGraw – Hill</w:t>
      </w:r>
    </w:p>
    <w:p>
      <w:pPr>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Korth, Slberchatz, Sudarshan : “Database Systems Concept”, 6th Edition , McGraw Hill</w:t>
      </w:r>
    </w:p>
    <w:p>
      <w:pPr>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Elmasri   and   Navathe,  “Fundamentals  of</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Database  Systems”,  5thEdition, PEARSON Education.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_____________________________________________________________</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Pre Lab/ Prior Concepts:</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Relational Model:</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Relational Model represents the database as a collection of relations. Relational model can be thought of as table of values, each row in the table represents collection of related data values. In the relational model, each  row in  the table  represents the fact that corresponds real world entity or relationship. The table name and column name are used to interpret the meanings of the values in each row.</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formal relational model terminology, a row is called tuple, a column header is called an attribute, and table is called a relation. The data type describing the types of values that can appear in each column is represented by a domain of possible values. Thus Relation is set of tuples.</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Procedure for doing the Relation Model (ER to Relational Mapping)</w:t>
      </w:r>
    </w:p>
    <w:p>
      <w:pPr>
        <w:numPr>
          <w:ilvl w:val="0"/>
          <w:numId w:val="2"/>
        </w:numPr>
        <w:tabs>
          <w:tab w:val="left" w:pos="828"/>
        </w:tabs>
        <w:ind w:left="828" w:hanging="360"/>
        <w:rPr>
          <w:sz w:val="26"/>
          <w:szCs w:val="26"/>
        </w:rPr>
      </w:pPr>
      <w:r>
        <w:rPr>
          <w:rFonts w:ascii="Times New Roman" w:hAnsi="Times New Roman" w:eastAsia="Times New Roman" w:cs="Times New Roman"/>
          <w:sz w:val="24"/>
          <w:szCs w:val="24"/>
          <w:rtl w:val="0"/>
        </w:rPr>
        <w:t>Mapping of Regular Entity</w:t>
      </w:r>
    </w:p>
    <w:p>
      <w:pPr>
        <w:numPr>
          <w:ilvl w:val="1"/>
          <w:numId w:val="2"/>
        </w:numPr>
        <w:tabs>
          <w:tab w:val="left" w:pos="1548"/>
        </w:tabs>
        <w:ind w:left="1548" w:hanging="360"/>
        <w:rPr>
          <w:sz w:val="26"/>
          <w:szCs w:val="26"/>
        </w:rPr>
      </w:pPr>
      <w:r>
        <w:rPr>
          <w:rFonts w:ascii="Times New Roman" w:hAnsi="Times New Roman" w:eastAsia="Times New Roman" w:cs="Times New Roman"/>
          <w:sz w:val="24"/>
          <w:szCs w:val="24"/>
          <w:rtl w:val="0"/>
        </w:rPr>
        <w:t>For each regular (strong) entity type in  the ER  schema, create  a  relation R that includes all the simple attributes of E.</w:t>
      </w:r>
    </w:p>
    <w:p>
      <w:pPr>
        <w:numPr>
          <w:ilvl w:val="1"/>
          <w:numId w:val="2"/>
        </w:numPr>
        <w:tabs>
          <w:tab w:val="left" w:pos="1547"/>
          <w:tab w:val="left" w:pos="1548"/>
        </w:tabs>
        <w:ind w:left="1548" w:hanging="360"/>
        <w:rPr>
          <w:sz w:val="26"/>
          <w:szCs w:val="26"/>
        </w:rPr>
      </w:pPr>
      <w:r>
        <w:rPr>
          <w:rFonts w:ascii="Times New Roman" w:hAnsi="Times New Roman" w:eastAsia="Times New Roman" w:cs="Times New Roman"/>
          <w:sz w:val="24"/>
          <w:szCs w:val="24"/>
          <w:rtl w:val="0"/>
        </w:rPr>
        <w:t>Choose one of the key attributes of E as the primary key for the relation</w:t>
      </w:r>
    </w:p>
    <w:p>
      <w:pPr>
        <w:numPr>
          <w:ilvl w:val="0"/>
          <w:numId w:val="2"/>
        </w:numPr>
        <w:tabs>
          <w:tab w:val="left" w:pos="828"/>
        </w:tabs>
        <w:ind w:left="828" w:hanging="360"/>
        <w:rPr>
          <w:sz w:val="26"/>
          <w:szCs w:val="26"/>
        </w:rPr>
      </w:pPr>
      <w:r>
        <w:rPr>
          <w:rFonts w:ascii="Times New Roman" w:hAnsi="Times New Roman" w:eastAsia="Times New Roman" w:cs="Times New Roman"/>
          <w:sz w:val="24"/>
          <w:szCs w:val="24"/>
          <w:rtl w:val="0"/>
        </w:rPr>
        <w:t>Mapping of Weak Entity</w:t>
      </w:r>
    </w:p>
    <w:p>
      <w:pPr>
        <w:numPr>
          <w:ilvl w:val="1"/>
          <w:numId w:val="2"/>
        </w:numPr>
        <w:tabs>
          <w:tab w:val="left" w:pos="1548"/>
        </w:tabs>
        <w:ind w:left="1548" w:hanging="360"/>
        <w:rPr>
          <w:sz w:val="26"/>
          <w:szCs w:val="26"/>
        </w:rPr>
      </w:pPr>
      <w:r>
        <w:rPr>
          <w:rFonts w:ascii="Times New Roman" w:hAnsi="Times New Roman" w:eastAsia="Times New Roman" w:cs="Times New Roman"/>
          <w:sz w:val="24"/>
          <w:szCs w:val="24"/>
          <w:rtl w:val="0"/>
        </w:rPr>
        <w:t>For each weak entity type W in the ER schema with owner entity type E, create a relation R and include all attributes of the weak entity as attributes of the new relation R.</w:t>
      </w:r>
    </w:p>
    <w:p>
      <w:pPr>
        <w:numPr>
          <w:ilvl w:val="1"/>
          <w:numId w:val="2"/>
        </w:numPr>
        <w:tabs>
          <w:tab w:val="left" w:pos="1547"/>
          <w:tab w:val="left" w:pos="1548"/>
        </w:tabs>
        <w:ind w:left="1548" w:hanging="360"/>
        <w:rPr>
          <w:sz w:val="26"/>
          <w:szCs w:val="26"/>
        </w:rPr>
      </w:pPr>
      <w:r>
        <w:rPr>
          <w:rFonts w:ascii="Times New Roman" w:hAnsi="Times New Roman" w:eastAsia="Times New Roman" w:cs="Times New Roman"/>
          <w:sz w:val="24"/>
          <w:szCs w:val="24"/>
          <w:rtl w:val="0"/>
        </w:rPr>
        <w:t>Then, include the primary key of the owner entity as foreign key attributes of R</w:t>
      </w:r>
    </w:p>
    <w:p>
      <w:pPr>
        <w:numPr>
          <w:ilvl w:val="1"/>
          <w:numId w:val="2"/>
        </w:numPr>
        <w:tabs>
          <w:tab w:val="left" w:pos="1547"/>
          <w:tab w:val="left" w:pos="1548"/>
        </w:tabs>
        <w:ind w:left="1548" w:hanging="360"/>
        <w:rPr>
          <w:sz w:val="26"/>
          <w:szCs w:val="26"/>
        </w:rPr>
      </w:pPr>
      <w:r>
        <w:rPr>
          <w:rFonts w:ascii="Times New Roman" w:hAnsi="Times New Roman" w:eastAsia="Times New Roman" w:cs="Times New Roman"/>
          <w:sz w:val="24"/>
          <w:szCs w:val="24"/>
          <w:rtl w:val="0"/>
        </w:rPr>
        <w:t>The primary key of R is the combination of the primary key(s) of the owner(s) and the partial key of the weak entity type W, if any.</w:t>
      </w:r>
    </w:p>
    <w:p>
      <w:pPr>
        <w:numPr>
          <w:ilvl w:val="0"/>
          <w:numId w:val="2"/>
        </w:numPr>
        <w:tabs>
          <w:tab w:val="left" w:pos="768"/>
        </w:tabs>
        <w:ind w:left="828" w:hanging="360"/>
        <w:rPr>
          <w:sz w:val="26"/>
          <w:szCs w:val="26"/>
        </w:rPr>
      </w:pPr>
      <w:r>
        <w:rPr>
          <w:rFonts w:ascii="Times New Roman" w:hAnsi="Times New Roman" w:eastAsia="Times New Roman" w:cs="Times New Roman"/>
          <w:sz w:val="24"/>
          <w:szCs w:val="24"/>
          <w:rtl w:val="0"/>
        </w:rPr>
        <w:t>Mapping of Binary 1:1 Relationship Types</w:t>
      </w:r>
    </w:p>
    <w:p>
      <w:pPr>
        <w:numPr>
          <w:ilvl w:val="1"/>
          <w:numId w:val="2"/>
        </w:numPr>
        <w:tabs>
          <w:tab w:val="left" w:pos="1487"/>
          <w:tab w:val="left" w:pos="1488"/>
        </w:tabs>
        <w:ind w:left="1548" w:hanging="360"/>
        <w:rPr>
          <w:sz w:val="26"/>
          <w:szCs w:val="26"/>
        </w:rPr>
      </w:pPr>
      <w:r>
        <w:rPr>
          <w:rFonts w:ascii="Times New Roman" w:hAnsi="Times New Roman" w:eastAsia="Times New Roman" w:cs="Times New Roman"/>
          <w:sz w:val="24"/>
          <w:szCs w:val="24"/>
          <w:rtl w:val="0"/>
        </w:rPr>
        <w:t>For each 1:1 relationship type identify the entities participating in the relationship. There are two possible approaches below:</w:t>
      </w:r>
    </w:p>
    <w:p>
      <w:pPr>
        <w:numPr>
          <w:ilvl w:val="1"/>
          <w:numId w:val="2"/>
        </w:numPr>
        <w:tabs>
          <w:tab w:val="left" w:pos="1487"/>
          <w:tab w:val="left" w:pos="1488"/>
        </w:tabs>
        <w:ind w:left="1548" w:hanging="360"/>
        <w:rPr>
          <w:sz w:val="26"/>
          <w:szCs w:val="26"/>
        </w:rPr>
      </w:pPr>
      <w:r>
        <w:rPr>
          <w:rFonts w:ascii="Times New Roman" w:hAnsi="Times New Roman" w:eastAsia="Times New Roman" w:cs="Times New Roman"/>
          <w:sz w:val="24"/>
          <w:szCs w:val="24"/>
          <w:rtl w:val="0"/>
        </w:rPr>
        <w:t>a) Foreign Key approach:</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Choose one of the relations and include a foreign key in one relation (S) which is the primary key of the other relation (T). It is better to choose an entity type with total participation in the relationship in the role of S.</w:t>
      </w:r>
    </w:p>
    <w:p>
      <w:pPr>
        <w:numPr>
          <w:ilvl w:val="1"/>
          <w:numId w:val="2"/>
        </w:numPr>
        <w:tabs>
          <w:tab w:val="left" w:pos="1487"/>
          <w:tab w:val="left" w:pos="1488"/>
        </w:tabs>
        <w:ind w:left="1548" w:hanging="360"/>
        <w:rPr>
          <w:sz w:val="26"/>
          <w:szCs w:val="26"/>
        </w:rPr>
      </w:pPr>
      <w:r>
        <w:rPr>
          <w:rFonts w:ascii="Times New Roman" w:hAnsi="Times New Roman" w:eastAsia="Times New Roman" w:cs="Times New Roman"/>
          <w:sz w:val="24"/>
          <w:szCs w:val="24"/>
          <w:rtl w:val="0"/>
        </w:rPr>
        <w:t>b) Merged relation option: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 alternate mapping of a 1:1 relationship type is possible by merging the two entity types and the relationship into a single relation. This may be appropriate when both participations are total.</w:t>
      </w:r>
    </w:p>
    <w:p>
      <w:pPr>
        <w:numPr>
          <w:ilvl w:val="0"/>
          <w:numId w:val="2"/>
        </w:numPr>
        <w:tabs>
          <w:tab w:val="left" w:pos="768"/>
        </w:tabs>
        <w:ind w:left="828" w:hanging="360"/>
        <w:rPr>
          <w:sz w:val="26"/>
          <w:szCs w:val="26"/>
        </w:rPr>
      </w:pPr>
      <w:r>
        <w:rPr>
          <w:rFonts w:ascii="Times New Roman" w:hAnsi="Times New Roman" w:eastAsia="Times New Roman" w:cs="Times New Roman"/>
          <w:sz w:val="24"/>
          <w:szCs w:val="24"/>
          <w:rtl w:val="0"/>
        </w:rPr>
        <w:t>Mapping of Binary 1:N Relationship Types</w:t>
      </w:r>
    </w:p>
    <w:p>
      <w:pPr>
        <w:numPr>
          <w:ilvl w:val="1"/>
          <w:numId w:val="2"/>
        </w:numPr>
        <w:tabs>
          <w:tab w:val="left" w:pos="1487"/>
          <w:tab w:val="left" w:pos="1488"/>
        </w:tabs>
        <w:ind w:left="1548" w:hanging="360"/>
        <w:rPr>
          <w:sz w:val="26"/>
          <w:szCs w:val="26"/>
        </w:rPr>
      </w:pPr>
      <w:r>
        <w:rPr>
          <w:rFonts w:ascii="Times New Roman" w:hAnsi="Times New Roman" w:eastAsia="Times New Roman" w:cs="Times New Roman"/>
          <w:sz w:val="24"/>
          <w:szCs w:val="24"/>
          <w:rtl w:val="0"/>
        </w:rPr>
        <w:t>For each regular 1:N relationship type R, identify the relation S, which  is the entity on the N-side of the relationship.</w:t>
      </w:r>
    </w:p>
    <w:p>
      <w:pPr>
        <w:numPr>
          <w:ilvl w:val="1"/>
          <w:numId w:val="2"/>
        </w:numPr>
        <w:tabs>
          <w:tab w:val="left" w:pos="1487"/>
          <w:tab w:val="left" w:pos="1488"/>
        </w:tabs>
        <w:ind w:left="1548" w:hanging="360"/>
        <w:rPr>
          <w:sz w:val="26"/>
          <w:szCs w:val="26"/>
        </w:rPr>
      </w:pPr>
      <w:r>
        <w:rPr>
          <w:rFonts w:ascii="Times New Roman" w:hAnsi="Times New Roman" w:eastAsia="Times New Roman" w:cs="Times New Roman"/>
          <w:sz w:val="24"/>
          <w:szCs w:val="24"/>
          <w:rtl w:val="0"/>
        </w:rPr>
        <w:t>Include as foreign key in S the primary key of the relation which is on the 1 side of the relationship</w:t>
      </w:r>
    </w:p>
    <w:p>
      <w:pPr>
        <w:numPr>
          <w:ilvl w:val="1"/>
          <w:numId w:val="2"/>
        </w:numPr>
        <w:tabs>
          <w:tab w:val="left" w:pos="1487"/>
          <w:tab w:val="left" w:pos="1488"/>
        </w:tabs>
        <w:ind w:left="1548" w:hanging="360"/>
        <w:rPr>
          <w:sz w:val="26"/>
          <w:szCs w:val="26"/>
        </w:rPr>
      </w:pPr>
      <w:r>
        <w:rPr>
          <w:rFonts w:ascii="Times New Roman" w:hAnsi="Times New Roman" w:eastAsia="Times New Roman" w:cs="Times New Roman"/>
          <w:sz w:val="24"/>
          <w:szCs w:val="24"/>
          <w:rtl w:val="0"/>
        </w:rPr>
        <w:t>Include any simple attributes of the 1:N relation type as attributes of S.</w:t>
      </w:r>
    </w:p>
    <w:p>
      <w:pPr>
        <w:numPr>
          <w:ilvl w:val="0"/>
          <w:numId w:val="2"/>
        </w:numPr>
        <w:tabs>
          <w:tab w:val="left" w:pos="768"/>
        </w:tabs>
        <w:ind w:left="828" w:hanging="360"/>
        <w:rPr>
          <w:sz w:val="26"/>
          <w:szCs w:val="26"/>
        </w:rPr>
      </w:pPr>
      <w:r>
        <w:rPr>
          <w:rFonts w:ascii="Times New Roman" w:hAnsi="Times New Roman" w:eastAsia="Times New Roman" w:cs="Times New Roman"/>
          <w:sz w:val="24"/>
          <w:szCs w:val="24"/>
          <w:rtl w:val="0"/>
        </w:rPr>
        <w:t>Mapping of Binary M:N Relationship Types</w:t>
      </w:r>
    </w:p>
    <w:p>
      <w:pPr>
        <w:numPr>
          <w:ilvl w:val="1"/>
          <w:numId w:val="2"/>
        </w:numPr>
        <w:tabs>
          <w:tab w:val="left" w:pos="1488"/>
        </w:tabs>
        <w:ind w:left="1548" w:hanging="360"/>
        <w:rPr>
          <w:sz w:val="26"/>
          <w:szCs w:val="26"/>
        </w:rPr>
      </w:pPr>
      <w:r>
        <w:rPr>
          <w:rFonts w:ascii="Times New Roman" w:hAnsi="Times New Roman" w:eastAsia="Times New Roman" w:cs="Times New Roman"/>
          <w:sz w:val="24"/>
          <w:szCs w:val="24"/>
          <w:rtl w:val="0"/>
        </w:rPr>
        <w:t>For each M:N relationship type, create a new relation S to represent the relationship</w:t>
      </w:r>
    </w:p>
    <w:p>
      <w:pPr>
        <w:numPr>
          <w:ilvl w:val="1"/>
          <w:numId w:val="2"/>
        </w:numPr>
        <w:tabs>
          <w:tab w:val="left" w:pos="1488"/>
        </w:tabs>
        <w:ind w:left="1548" w:hanging="360"/>
        <w:rPr>
          <w:sz w:val="26"/>
          <w:szCs w:val="26"/>
        </w:rPr>
      </w:pPr>
      <w:r>
        <w:rPr>
          <w:rFonts w:ascii="Times New Roman" w:hAnsi="Times New Roman" w:eastAsia="Times New Roman" w:cs="Times New Roman"/>
          <w:sz w:val="24"/>
          <w:szCs w:val="24"/>
          <w:rtl w:val="0"/>
        </w:rPr>
        <w:t>Include as foreign key attributes in S the primary keys of the entities on each side of the relationship; the combination of the two primary keys will form the primary key of S</w:t>
      </w:r>
    </w:p>
    <w:p>
      <w:pPr>
        <w:tabs>
          <w:tab w:val="left" w:pos="1487"/>
        </w:tabs>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Also  include  any  simple  attributes   of  the  M:N  relationship type as attributes of S.</w:t>
      </w:r>
    </w:p>
    <w:p>
      <w:pPr>
        <w:numPr>
          <w:ilvl w:val="0"/>
          <w:numId w:val="2"/>
        </w:numPr>
        <w:tabs>
          <w:tab w:val="left" w:pos="768"/>
        </w:tabs>
        <w:ind w:left="828" w:hanging="360"/>
        <w:rPr>
          <w:sz w:val="26"/>
          <w:szCs w:val="26"/>
        </w:rPr>
      </w:pPr>
      <w:r>
        <w:rPr>
          <w:rFonts w:ascii="Times New Roman" w:hAnsi="Times New Roman" w:eastAsia="Times New Roman" w:cs="Times New Roman"/>
          <w:sz w:val="24"/>
          <w:szCs w:val="24"/>
          <w:rtl w:val="0"/>
        </w:rPr>
        <w:t>Mapping of Multivalued Attributes.</w:t>
      </w:r>
    </w:p>
    <w:p>
      <w:pPr>
        <w:numPr>
          <w:ilvl w:val="1"/>
          <w:numId w:val="2"/>
        </w:numPr>
        <w:tabs>
          <w:tab w:val="left" w:pos="1488"/>
        </w:tabs>
        <w:ind w:left="1548" w:hanging="360"/>
        <w:rPr>
          <w:sz w:val="26"/>
          <w:szCs w:val="26"/>
        </w:rPr>
      </w:pPr>
      <w:r>
        <w:rPr>
          <w:rFonts w:ascii="Times New Roman" w:hAnsi="Times New Roman" w:eastAsia="Times New Roman" w:cs="Times New Roman"/>
          <w:sz w:val="24"/>
          <w:szCs w:val="24"/>
          <w:rtl w:val="0"/>
        </w:rPr>
        <w:t>For each multivalued attribute A, create a new  relation. This  relation will include an attribute corresponding to the multi-valued attribute, plus the primary key attribute of the relation that has the multi-valued attribute, K</w:t>
      </w:r>
    </w:p>
    <w:p>
      <w:pPr>
        <w:numPr>
          <w:ilvl w:val="1"/>
          <w:numId w:val="2"/>
        </w:numPr>
        <w:tabs>
          <w:tab w:val="left" w:pos="1487"/>
          <w:tab w:val="left" w:pos="1488"/>
        </w:tabs>
        <w:ind w:left="1548" w:hanging="360"/>
        <w:rPr>
          <w:sz w:val="26"/>
          <w:szCs w:val="26"/>
        </w:rPr>
      </w:pPr>
      <w:r>
        <w:rPr>
          <w:rFonts w:ascii="Times New Roman" w:hAnsi="Times New Roman" w:eastAsia="Times New Roman" w:cs="Times New Roman"/>
          <w:sz w:val="24"/>
          <w:szCs w:val="24"/>
          <w:rtl w:val="0"/>
        </w:rPr>
        <w:t>The primary key attribute of the relation is the foreign key representing the relationship between the entity and the multi-valued relation</w:t>
      </w:r>
    </w:p>
    <w:p>
      <w:pPr>
        <w:numPr>
          <w:ilvl w:val="1"/>
          <w:numId w:val="2"/>
        </w:numPr>
        <w:tabs>
          <w:tab w:val="left" w:pos="1487"/>
          <w:tab w:val="left" w:pos="1488"/>
        </w:tabs>
        <w:ind w:left="1548" w:hanging="360"/>
        <w:rPr>
          <w:sz w:val="26"/>
          <w:szCs w:val="26"/>
        </w:rPr>
      </w:pPr>
      <w:r>
        <w:rPr>
          <w:rFonts w:ascii="Times New Roman" w:hAnsi="Times New Roman" w:eastAsia="Times New Roman" w:cs="Times New Roman"/>
          <w:sz w:val="24"/>
          <w:szCs w:val="24"/>
          <w:rtl w:val="0"/>
        </w:rPr>
        <w:t>The primary key of R is the combination of A and K</w:t>
      </w:r>
    </w:p>
    <w:p>
      <w:pPr>
        <w:numPr>
          <w:ilvl w:val="0"/>
          <w:numId w:val="2"/>
        </w:numPr>
        <w:tabs>
          <w:tab w:val="left" w:pos="768"/>
        </w:tabs>
        <w:ind w:left="828" w:hanging="360"/>
        <w:rPr>
          <w:sz w:val="26"/>
          <w:szCs w:val="26"/>
        </w:rPr>
      </w:pPr>
      <w:r>
        <w:rPr>
          <w:rFonts w:ascii="Times New Roman" w:hAnsi="Times New Roman" w:eastAsia="Times New Roman" w:cs="Times New Roman"/>
          <w:sz w:val="24"/>
          <w:szCs w:val="24"/>
          <w:rtl w:val="0"/>
        </w:rPr>
        <w:t>Mapping of N-ary Relationship Types</w:t>
      </w:r>
    </w:p>
    <w:p>
      <w:pPr>
        <w:numPr>
          <w:ilvl w:val="1"/>
          <w:numId w:val="2"/>
        </w:numPr>
        <w:tabs>
          <w:tab w:val="left" w:pos="1487"/>
          <w:tab w:val="left" w:pos="1488"/>
        </w:tabs>
        <w:ind w:left="1548" w:hanging="360"/>
        <w:rPr>
          <w:sz w:val="26"/>
          <w:szCs w:val="26"/>
        </w:rPr>
      </w:pPr>
      <w:r>
        <w:rPr>
          <w:rFonts w:ascii="Times New Roman" w:hAnsi="Times New Roman" w:eastAsia="Times New Roman" w:cs="Times New Roman"/>
          <w:sz w:val="24"/>
          <w:szCs w:val="24"/>
          <w:rtl w:val="0"/>
        </w:rPr>
        <w:t>For each n-ary relationship type R, where n&gt;2, create a new relation S to represent the relationship.</w:t>
      </w:r>
    </w:p>
    <w:p>
      <w:pPr>
        <w:numPr>
          <w:ilvl w:val="1"/>
          <w:numId w:val="2"/>
        </w:numPr>
        <w:tabs>
          <w:tab w:val="left" w:pos="1487"/>
          <w:tab w:val="left" w:pos="1488"/>
        </w:tabs>
        <w:ind w:left="1548" w:hanging="360"/>
        <w:rPr>
          <w:sz w:val="26"/>
          <w:szCs w:val="26"/>
        </w:rPr>
      </w:pPr>
      <w:r>
        <w:rPr>
          <w:rFonts w:ascii="Times New Roman" w:hAnsi="Times New Roman" w:eastAsia="Times New Roman" w:cs="Times New Roman"/>
          <w:sz w:val="24"/>
          <w:szCs w:val="24"/>
          <w:rtl w:val="0"/>
        </w:rPr>
        <w:t>Include as foreign key attributes in S the primary keys of the relations that represent the participating entities</w:t>
      </w:r>
    </w:p>
    <w:p>
      <w:pPr>
        <w:numPr>
          <w:ilvl w:val="1"/>
          <w:numId w:val="2"/>
        </w:numPr>
        <w:tabs>
          <w:tab w:val="left" w:pos="1487"/>
          <w:tab w:val="left" w:pos="1488"/>
        </w:tabs>
        <w:ind w:left="1548" w:hanging="360"/>
        <w:rPr>
          <w:sz w:val="26"/>
          <w:szCs w:val="26"/>
        </w:rPr>
      </w:pPr>
      <w:r>
        <w:rPr>
          <w:rFonts w:ascii="Times New Roman" w:hAnsi="Times New Roman" w:eastAsia="Times New Roman" w:cs="Times New Roman"/>
          <w:sz w:val="24"/>
          <w:szCs w:val="24"/>
          <w:rtl w:val="0"/>
        </w:rPr>
        <w:t>Also include any simple attributes of the n-ary relationship type as attributes of S</w:t>
      </w:r>
    </w:p>
    <w:p>
      <w:pPr>
        <w:numPr>
          <w:ilvl w:val="0"/>
          <w:numId w:val="2"/>
        </w:numPr>
        <w:tabs>
          <w:tab w:val="left" w:pos="768"/>
        </w:tabs>
        <w:ind w:left="828" w:hanging="360"/>
        <w:rPr>
          <w:sz w:val="26"/>
          <w:szCs w:val="26"/>
        </w:rPr>
      </w:pPr>
      <w:r>
        <w:rPr>
          <w:rFonts w:ascii="Times New Roman" w:hAnsi="Times New Roman" w:eastAsia="Times New Roman" w:cs="Times New Roman"/>
          <w:sz w:val="24"/>
          <w:szCs w:val="24"/>
          <w:rtl w:val="0"/>
        </w:rPr>
        <w:t>Options for Mapping Specialization or Generalization</w:t>
      </w:r>
    </w:p>
    <w:p>
      <w:pPr>
        <w:numPr>
          <w:ilvl w:val="0"/>
          <w:numId w:val="3"/>
        </w:numPr>
        <w:tabs>
          <w:tab w:val="left" w:pos="768"/>
        </w:tabs>
        <w:ind w:left="2160" w:hanging="360"/>
        <w:rPr>
          <w:sz w:val="26"/>
          <w:szCs w:val="26"/>
        </w:rPr>
      </w:pPr>
      <w:r>
        <w:rPr>
          <w:rFonts w:ascii="Times New Roman" w:hAnsi="Times New Roman" w:eastAsia="Times New Roman" w:cs="Times New Roman"/>
          <w:sz w:val="24"/>
          <w:szCs w:val="24"/>
          <w:rtl w:val="0"/>
        </w:rPr>
        <w:t>Convert each specialization with m subclasses {S</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 S</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sz w:val="24"/>
          <w:szCs w:val="24"/>
          <w:rtl w:val="0"/>
        </w:rPr>
        <w:t>,….,S</w:t>
      </w:r>
      <w:r>
        <w:rPr>
          <w:rFonts w:ascii="Times New Roman" w:hAnsi="Times New Roman" w:eastAsia="Times New Roman" w:cs="Times New Roman"/>
          <w:sz w:val="24"/>
          <w:szCs w:val="24"/>
          <w:vertAlign w:val="subscript"/>
          <w:rtl w:val="0"/>
        </w:rPr>
        <w:t>m</w:t>
      </w:r>
      <w:r>
        <w:rPr>
          <w:rFonts w:ascii="Times New Roman" w:hAnsi="Times New Roman" w:eastAsia="Times New Roman" w:cs="Times New Roman"/>
          <w:sz w:val="24"/>
          <w:szCs w:val="24"/>
          <w:rtl w:val="0"/>
        </w:rPr>
        <w:t>} and generalized superclass C, where the attributes of C are {k,a</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,…a</w:t>
      </w:r>
      <w:r>
        <w:rPr>
          <w:rFonts w:ascii="Times New Roman" w:hAnsi="Times New Roman" w:eastAsia="Times New Roman" w:cs="Times New Roman"/>
          <w:sz w:val="24"/>
          <w:szCs w:val="24"/>
          <w:vertAlign w:val="subscript"/>
          <w:rtl w:val="0"/>
        </w:rPr>
        <w:t>n</w:t>
      </w:r>
      <w:r>
        <w:rPr>
          <w:rFonts w:ascii="Times New Roman" w:hAnsi="Times New Roman" w:eastAsia="Times New Roman" w:cs="Times New Roman"/>
          <w:sz w:val="24"/>
          <w:szCs w:val="24"/>
          <w:rtl w:val="0"/>
        </w:rPr>
        <w:t>} and k is the (primary) key, into relational schemas using one of the four following options:</w:t>
      </w:r>
    </w:p>
    <w:p>
      <w:pPr>
        <w:tabs>
          <w:tab w:val="left" w:pos="768"/>
        </w:tabs>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Option 8A: Multiple relations-Superclass and subclasses.</w:t>
      </w:r>
    </w:p>
    <w:p>
      <w:pPr>
        <w:tabs>
          <w:tab w:val="left" w:pos="768"/>
        </w:tabs>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Option 8B: Multiple relations-Subclass relations only.</w:t>
      </w:r>
    </w:p>
    <w:p>
      <w:pPr>
        <w:tabs>
          <w:tab w:val="left" w:pos="768"/>
        </w:tabs>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Option 8C: Single relation with one type attribute.</w:t>
      </w:r>
    </w:p>
    <w:p>
      <w:pPr>
        <w:tabs>
          <w:tab w:val="left" w:pos="768"/>
        </w:tabs>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Option 8D: Single relation with multiple type attributes.</w:t>
      </w:r>
    </w:p>
    <w:p>
      <w:pPr>
        <w:tabs>
          <w:tab w:val="left" w:pos="768"/>
        </w:tabs>
        <w:rPr>
          <w:rFonts w:ascii="Times New Roman" w:hAnsi="Times New Roman" w:eastAsia="Times New Roman" w:cs="Times New Roman"/>
          <w:sz w:val="24"/>
          <w:szCs w:val="24"/>
          <w:rtl w:val="0"/>
        </w:rPr>
      </w:pPr>
    </w:p>
    <w:p>
      <w:pPr>
        <w:tabs>
          <w:tab w:val="left" w:pos="768"/>
        </w:tabs>
        <w:rPr>
          <w:rFonts w:hint="default" w:ascii="Times New Roman" w:hAnsi="Times New Roman" w:eastAsia="Times New Roman" w:cs="Times New Roman"/>
          <w:sz w:val="24"/>
          <w:szCs w:val="24"/>
          <w:rtl w:val="0"/>
          <w:lang w:val="en-US"/>
        </w:rPr>
      </w:pPr>
    </w:p>
    <w:p>
      <w:pPr>
        <w:numPr>
          <w:ilvl w:val="0"/>
          <w:numId w:val="2"/>
        </w:numPr>
        <w:tabs>
          <w:tab w:val="left" w:pos="768"/>
        </w:tabs>
        <w:ind w:left="828" w:leftChars="0" w:hanging="360" w:firstLineChars="0"/>
        <w:rPr>
          <w:sz w:val="26"/>
          <w:szCs w:val="26"/>
        </w:rPr>
      </w:pPr>
      <w:r>
        <w:rPr>
          <w:rFonts w:ascii="Times New Roman" w:hAnsi="Times New Roman" w:eastAsia="Times New Roman" w:cs="Times New Roman"/>
          <w:sz w:val="24"/>
          <w:szCs w:val="24"/>
          <w:rtl w:val="0"/>
        </w:rPr>
        <w:t>Mapping of Union Types (Categories).</w:t>
      </w:r>
    </w:p>
    <w:p>
      <w:pPr>
        <w:numPr>
          <w:ilvl w:val="1"/>
          <w:numId w:val="4"/>
        </w:numPr>
        <w:tabs>
          <w:tab w:val="left" w:pos="768"/>
        </w:tabs>
        <w:ind w:left="1548" w:hanging="360"/>
        <w:rPr>
          <w:sz w:val="26"/>
          <w:szCs w:val="26"/>
        </w:rPr>
      </w:pPr>
      <w:r>
        <w:rPr>
          <w:rFonts w:ascii="Times New Roman" w:hAnsi="Times New Roman" w:eastAsia="Times New Roman" w:cs="Times New Roman"/>
          <w:sz w:val="24"/>
          <w:szCs w:val="24"/>
          <w:rtl w:val="0"/>
        </w:rPr>
        <w:t xml:space="preserve">For mapping a category whose defining superclass have different keys, it is customary to specify a new key attribute, called a surrogate key, when creating a relation to correspond to the category. </w:t>
      </w:r>
    </w:p>
    <w:p>
      <w:pPr>
        <w:numPr>
          <w:ilvl w:val="1"/>
          <w:numId w:val="4"/>
        </w:numPr>
        <w:tabs>
          <w:tab w:val="left" w:pos="768"/>
        </w:tabs>
        <w:ind w:left="1548" w:hanging="360"/>
        <w:rPr>
          <w:sz w:val="26"/>
          <w:szCs w:val="26"/>
        </w:rPr>
      </w:pPr>
      <w:r>
        <w:rPr>
          <w:rFonts w:ascii="Times New Roman" w:hAnsi="Times New Roman" w:eastAsia="Times New Roman" w:cs="Times New Roman"/>
          <w:sz w:val="24"/>
          <w:szCs w:val="24"/>
          <w:rtl w:val="0"/>
        </w:rPr>
        <w:t>In the example below, create a relation OWNER to correspond to the OWNER category and include any attributes of the category in this relation. The primary key of the OWNER relation is the surrogate key, which we called OwnerId.</w:t>
      </w:r>
    </w:p>
    <w:p>
      <w:pPr>
        <w:tabs>
          <w:tab w:val="left" w:pos="768"/>
        </w:tabs>
        <w:rPr>
          <w:rFonts w:ascii="Times New Roman" w:hAnsi="Times New Roman" w:eastAsia="Times New Roman" w:cs="Times New Roman"/>
          <w:sz w:val="24"/>
          <w:szCs w:val="24"/>
          <w:rtl w:val="0"/>
        </w:rPr>
      </w:pPr>
    </w:p>
    <w:p>
      <w:pPr>
        <w:tabs>
          <w:tab w:val="left" w:pos="768"/>
        </w:tabs>
        <w:rPr>
          <w:rFonts w:ascii="Times New Roman" w:hAnsi="Times New Roman" w:eastAsia="Times New Roman" w:cs="Times New Roman"/>
          <w:sz w:val="24"/>
          <w:szCs w:val="24"/>
        </w:rPr>
      </w:pPr>
    </w:p>
    <w:p>
      <w:pPr>
        <w:tabs>
          <w:tab w:val="left" w:pos="768"/>
        </w:tabs>
        <w:rPr>
          <w:rFonts w:ascii="Times New Roman" w:hAnsi="Times New Roman" w:eastAsia="Times New Roman" w:cs="Times New Roman"/>
          <w:sz w:val="24"/>
          <w:szCs w:val="24"/>
        </w:rPr>
      </w:pPr>
    </w:p>
    <w:p>
      <w:pPr>
        <w:tabs>
          <w:tab w:val="left" w:pos="768"/>
        </w:tabs>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u w:val="single"/>
          <w:rtl w:val="0"/>
        </w:rPr>
        <w:t>Company Database ER model</w:t>
      </w:r>
      <w:r>
        <w:rPr>
          <w:rFonts w:ascii="Times New Roman" w:hAnsi="Times New Roman" w:eastAsia="Times New Roman" w:cs="Times New Roman"/>
          <w:sz w:val="24"/>
          <w:szCs w:val="24"/>
          <w:rtl w:val="0"/>
        </w:rPr>
        <w:t xml:space="preserve"> </w:t>
      </w:r>
    </w:p>
    <w:p>
      <w:pPr>
        <w:tabs>
          <w:tab w:val="left" w:pos="768"/>
        </w:tabs>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572000" cy="34290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14" name="image6.png"/>
                    <pic:cNvPicPr preferRelativeResize="0"/>
                  </pic:nvPicPr>
                  <pic:blipFill>
                    <a:blip r:embed="rId8"/>
                    <a:srcRect/>
                    <a:stretch>
                      <a:fillRect/>
                    </a:stretch>
                  </pic:blipFill>
                  <pic:spPr>
                    <a:xfrm>
                      <a:off x="0" y="0"/>
                      <a:ext cx="4572000" cy="3429000"/>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363845" cy="3441700"/>
            <wp:effectExtent l="0" t="0" r="635" b="2540"/>
            <wp:docPr id="11" name="image5.png"/>
            <wp:cNvGraphicFramePr/>
            <a:graphic xmlns:a="http://schemas.openxmlformats.org/drawingml/2006/main">
              <a:graphicData uri="http://schemas.openxmlformats.org/drawingml/2006/picture">
                <pic:pic xmlns:pic="http://schemas.openxmlformats.org/drawingml/2006/picture">
                  <pic:nvPicPr>
                    <pic:cNvPr id="11" name="image5.png"/>
                    <pic:cNvPicPr preferRelativeResize="0"/>
                  </pic:nvPicPr>
                  <pic:blipFill>
                    <a:blip r:embed="rId9"/>
                    <a:srcRect/>
                    <a:stretch>
                      <a:fillRect/>
                    </a:stretch>
                  </pic:blipFill>
                  <pic:spPr>
                    <a:xfrm>
                      <a:off x="0" y="0"/>
                      <a:ext cx="5364170" cy="3441700"/>
                    </a:xfrm>
                    <a:prstGeom prst="rect">
                      <a:avLst/>
                    </a:prstGeom>
                  </pic:spPr>
                </pic:pic>
              </a:graphicData>
            </a:graphic>
          </wp:inline>
        </w:drawing>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drawing>
          <wp:anchor distT="0" distB="0" distL="114300" distR="114300" simplePos="0" relativeHeight="251659264" behindDoc="0" locked="0" layoutInCell="1" allowOverlap="1">
            <wp:simplePos x="0" y="0"/>
            <wp:positionH relativeFrom="column">
              <wp:posOffset>237490</wp:posOffset>
            </wp:positionH>
            <wp:positionV relativeFrom="paragraph">
              <wp:posOffset>93345</wp:posOffset>
            </wp:positionV>
            <wp:extent cx="5238115" cy="3874135"/>
            <wp:effectExtent l="0" t="0" r="4445" b="12065"/>
            <wp:wrapNone/>
            <wp:docPr id="13" name="image3.png"/>
            <wp:cNvGraphicFramePr/>
            <a:graphic xmlns:a="http://schemas.openxmlformats.org/drawingml/2006/main">
              <a:graphicData uri="http://schemas.openxmlformats.org/drawingml/2006/picture">
                <pic:pic xmlns:pic="http://schemas.openxmlformats.org/drawingml/2006/picture">
                  <pic:nvPicPr>
                    <pic:cNvPr id="13" name="image3.png"/>
                    <pic:cNvPicPr preferRelativeResize="0"/>
                  </pic:nvPicPr>
                  <pic:blipFill>
                    <a:blip r:embed="rId10"/>
                    <a:srcRect/>
                    <a:stretch>
                      <a:fillRect/>
                    </a:stretch>
                  </pic:blipFill>
                  <pic:spPr>
                    <a:xfrm>
                      <a:off x="0" y="0"/>
                      <a:ext cx="5238115" cy="3874135"/>
                    </a:xfrm>
                    <a:prstGeom prst="rect">
                      <a:avLst/>
                    </a:prstGeom>
                  </pic:spPr>
                </pic:pic>
              </a:graphicData>
            </a:graphic>
          </wp:anchor>
        </w:drawing>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114300" distR="114300">
            <wp:extent cx="5184140" cy="4167505"/>
            <wp:effectExtent l="0" t="0" r="12700" b="8255"/>
            <wp:docPr id="10" name="image4.png"/>
            <wp:cNvGraphicFramePr/>
            <a:graphic xmlns:a="http://schemas.openxmlformats.org/drawingml/2006/main">
              <a:graphicData uri="http://schemas.openxmlformats.org/drawingml/2006/picture">
                <pic:pic xmlns:pic="http://schemas.openxmlformats.org/drawingml/2006/picture">
                  <pic:nvPicPr>
                    <pic:cNvPr id="10" name="image4.png"/>
                    <pic:cNvPicPr preferRelativeResize="0"/>
                  </pic:nvPicPr>
                  <pic:blipFill>
                    <a:blip r:embed="rId11"/>
                    <a:srcRect/>
                    <a:stretch>
                      <a:fillRect/>
                    </a:stretch>
                  </pic:blipFill>
                  <pic:spPr>
                    <a:xfrm>
                      <a:off x="0" y="0"/>
                      <a:ext cx="5184140" cy="4167505"/>
                    </a:xfrm>
                    <a:prstGeom prst="rect">
                      <a:avLst/>
                    </a:prstGeom>
                  </pic:spPr>
                </pic:pic>
              </a:graphicData>
            </a:graphic>
          </wp:inline>
        </w:drawing>
      </w: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Case Study considered for Database Design:</w:t>
      </w:r>
    </w:p>
    <w:p>
      <w:pPr>
        <w:rPr>
          <w:rFonts w:ascii="Times New Roman" w:hAnsi="Times New Roman" w:eastAsia="Times New Roman" w:cs="Times New Roman"/>
          <w:sz w:val="24"/>
          <w:szCs w:val="24"/>
        </w:rPr>
      </w:pPr>
      <w:r>
        <w:drawing>
          <wp:inline distT="0" distB="0" distL="114300" distR="114300">
            <wp:extent cx="5253990" cy="35966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rcRect l="1112"/>
                    <a:stretch>
                      <a:fillRect/>
                    </a:stretch>
                  </pic:blipFill>
                  <pic:spPr>
                    <a:xfrm>
                      <a:off x="0" y="0"/>
                      <a:ext cx="5253990" cy="3596640"/>
                    </a:xfrm>
                    <a:prstGeom prst="rect">
                      <a:avLst/>
                    </a:prstGeom>
                    <a:noFill/>
                    <a:ln>
                      <a:noFill/>
                    </a:ln>
                  </pic:spPr>
                </pic:pic>
              </a:graphicData>
            </a:graphic>
          </wp:inline>
        </w:drawing>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Relational Model for Project:</w:t>
      </w:r>
    </w:p>
    <w:p>
      <w:pPr>
        <w:rPr>
          <w:rFonts w:ascii="Times New Roman" w:hAnsi="Times New Roman" w:eastAsia="Times New Roman" w:cs="Times New Roman"/>
          <w:sz w:val="24"/>
          <w:szCs w:val="24"/>
        </w:rPr>
      </w:pPr>
      <w:r>
        <w:rPr>
          <w:b/>
        </w:rPr>
        <w:drawing>
          <wp:inline distT="0" distB="0" distL="0" distR="0">
            <wp:extent cx="5473700" cy="43307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473700" cy="4330700"/>
                    </a:xfrm>
                    <a:prstGeom prst="rect">
                      <a:avLst/>
                    </a:prstGeom>
                  </pic:spPr>
                </pic:pic>
              </a:graphicData>
            </a:graphic>
          </wp:inline>
        </w:drawing>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p>
    <w:p>
      <w:pPr>
        <w:tabs>
          <w:tab w:val="left" w:pos="1665"/>
        </w:tabs>
        <w:rPr>
          <w:rFonts w:ascii="Times New Roman" w:hAnsi="Times New Roman" w:eastAsia="Times New Roman" w:cs="Times New Roman"/>
          <w:b/>
          <w:sz w:val="24"/>
          <w:szCs w:val="24"/>
          <w:rtl w:val="0"/>
        </w:rPr>
      </w:pPr>
    </w:p>
    <w:p>
      <w:pPr>
        <w:tabs>
          <w:tab w:val="left" w:pos="1665"/>
        </w:tabs>
        <w:rPr>
          <w:rFonts w:ascii="Times New Roman" w:hAnsi="Times New Roman" w:eastAsia="Times New Roman" w:cs="Times New Roman"/>
          <w:b/>
          <w:sz w:val="24"/>
          <w:szCs w:val="24"/>
          <w:rtl w:val="0"/>
        </w:rPr>
      </w:pPr>
    </w:p>
    <w:p>
      <w:pPr>
        <w:tabs>
          <w:tab w:val="left" w:pos="1665"/>
        </w:tabs>
        <w:rPr>
          <w:rFonts w:ascii="Times New Roman" w:hAnsi="Times New Roman" w:eastAsia="Times New Roman" w:cs="Times New Roman"/>
          <w:b/>
          <w:sz w:val="24"/>
          <w:szCs w:val="24"/>
          <w:rtl w:val="0"/>
        </w:rPr>
      </w:pPr>
    </w:p>
    <w:p>
      <w:pPr>
        <w:tabs>
          <w:tab w:val="left" w:pos="1665"/>
        </w:tabs>
        <w:rPr>
          <w:rFonts w:ascii="Times New Roman" w:hAnsi="Times New Roman" w:eastAsia="Times New Roman" w:cs="Times New Roman"/>
          <w:b/>
          <w:sz w:val="24"/>
          <w:szCs w:val="24"/>
          <w:rtl w:val="0"/>
        </w:rPr>
      </w:pPr>
    </w:p>
    <w:p>
      <w:pPr>
        <w:tabs>
          <w:tab w:val="left" w:pos="1665"/>
        </w:tabs>
        <w:rPr>
          <w:rFonts w:ascii="Times New Roman" w:hAnsi="Times New Roman" w:eastAsia="Times New Roman" w:cs="Times New Roman"/>
          <w:b/>
          <w:sz w:val="24"/>
          <w:szCs w:val="24"/>
          <w:rtl w:val="0"/>
        </w:rPr>
      </w:pPr>
    </w:p>
    <w:p>
      <w:pPr>
        <w:tabs>
          <w:tab w:val="left" w:pos="1665"/>
        </w:tabs>
        <w:rPr>
          <w:rFonts w:ascii="Times New Roman" w:hAnsi="Times New Roman" w:eastAsia="Times New Roman" w:cs="Times New Roman"/>
          <w:b/>
          <w:sz w:val="24"/>
          <w:szCs w:val="24"/>
          <w:rtl w:val="0"/>
        </w:rPr>
      </w:pPr>
    </w:p>
    <w:p>
      <w:pPr>
        <w:tabs>
          <w:tab w:val="left" w:pos="1665"/>
        </w:tabs>
        <w:rPr>
          <w:rFonts w:ascii="Times New Roman" w:hAnsi="Times New Roman" w:eastAsia="Times New Roman" w:cs="Times New Roman"/>
          <w:b/>
          <w:sz w:val="24"/>
          <w:szCs w:val="24"/>
          <w:rtl w:val="0"/>
        </w:rPr>
      </w:pPr>
    </w:p>
    <w:p>
      <w:pPr>
        <w:tabs>
          <w:tab w:val="left" w:pos="1665"/>
        </w:tabs>
        <w:rPr>
          <w:rFonts w:ascii="Times New Roman" w:hAnsi="Times New Roman" w:eastAsia="Times New Roman" w:cs="Times New Roman"/>
          <w:b/>
          <w:sz w:val="24"/>
          <w:szCs w:val="24"/>
          <w:rtl w:val="0"/>
        </w:rPr>
      </w:pPr>
    </w:p>
    <w:p>
      <w:pPr>
        <w:tabs>
          <w:tab w:val="left" w:pos="1665"/>
        </w:tabs>
        <w:rPr>
          <w:rFonts w:ascii="Times New Roman" w:hAnsi="Times New Roman" w:eastAsia="Times New Roman" w:cs="Times New Roman"/>
          <w:b/>
          <w:sz w:val="24"/>
          <w:szCs w:val="24"/>
          <w:rtl w:val="0"/>
        </w:rPr>
      </w:pPr>
    </w:p>
    <w:p>
      <w:pPr>
        <w:tabs>
          <w:tab w:val="left" w:pos="1665"/>
        </w:tabs>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Post Lab Questions:</w:t>
      </w:r>
    </w:p>
    <w:p>
      <w:pPr>
        <w:numPr>
          <w:ilvl w:val="0"/>
          <w:numId w:val="5"/>
        </w:numPr>
        <w:tabs>
          <w:tab w:val="left" w:pos="1665"/>
        </w:tabs>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 xml:space="preserve"> Draw the MENU entity as a supertype of the PROMOTIONAL, REGULAR, and OTHER entities. The UID of MENU is code. MENU is related to FOOD ITEM through this relation-ship: each MENU may contain one or more FOOD ITEMs, and each FOOD ITEM must be listed on one and only one MENU. The UID of FOOD ITEM is a barred UID using its attribute “number”. Add appropriate attributes to each entity and draw a relational model for it.</w:t>
      </w:r>
    </w:p>
    <w:p>
      <w:pPr>
        <w:numPr>
          <w:numId w:val="0"/>
        </w:numPr>
        <w:tabs>
          <w:tab w:val="left" w:pos="1665"/>
        </w:tabs>
        <w:rPr>
          <w:rFonts w:ascii="Times New Roman" w:hAnsi="Times New Roman" w:eastAsia="Times New Roman" w:cs="Times New Roman"/>
          <w:b/>
          <w:sz w:val="24"/>
          <w:szCs w:val="24"/>
          <w:rtl w:val="0"/>
        </w:rPr>
      </w:pPr>
      <w:r>
        <w:rPr>
          <w:b/>
          <w:bCs/>
        </w:rPr>
        <w:drawing>
          <wp:anchor distT="0" distB="0" distL="114300" distR="114300" simplePos="0" relativeHeight="251660288" behindDoc="0" locked="0" layoutInCell="1" allowOverlap="1">
            <wp:simplePos x="0" y="0"/>
            <wp:positionH relativeFrom="column">
              <wp:posOffset>-90805</wp:posOffset>
            </wp:positionH>
            <wp:positionV relativeFrom="paragraph">
              <wp:posOffset>50800</wp:posOffset>
            </wp:positionV>
            <wp:extent cx="5588000" cy="2859405"/>
            <wp:effectExtent l="0" t="0" r="508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588000" cy="2859405"/>
                    </a:xfrm>
                    <a:prstGeom prst="rect">
                      <a:avLst/>
                    </a:prstGeom>
                  </pic:spPr>
                </pic:pic>
              </a:graphicData>
            </a:graphic>
          </wp:anchor>
        </w:drawing>
      </w:r>
    </w:p>
    <w:p>
      <w:pPr>
        <w:numPr>
          <w:numId w:val="0"/>
        </w:numPr>
        <w:tabs>
          <w:tab w:val="left" w:pos="1665"/>
        </w:tabs>
        <w:rPr>
          <w:rFonts w:ascii="Times New Roman" w:hAnsi="Times New Roman" w:eastAsia="Times New Roman" w:cs="Times New Roman"/>
          <w:b/>
          <w:sz w:val="24"/>
          <w:szCs w:val="24"/>
          <w:rtl w:val="0"/>
        </w:rPr>
      </w:pPr>
    </w:p>
    <w:p>
      <w:pPr>
        <w:numPr>
          <w:numId w:val="0"/>
        </w:numPr>
        <w:tabs>
          <w:tab w:val="left" w:pos="1665"/>
        </w:tabs>
        <w:rPr>
          <w:rFonts w:ascii="Times New Roman" w:hAnsi="Times New Roman" w:eastAsia="Times New Roman" w:cs="Times New Roman"/>
          <w:b/>
          <w:sz w:val="24"/>
          <w:szCs w:val="24"/>
          <w:rtl w:val="0"/>
        </w:rPr>
      </w:pPr>
    </w:p>
    <w:p>
      <w:pPr>
        <w:numPr>
          <w:numId w:val="0"/>
        </w:numPr>
        <w:tabs>
          <w:tab w:val="left" w:pos="1665"/>
        </w:tabs>
        <w:rPr>
          <w:rFonts w:ascii="Times New Roman" w:hAnsi="Times New Roman" w:eastAsia="Times New Roman" w:cs="Times New Roman"/>
          <w:b/>
          <w:sz w:val="24"/>
          <w:szCs w:val="24"/>
          <w:rtl w:val="0"/>
        </w:rPr>
      </w:pPr>
    </w:p>
    <w:p>
      <w:pPr>
        <w:numPr>
          <w:numId w:val="0"/>
        </w:numPr>
        <w:tabs>
          <w:tab w:val="left" w:pos="1665"/>
        </w:tabs>
        <w:rPr>
          <w:rFonts w:ascii="Times New Roman" w:hAnsi="Times New Roman" w:eastAsia="Times New Roman" w:cs="Times New Roman"/>
          <w:b/>
          <w:sz w:val="24"/>
          <w:szCs w:val="24"/>
          <w:rtl w:val="0"/>
        </w:rPr>
      </w:pPr>
    </w:p>
    <w:p>
      <w:pPr>
        <w:numPr>
          <w:numId w:val="0"/>
        </w:numPr>
        <w:tabs>
          <w:tab w:val="left" w:pos="1665"/>
        </w:tabs>
        <w:rPr>
          <w:rFonts w:ascii="Times New Roman" w:hAnsi="Times New Roman" w:eastAsia="Times New Roman" w:cs="Times New Roman"/>
          <w:b/>
          <w:sz w:val="24"/>
          <w:szCs w:val="24"/>
          <w:rtl w:val="0"/>
        </w:rPr>
      </w:pPr>
    </w:p>
    <w:p>
      <w:pPr>
        <w:numPr>
          <w:numId w:val="0"/>
        </w:numPr>
        <w:tabs>
          <w:tab w:val="left" w:pos="1665"/>
        </w:tabs>
        <w:rPr>
          <w:rFonts w:ascii="Times New Roman" w:hAnsi="Times New Roman" w:eastAsia="Times New Roman" w:cs="Times New Roman"/>
          <w:b/>
          <w:sz w:val="24"/>
          <w:szCs w:val="24"/>
          <w:rtl w:val="0"/>
        </w:rPr>
      </w:pPr>
    </w:p>
    <w:p>
      <w:pPr>
        <w:tabs>
          <w:tab w:val="left" w:pos="1665"/>
        </w:tabs>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  A field in a database table whose values are the same as the primary key of another table is called:</w:t>
      </w:r>
    </w:p>
    <w:p>
      <w:pPr>
        <w:tabs>
          <w:tab w:val="left" w:pos="1665"/>
        </w:tabs>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w:t>
      </w:r>
      <w:r>
        <w:rPr>
          <w:rFonts w:ascii="Times New Roman" w:hAnsi="Times New Roman" w:eastAsia="Times New Roman" w:cs="Times New Roman"/>
          <w:sz w:val="24"/>
          <w:szCs w:val="24"/>
          <w:highlight w:val="yellow"/>
          <w:rtl w:val="0"/>
        </w:rPr>
        <w:t>A foreign key</w:t>
      </w:r>
    </w:p>
    <w:p>
      <w:pPr>
        <w:tabs>
          <w:tab w:val="left" w:pos="1665"/>
        </w:tabs>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     A primary key</w:t>
      </w:r>
      <w:bookmarkStart w:id="0" w:name="_GoBack"/>
      <w:bookmarkEnd w:id="0"/>
    </w:p>
    <w:p>
      <w:pPr>
        <w:tabs>
          <w:tab w:val="left" w:pos="1665"/>
        </w:tabs>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A secondary key</w:t>
      </w:r>
    </w:p>
    <w:p>
      <w:pPr>
        <w:tabs>
          <w:tab w:val="left" w:pos="1665"/>
        </w:tabs>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    A candidate key</w:t>
      </w:r>
    </w:p>
    <w:p>
      <w:pPr>
        <w:tabs>
          <w:tab w:val="left" w:pos="1665"/>
        </w:tabs>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     An alternate key</w:t>
      </w:r>
    </w:p>
    <w:p>
      <w:pPr>
        <w:tabs>
          <w:tab w:val="left" w:pos="1665"/>
        </w:tabs>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  The mapping of relationship depends on</w:t>
      </w:r>
    </w:p>
    <w:p>
      <w:pPr>
        <w:tabs>
          <w:tab w:val="left" w:pos="1665"/>
        </w:tabs>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rtl w:val="0"/>
        </w:rPr>
        <w:t xml:space="preserve">A. </w:t>
      </w:r>
      <w:r>
        <w:rPr>
          <w:rFonts w:ascii="Times New Roman" w:hAnsi="Times New Roman" w:eastAsia="Times New Roman" w:cs="Times New Roman"/>
          <w:sz w:val="24"/>
          <w:szCs w:val="24"/>
          <w:highlight w:val="yellow"/>
          <w:rtl w:val="0"/>
        </w:rPr>
        <w:t>Type of relationship</w:t>
      </w:r>
    </w:p>
    <w:p>
      <w:pPr>
        <w:tabs>
          <w:tab w:val="left" w:pos="1665"/>
        </w:tabs>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  No. of records</w:t>
      </w:r>
    </w:p>
    <w:p>
      <w:pPr>
        <w:tabs>
          <w:tab w:val="left" w:pos="1665"/>
        </w:tabs>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No. of attributes</w:t>
      </w:r>
    </w:p>
    <w:p>
      <w:pPr>
        <w:tabs>
          <w:tab w:val="left" w:pos="1665"/>
        </w:tabs>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 No. of regular entities</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Conclusion: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experiment enabled a systematic understanding of  Data requirements of application and  EER diagram design, laying the groundwork for effective and optimized database development</w:t>
      </w:r>
    </w:p>
    <w:sectPr>
      <w:headerReference r:id="rId5" w:type="default"/>
      <w:footerReference r:id="rId6" w:type="default"/>
      <w:pgSz w:w="11906" w:h="16838"/>
      <w:pgMar w:top="1440" w:right="1729" w:bottom="1440" w:left="1729" w:header="705"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Noto Sans Symbols">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center"/>
    </w:pPr>
    <w:r>
      <w:rPr>
        <w:rFonts w:ascii="Times New Roman" w:hAnsi="Times New Roman" w:eastAsia="Times New Roman" w:cs="Times New Roman"/>
        <w:b/>
        <w:sz w:val="18"/>
        <w:szCs w:val="18"/>
        <w:rtl w:val="0"/>
      </w:rPr>
      <w:t>Department of Computer Engineering                                                           RDBMS   –Sem-IV- Jan –April 2024</w:t>
    </w:r>
  </w:p>
  <w:p>
    <w:pPr>
      <w:spacing w:after="0"/>
      <w:jc w:val="center"/>
      <w:rPr>
        <w:rFonts w:ascii="Times New Roman" w:hAnsi="Times New Roman" w:eastAsia="Times New Roman" w:cs="Times New Roman"/>
        <w:b/>
        <w:sz w:val="18"/>
        <w:szCs w:val="18"/>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jc w:val="center"/>
      <w:rPr>
        <w:color w:val="000000"/>
        <w:sz w:val="18"/>
        <w:szCs w:val="18"/>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rFonts w:ascii="Times New Roman" w:hAnsi="Times New Roman" w:eastAsia="Times New Roman" w:cs="Times New Roman"/>
        <w:color w:val="000000"/>
        <w:sz w:val="24"/>
        <w:szCs w:val="24"/>
      </w:rPr>
    </w:pPr>
    <w:r>
      <w:rPr>
        <w:color w:val="000000"/>
      </w:rPr>
      <w:drawing>
        <wp:anchor distT="0" distB="0" distL="114300" distR="114300" simplePos="0" relativeHeight="251659264" behindDoc="0" locked="0" layoutInCell="1" allowOverlap="1">
          <wp:simplePos x="0" y="0"/>
          <wp:positionH relativeFrom="leftMargin">
            <wp:posOffset>-480060</wp:posOffset>
          </wp:positionH>
          <wp:positionV relativeFrom="topMargin">
            <wp:posOffset>-989965</wp:posOffset>
          </wp:positionV>
          <wp:extent cx="1720850" cy="501650"/>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1720850" cy="501650"/>
                  </a:xfrm>
                  <a:prstGeom prst="rect">
                    <a:avLst/>
                  </a:prstGeom>
                </pic:spPr>
              </pic:pic>
            </a:graphicData>
          </a:graphic>
        </wp:anchor>
      </w:drawing>
    </w:r>
    <w:r>
      <w:rPr>
        <w:rFonts w:ascii="Times New Roman" w:hAnsi="Times New Roman" w:eastAsia="Times New Roman" w:cs="Times New Roman"/>
        <w:b/>
        <w:color w:val="000000"/>
        <w:sz w:val="28"/>
        <w:szCs w:val="28"/>
        <w:rtl w:val="0"/>
      </w:rPr>
      <w:t xml:space="preserve">                             K.J. Somaiya College of Engineering, Mumbai-77</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rFonts w:ascii="Arial" w:hAnsi="Arial" w:eastAsia="Arial" w:cs="Arial"/>
        <w:color w:val="222222"/>
        <w:sz w:val="19"/>
        <w:szCs w:val="19"/>
      </w:rPr>
    </w:pPr>
    <w:r>
      <w:rPr>
        <w:color w:val="000000"/>
      </w:rPr>
      <w:drawing>
        <wp:anchor distT="0" distB="0" distL="114300" distR="114300" simplePos="0" relativeHeight="251659264" behindDoc="0" locked="0" layoutInCell="1" allowOverlap="1">
          <wp:simplePos x="0" y="0"/>
          <wp:positionH relativeFrom="leftMargin">
            <wp:posOffset>5266055</wp:posOffset>
          </wp:positionH>
          <wp:positionV relativeFrom="topMargin">
            <wp:posOffset>-977900</wp:posOffset>
          </wp:positionV>
          <wp:extent cx="656590" cy="489585"/>
          <wp:effectExtent l="0" t="0" r="0" b="0"/>
          <wp:wrapSquare wrapText="bothSides"/>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2"/>
                  <a:srcRect/>
                  <a:stretch>
                    <a:fillRect/>
                  </a:stretch>
                </pic:blipFill>
                <pic:spPr>
                  <a:xfrm>
                    <a:off x="0" y="0"/>
                    <a:ext cx="656590" cy="489585"/>
                  </a:xfrm>
                  <a:prstGeom prst="rect">
                    <a:avLst/>
                  </a:prstGeom>
                </pic:spPr>
              </pic:pic>
            </a:graphicData>
          </a:graphic>
        </wp:anchor>
      </w:drawing>
    </w:r>
    <w:r>
      <w:rPr>
        <w:rFonts w:ascii="Times New Roman" w:hAnsi="Times New Roman" w:eastAsia="Times New Roman" w:cs="Times New Roman"/>
        <w:b/>
        <w:color w:val="000000"/>
        <w:sz w:val="24"/>
        <w:szCs w:val="24"/>
        <w:rtl w:val="0"/>
      </w:rPr>
      <w:t xml:space="preserve">                                      </w:t>
    </w:r>
    <w:r>
      <w:rPr>
        <w:rFonts w:ascii="Times New Roman" w:hAnsi="Times New Roman" w:eastAsia="Times New Roman" w:cs="Times New Roman"/>
        <w:b/>
        <w:color w:val="000000"/>
        <w:sz w:val="20"/>
        <w:szCs w:val="20"/>
        <w:rtl w:val="0"/>
      </w:rPr>
      <w:t xml:space="preserve">(A Constituent College of Somaiya Vidyavihar University)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828" w:hanging="360"/>
      </w:pPr>
      <w:rPr>
        <w:rFonts w:ascii="Times New Roman" w:hAnsi="Times New Roman" w:eastAsia="Times New Roman" w:cs="Times New Roman"/>
        <w:b/>
        <w:sz w:val="24"/>
        <w:szCs w:val="24"/>
        <w:vertAlign w:val="baseline"/>
      </w:rPr>
    </w:lvl>
    <w:lvl w:ilvl="1" w:tentative="0">
      <w:start w:val="0"/>
      <w:numFmt w:val="bullet"/>
      <w:lvlText w:val="-"/>
      <w:lvlJc w:val="left"/>
      <w:pPr>
        <w:ind w:left="1548" w:hanging="360"/>
      </w:pPr>
      <w:rPr>
        <w:rFonts w:ascii="Times New Roman" w:hAnsi="Times New Roman" w:eastAsia="Times New Roman" w:cs="Times New Roman"/>
        <w:sz w:val="24"/>
        <w:szCs w:val="24"/>
        <w:vertAlign w:val="baseline"/>
      </w:rPr>
    </w:lvl>
    <w:lvl w:ilvl="2" w:tentative="0">
      <w:start w:val="0"/>
      <w:numFmt w:val="bullet"/>
      <w:lvlText w:val="•"/>
      <w:lvlJc w:val="left"/>
      <w:pPr>
        <w:ind w:left="1540" w:hanging="360"/>
      </w:pPr>
      <w:rPr>
        <w:vertAlign w:val="baseline"/>
      </w:rPr>
    </w:lvl>
    <w:lvl w:ilvl="3" w:tentative="0">
      <w:start w:val="0"/>
      <w:numFmt w:val="bullet"/>
      <w:lvlText w:val="•"/>
      <w:lvlJc w:val="left"/>
      <w:pPr>
        <w:ind w:left="2440" w:hanging="360"/>
      </w:pPr>
      <w:rPr>
        <w:vertAlign w:val="baseline"/>
      </w:rPr>
    </w:lvl>
    <w:lvl w:ilvl="4" w:tentative="0">
      <w:start w:val="0"/>
      <w:numFmt w:val="bullet"/>
      <w:lvlText w:val="•"/>
      <w:lvlJc w:val="left"/>
      <w:pPr>
        <w:ind w:left="3340" w:hanging="360"/>
      </w:pPr>
      <w:rPr>
        <w:vertAlign w:val="baseline"/>
      </w:rPr>
    </w:lvl>
    <w:lvl w:ilvl="5" w:tentative="0">
      <w:start w:val="0"/>
      <w:numFmt w:val="bullet"/>
      <w:lvlText w:val="•"/>
      <w:lvlJc w:val="left"/>
      <w:pPr>
        <w:ind w:left="4240" w:hanging="360"/>
      </w:pPr>
      <w:rPr>
        <w:vertAlign w:val="baseline"/>
      </w:rPr>
    </w:lvl>
    <w:lvl w:ilvl="6" w:tentative="0">
      <w:start w:val="0"/>
      <w:numFmt w:val="bullet"/>
      <w:lvlText w:val="•"/>
      <w:lvlJc w:val="left"/>
      <w:pPr>
        <w:ind w:left="5140" w:hanging="360"/>
      </w:pPr>
      <w:rPr>
        <w:vertAlign w:val="baseline"/>
      </w:rPr>
    </w:lvl>
    <w:lvl w:ilvl="7" w:tentative="0">
      <w:start w:val="0"/>
      <w:numFmt w:val="bullet"/>
      <w:lvlText w:val="•"/>
      <w:lvlJc w:val="left"/>
      <w:pPr>
        <w:ind w:left="6040" w:hanging="360"/>
      </w:pPr>
      <w:rPr>
        <w:vertAlign w:val="baseline"/>
      </w:rPr>
    </w:lvl>
    <w:lvl w:ilvl="8" w:tentative="0">
      <w:start w:val="0"/>
      <w:numFmt w:val="bullet"/>
      <w:lvlText w:val="•"/>
      <w:lvlJc w:val="left"/>
      <w:pPr>
        <w:ind w:left="6940" w:hanging="360"/>
      </w:pPr>
      <w:rPr>
        <w:vertAlign w:val="baseline"/>
      </w:rPr>
    </w:lvl>
  </w:abstractNum>
  <w:abstractNum w:abstractNumId="1">
    <w:nsid w:val="CF092B84"/>
    <w:multiLevelType w:val="multilevel"/>
    <w:tmpl w:val="CF092B84"/>
    <w:lvl w:ilvl="0" w:tentative="0">
      <w:start w:val="1"/>
      <w:numFmt w:val="decimal"/>
      <w:lvlText w:val="%1."/>
      <w:lvlJc w:val="left"/>
      <w:pPr>
        <w:ind w:left="828" w:hanging="360"/>
      </w:pPr>
      <w:rPr>
        <w:rFonts w:ascii="Times New Roman" w:hAnsi="Times New Roman" w:eastAsia="Times New Roman" w:cs="Times New Roman"/>
        <w:b/>
        <w:sz w:val="24"/>
        <w:szCs w:val="24"/>
        <w:vertAlign w:val="baseline"/>
      </w:rPr>
    </w:lvl>
    <w:lvl w:ilvl="1" w:tentative="0">
      <w:start w:val="0"/>
      <w:numFmt w:val="bullet"/>
      <w:lvlText w:val="-"/>
      <w:lvlJc w:val="left"/>
      <w:pPr>
        <w:ind w:left="1548" w:hanging="360"/>
      </w:pPr>
      <w:rPr>
        <w:rFonts w:ascii="Times New Roman" w:hAnsi="Times New Roman" w:eastAsia="Times New Roman" w:cs="Times New Roman"/>
        <w:sz w:val="24"/>
        <w:szCs w:val="24"/>
        <w:vertAlign w:val="baseline"/>
      </w:rPr>
    </w:lvl>
    <w:lvl w:ilvl="2" w:tentative="0">
      <w:start w:val="0"/>
      <w:numFmt w:val="bullet"/>
      <w:lvlText w:val="•"/>
      <w:lvlJc w:val="left"/>
      <w:pPr>
        <w:ind w:left="1540" w:hanging="360"/>
      </w:pPr>
      <w:rPr>
        <w:vertAlign w:val="baseline"/>
      </w:rPr>
    </w:lvl>
    <w:lvl w:ilvl="3" w:tentative="0">
      <w:start w:val="0"/>
      <w:numFmt w:val="bullet"/>
      <w:lvlText w:val="•"/>
      <w:lvlJc w:val="left"/>
      <w:pPr>
        <w:ind w:left="2440" w:hanging="360"/>
      </w:pPr>
      <w:rPr>
        <w:vertAlign w:val="baseline"/>
      </w:rPr>
    </w:lvl>
    <w:lvl w:ilvl="4" w:tentative="0">
      <w:start w:val="0"/>
      <w:numFmt w:val="bullet"/>
      <w:lvlText w:val="•"/>
      <w:lvlJc w:val="left"/>
      <w:pPr>
        <w:ind w:left="3340" w:hanging="360"/>
      </w:pPr>
      <w:rPr>
        <w:vertAlign w:val="baseline"/>
      </w:rPr>
    </w:lvl>
    <w:lvl w:ilvl="5" w:tentative="0">
      <w:start w:val="0"/>
      <w:numFmt w:val="bullet"/>
      <w:lvlText w:val="•"/>
      <w:lvlJc w:val="left"/>
      <w:pPr>
        <w:ind w:left="4240" w:hanging="360"/>
      </w:pPr>
      <w:rPr>
        <w:vertAlign w:val="baseline"/>
      </w:rPr>
    </w:lvl>
    <w:lvl w:ilvl="6" w:tentative="0">
      <w:start w:val="0"/>
      <w:numFmt w:val="bullet"/>
      <w:lvlText w:val="•"/>
      <w:lvlJc w:val="left"/>
      <w:pPr>
        <w:ind w:left="5140" w:hanging="360"/>
      </w:pPr>
      <w:rPr>
        <w:vertAlign w:val="baseline"/>
      </w:rPr>
    </w:lvl>
    <w:lvl w:ilvl="7" w:tentative="0">
      <w:start w:val="0"/>
      <w:numFmt w:val="bullet"/>
      <w:lvlText w:val="•"/>
      <w:lvlJc w:val="left"/>
      <w:pPr>
        <w:ind w:left="6040" w:hanging="360"/>
      </w:pPr>
      <w:rPr>
        <w:vertAlign w:val="baseline"/>
      </w:rPr>
    </w:lvl>
    <w:lvl w:ilvl="8" w:tentative="0">
      <w:start w:val="0"/>
      <w:numFmt w:val="bullet"/>
      <w:lvlText w:val="•"/>
      <w:lvlJc w:val="left"/>
      <w:pPr>
        <w:ind w:left="6940" w:hanging="360"/>
      </w:pPr>
      <w:rPr>
        <w:vertAlign w:val="baseline"/>
      </w:rPr>
    </w:lvl>
  </w:abstractNum>
  <w:abstractNum w:abstractNumId="2">
    <w:nsid w:val="0053208E"/>
    <w:multiLevelType w:val="multilevel"/>
    <w:tmpl w:val="0053208E"/>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3">
    <w:nsid w:val="59ADCABA"/>
    <w:multiLevelType w:val="multilevel"/>
    <w:tmpl w:val="59ADCABA"/>
    <w:lvl w:ilvl="0" w:tentative="0">
      <w:start w:val="0"/>
      <w:numFmt w:val="bullet"/>
      <w:lvlText w:val="-"/>
      <w:lvlJc w:val="left"/>
      <w:pPr>
        <w:ind w:left="2160" w:hanging="360"/>
      </w:pPr>
      <w:rPr>
        <w:rFonts w:ascii="Times New Roman" w:hAnsi="Times New Roman" w:eastAsia="Times New Roman" w:cs="Times New Roman"/>
        <w:sz w:val="24"/>
        <w:szCs w:val="24"/>
        <w:vertAlign w:val="baseline"/>
      </w:rPr>
    </w:lvl>
    <w:lvl w:ilvl="1" w:tentative="0">
      <w:start w:val="1"/>
      <w:numFmt w:val="bullet"/>
      <w:lvlText w:val="o"/>
      <w:lvlJc w:val="left"/>
      <w:pPr>
        <w:ind w:left="2880" w:hanging="360"/>
      </w:pPr>
      <w:rPr>
        <w:rFonts w:ascii="Courier New" w:hAnsi="Courier New" w:eastAsia="Courier New" w:cs="Courier New"/>
        <w:vertAlign w:val="baseline"/>
      </w:rPr>
    </w:lvl>
    <w:lvl w:ilvl="2" w:tentative="0">
      <w:start w:val="1"/>
      <w:numFmt w:val="bullet"/>
      <w:lvlText w:val="▪"/>
      <w:lvlJc w:val="left"/>
      <w:pPr>
        <w:ind w:left="3600" w:hanging="360"/>
      </w:pPr>
      <w:rPr>
        <w:rFonts w:ascii="Noto Sans Symbols" w:hAnsi="Noto Sans Symbols" w:eastAsia="Noto Sans Symbols" w:cs="Noto Sans Symbols"/>
        <w:vertAlign w:val="baseline"/>
      </w:rPr>
    </w:lvl>
    <w:lvl w:ilvl="3" w:tentative="0">
      <w:start w:val="1"/>
      <w:numFmt w:val="bullet"/>
      <w:lvlText w:val="●"/>
      <w:lvlJc w:val="left"/>
      <w:pPr>
        <w:ind w:left="4320" w:hanging="360"/>
      </w:pPr>
      <w:rPr>
        <w:rFonts w:ascii="Noto Sans Symbols" w:hAnsi="Noto Sans Symbols" w:eastAsia="Noto Sans Symbols" w:cs="Noto Sans Symbols"/>
        <w:vertAlign w:val="baseline"/>
      </w:rPr>
    </w:lvl>
    <w:lvl w:ilvl="4" w:tentative="0">
      <w:start w:val="1"/>
      <w:numFmt w:val="bullet"/>
      <w:lvlText w:val="o"/>
      <w:lvlJc w:val="left"/>
      <w:pPr>
        <w:ind w:left="5040" w:hanging="360"/>
      </w:pPr>
      <w:rPr>
        <w:rFonts w:ascii="Courier New" w:hAnsi="Courier New" w:eastAsia="Courier New" w:cs="Courier New"/>
        <w:vertAlign w:val="baseline"/>
      </w:rPr>
    </w:lvl>
    <w:lvl w:ilvl="5" w:tentative="0">
      <w:start w:val="1"/>
      <w:numFmt w:val="bullet"/>
      <w:lvlText w:val="▪"/>
      <w:lvlJc w:val="left"/>
      <w:pPr>
        <w:ind w:left="5760" w:hanging="360"/>
      </w:pPr>
      <w:rPr>
        <w:rFonts w:ascii="Noto Sans Symbols" w:hAnsi="Noto Sans Symbols" w:eastAsia="Noto Sans Symbols" w:cs="Noto Sans Symbols"/>
        <w:vertAlign w:val="baseline"/>
      </w:rPr>
    </w:lvl>
    <w:lvl w:ilvl="6" w:tentative="0">
      <w:start w:val="1"/>
      <w:numFmt w:val="bullet"/>
      <w:lvlText w:val="●"/>
      <w:lvlJc w:val="left"/>
      <w:pPr>
        <w:ind w:left="6480" w:hanging="360"/>
      </w:pPr>
      <w:rPr>
        <w:rFonts w:ascii="Noto Sans Symbols" w:hAnsi="Noto Sans Symbols" w:eastAsia="Noto Sans Symbols" w:cs="Noto Sans Symbols"/>
        <w:vertAlign w:val="baseline"/>
      </w:rPr>
    </w:lvl>
    <w:lvl w:ilvl="7" w:tentative="0">
      <w:start w:val="1"/>
      <w:numFmt w:val="bullet"/>
      <w:lvlText w:val="o"/>
      <w:lvlJc w:val="left"/>
      <w:pPr>
        <w:ind w:left="7200" w:hanging="360"/>
      </w:pPr>
      <w:rPr>
        <w:rFonts w:ascii="Courier New" w:hAnsi="Courier New" w:eastAsia="Courier New" w:cs="Courier New"/>
        <w:vertAlign w:val="baseline"/>
      </w:rPr>
    </w:lvl>
    <w:lvl w:ilvl="8" w:tentative="0">
      <w:start w:val="1"/>
      <w:numFmt w:val="bullet"/>
      <w:lvlText w:val="▪"/>
      <w:lvlJc w:val="left"/>
      <w:pPr>
        <w:ind w:left="7920" w:hanging="360"/>
      </w:pPr>
      <w:rPr>
        <w:rFonts w:ascii="Noto Sans Symbols" w:hAnsi="Noto Sans Symbols" w:eastAsia="Noto Sans Symbols" w:cs="Noto Sans Symbols"/>
        <w:vertAlign w:val="baseline"/>
      </w:rPr>
    </w:lvl>
  </w:abstractNum>
  <w:abstractNum w:abstractNumId="4">
    <w:nsid w:val="6267E5DE"/>
    <w:multiLevelType w:val="singleLevel"/>
    <w:tmpl w:val="6267E5DE"/>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A4F3A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spacing w:before="240" w:after="60"/>
      <w:outlineLvl w:val="0"/>
    </w:pPr>
    <w:rPr>
      <w:rFonts w:ascii="Cambria" w:hAnsi="Cambria" w:eastAsia="Cambria" w:cs="Cambria"/>
      <w:b/>
      <w:sz w:val="32"/>
      <w:szCs w:val="32"/>
    </w:rPr>
  </w:style>
  <w:style w:type="paragraph" w:styleId="3">
    <w:name w:val="heading 2"/>
    <w:basedOn w:val="1"/>
    <w:next w:val="1"/>
    <w:uiPriority w:val="0"/>
    <w:pPr>
      <w:keepNext/>
      <w:spacing w:before="240" w:after="60"/>
      <w:outlineLvl w:val="1"/>
    </w:pPr>
    <w:rPr>
      <w:rFonts w:ascii="Cambria" w:hAnsi="Cambria" w:eastAsia="Cambria" w:cs="Cambria"/>
      <w:b/>
      <w:i/>
      <w:sz w:val="28"/>
      <w:szCs w:val="28"/>
    </w:rPr>
  </w:style>
  <w:style w:type="paragraph" w:styleId="4">
    <w:name w:val="heading 3"/>
    <w:basedOn w:val="1"/>
    <w:next w:val="1"/>
    <w:uiPriority w:val="0"/>
    <w:pPr>
      <w:keepNext/>
      <w:spacing w:before="240" w:after="60" w:line="240" w:lineRule="auto"/>
      <w:outlineLvl w:val="2"/>
    </w:pPr>
    <w:rPr>
      <w:rFonts w:ascii="Arial" w:hAnsi="Arial" w:eastAsia="Arial" w:cs="Arial"/>
      <w:b/>
      <w:sz w:val="26"/>
      <w:szCs w:val="26"/>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5"/>
    <w:semiHidden/>
    <w:unhideWhenUsed/>
    <w:uiPriority w:val="99"/>
    <w:pPr>
      <w:spacing w:after="0" w:line="240" w:lineRule="auto"/>
    </w:pPr>
    <w:rPr>
      <w:rFonts w:ascii="Tahoma" w:hAnsi="Tahoma" w:cs="Tahoma"/>
      <w:sz w:val="16"/>
      <w:szCs w:val="16"/>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table" w:customStyle="1" w:styleId="13">
    <w:name w:val="Table Normal1"/>
    <w:uiPriority w:val="0"/>
  </w:style>
  <w:style w:type="table" w:customStyle="1" w:styleId="14">
    <w:name w:val="_Style 20"/>
    <w:basedOn w:val="13"/>
    <w:uiPriority w:val="0"/>
    <w:tblPr>
      <w:tblCellMar>
        <w:top w:w="0" w:type="dxa"/>
        <w:left w:w="108" w:type="dxa"/>
        <w:bottom w:w="0" w:type="dxa"/>
        <w:right w:w="108" w:type="dxa"/>
      </w:tblCellMar>
    </w:tblPr>
  </w:style>
  <w:style w:type="character" w:customStyle="1" w:styleId="15">
    <w:name w:val="Balloon Text Char"/>
    <w:basedOn w:val="8"/>
    <w:link w:val="10"/>
    <w:semiHidden/>
    <w:uiPriority w:val="99"/>
    <w:rPr>
      <w:rFonts w:ascii="Tahoma" w:hAnsi="Tahoma" w:cs="Tahoma"/>
      <w:sz w:val="16"/>
      <w:szCs w:val="16"/>
    </w:rPr>
  </w:style>
  <w:style w:type="table" w:customStyle="1" w:styleId="16">
    <w:name w:val="_Style 24"/>
    <w:basedOn w:val="13"/>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c+revxbR96cXFKHTDU4riltN3Q==">CgMxLjA4AHIhMWNrSDJQbVhkV2JpeGRoT01NM1drcHNmbUtuMHAxcVBk</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2024-01-23T08:39:00Z</dcterms:created>
  <dc:creator>Admin</dc:creator>
  <cp:lastModifiedBy>Akshat Yadav</cp:lastModifiedBy>
  <dcterms:modified xsi:type="dcterms:W3CDTF">2024-03-06T06:21:24Z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ScaleCrop">
    <vt:lpwstr>false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y fmtid="{D5CDD505-2E9C-101B-9397-08002B2CF9AE}" pid="8" name="_DocHome">
    <vt:lpwstr>1561001065</vt:lpwstr>
  </property>
  <property fmtid="{D5CDD505-2E9C-101B-9397-08002B2CF9AE}" pid="9" name="KSOProductBuildVer">
    <vt:lpwstr>1033-11.2.0.11225</vt:lpwstr>
  </property>
  <property fmtid="{D5CDD505-2E9C-101B-9397-08002B2CF9AE}" pid="10" name="ICV">
    <vt:lpwstr>EC23ABE5AD414BC7A112D7D965E789D1</vt:lpwstr>
  </property>
</Properties>
</file>