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1"/>
        </w:rPr>
      </w:pPr>
    </w:p>
    <w:p>
      <w:pPr>
        <w:pStyle w:val="5"/>
        <w:ind w:left="4282"/>
        <w:rPr>
          <w:sz w:val="20"/>
        </w:rPr>
      </w:pPr>
      <w:r>
        <w:rPr>
          <w:sz w:val="20"/>
        </w:rPr>
        <w:pict>
          <v:group id="_x0000_s1026" o:spid="_x0000_s1026" o:spt="203" style="height:131.75pt;width:248.75pt;" coordsize="4975,2635">
            <o:lock v:ext="edit"/>
            <v:rect id="_x0000_s1027" o:spid="_x0000_s1027" o:spt="1" style="position:absolute;left:7;top:7;height:2620;width:4960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28" o:spid="_x0000_s1028" o:spt="202" type="#_x0000_t202" style="position:absolute;left:157;top:101;height:266;width:10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C1</w:t>
                    </w:r>
                  </w:p>
                </w:txbxContent>
              </v:textbox>
            </v:shape>
            <v:shape id="_x0000_s1029" o:spid="_x0000_s1029" o:spt="202" type="#_x0000_t202" style="position:absolute;left:2030;top:101;height:266;width:23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160101222</w:t>
                    </w:r>
                    <w:r>
                      <w:rPr>
                        <w:rFonts w:hint="default"/>
                        <w:b/>
                        <w:sz w:val="24"/>
                        <w:lang w:val="en-US"/>
                      </w:rPr>
                      <w:t>2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0" o:spid="_x0000_s1030" o:spt="202" type="#_x0000_t202" style="position:absolute;left:157;top:776;height:240;width:187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07</w:t>
                    </w:r>
                  </w:p>
                </w:txbxContent>
              </v:textbox>
            </v:shape>
            <v:shape id="_x0000_s1031" o:spid="_x0000_s1031" o:spt="202" type="#_x0000_t202" style="position:absolute;left:157;top:1441;height:240;width:389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Grade: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AA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AB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BB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BC 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CC 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CD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/DD</w:t>
                    </w:r>
                  </w:p>
                </w:txbxContent>
              </v:textbox>
            </v:shape>
            <v:shape id="_x0000_s1032" o:spid="_x0000_s1032" o:spt="202" type="#_x0000_t202" style="position:absolute;left:157;top:2226;height:240;width:411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Signature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Staff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In-charge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date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4"/>
        </w:rPr>
      </w:pPr>
      <w:r>
        <w:pict>
          <v:shape id="_x0000_s1033" o:spid="_x0000_s1033" o:spt="202" type="#_x0000_t202" style="position:absolute;left:0pt;margin-left:69.25pt;margin-top:10.65pt;height:32.2pt;width:456.8pt;mso-position-horizontal-relative:page;mso-wrap-distance-bottom:0pt;mso-wrap-distance-top:0pt;z-index:-251652096;mso-width-relative:page;mso-height-relative:page;" fillcolor="#D9D9D9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0" w:line="273" w:lineRule="auto"/>
                    <w:ind w:left="103" w:right="306" w:hanging="3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position w:val="-1"/>
                      <w:sz w:val="24"/>
                    </w:rPr>
                    <w:t xml:space="preserve">TITLE: </w:t>
                  </w:r>
                  <w:r>
                    <w:rPr>
                      <w:sz w:val="22"/>
                    </w:rPr>
                    <w:t>Implementation of Process synchronization algorithms using thread - producer consumer</w:t>
                  </w:r>
                  <w:r>
                    <w:rPr>
                      <w:spacing w:val="-5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problem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, reader-writers problem</w:t>
                  </w:r>
                  <w:r>
                    <w:rPr>
                      <w:b/>
                      <w:position w:val="-1"/>
                      <w:sz w:val="24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pict>
          <v:shape id="_x0000_s1034" o:spid="_x0000_s1034" style="position:absolute;left:0pt;margin-left:86.3pt;margin-top:56.65pt;height:0.1pt;width:414pt;mso-position-horizontal-relative:page;mso-wrap-distance-bottom:0pt;mso-wrap-distance-top:0pt;z-index:-251651072;mso-width-relative:page;mso-height-relative:page;" filled="f" stroked="t" coordorigin="1726,1134" coordsize="8280,0" path="m1726,1134l10006,1134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5"/>
        <w:rPr>
          <w:sz w:val="17"/>
        </w:rPr>
      </w:pPr>
    </w:p>
    <w:p>
      <w:pPr>
        <w:pStyle w:val="5"/>
        <w:rPr>
          <w:sz w:val="13"/>
        </w:rPr>
      </w:pPr>
    </w:p>
    <w:p>
      <w:pPr>
        <w:spacing w:before="92"/>
        <w:ind w:left="448" w:right="591" w:hanging="3"/>
        <w:jc w:val="left"/>
        <w:rPr>
          <w:sz w:val="22"/>
        </w:rPr>
      </w:pPr>
      <w:r>
        <w:rPr>
          <w:b/>
          <w:position w:val="-1"/>
          <w:sz w:val="24"/>
        </w:rPr>
        <w:t xml:space="preserve">AIM: </w:t>
      </w:r>
      <w:r>
        <w:rPr>
          <w:sz w:val="22"/>
        </w:rPr>
        <w:t>Implementation of Process synchronization algorithms using mutexes and semaphore –</w:t>
      </w:r>
      <w:r>
        <w:rPr>
          <w:spacing w:val="-52"/>
          <w:sz w:val="22"/>
        </w:rPr>
        <w:t xml:space="preserve"> </w:t>
      </w:r>
      <w:r>
        <w:rPr>
          <w:sz w:val="22"/>
        </w:rPr>
        <w:t>Dining</w:t>
      </w:r>
      <w:r>
        <w:rPr>
          <w:spacing w:val="-1"/>
          <w:sz w:val="22"/>
        </w:rPr>
        <w:t xml:space="preserve"> </w:t>
      </w:r>
      <w:r>
        <w:rPr>
          <w:sz w:val="22"/>
        </w:rPr>
        <w:t>Philosopher</w:t>
      </w:r>
      <w:r>
        <w:rPr>
          <w:spacing w:val="-1"/>
          <w:sz w:val="22"/>
        </w:rPr>
        <w:t xml:space="preserve"> </w:t>
      </w:r>
      <w:r>
        <w:rPr>
          <w:sz w:val="22"/>
        </w:rPr>
        <w:t>problem</w:t>
      </w:r>
    </w:p>
    <w:p>
      <w:pPr>
        <w:pStyle w:val="5"/>
        <w:spacing w:before="8"/>
        <w:rPr>
          <w:sz w:val="19"/>
        </w:rPr>
      </w:pPr>
      <w:r>
        <w:pict>
          <v:shape id="_x0000_s1035" o:spid="_x0000_s1035" style="position:absolute;left:0pt;margin-left:86.3pt;margin-top:13.65pt;height:0.1pt;width:420pt;mso-position-horizontal-relative:page;mso-wrap-distance-bottom:0pt;mso-wrap-distance-top:0pt;z-index:-251651072;mso-width-relative:page;mso-height-relative:page;" filled="f" stroked="t" coordorigin="1726,274" coordsize="8400,0" path="m1726,274l10126,274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2"/>
        <w:spacing w:line="247" w:lineRule="exact"/>
      </w:pPr>
      <w:r>
        <w:t>Expected</w:t>
      </w:r>
      <w:r>
        <w:rPr>
          <w:spacing w:val="-2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</w:p>
    <w:p>
      <w:pPr>
        <w:pStyle w:val="5"/>
        <w:rPr>
          <w:b/>
        </w:rPr>
      </w:pPr>
    </w:p>
    <w:p>
      <w:pPr>
        <w:pStyle w:val="5"/>
        <w:ind w:left="446"/>
      </w:pPr>
      <w:r>
        <w:rPr>
          <w:b/>
        </w:rPr>
        <w:t>CO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deadlock.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0"/>
        </w:rPr>
      </w:pPr>
      <w:r>
        <w:pict>
          <v:shape id="_x0000_s1036" o:spid="_x0000_s1036" style="position:absolute;left:0pt;margin-left:89.3pt;margin-top:14pt;height:0.1pt;width:414pt;mso-position-horizontal-relative:page;mso-wrap-distance-bottom:0pt;mso-wrap-distance-top:0pt;z-index:-251650048;mso-width-relative:page;mso-height-relative:page;" filled="f" stroked="t" coordorigin="1786,281" coordsize="8280,0" path="m1786,281l10066,281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2"/>
        <w:spacing w:line="247" w:lineRule="exact"/>
      </w:pPr>
      <w:r>
        <w:t>Books/</w:t>
      </w:r>
      <w:r>
        <w:rPr>
          <w:spacing w:val="-8"/>
        </w:rPr>
        <w:t xml:space="preserve"> </w:t>
      </w:r>
      <w:r>
        <w:t>Journals/</w:t>
      </w:r>
      <w:r>
        <w:rPr>
          <w:spacing w:val="-11"/>
        </w:rPr>
        <w:t xml:space="preserve"> </w:t>
      </w:r>
      <w:r>
        <w:t>Websites</w:t>
      </w:r>
      <w:r>
        <w:rPr>
          <w:spacing w:val="-7"/>
        </w:rPr>
        <w:t xml:space="preserve"> </w:t>
      </w:r>
      <w:r>
        <w:t>referred:</w:t>
      </w:r>
    </w:p>
    <w:p>
      <w:pPr>
        <w:pStyle w:val="5"/>
        <w:rPr>
          <w:b/>
        </w:rPr>
      </w:pPr>
    </w:p>
    <w:p>
      <w:pPr>
        <w:pStyle w:val="7"/>
        <w:numPr>
          <w:ilvl w:val="0"/>
          <w:numId w:val="1"/>
        </w:numPr>
        <w:tabs>
          <w:tab w:val="left" w:pos="1168"/>
          <w:tab w:val="left" w:pos="1169"/>
        </w:tabs>
        <w:spacing w:before="0" w:after="0" w:line="240" w:lineRule="auto"/>
        <w:ind w:left="448" w:right="470" w:hanging="3"/>
        <w:jc w:val="left"/>
        <w:rPr>
          <w:b/>
          <w:sz w:val="24"/>
        </w:rPr>
      </w:pPr>
      <w:r>
        <w:rPr>
          <w:b/>
          <w:sz w:val="24"/>
        </w:rPr>
        <w:t>Silberschatz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Galvin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P.,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Gagne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“Operating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Principles”,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Willey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Eight edition.</w:t>
      </w:r>
    </w:p>
    <w:p>
      <w:pPr>
        <w:pStyle w:val="2"/>
        <w:numPr>
          <w:ilvl w:val="0"/>
          <w:numId w:val="1"/>
        </w:numPr>
        <w:tabs>
          <w:tab w:val="left" w:pos="1168"/>
          <w:tab w:val="left" w:pos="1169"/>
        </w:tabs>
        <w:spacing w:before="0" w:after="0" w:line="240" w:lineRule="auto"/>
        <w:ind w:left="448" w:right="472" w:hanging="3"/>
        <w:jc w:val="left"/>
      </w:pPr>
      <w:r>
        <w:t>Achyut</w:t>
      </w:r>
      <w:r>
        <w:rPr>
          <w:spacing w:val="8"/>
        </w:rPr>
        <w:t xml:space="preserve"> </w:t>
      </w:r>
      <w:r>
        <w:t>S.</w:t>
      </w:r>
      <w:r>
        <w:rPr>
          <w:spacing w:val="9"/>
        </w:rPr>
        <w:t xml:space="preserve"> </w:t>
      </w:r>
      <w:r>
        <w:t>Godbole</w:t>
      </w:r>
      <w:r>
        <w:rPr>
          <w:spacing w:val="8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Atul</w:t>
      </w:r>
      <w:r>
        <w:rPr>
          <w:spacing w:val="9"/>
        </w:rPr>
        <w:t xml:space="preserve"> </w:t>
      </w:r>
      <w:r>
        <w:t>Kahate</w:t>
      </w:r>
      <w:r>
        <w:rPr>
          <w:spacing w:val="7"/>
        </w:rPr>
        <w:t xml:space="preserve"> </w:t>
      </w:r>
      <w:r>
        <w:t>“Operating</w:t>
      </w:r>
      <w:r>
        <w:rPr>
          <w:spacing w:val="9"/>
        </w:rPr>
        <w:t xml:space="preserve"> </w:t>
      </w:r>
      <w:r>
        <w:t>Systems”,</w:t>
      </w:r>
      <w:r>
        <w:rPr>
          <w:spacing w:val="9"/>
        </w:rPr>
        <w:t xml:space="preserve"> </w:t>
      </w:r>
      <w:r>
        <w:t>McGraw</w:t>
      </w:r>
      <w:r>
        <w:rPr>
          <w:spacing w:val="10"/>
        </w:rPr>
        <w:t xml:space="preserve"> </w:t>
      </w:r>
      <w:r>
        <w:t>Hill</w:t>
      </w:r>
      <w:r>
        <w:rPr>
          <w:spacing w:val="-57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Edition.</w:t>
      </w:r>
    </w:p>
    <w:p>
      <w:pPr>
        <w:pStyle w:val="7"/>
        <w:numPr>
          <w:ilvl w:val="0"/>
          <w:numId w:val="1"/>
        </w:numPr>
        <w:tabs>
          <w:tab w:val="left" w:pos="1168"/>
          <w:tab w:val="left" w:pos="1169"/>
        </w:tabs>
        <w:spacing w:before="0" w:after="0" w:line="240" w:lineRule="auto"/>
        <w:ind w:left="446" w:right="769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 xml:space="preserve">Sumitabha Das “ UNIX Concepts </w:t>
      </w:r>
      <w:r>
        <w:rPr>
          <w:b/>
          <w:sz w:val="24"/>
        </w:rPr>
        <w:t>&amp; Applications”, McGraw Hill Second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Edition.</w:t>
      </w:r>
    </w:p>
    <w:p>
      <w:pPr>
        <w:pStyle w:val="5"/>
        <w:rPr>
          <w:b/>
          <w:sz w:val="19"/>
        </w:rPr>
      </w:pPr>
      <w:r>
        <w:pict>
          <v:shape id="_x0000_s1037" o:spid="_x0000_s1037" style="position:absolute;left:0pt;margin-left:86.3pt;margin-top:13.25pt;height:0.1pt;width:414pt;mso-position-horizontal-relative:page;mso-wrap-distance-bottom:0pt;mso-wrap-distance-top:0pt;z-index:-251650048;mso-width-relative:page;mso-height-relative:page;" filled="f" stroked="t" coordorigin="1726,265" coordsize="8280,0" path="m1726,265l10006,265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2"/>
        <w:spacing w:line="248" w:lineRule="exact"/>
      </w:pPr>
      <w:r>
        <w:t>Pre</w:t>
      </w:r>
      <w:r>
        <w:rPr>
          <w:spacing w:val="-3"/>
        </w:rPr>
        <w:t xml:space="preserve"> </w:t>
      </w:r>
      <w:r>
        <w:t>Lab/</w:t>
      </w:r>
      <w:r>
        <w:rPr>
          <w:spacing w:val="-1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Concepts:</w:t>
      </w:r>
    </w:p>
    <w:p>
      <w:pPr>
        <w:pStyle w:val="5"/>
        <w:spacing w:before="6"/>
        <w:rPr>
          <w:b/>
          <w:sz w:val="23"/>
        </w:rPr>
      </w:pPr>
    </w:p>
    <w:p>
      <w:pPr>
        <w:pStyle w:val="5"/>
        <w:ind w:left="446"/>
      </w:pP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Concurrency,</w:t>
      </w:r>
      <w:r>
        <w:rPr>
          <w:spacing w:val="-4"/>
        </w:rPr>
        <w:t xml:space="preserve"> </w:t>
      </w:r>
      <w:r>
        <w:t>Synchronization,</w:t>
      </w:r>
      <w:r>
        <w:rPr>
          <w:spacing w:val="54"/>
        </w:rPr>
        <w:t xml:space="preserve"> </w:t>
      </w:r>
      <w:r>
        <w:t>threads.</w:t>
      </w:r>
    </w:p>
    <w:p>
      <w:pPr>
        <w:pStyle w:val="5"/>
        <w:rPr>
          <w:sz w:val="20"/>
        </w:rPr>
      </w:pPr>
    </w:p>
    <w:p>
      <w:pPr>
        <w:pStyle w:val="5"/>
        <w:rPr>
          <w:sz w:val="14"/>
        </w:rPr>
      </w:pPr>
      <w:r>
        <w:pict>
          <v:shape id="_x0000_s1038" o:spid="_x0000_s1038" style="position:absolute;left:0pt;margin-left:86.3pt;margin-top:10.25pt;height:0.1pt;width:420pt;mso-position-horizontal-relative:page;mso-wrap-distance-bottom:0pt;mso-wrap-distance-top:0pt;z-index:-251649024;mso-width-relative:page;mso-height-relative:page;" filled="f" stroked="t" coordorigin="1726,205" coordsize="8400,0" path="m1726,205l10126,205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4"/>
        </w:rPr>
        <w:sectPr>
          <w:headerReference r:id="rId5" w:type="default"/>
          <w:footerReference r:id="rId6" w:type="default"/>
          <w:type w:val="continuous"/>
          <w:pgSz w:w="11910" w:h="16840"/>
          <w:pgMar w:top="2720" w:right="1260" w:bottom="1200" w:left="1280" w:header="567" w:footer="1019" w:gutter="0"/>
          <w:pgNumType w:start="1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8"/>
        </w:rPr>
      </w:pPr>
    </w:p>
    <w:p>
      <w:pPr>
        <w:pStyle w:val="2"/>
        <w:spacing w:before="90"/>
      </w:pP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synchronization</w:t>
      </w:r>
      <w:r>
        <w:rPr>
          <w:spacing w:val="-1"/>
        </w:rPr>
        <w:t xml:space="preserve"> </w:t>
      </w:r>
      <w:r>
        <w:t>algorithm:</w:t>
      </w:r>
    </w:p>
    <w:p>
      <w:pPr>
        <w:pStyle w:val="5"/>
        <w:rPr>
          <w:b/>
          <w:sz w:val="26"/>
        </w:rPr>
      </w:pPr>
    </w:p>
    <w:p>
      <w:pPr>
        <w:pStyle w:val="5"/>
        <w:spacing w:before="4"/>
        <w:rPr>
          <w:b/>
          <w:sz w:val="28"/>
        </w:rPr>
      </w:pPr>
    </w:p>
    <w:p>
      <w:pPr>
        <w:pStyle w:val="7"/>
        <w:numPr>
          <w:ilvl w:val="1"/>
          <w:numId w:val="1"/>
        </w:numPr>
        <w:tabs>
          <w:tab w:val="left" w:pos="1166"/>
        </w:tabs>
        <w:spacing w:before="0" w:after="0" w:line="283" w:lineRule="auto"/>
        <w:ind w:left="1166" w:right="993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  <w:u w:val="single"/>
        </w:rPr>
        <w:t>Producer-Consumer Problem: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sz w:val="24"/>
        </w:rPr>
        <w:t>The Producer-Consumer problem is a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z w:val="24"/>
        </w:rPr>
        <w:t>classic synchronization problem that involves two types of processes: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producers and consumers. Producers generate data and place it into a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shared buffer, while consumers remove and process the data from the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z w:val="24"/>
        </w:rPr>
        <w:t>buffer.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required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ensure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that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producers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don’t</w:t>
      </w:r>
    </w:p>
    <w:p>
      <w:pPr>
        <w:pStyle w:val="5"/>
        <w:spacing w:before="6" w:line="285" w:lineRule="auto"/>
        <w:ind w:left="1166" w:right="825"/>
        <w:rPr>
          <w:rFonts w:ascii="Cambria" w:hAnsi="Cambria"/>
        </w:rPr>
      </w:pPr>
      <w:r>
        <w:rPr>
          <w:rFonts w:ascii="Cambria" w:hAnsi="Cambria"/>
        </w:rPr>
        <w:t>overwrite buffer slots that haven’t been consumed yet, and consumers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don’t consume items that haven’t been produced. The problem uses two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semaphores: empty (which tracks empty buffer slots) and full (which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tracks filled buffer slots). A mutex lock is also used to ensure mutual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exclusion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when modifying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shared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buffer.</w:t>
      </w:r>
    </w:p>
    <w:p>
      <w:pPr>
        <w:pStyle w:val="5"/>
        <w:rPr>
          <w:rFonts w:ascii="Cambria"/>
          <w:sz w:val="28"/>
        </w:rPr>
      </w:pPr>
    </w:p>
    <w:p>
      <w:pPr>
        <w:pStyle w:val="7"/>
        <w:numPr>
          <w:ilvl w:val="1"/>
          <w:numId w:val="1"/>
        </w:numPr>
        <w:tabs>
          <w:tab w:val="left" w:pos="1166"/>
        </w:tabs>
        <w:spacing w:before="241" w:after="0" w:line="285" w:lineRule="auto"/>
        <w:ind w:left="1166" w:right="540" w:hanging="360"/>
        <w:jc w:val="left"/>
        <w:rPr>
          <w:sz w:val="24"/>
        </w:rPr>
      </w:pPr>
      <w:r>
        <w:rPr>
          <w:rFonts w:ascii="Cambria"/>
          <w:b/>
          <w:sz w:val="24"/>
          <w:u w:val="single"/>
        </w:rPr>
        <w:t>Reader-Writers Problem:</w:t>
      </w:r>
      <w:r>
        <w:rPr>
          <w:rFonts w:ascii="Cambria"/>
          <w:b/>
          <w:sz w:val="24"/>
        </w:rPr>
        <w:t xml:space="preserve"> </w:t>
      </w:r>
      <w:r>
        <w:rPr>
          <w:rFonts w:ascii="Cambria"/>
          <w:sz w:val="24"/>
        </w:rPr>
        <w:t>The Reader-Writers problem involves a shared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resource, such as a file or database, that can be read by multiple readers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simultaneously but can only be written to by one writer at a time. The goal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is to ensure that writers get exclusive access while preventing deadlock or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starvation. The implementation uses a semaphore rw_mutex to ensure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exclusive access for writers and a mutex lock to keep track of the number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active readers.</w:t>
      </w:r>
    </w:p>
    <w:p>
      <w:pPr>
        <w:spacing w:after="0" w:line="285" w:lineRule="auto"/>
        <w:jc w:val="left"/>
        <w:rPr>
          <w:sz w:val="24"/>
        </w:rPr>
        <w:sectPr>
          <w:pgSz w:w="11910" w:h="16840"/>
          <w:pgMar w:top="2720" w:right="1260" w:bottom="1200" w:left="1280" w:header="567" w:footer="1019" w:gutter="0"/>
          <w:cols w:space="720" w:num="1"/>
        </w:sectPr>
      </w:pPr>
    </w:p>
    <w:p>
      <w:pPr>
        <w:pStyle w:val="5"/>
        <w:rPr>
          <w:rFonts w:ascii="Cambria"/>
          <w:sz w:val="20"/>
        </w:rPr>
      </w:pPr>
    </w:p>
    <w:p>
      <w:pPr>
        <w:pStyle w:val="5"/>
        <w:rPr>
          <w:rFonts w:ascii="Cambria"/>
          <w:sz w:val="20"/>
        </w:rPr>
      </w:pPr>
    </w:p>
    <w:p>
      <w:pPr>
        <w:pStyle w:val="5"/>
        <w:rPr>
          <w:rFonts w:ascii="Cambria"/>
          <w:sz w:val="17"/>
        </w:rPr>
      </w:pPr>
    </w:p>
    <w:p>
      <w:pPr>
        <w:spacing w:before="90"/>
        <w:ind w:left="44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Algorithm/Pseudocode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>
      <w:pPr>
        <w:pStyle w:val="5"/>
        <w:spacing w:before="2"/>
        <w:rPr>
          <w:b/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687"/>
        </w:tabs>
        <w:spacing w:before="90" w:after="0" w:line="360" w:lineRule="auto"/>
        <w:ind w:left="448" w:right="5810" w:hanging="3"/>
        <w:jc w:val="left"/>
        <w:rPr>
          <w:sz w:val="24"/>
        </w:rPr>
      </w:pPr>
      <w:r>
        <w:rPr>
          <w:spacing w:val="-1"/>
          <w:sz w:val="24"/>
        </w:rPr>
        <w:t xml:space="preserve">Producer-Consumer </w:t>
      </w:r>
      <w:r>
        <w:rPr>
          <w:sz w:val="24"/>
        </w:rPr>
        <w:t>Problem:</w:t>
      </w:r>
      <w:r>
        <w:rPr>
          <w:spacing w:val="-57"/>
          <w:sz w:val="24"/>
        </w:rPr>
        <w:t xml:space="preserve"> </w:t>
      </w:r>
      <w:r>
        <w:rPr>
          <w:sz w:val="24"/>
        </w:rPr>
        <w:t>Code:</w:t>
      </w:r>
    </w:p>
    <w:p>
      <w:pPr>
        <w:pStyle w:val="5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127000</wp:posOffset>
            </wp:positionV>
            <wp:extent cx="3570605" cy="50482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858" cy="504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2720" w:right="1260" w:bottom="1200" w:left="1280" w:header="567" w:footer="1019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5"/>
        </w:rPr>
      </w:pPr>
    </w:p>
    <w:p>
      <w:pPr>
        <w:pStyle w:val="5"/>
        <w:ind w:left="446"/>
        <w:rPr>
          <w:sz w:val="20"/>
        </w:rPr>
      </w:pPr>
      <w:r>
        <w:rPr>
          <w:sz w:val="20"/>
        </w:rPr>
        <w:drawing>
          <wp:inline distT="0" distB="0" distL="0" distR="0">
            <wp:extent cx="3580130" cy="5892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434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2720" w:right="1260" w:bottom="1200" w:left="1280" w:header="567" w:footer="1019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90"/>
        <w:ind w:left="446"/>
      </w:pPr>
      <w:r>
        <w:t>Output:</w:t>
      </w:r>
    </w:p>
    <w:p>
      <w:pPr>
        <w:pStyle w:val="5"/>
        <w:spacing w:before="1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215265</wp:posOffset>
            </wp:positionV>
            <wp:extent cx="2037080" cy="36683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244" cy="366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2720" w:right="1260" w:bottom="1200" w:left="1280" w:header="567" w:footer="1019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665"/>
        </w:tabs>
        <w:spacing w:before="57" w:after="0" w:line="369" w:lineRule="auto"/>
        <w:ind w:left="446" w:right="6487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 xml:space="preserve">Reader-Writers </w:t>
      </w:r>
      <w:r>
        <w:rPr>
          <w:rFonts w:ascii="Calibri"/>
          <w:spacing w:val="-1"/>
          <w:sz w:val="22"/>
        </w:rPr>
        <w:t>Problem: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Code:</w:t>
      </w:r>
    </w:p>
    <w:p>
      <w:pPr>
        <w:pStyle w:val="5"/>
        <w:ind w:left="44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600450" cy="43268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77" cy="43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2720" w:right="1260" w:bottom="1200" w:left="1280" w:header="567" w:footer="1019" w:gutter="0"/>
          <w:cols w:space="720" w:num="1"/>
        </w:sect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9"/>
        <w:rPr>
          <w:rFonts w:ascii="Calibri"/>
          <w:sz w:val="21"/>
        </w:rPr>
      </w:pPr>
    </w:p>
    <w:p>
      <w:pPr>
        <w:pStyle w:val="5"/>
        <w:ind w:left="44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596640" cy="622363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974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2720" w:right="1260" w:bottom="1200" w:left="1280" w:header="567" w:footer="1019" w:gutter="0"/>
          <w:cols w:space="720" w:num="1"/>
        </w:sect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11"/>
        <w:rPr>
          <w:rFonts w:ascii="Calibri"/>
          <w:sz w:val="17"/>
        </w:rPr>
      </w:pPr>
    </w:p>
    <w:p>
      <w:pPr>
        <w:spacing w:before="56"/>
        <w:ind w:left="446" w:right="0" w:firstLine="0"/>
        <w:jc w:val="left"/>
        <w:rPr>
          <w:rFonts w:ascii="Calibri"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291465</wp:posOffset>
            </wp:positionV>
            <wp:extent cx="2310765" cy="38849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587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Output: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2720" w:right="1260" w:bottom="1200" w:left="1280" w:header="567" w:footer="1019" w:gutter="0"/>
          <w:cols w:space="720" w:num="1"/>
        </w:sect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9"/>
        <w:rPr>
          <w:rFonts w:ascii="Calibri"/>
          <w:sz w:val="14"/>
        </w:rPr>
      </w:pPr>
    </w:p>
    <w:p>
      <w:pPr>
        <w:spacing w:before="90"/>
        <w:ind w:left="44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Conclusion:</w:t>
      </w:r>
    </w:p>
    <w:p>
      <w:pPr>
        <w:pStyle w:val="5"/>
        <w:spacing w:before="137" w:line="360" w:lineRule="auto"/>
        <w:ind w:left="448" w:right="521"/>
      </w:pPr>
      <w:r>
        <w:t xml:space="preserve">The </w:t>
      </w:r>
      <w:r>
        <w:rPr>
          <w:b/>
        </w:rPr>
        <w:t xml:space="preserve">Producer-Consumer </w:t>
      </w:r>
      <w:r>
        <w:t xml:space="preserve">and </w:t>
      </w:r>
      <w:r>
        <w:rPr>
          <w:b/>
        </w:rPr>
        <w:t xml:space="preserve">Reader-Writers </w:t>
      </w:r>
      <w:r>
        <w:t>problems highlight essential process</w:t>
      </w:r>
      <w:r>
        <w:rPr>
          <w:spacing w:val="1"/>
        </w:rPr>
        <w:t xml:space="preserve"> </w:t>
      </w:r>
      <w:r>
        <w:t>synchronization concepts. Both algorithms prevent race conditions and ensure safe</w:t>
      </w:r>
      <w:r>
        <w:rPr>
          <w:spacing w:val="1"/>
        </w:rPr>
        <w:t xml:space="preserve"> </w:t>
      </w:r>
      <w:r>
        <w:t>access to shared resources using semaphores and mutexes. The Producer-Consumer</w:t>
      </w:r>
      <w:r>
        <w:rPr>
          <w:spacing w:val="1"/>
        </w:rPr>
        <w:t xml:space="preserve"> </w:t>
      </w:r>
      <w:r>
        <w:t>problem synchronizes data production and consumption, while the Reader-Writers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can access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concurrently,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writers</w:t>
      </w:r>
      <w:r>
        <w:rPr>
          <w:spacing w:val="-57"/>
        </w:rPr>
        <w:t xml:space="preserve"> </w:t>
      </w:r>
      <w:r>
        <w:t>get exclusive access. These mechanisms are crucial for maintaining system efficiency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preventing deadlocks</w:t>
      </w:r>
      <w:r>
        <w:rPr>
          <w:spacing w:val="1"/>
        </w:rPr>
        <w:t xml:space="preserve"> </w:t>
      </w:r>
      <w:r>
        <w:t>in concurrent programming.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2"/>
        </w:rPr>
      </w:pPr>
    </w:p>
    <w:p>
      <w:pPr>
        <w:spacing w:before="0"/>
        <w:ind w:left="44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Descriptive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Questions</w:t>
      </w:r>
    </w:p>
    <w:p>
      <w:pPr>
        <w:pStyle w:val="5"/>
        <w:spacing w:before="9"/>
        <w:rPr>
          <w:b/>
          <w:sz w:val="15"/>
        </w:rPr>
      </w:pPr>
    </w:p>
    <w:p>
      <w:pPr>
        <w:pStyle w:val="7"/>
        <w:numPr>
          <w:ilvl w:val="1"/>
          <w:numId w:val="2"/>
        </w:numPr>
        <w:tabs>
          <w:tab w:val="left" w:pos="1166"/>
        </w:tabs>
        <w:spacing w:before="90" w:after="0" w:line="240" w:lineRule="auto"/>
        <w:ind w:left="1166" w:right="0" w:hanging="36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Producer-Consumer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Problem:</w:t>
      </w:r>
    </w:p>
    <w:p>
      <w:pPr>
        <w:pStyle w:val="5"/>
        <w:spacing w:before="6"/>
        <w:rPr>
          <w:b/>
          <w:i/>
          <w:sz w:val="16"/>
        </w:rPr>
      </w:pPr>
    </w:p>
    <w:p>
      <w:pPr>
        <w:pStyle w:val="2"/>
        <w:numPr>
          <w:ilvl w:val="2"/>
          <w:numId w:val="2"/>
        </w:numPr>
        <w:tabs>
          <w:tab w:val="left" w:pos="1886"/>
        </w:tabs>
        <w:spacing w:before="90" w:after="0" w:line="240" w:lineRule="auto"/>
        <w:ind w:left="1886" w:right="926" w:hanging="360"/>
        <w:jc w:val="left"/>
      </w:pPr>
      <w:r>
        <w:t>What would happen if the mutex semaphore was not used in the</w:t>
      </w:r>
      <w:r>
        <w:rPr>
          <w:spacing w:val="-57"/>
        </w:rPr>
        <w:t xml:space="preserve"> </w:t>
      </w:r>
      <w:r>
        <w:t>producer-consumer</w:t>
      </w:r>
      <w:r>
        <w:rPr>
          <w:spacing w:val="-7"/>
        </w:rPr>
        <w:t xml:space="preserve"> </w:t>
      </w:r>
      <w:r>
        <w:t>implementation?</w:t>
      </w:r>
    </w:p>
    <w:p>
      <w:pPr>
        <w:pStyle w:val="5"/>
        <w:ind w:left="1886" w:right="591"/>
      </w:pPr>
      <w:r>
        <w:t>If the mutex semaphore was not used, there could be race conditions</w:t>
      </w:r>
      <w:r>
        <w:rPr>
          <w:spacing w:val="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inconsistent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corrupted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buffer,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producer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 could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 buffer</w:t>
      </w:r>
      <w:r>
        <w:rPr>
          <w:spacing w:val="-1"/>
        </w:rPr>
        <w:t xml:space="preserve"> </w:t>
      </w:r>
      <w:r>
        <w:t>simultaneously.</w:t>
      </w:r>
    </w:p>
    <w:p>
      <w:pPr>
        <w:pStyle w:val="5"/>
        <w:spacing w:before="10"/>
        <w:rPr>
          <w:sz w:val="23"/>
        </w:rPr>
      </w:pPr>
    </w:p>
    <w:p>
      <w:pPr>
        <w:pStyle w:val="2"/>
        <w:numPr>
          <w:ilvl w:val="2"/>
          <w:numId w:val="2"/>
        </w:numPr>
        <w:tabs>
          <w:tab w:val="left" w:pos="1886"/>
        </w:tabs>
        <w:spacing w:before="0" w:after="0" w:line="240" w:lineRule="auto"/>
        <w:ind w:left="1886" w:right="962" w:hanging="360"/>
        <w:jc w:val="left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buffer</w:t>
      </w:r>
      <w:r>
        <w:rPr>
          <w:spacing w:val="-8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producer-</w:t>
      </w:r>
      <w:r>
        <w:rPr>
          <w:spacing w:val="-57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system?</w:t>
      </w:r>
    </w:p>
    <w:p>
      <w:pPr>
        <w:pStyle w:val="5"/>
        <w:ind w:left="1886" w:right="686"/>
      </w:pPr>
      <w:r>
        <w:rPr>
          <w:spacing w:val="-1"/>
        </w:rPr>
        <w:t xml:space="preserve">A larger buffer size reduces the </w:t>
      </w:r>
      <w:r>
        <w:t>chance of the producer needing to wait</w:t>
      </w:r>
      <w:r>
        <w:rPr>
          <w:spacing w:val="-57"/>
        </w:rPr>
        <w:t xml:space="preserve"> </w:t>
      </w:r>
      <w:r>
        <w:t>for an empty slot and the consumer needing to wait for a filled slot,</w:t>
      </w:r>
      <w:r>
        <w:rPr>
          <w:spacing w:val="1"/>
        </w:rPr>
        <w:t xml:space="preserve"> </w:t>
      </w:r>
      <w:r>
        <w:t>improving throughput.</w:t>
      </w:r>
    </w:p>
    <w:p>
      <w:pPr>
        <w:pStyle w:val="5"/>
        <w:spacing w:before="7"/>
        <w:rPr>
          <w:sz w:val="33"/>
        </w:rPr>
      </w:pPr>
    </w:p>
    <w:p>
      <w:pPr>
        <w:pStyle w:val="2"/>
        <w:numPr>
          <w:ilvl w:val="2"/>
          <w:numId w:val="2"/>
        </w:numPr>
        <w:tabs>
          <w:tab w:val="left" w:pos="1886"/>
        </w:tabs>
        <w:spacing w:before="0" w:after="0" w:line="240" w:lineRule="auto"/>
        <w:ind w:left="1886" w:right="610" w:hanging="360"/>
        <w:jc w:val="left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producer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>threads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properly synchronized?</w:t>
      </w:r>
    </w:p>
    <w:p>
      <w:pPr>
        <w:pStyle w:val="5"/>
        <w:ind w:left="1886" w:right="628"/>
      </w:pPr>
      <w:r>
        <w:t>Without</w:t>
      </w:r>
      <w:r>
        <w:rPr>
          <w:spacing w:val="-4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synchronization,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the same time, leading to race conditions, data inconsistency, or buffer</w:t>
      </w:r>
      <w:r>
        <w:rPr>
          <w:spacing w:val="1"/>
        </w:rPr>
        <w:t xml:space="preserve"> </w:t>
      </w:r>
      <w:r>
        <w:t>overflows.</w:t>
      </w:r>
    </w:p>
    <w:p>
      <w:pPr>
        <w:spacing w:after="0"/>
        <w:sectPr>
          <w:pgSz w:w="11910" w:h="16840"/>
          <w:pgMar w:top="2720" w:right="1260" w:bottom="1200" w:left="1280" w:header="567" w:footer="1019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7"/>
        </w:rPr>
      </w:pPr>
    </w:p>
    <w:p>
      <w:pPr>
        <w:pStyle w:val="7"/>
        <w:numPr>
          <w:ilvl w:val="1"/>
          <w:numId w:val="2"/>
        </w:numPr>
        <w:tabs>
          <w:tab w:val="left" w:pos="1166"/>
        </w:tabs>
        <w:spacing w:before="90" w:after="0" w:line="240" w:lineRule="auto"/>
        <w:ind w:left="1166" w:right="0" w:hanging="36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Reader-Writers</w:t>
      </w:r>
      <w:r>
        <w:rPr>
          <w:b/>
          <w:i/>
          <w:spacing w:val="-10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Problem:</w:t>
      </w:r>
    </w:p>
    <w:p>
      <w:pPr>
        <w:pStyle w:val="5"/>
        <w:spacing w:before="7"/>
        <w:rPr>
          <w:b/>
          <w:i/>
          <w:sz w:val="16"/>
        </w:rPr>
      </w:pPr>
    </w:p>
    <w:p>
      <w:pPr>
        <w:pStyle w:val="2"/>
        <w:numPr>
          <w:ilvl w:val="2"/>
          <w:numId w:val="2"/>
        </w:numPr>
        <w:tabs>
          <w:tab w:val="left" w:pos="1886"/>
        </w:tabs>
        <w:spacing w:before="90" w:after="0" w:line="240" w:lineRule="auto"/>
        <w:ind w:left="1886" w:right="703" w:hanging="360"/>
        <w:jc w:val="left"/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rw_mutex</w:t>
      </w:r>
      <w:r>
        <w:rPr>
          <w:spacing w:val="-4"/>
        </w:rPr>
        <w:t xml:space="preserve"> </w:t>
      </w:r>
      <w:r>
        <w:t>semaphore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reader-</w:t>
      </w:r>
      <w:r>
        <w:rPr>
          <w:spacing w:val="-57"/>
        </w:rPr>
        <w:t xml:space="preserve"> </w:t>
      </w:r>
      <w:r>
        <w:t>writers</w:t>
      </w:r>
      <w:r>
        <w:rPr>
          <w:spacing w:val="-1"/>
        </w:rPr>
        <w:t xml:space="preserve"> </w:t>
      </w:r>
      <w:r>
        <w:t>problem.</w:t>
      </w:r>
    </w:p>
    <w:p>
      <w:pPr>
        <w:pStyle w:val="5"/>
        <w:ind w:left="1886" w:right="546"/>
      </w:pPr>
      <w:r>
        <w:t>The rw_mutex ensures that only one writer accesses the shared resource</w:t>
      </w:r>
      <w:r>
        <w:rPr>
          <w:spacing w:val="-57"/>
        </w:rPr>
        <w:t xml:space="preserve"> </w:t>
      </w:r>
      <w:r>
        <w:t>at a time, preventing race conditions between multiple writers or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readers and writers.</w:t>
      </w:r>
    </w:p>
    <w:p>
      <w:pPr>
        <w:pStyle w:val="5"/>
        <w:spacing w:before="5"/>
        <w:rPr>
          <w:sz w:val="33"/>
        </w:rPr>
      </w:pPr>
    </w:p>
    <w:p>
      <w:pPr>
        <w:pStyle w:val="2"/>
        <w:numPr>
          <w:ilvl w:val="2"/>
          <w:numId w:val="2"/>
        </w:numPr>
        <w:tabs>
          <w:tab w:val="left" w:pos="1886"/>
        </w:tabs>
        <w:spacing w:before="0" w:after="0" w:line="240" w:lineRule="auto"/>
        <w:ind w:left="1886" w:right="1086" w:hanging="360"/>
        <w:jc w:val="left"/>
      </w:pP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writers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exclusive</w:t>
      </w:r>
      <w:r>
        <w:rPr>
          <w:spacing w:val="-5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shared resource?</w:t>
      </w:r>
    </w:p>
    <w:p>
      <w:pPr>
        <w:pStyle w:val="5"/>
        <w:ind w:left="1886" w:right="761"/>
      </w:pPr>
      <w:r>
        <w:t>The implementation ensures exclusive access for writers by making</w:t>
      </w:r>
      <w:r>
        <w:rPr>
          <w:spacing w:val="1"/>
        </w:rPr>
        <w:t xml:space="preserve"> </w:t>
      </w:r>
      <w:r>
        <w:t>writers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readers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readers</w:t>
      </w:r>
      <w:r>
        <w:rPr>
          <w:spacing w:val="1"/>
        </w:rPr>
        <w:t xml:space="preserve"> </w:t>
      </w:r>
      <w:r>
        <w:t>from entering while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writer is writing.</w:t>
      </w:r>
    </w:p>
    <w:p>
      <w:pPr>
        <w:pStyle w:val="5"/>
        <w:spacing w:before="4"/>
        <w:rPr>
          <w:sz w:val="33"/>
        </w:rPr>
      </w:pPr>
    </w:p>
    <w:p>
      <w:pPr>
        <w:pStyle w:val="2"/>
        <w:numPr>
          <w:ilvl w:val="2"/>
          <w:numId w:val="2"/>
        </w:numPr>
        <w:tabs>
          <w:tab w:val="left" w:pos="1886"/>
        </w:tabs>
        <w:spacing w:before="1" w:after="0" w:line="240" w:lineRule="auto"/>
        <w:ind w:left="1886" w:right="1137" w:hanging="360"/>
        <w:jc w:val="left"/>
      </w:pPr>
      <w:r>
        <w:t>What</w:t>
      </w:r>
      <w:r>
        <w:rPr>
          <w:spacing w:val="-2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writers</w:t>
      </w:r>
      <w:r>
        <w:rPr>
          <w:spacing w:val="-2"/>
        </w:rPr>
        <w:t xml:space="preserve"> </w:t>
      </w:r>
      <w:r>
        <w:t>over</w:t>
      </w:r>
      <w:r>
        <w:rPr>
          <w:spacing w:val="-57"/>
        </w:rPr>
        <w:t xml:space="preserve"> </w:t>
      </w:r>
      <w:r>
        <w:t>readers?</w:t>
      </w:r>
    </w:p>
    <w:p>
      <w:pPr>
        <w:pStyle w:val="5"/>
        <w:ind w:left="1886" w:right="519"/>
      </w:pPr>
      <w:r>
        <w:t>To prioritize writers over readers, you could modify the algorithm to</w:t>
      </w:r>
      <w:r>
        <w:rPr>
          <w:spacing w:val="1"/>
        </w:rPr>
        <w:t xml:space="preserve"> </w:t>
      </w:r>
      <w:r>
        <w:t>give preference to writers when both readers and writers are waiting.</w:t>
      </w:r>
      <w:r>
        <w:rPr>
          <w:spacing w:val="1"/>
        </w:rPr>
        <w:t xml:space="preserve"> </w:t>
      </w:r>
      <w:r>
        <w:t>One approach is to maintain a writer waiting queue or introduce a writer</w:t>
      </w:r>
      <w:r>
        <w:rPr>
          <w:spacing w:val="-57"/>
        </w:rPr>
        <w:t xml:space="preserve"> </w:t>
      </w:r>
      <w:r>
        <w:t>counter.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0"/>
        </w:rPr>
      </w:pPr>
    </w:p>
    <w:p>
      <w:pPr>
        <w:pStyle w:val="2"/>
        <w:tabs>
          <w:tab w:val="left" w:pos="2677"/>
          <w:tab w:val="left" w:pos="5744"/>
        </w:tabs>
        <w:spacing w:before="90"/>
      </w:pPr>
      <w:r>
        <w:t>Date:</w:t>
      </w:r>
      <w:r>
        <w:rPr>
          <w:u w:val="single"/>
        </w:rPr>
        <w:tab/>
      </w:r>
      <w: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in-charge</w:t>
      </w:r>
    </w:p>
    <w:sectPr>
      <w:pgSz w:w="11910" w:h="16840"/>
      <w:pgMar w:top="2720" w:right="1260" w:bottom="1200" w:left="1280" w:header="567" w:footer="101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23.05pt;margin-top:779.95pt;height:12pt;width:148.9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Computer</w:t>
                </w:r>
                <w:r>
                  <w:rPr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Engineering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85.3pt;margin-top:804.9pt;height:12pt;width:32.8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385.8pt;margin-top:804.9pt;height:12pt;width:117.1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OSSS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Sem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/</w:t>
                </w:r>
                <w:r>
                  <w:rPr>
                    <w:spacing w:val="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July.-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Nov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1132205</wp:posOffset>
          </wp:positionH>
          <wp:positionV relativeFrom="page">
            <wp:posOffset>359410</wp:posOffset>
          </wp:positionV>
          <wp:extent cx="1934845" cy="8667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5077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5429250</wp:posOffset>
          </wp:positionH>
          <wp:positionV relativeFrom="page">
            <wp:posOffset>359410</wp:posOffset>
          </wp:positionV>
          <wp:extent cx="905510" cy="67564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68.1pt;margin-top:96.8pt;height:40.75pt;width:25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3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 College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 Mumbai-77</w:t>
                </w:r>
              </w:p>
              <w:p>
                <w:pPr>
                  <w:spacing w:before="0" w:line="227" w:lineRule="exact"/>
                  <w:ind w:left="613" w:right="613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Somaiya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Vidyavihar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University</w:t>
                </w:r>
              </w:p>
              <w:p>
                <w:pPr>
                  <w:spacing w:before="8"/>
                  <w:ind w:left="613" w:right="613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BB1F2D"/>
                    <w:sz w:val="24"/>
                  </w:rPr>
                  <w:t>Department</w:t>
                </w:r>
                <w:r>
                  <w:rPr>
                    <w:b/>
                    <w:color w:val="BB1F2D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BB1F2D"/>
                    <w:sz w:val="24"/>
                  </w:rPr>
                  <w:t>of</w:t>
                </w:r>
                <w:r>
                  <w:rPr>
                    <w:b/>
                    <w:color w:val="BB1F2D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BB1F2D"/>
                    <w:sz w:val="24"/>
                  </w:rPr>
                  <w:t>Computer</w:t>
                </w:r>
                <w:r>
                  <w:rPr>
                    <w:b/>
                    <w:color w:val="BB1F2D"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color w:val="BB1F2D"/>
                    <w:sz w:val="24"/>
                  </w:rPr>
                  <w:t>Engineering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48" w:hanging="24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66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188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48" w:hanging="7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6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D0010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4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886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2024-10-23T07:09:00Z</dcterms:created>
  <dc:creator>Mayur</dc:creator>
  <cp:lastModifiedBy>Akshat Yadav</cp:lastModifiedBy>
  <dcterms:modified xsi:type="dcterms:W3CDTF">2024-10-23T07:11:56Z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2024-10-23T00:00:00Z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F026BF3EA21B483DBFB66C7359D47A9C_13</vt:lpwstr>
  </property>
</Properties>
</file>