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9522" w14:textId="5867F8BD" w:rsidR="00264F3D" w:rsidRDefault="00264F3D" w:rsidP="00264F3D">
      <w:pPr>
        <w:rPr>
          <w:lang w:val="en-US"/>
        </w:rPr>
      </w:pPr>
    </w:p>
    <w:p w14:paraId="27BE5E20" w14:textId="4D2DC7F1" w:rsidR="00264F3D" w:rsidRDefault="00264F3D" w:rsidP="00264F3D">
      <w:pPr>
        <w:rPr>
          <w:lang w:val="en-US"/>
        </w:rPr>
      </w:pPr>
    </w:p>
    <w:p w14:paraId="705C4BFA" w14:textId="1FDBB773" w:rsidR="00264F3D" w:rsidRDefault="00264F3D" w:rsidP="00264F3D">
      <w:pPr>
        <w:rPr>
          <w:lang w:val="en-US"/>
        </w:rPr>
      </w:pPr>
    </w:p>
    <w:p w14:paraId="4B19738B" w14:textId="2A728140" w:rsidR="00264F3D" w:rsidRDefault="00264F3D" w:rsidP="00264F3D">
      <w:pPr>
        <w:rPr>
          <w:lang w:val="en-US"/>
        </w:rPr>
      </w:pPr>
    </w:p>
    <w:p w14:paraId="05D5415B" w14:textId="6138F003" w:rsidR="00264F3D" w:rsidRDefault="00264F3D" w:rsidP="00264F3D">
      <w:pPr>
        <w:rPr>
          <w:lang w:val="en-US"/>
        </w:rPr>
      </w:pPr>
    </w:p>
    <w:p w14:paraId="605C8685" w14:textId="58A17794" w:rsidR="00264F3D" w:rsidRDefault="00264F3D" w:rsidP="00264F3D">
      <w:pPr>
        <w:rPr>
          <w:lang w:val="en-US"/>
        </w:rPr>
      </w:pPr>
    </w:p>
    <w:p w14:paraId="3745BE3C" w14:textId="43A727DB" w:rsidR="00264F3D" w:rsidRPr="00C120BD" w:rsidRDefault="00264F3D" w:rsidP="00264F3D">
      <w:pPr>
        <w:jc w:val="center"/>
        <w:rPr>
          <w:b/>
          <w:bCs/>
          <w:sz w:val="36"/>
          <w:szCs w:val="36"/>
          <w:lang w:val="en-US"/>
        </w:rPr>
      </w:pPr>
      <w:r w:rsidRPr="00C120BD">
        <w:rPr>
          <w:b/>
          <w:bCs/>
          <w:sz w:val="36"/>
          <w:szCs w:val="36"/>
          <w:lang w:val="en-US"/>
        </w:rPr>
        <w:t xml:space="preserve">DASC 5433: </w:t>
      </w:r>
      <w:r w:rsidR="00C120BD" w:rsidRPr="00C120BD">
        <w:rPr>
          <w:b/>
          <w:bCs/>
          <w:sz w:val="36"/>
          <w:szCs w:val="36"/>
          <w:lang w:val="en-US"/>
        </w:rPr>
        <w:t>B</w:t>
      </w:r>
      <w:r w:rsidRPr="00C120BD">
        <w:rPr>
          <w:b/>
          <w:bCs/>
          <w:sz w:val="36"/>
          <w:szCs w:val="36"/>
          <w:lang w:val="en-US"/>
        </w:rPr>
        <w:t>ig Data Analytics</w:t>
      </w:r>
    </w:p>
    <w:p w14:paraId="1802B9B3" w14:textId="7EB0CA8E" w:rsidR="00264F3D" w:rsidRPr="00C120BD" w:rsidRDefault="00264F3D" w:rsidP="00264F3D">
      <w:pPr>
        <w:jc w:val="center"/>
        <w:rPr>
          <w:b/>
          <w:bCs/>
          <w:sz w:val="36"/>
          <w:szCs w:val="36"/>
          <w:lang w:val="en-US"/>
        </w:rPr>
      </w:pPr>
      <w:r w:rsidRPr="00C120BD">
        <w:rPr>
          <w:b/>
          <w:bCs/>
          <w:sz w:val="36"/>
          <w:szCs w:val="36"/>
          <w:lang w:val="en-US"/>
        </w:rPr>
        <w:t>Project Report of a</w:t>
      </w:r>
    </w:p>
    <w:p w14:paraId="5F57AD29" w14:textId="28A8725B" w:rsidR="00C120BD" w:rsidRPr="00C120BD" w:rsidRDefault="00C120BD" w:rsidP="00264F3D">
      <w:pPr>
        <w:jc w:val="center"/>
        <w:rPr>
          <w:b/>
          <w:bCs/>
          <w:sz w:val="36"/>
          <w:szCs w:val="36"/>
          <w:lang w:val="en-US"/>
        </w:rPr>
      </w:pPr>
      <w:r w:rsidRPr="00C120BD">
        <w:rPr>
          <w:b/>
          <w:bCs/>
          <w:sz w:val="36"/>
          <w:szCs w:val="36"/>
          <w:lang w:val="en-US"/>
        </w:rPr>
        <w:t>Big Data Analytics on COVID – 19</w:t>
      </w:r>
    </w:p>
    <w:p w14:paraId="233CBA45" w14:textId="6BC2ABE6" w:rsidR="00C120BD" w:rsidRDefault="00C120BD" w:rsidP="00C120BD">
      <w:pPr>
        <w:rPr>
          <w:lang w:val="en-US"/>
        </w:rPr>
      </w:pPr>
    </w:p>
    <w:p w14:paraId="264997A8" w14:textId="704BE0AB" w:rsidR="00C120BD" w:rsidRDefault="00C120BD" w:rsidP="00C120BD">
      <w:pPr>
        <w:rPr>
          <w:lang w:val="en-US"/>
        </w:rPr>
      </w:pPr>
    </w:p>
    <w:p w14:paraId="29F6FBC1" w14:textId="0324E9DE" w:rsidR="00C120BD" w:rsidRDefault="00C120BD" w:rsidP="00C120BD">
      <w:pPr>
        <w:rPr>
          <w:lang w:val="en-US"/>
        </w:rPr>
      </w:pPr>
    </w:p>
    <w:p w14:paraId="3A2C9974" w14:textId="5C07CCA2" w:rsidR="00C120BD" w:rsidRDefault="00C120BD" w:rsidP="00C120BD">
      <w:pPr>
        <w:rPr>
          <w:lang w:val="en-US"/>
        </w:rPr>
      </w:pPr>
    </w:p>
    <w:p w14:paraId="18E71461" w14:textId="6274659E" w:rsidR="00C120BD" w:rsidRDefault="00C120BD" w:rsidP="00C120BD">
      <w:pPr>
        <w:rPr>
          <w:lang w:val="en-US"/>
        </w:rPr>
      </w:pPr>
      <w:r>
        <w:rPr>
          <w:lang w:val="en-US"/>
        </w:rPr>
        <w:t>Team:</w:t>
      </w:r>
    </w:p>
    <w:p w14:paraId="266B3C10" w14:textId="4FF45552" w:rsidR="00C120BD" w:rsidRDefault="00C120BD" w:rsidP="00C120BD">
      <w:pPr>
        <w:rPr>
          <w:lang w:val="en-US"/>
        </w:rPr>
      </w:pPr>
      <w:r>
        <w:rPr>
          <w:lang w:val="en-US"/>
        </w:rPr>
        <w:t>Akshay Kumar Puvvada          2250348</w:t>
      </w:r>
    </w:p>
    <w:p w14:paraId="6B7A0F44" w14:textId="0CC4E810" w:rsidR="00C120BD" w:rsidRDefault="00C120BD" w:rsidP="00C120BD">
      <w:pPr>
        <w:rPr>
          <w:lang w:val="en-US"/>
        </w:rPr>
      </w:pPr>
      <w:r>
        <w:rPr>
          <w:lang w:val="en-US"/>
        </w:rPr>
        <w:t>Monika Bondala                       2250349</w:t>
      </w:r>
    </w:p>
    <w:p w14:paraId="7907669B" w14:textId="3EA5B7ED" w:rsidR="00C120BD" w:rsidRDefault="00C120BD" w:rsidP="00C120BD">
      <w:pPr>
        <w:rPr>
          <w:lang w:val="en-US"/>
        </w:rPr>
      </w:pPr>
      <w:r>
        <w:rPr>
          <w:lang w:val="en-US"/>
        </w:rPr>
        <w:t>Haswanth Tummala                 2249790</w:t>
      </w:r>
    </w:p>
    <w:p w14:paraId="54EC59C2" w14:textId="243D7CC1" w:rsidR="00264F3D" w:rsidRDefault="00264F3D" w:rsidP="00264F3D">
      <w:pPr>
        <w:rPr>
          <w:lang w:val="en-US"/>
        </w:rPr>
      </w:pPr>
      <w:r>
        <w:rPr>
          <w:lang w:val="en-US"/>
        </w:rPr>
        <w:t xml:space="preserve"> </w:t>
      </w:r>
    </w:p>
    <w:p w14:paraId="65E7CB22" w14:textId="0868BB16" w:rsidR="00794ECC" w:rsidRDefault="00794ECC" w:rsidP="00264F3D">
      <w:pPr>
        <w:rPr>
          <w:lang w:val="en-US"/>
        </w:rPr>
      </w:pPr>
    </w:p>
    <w:p w14:paraId="34DDE567" w14:textId="3FB672EA" w:rsidR="00794ECC" w:rsidRDefault="00794ECC" w:rsidP="00264F3D">
      <w:pPr>
        <w:rPr>
          <w:lang w:val="en-US"/>
        </w:rPr>
      </w:pPr>
    </w:p>
    <w:p w14:paraId="55635452" w14:textId="5EA6BB68" w:rsidR="00794ECC" w:rsidRDefault="00794ECC" w:rsidP="00264F3D">
      <w:pPr>
        <w:rPr>
          <w:lang w:val="en-US"/>
        </w:rPr>
      </w:pPr>
    </w:p>
    <w:p w14:paraId="3D707B05" w14:textId="1F2C3A6C" w:rsidR="00794ECC" w:rsidRDefault="00794ECC" w:rsidP="00264F3D">
      <w:pPr>
        <w:rPr>
          <w:lang w:val="en-US"/>
        </w:rPr>
      </w:pPr>
    </w:p>
    <w:p w14:paraId="7EC9FF46" w14:textId="2653098E" w:rsidR="00794ECC" w:rsidRDefault="00794ECC" w:rsidP="00264F3D">
      <w:pPr>
        <w:rPr>
          <w:lang w:val="en-US"/>
        </w:rPr>
      </w:pPr>
    </w:p>
    <w:p w14:paraId="5AA2606E" w14:textId="225A3F9E" w:rsidR="00794ECC" w:rsidRDefault="00794ECC" w:rsidP="00264F3D">
      <w:pPr>
        <w:rPr>
          <w:lang w:val="en-US"/>
        </w:rPr>
      </w:pPr>
    </w:p>
    <w:p w14:paraId="7B475A33" w14:textId="7B5C5381" w:rsidR="00794ECC" w:rsidRDefault="00794ECC" w:rsidP="00264F3D">
      <w:pPr>
        <w:rPr>
          <w:lang w:val="en-US"/>
        </w:rPr>
      </w:pPr>
    </w:p>
    <w:p w14:paraId="1FFC7B2B" w14:textId="340DEB7A" w:rsidR="00794ECC" w:rsidRDefault="00794ECC" w:rsidP="00264F3D">
      <w:pPr>
        <w:rPr>
          <w:lang w:val="en-US"/>
        </w:rPr>
      </w:pPr>
    </w:p>
    <w:p w14:paraId="150F6C68" w14:textId="0BBE9765" w:rsidR="00794ECC" w:rsidRDefault="00794ECC" w:rsidP="00264F3D">
      <w:pPr>
        <w:rPr>
          <w:lang w:val="en-US"/>
        </w:rPr>
      </w:pPr>
    </w:p>
    <w:p w14:paraId="29C2A75A" w14:textId="2B9B013C" w:rsidR="00794ECC" w:rsidRDefault="00794ECC" w:rsidP="00264F3D">
      <w:pPr>
        <w:rPr>
          <w:lang w:val="en-US"/>
        </w:rPr>
      </w:pPr>
    </w:p>
    <w:p w14:paraId="748B36F5" w14:textId="1BC83EE1" w:rsidR="00794ECC" w:rsidRDefault="00794ECC" w:rsidP="00264F3D">
      <w:pPr>
        <w:rPr>
          <w:lang w:val="en-US"/>
        </w:rPr>
      </w:pPr>
    </w:p>
    <w:p w14:paraId="6C210A8A" w14:textId="4A9E30F1" w:rsidR="00794ECC" w:rsidRDefault="00794ECC" w:rsidP="00264F3D">
      <w:pPr>
        <w:rPr>
          <w:lang w:val="en-US"/>
        </w:rPr>
      </w:pPr>
    </w:p>
    <w:p w14:paraId="34A7E278" w14:textId="77777777" w:rsidR="00A70143" w:rsidRDefault="00A70143" w:rsidP="00A70143"/>
    <w:sdt>
      <w:sdtPr>
        <w:rPr>
          <w:rFonts w:asciiTheme="minorHAnsi" w:eastAsiaTheme="minorHAnsi" w:hAnsiTheme="minorHAnsi" w:cstheme="minorBidi"/>
          <w:color w:val="auto"/>
          <w:sz w:val="22"/>
          <w:szCs w:val="22"/>
          <w:lang w:val="en-IN"/>
        </w:rPr>
        <w:id w:val="-1771309591"/>
        <w:docPartObj>
          <w:docPartGallery w:val="Table of Contents"/>
          <w:docPartUnique/>
        </w:docPartObj>
      </w:sdtPr>
      <w:sdtContent>
        <w:p w14:paraId="27A7E5C5" w14:textId="77777777" w:rsidR="00A70143" w:rsidRDefault="00A70143" w:rsidP="00A70143">
          <w:pPr>
            <w:pStyle w:val="TOCHeading"/>
          </w:pPr>
          <w:r>
            <w:t>Table of Contents</w:t>
          </w:r>
        </w:p>
        <w:p w14:paraId="6F2677AD" w14:textId="77777777" w:rsidR="00A70143" w:rsidRDefault="00A70143" w:rsidP="00A70143">
          <w:pPr>
            <w:pStyle w:val="TOC1"/>
            <w:tabs>
              <w:tab w:val="right" w:leader="dot" w:pos="9350"/>
            </w:tabs>
            <w:rPr>
              <w:rFonts w:eastAsiaTheme="minorEastAsia"/>
              <w:noProof/>
            </w:rPr>
          </w:pPr>
          <w:r>
            <w:fldChar w:fldCharType="begin"/>
          </w:r>
          <w:r>
            <w:instrText xml:space="preserve"> TOC \o "1-3" \h \z \u </w:instrText>
          </w:r>
          <w:r>
            <w:fldChar w:fldCharType="separate"/>
          </w:r>
          <w:hyperlink r:id="rId5" w:anchor="_Toc146301145" w:history="1">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_Toc146301145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1CA2222" w14:textId="77777777" w:rsidR="00A70143" w:rsidRDefault="00000000" w:rsidP="00A70143">
          <w:pPr>
            <w:pStyle w:val="TOC1"/>
            <w:tabs>
              <w:tab w:val="right" w:leader="dot" w:pos="9350"/>
            </w:tabs>
            <w:rPr>
              <w:rFonts w:eastAsiaTheme="minorEastAsia"/>
              <w:noProof/>
            </w:rPr>
          </w:pPr>
          <w:hyperlink r:id="rId6" w:anchor="_Toc146301146" w:history="1">
            <w:r w:rsidR="00A70143">
              <w:rPr>
                <w:rStyle w:val="Hyperlink"/>
                <w:noProof/>
              </w:rPr>
              <w:t>Problem Statement</w:t>
            </w:r>
            <w:r w:rsidR="00A70143">
              <w:rPr>
                <w:rStyle w:val="Hyperlink"/>
                <w:noProof/>
                <w:webHidden/>
              </w:rPr>
              <w:tab/>
            </w:r>
            <w:r w:rsidR="00A70143">
              <w:rPr>
                <w:rStyle w:val="Hyperlink"/>
                <w:noProof/>
                <w:webHidden/>
              </w:rPr>
              <w:fldChar w:fldCharType="begin"/>
            </w:r>
            <w:r w:rsidR="00A70143">
              <w:rPr>
                <w:rStyle w:val="Hyperlink"/>
                <w:noProof/>
                <w:webHidden/>
              </w:rPr>
              <w:instrText xml:space="preserve"> PAGEREF _Toc146301146 \h </w:instrText>
            </w:r>
            <w:r w:rsidR="00A70143">
              <w:rPr>
                <w:rStyle w:val="Hyperlink"/>
                <w:noProof/>
                <w:webHidden/>
              </w:rPr>
            </w:r>
            <w:r w:rsidR="00A70143">
              <w:rPr>
                <w:rStyle w:val="Hyperlink"/>
                <w:noProof/>
                <w:webHidden/>
              </w:rPr>
              <w:fldChar w:fldCharType="separate"/>
            </w:r>
            <w:r w:rsidR="00A70143">
              <w:rPr>
                <w:rStyle w:val="Hyperlink"/>
                <w:noProof/>
                <w:webHidden/>
              </w:rPr>
              <w:t>3</w:t>
            </w:r>
            <w:r w:rsidR="00A70143">
              <w:rPr>
                <w:rStyle w:val="Hyperlink"/>
                <w:noProof/>
                <w:webHidden/>
              </w:rPr>
              <w:fldChar w:fldCharType="end"/>
            </w:r>
          </w:hyperlink>
        </w:p>
        <w:p w14:paraId="328C369D" w14:textId="77777777" w:rsidR="00A70143" w:rsidRDefault="00000000" w:rsidP="00A70143">
          <w:pPr>
            <w:pStyle w:val="TOC1"/>
            <w:tabs>
              <w:tab w:val="right" w:leader="dot" w:pos="9350"/>
            </w:tabs>
            <w:rPr>
              <w:rFonts w:eastAsiaTheme="minorEastAsia"/>
              <w:noProof/>
            </w:rPr>
          </w:pPr>
          <w:hyperlink r:id="rId7" w:anchor="_Toc146301147" w:history="1">
            <w:r w:rsidR="00A70143">
              <w:rPr>
                <w:rStyle w:val="Hyperlink"/>
                <w:noProof/>
              </w:rPr>
              <w:t>Objectives</w:t>
            </w:r>
            <w:r w:rsidR="00A70143">
              <w:rPr>
                <w:rStyle w:val="Hyperlink"/>
                <w:noProof/>
                <w:webHidden/>
              </w:rPr>
              <w:tab/>
            </w:r>
            <w:r w:rsidR="00A70143">
              <w:rPr>
                <w:rStyle w:val="Hyperlink"/>
                <w:noProof/>
                <w:webHidden/>
              </w:rPr>
              <w:fldChar w:fldCharType="begin"/>
            </w:r>
            <w:r w:rsidR="00A70143">
              <w:rPr>
                <w:rStyle w:val="Hyperlink"/>
                <w:noProof/>
                <w:webHidden/>
              </w:rPr>
              <w:instrText xml:space="preserve"> PAGEREF _Toc146301147 \h </w:instrText>
            </w:r>
            <w:r w:rsidR="00A70143">
              <w:rPr>
                <w:rStyle w:val="Hyperlink"/>
                <w:noProof/>
                <w:webHidden/>
              </w:rPr>
            </w:r>
            <w:r w:rsidR="00A70143">
              <w:rPr>
                <w:rStyle w:val="Hyperlink"/>
                <w:noProof/>
                <w:webHidden/>
              </w:rPr>
              <w:fldChar w:fldCharType="separate"/>
            </w:r>
            <w:r w:rsidR="00A70143">
              <w:rPr>
                <w:rStyle w:val="Hyperlink"/>
                <w:noProof/>
                <w:webHidden/>
              </w:rPr>
              <w:t>4</w:t>
            </w:r>
            <w:r w:rsidR="00A70143">
              <w:rPr>
                <w:rStyle w:val="Hyperlink"/>
                <w:noProof/>
                <w:webHidden/>
              </w:rPr>
              <w:fldChar w:fldCharType="end"/>
            </w:r>
          </w:hyperlink>
        </w:p>
        <w:p w14:paraId="4817EAB8" w14:textId="77777777" w:rsidR="00A70143" w:rsidRDefault="00000000" w:rsidP="00A70143">
          <w:pPr>
            <w:pStyle w:val="TOC1"/>
            <w:tabs>
              <w:tab w:val="right" w:leader="dot" w:pos="9350"/>
            </w:tabs>
            <w:rPr>
              <w:rFonts w:eastAsiaTheme="minorEastAsia"/>
              <w:noProof/>
            </w:rPr>
          </w:pPr>
          <w:hyperlink r:id="rId8" w:anchor="_Toc146301148" w:history="1">
            <w:r w:rsidR="00A70143">
              <w:rPr>
                <w:rStyle w:val="Hyperlink"/>
                <w:noProof/>
              </w:rPr>
              <w:t>Preliminary Literature Review</w:t>
            </w:r>
            <w:r w:rsidR="00A70143">
              <w:rPr>
                <w:rStyle w:val="Hyperlink"/>
                <w:noProof/>
                <w:webHidden/>
              </w:rPr>
              <w:tab/>
            </w:r>
            <w:r w:rsidR="00A70143">
              <w:rPr>
                <w:rStyle w:val="Hyperlink"/>
                <w:noProof/>
                <w:webHidden/>
              </w:rPr>
              <w:fldChar w:fldCharType="begin"/>
            </w:r>
            <w:r w:rsidR="00A70143">
              <w:rPr>
                <w:rStyle w:val="Hyperlink"/>
                <w:noProof/>
                <w:webHidden/>
              </w:rPr>
              <w:instrText xml:space="preserve"> PAGEREF _Toc146301148 \h </w:instrText>
            </w:r>
            <w:r w:rsidR="00A70143">
              <w:rPr>
                <w:rStyle w:val="Hyperlink"/>
                <w:noProof/>
                <w:webHidden/>
              </w:rPr>
            </w:r>
            <w:r w:rsidR="00A70143">
              <w:rPr>
                <w:rStyle w:val="Hyperlink"/>
                <w:noProof/>
                <w:webHidden/>
              </w:rPr>
              <w:fldChar w:fldCharType="separate"/>
            </w:r>
            <w:r w:rsidR="00A70143">
              <w:rPr>
                <w:rStyle w:val="Hyperlink"/>
                <w:noProof/>
                <w:webHidden/>
              </w:rPr>
              <w:t>4</w:t>
            </w:r>
            <w:r w:rsidR="00A70143">
              <w:rPr>
                <w:rStyle w:val="Hyperlink"/>
                <w:noProof/>
                <w:webHidden/>
              </w:rPr>
              <w:fldChar w:fldCharType="end"/>
            </w:r>
          </w:hyperlink>
        </w:p>
        <w:p w14:paraId="58946BD6" w14:textId="77777777" w:rsidR="00A70143" w:rsidRDefault="00000000" w:rsidP="00A70143">
          <w:pPr>
            <w:pStyle w:val="TOC1"/>
            <w:tabs>
              <w:tab w:val="right" w:leader="dot" w:pos="9350"/>
            </w:tabs>
            <w:rPr>
              <w:rFonts w:eastAsiaTheme="minorEastAsia"/>
              <w:noProof/>
            </w:rPr>
          </w:pPr>
          <w:hyperlink r:id="rId9" w:anchor="_Toc146301149" w:history="1">
            <w:r w:rsidR="00A70143">
              <w:rPr>
                <w:rStyle w:val="Hyperlink"/>
                <w:noProof/>
              </w:rPr>
              <w:t>Methodology</w:t>
            </w:r>
            <w:r w:rsidR="00A70143">
              <w:rPr>
                <w:rStyle w:val="Hyperlink"/>
                <w:noProof/>
                <w:webHidden/>
              </w:rPr>
              <w:tab/>
            </w:r>
            <w:r w:rsidR="00A70143">
              <w:rPr>
                <w:rStyle w:val="Hyperlink"/>
                <w:noProof/>
                <w:webHidden/>
              </w:rPr>
              <w:fldChar w:fldCharType="begin"/>
            </w:r>
            <w:r w:rsidR="00A70143">
              <w:rPr>
                <w:rStyle w:val="Hyperlink"/>
                <w:noProof/>
                <w:webHidden/>
              </w:rPr>
              <w:instrText xml:space="preserve"> PAGEREF _Toc146301149 \h </w:instrText>
            </w:r>
            <w:r w:rsidR="00A70143">
              <w:rPr>
                <w:rStyle w:val="Hyperlink"/>
                <w:noProof/>
                <w:webHidden/>
              </w:rPr>
            </w:r>
            <w:r w:rsidR="00A70143">
              <w:rPr>
                <w:rStyle w:val="Hyperlink"/>
                <w:noProof/>
                <w:webHidden/>
              </w:rPr>
              <w:fldChar w:fldCharType="separate"/>
            </w:r>
            <w:r w:rsidR="00A70143">
              <w:rPr>
                <w:rStyle w:val="Hyperlink"/>
                <w:noProof/>
                <w:webHidden/>
              </w:rPr>
              <w:t>5</w:t>
            </w:r>
            <w:r w:rsidR="00A70143">
              <w:rPr>
                <w:rStyle w:val="Hyperlink"/>
                <w:noProof/>
                <w:webHidden/>
              </w:rPr>
              <w:fldChar w:fldCharType="end"/>
            </w:r>
          </w:hyperlink>
        </w:p>
        <w:p w14:paraId="50F9C629" w14:textId="77777777" w:rsidR="00A70143" w:rsidRDefault="00000000" w:rsidP="00A70143">
          <w:pPr>
            <w:pStyle w:val="TOC1"/>
            <w:tabs>
              <w:tab w:val="right" w:leader="dot" w:pos="9350"/>
            </w:tabs>
            <w:rPr>
              <w:rFonts w:eastAsiaTheme="minorEastAsia"/>
              <w:noProof/>
            </w:rPr>
          </w:pPr>
          <w:hyperlink r:id="rId10" w:anchor="_Toc146301150" w:history="1">
            <w:r w:rsidR="00A70143">
              <w:rPr>
                <w:rStyle w:val="Hyperlink"/>
                <w:noProof/>
              </w:rPr>
              <w:t>References:</w:t>
            </w:r>
            <w:r w:rsidR="00A70143">
              <w:rPr>
                <w:rStyle w:val="Hyperlink"/>
                <w:noProof/>
                <w:webHidden/>
              </w:rPr>
              <w:tab/>
            </w:r>
            <w:r w:rsidR="00A70143">
              <w:rPr>
                <w:rStyle w:val="Hyperlink"/>
                <w:noProof/>
                <w:webHidden/>
              </w:rPr>
              <w:fldChar w:fldCharType="begin"/>
            </w:r>
            <w:r w:rsidR="00A70143">
              <w:rPr>
                <w:rStyle w:val="Hyperlink"/>
                <w:noProof/>
                <w:webHidden/>
              </w:rPr>
              <w:instrText xml:space="preserve"> PAGEREF _Toc146301150 \h </w:instrText>
            </w:r>
            <w:r w:rsidR="00A70143">
              <w:rPr>
                <w:rStyle w:val="Hyperlink"/>
                <w:noProof/>
                <w:webHidden/>
              </w:rPr>
            </w:r>
            <w:r w:rsidR="00A70143">
              <w:rPr>
                <w:rStyle w:val="Hyperlink"/>
                <w:noProof/>
                <w:webHidden/>
              </w:rPr>
              <w:fldChar w:fldCharType="separate"/>
            </w:r>
            <w:r w:rsidR="00A70143">
              <w:rPr>
                <w:rStyle w:val="Hyperlink"/>
                <w:noProof/>
                <w:webHidden/>
              </w:rPr>
              <w:t>6</w:t>
            </w:r>
            <w:r w:rsidR="00A70143">
              <w:rPr>
                <w:rStyle w:val="Hyperlink"/>
                <w:noProof/>
                <w:webHidden/>
              </w:rPr>
              <w:fldChar w:fldCharType="end"/>
            </w:r>
          </w:hyperlink>
        </w:p>
        <w:p w14:paraId="1933EF6F" w14:textId="77777777" w:rsidR="00A70143" w:rsidRDefault="00A70143" w:rsidP="00A70143">
          <w:r>
            <w:rPr>
              <w:b/>
              <w:bCs/>
              <w:noProof/>
            </w:rPr>
            <w:fldChar w:fldCharType="end"/>
          </w:r>
        </w:p>
      </w:sdtContent>
    </w:sdt>
    <w:p w14:paraId="7875354F" w14:textId="77777777" w:rsidR="00A70143" w:rsidRDefault="00A70143" w:rsidP="00A70143"/>
    <w:p w14:paraId="438B1C8C" w14:textId="77777777" w:rsidR="00A70143" w:rsidRDefault="00A70143" w:rsidP="00A70143">
      <w:pPr>
        <w:pStyle w:val="Heading1"/>
      </w:pPr>
    </w:p>
    <w:p w14:paraId="4AD302A5" w14:textId="77777777" w:rsidR="00A70143" w:rsidRDefault="00A70143" w:rsidP="00A70143">
      <w:pPr>
        <w:pStyle w:val="Heading1"/>
      </w:pPr>
    </w:p>
    <w:p w14:paraId="1C196157" w14:textId="77777777" w:rsidR="00A70143" w:rsidRDefault="00A70143" w:rsidP="00A70143">
      <w:pPr>
        <w:pStyle w:val="Heading1"/>
      </w:pPr>
    </w:p>
    <w:p w14:paraId="14B80194" w14:textId="77777777" w:rsidR="00A70143" w:rsidRDefault="00A70143" w:rsidP="00A70143"/>
    <w:p w14:paraId="72213C5E" w14:textId="77777777" w:rsidR="00A70143" w:rsidRDefault="00A70143" w:rsidP="00A70143"/>
    <w:p w14:paraId="0015C56F" w14:textId="77777777" w:rsidR="00A70143" w:rsidRDefault="00A70143" w:rsidP="00A70143"/>
    <w:p w14:paraId="5E43DA5C" w14:textId="77777777" w:rsidR="00A70143" w:rsidRDefault="00A70143" w:rsidP="00A70143"/>
    <w:p w14:paraId="6C1CED9D" w14:textId="77777777" w:rsidR="00A70143" w:rsidRDefault="00A70143" w:rsidP="00A70143"/>
    <w:p w14:paraId="2CD4809F" w14:textId="77777777" w:rsidR="00A70143" w:rsidRDefault="00A70143" w:rsidP="00A70143"/>
    <w:p w14:paraId="6F570C7B" w14:textId="77777777" w:rsidR="00A70143" w:rsidRDefault="00A70143" w:rsidP="00A70143"/>
    <w:p w14:paraId="7986B7C7" w14:textId="77777777" w:rsidR="00A70143" w:rsidRDefault="00A70143" w:rsidP="00A70143"/>
    <w:p w14:paraId="4045391D" w14:textId="77777777" w:rsidR="00A70143" w:rsidRDefault="00A70143" w:rsidP="00A70143"/>
    <w:p w14:paraId="3AACF610" w14:textId="77777777" w:rsidR="00A70143" w:rsidRDefault="00A70143" w:rsidP="00A70143"/>
    <w:p w14:paraId="18688634" w14:textId="77777777" w:rsidR="00A70143" w:rsidRDefault="00A70143" w:rsidP="00A70143"/>
    <w:p w14:paraId="7CF129D1" w14:textId="77777777" w:rsidR="00A70143" w:rsidRDefault="00A70143" w:rsidP="00A70143"/>
    <w:p w14:paraId="1A273B8F" w14:textId="77777777" w:rsidR="00DC09F9" w:rsidRDefault="00DC09F9" w:rsidP="00A70143"/>
    <w:p w14:paraId="19182B25" w14:textId="77777777" w:rsidR="00DC09F9" w:rsidRDefault="00DC09F9" w:rsidP="00A70143"/>
    <w:p w14:paraId="4AB6E443" w14:textId="77777777" w:rsidR="00DC09F9" w:rsidRDefault="00DC09F9" w:rsidP="00A70143"/>
    <w:p w14:paraId="4ADE2838" w14:textId="77777777" w:rsidR="00A70143" w:rsidRDefault="00A70143" w:rsidP="00A70143"/>
    <w:p w14:paraId="47B9B865" w14:textId="77777777" w:rsidR="00A70143" w:rsidRDefault="00A70143" w:rsidP="00A70143"/>
    <w:p w14:paraId="3AE3E28B" w14:textId="77777777" w:rsidR="00A70143" w:rsidRDefault="00A70143" w:rsidP="00A70143">
      <w:pPr>
        <w:pStyle w:val="Heading1"/>
      </w:pPr>
      <w:bookmarkStart w:id="0" w:name="_Toc146301145"/>
      <w:r>
        <w:lastRenderedPageBreak/>
        <w:t>Introduction</w:t>
      </w:r>
      <w:bookmarkEnd w:id="0"/>
    </w:p>
    <w:p w14:paraId="5376BEE5" w14:textId="77777777" w:rsidR="00A70143" w:rsidRDefault="00A70143" w:rsidP="00A70143"/>
    <w:p w14:paraId="0D862D36" w14:textId="77777777" w:rsidR="00A70143" w:rsidRDefault="00A70143" w:rsidP="00A70143">
      <w:r>
        <w:t>The COVID-19 pandemic has presented an unprecedented global health challenge, necessitating innovative approaches for monitoring, understanding, and mitigating its impact. Big Data Analytics has emerged as a pivotal tool in this context, offering a comprehensive framework for collecting, processing, and analyzing vast and diverse datasets related to COVID-19. This abstract outlines the key components of a Big Data Analytics project aimed at addressing the challenges posed by the pandemic.</w:t>
      </w:r>
    </w:p>
    <w:p w14:paraId="6F81382C" w14:textId="77777777" w:rsidR="00A70143" w:rsidRDefault="00A70143" w:rsidP="00A70143">
      <w:r>
        <w:t xml:space="preserve"> The foundation of this project rests upon the meticulous collection and integration of diverse data sources. These encompass medical databases from various government organizations. The integration process ensures data accuracy, consistency, creating a robust and dynamic data ecosystem.</w:t>
      </w:r>
    </w:p>
    <w:p w14:paraId="4B54DBBB" w14:textId="77777777" w:rsidR="00A70143" w:rsidRDefault="00A70143" w:rsidP="00A70143">
      <w:r>
        <w:t>Standardize and integrate data from various sources to ensure consistency and compatibility. Identify and rectify data quality issues, such as missing values and outliers, to ensure the accuracy of analyses. Implement a robust data management system that can handle the sheer volume and variety of COVID-19 data. Feature Engineering to create relevant features and variables from raw data to facilitate analysis. Create interactive dashboards and data visualizations to communicate findings effectively to decision-makers and the public. Utilize geospatial visualizations to track the spread of the virus at regional and global scales. Continuously adapt the analytics framework to address evolving challenges in the pandemic. Collaborate with epidemiologists, healthcare professionals, and policymakers to make data-driven decisions. The essential components of a Big Data Analytics project for COVID-19, highlighting the importance of data collection, integration, analysis, visualization, and ethical considerations in gaining comprehensive insights and informing effective responses to the ongoing pandemic.</w:t>
      </w:r>
    </w:p>
    <w:p w14:paraId="117E7691" w14:textId="15EB0D86" w:rsidR="00A70143" w:rsidRDefault="00A70143" w:rsidP="00A70143">
      <w:pPr>
        <w:jc w:val="center"/>
      </w:pPr>
      <w:r>
        <w:rPr>
          <w:noProof/>
        </w:rPr>
        <w:drawing>
          <wp:inline distT="0" distB="0" distL="0" distR="0" wp14:anchorId="7857F2D9" wp14:editId="6BD999B8">
            <wp:extent cx="1835150" cy="3314700"/>
            <wp:effectExtent l="0" t="0" r="0" b="0"/>
            <wp:docPr id="1078407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5150" cy="3314700"/>
                    </a:xfrm>
                    <a:prstGeom prst="rect">
                      <a:avLst/>
                    </a:prstGeom>
                    <a:noFill/>
                    <a:ln>
                      <a:noFill/>
                    </a:ln>
                  </pic:spPr>
                </pic:pic>
              </a:graphicData>
            </a:graphic>
          </wp:inline>
        </w:drawing>
      </w:r>
    </w:p>
    <w:p w14:paraId="3B976627" w14:textId="77777777" w:rsidR="00A70143" w:rsidRDefault="00A70143" w:rsidP="00A70143">
      <w:pPr>
        <w:pStyle w:val="Heading1"/>
      </w:pPr>
      <w:bookmarkStart w:id="1" w:name="_Toc146301146"/>
      <w:r>
        <w:lastRenderedPageBreak/>
        <w:t>Problem Statement</w:t>
      </w:r>
      <w:bookmarkEnd w:id="1"/>
    </w:p>
    <w:p w14:paraId="3A36B8F7" w14:textId="77777777" w:rsidR="00A70143" w:rsidRDefault="00A70143" w:rsidP="00A70143">
      <w:r>
        <w:t>The main problem in case of pandemics in such a large mass of people is to determine where the health care is needed most, which category of people need more attention and which geographical area will be most affected at particular time. Also, to collect the enormous amount of information for big data analytics we need to extract the lots of data from different government bodies, websites, organizations. Data needs to be validated, redundant data has to be cleaned.</w:t>
      </w:r>
    </w:p>
    <w:p w14:paraId="6062AA8E" w14:textId="77777777" w:rsidR="00A70143" w:rsidRDefault="00A70143" w:rsidP="00A70143">
      <w:r>
        <w:t>The following problems are major based on the review of supporting health care workers, pharma companies and analyzing risk factor score for a particular person.</w:t>
      </w:r>
    </w:p>
    <w:p w14:paraId="4435E6B9" w14:textId="77777777" w:rsidR="00A70143" w:rsidRDefault="00A70143" w:rsidP="00A70143">
      <w:pPr>
        <w:pStyle w:val="ListParagraph"/>
        <w:numPr>
          <w:ilvl w:val="0"/>
          <w:numId w:val="1"/>
        </w:numPr>
      </w:pPr>
      <w:r>
        <w:t>Age factor of a person</w:t>
      </w:r>
    </w:p>
    <w:p w14:paraId="62E11894" w14:textId="77777777" w:rsidR="00A70143" w:rsidRDefault="00A70143" w:rsidP="00A70143">
      <w:pPr>
        <w:pStyle w:val="ListParagraph"/>
        <w:numPr>
          <w:ilvl w:val="0"/>
          <w:numId w:val="1"/>
        </w:numPr>
      </w:pPr>
      <w:r>
        <w:t xml:space="preserve">Type of variant affected for the person, based on some reports Delta variant of Covid-19 affected young generation rather than old generation people compared to other variants </w:t>
      </w:r>
    </w:p>
    <w:p w14:paraId="7078C9A4" w14:textId="77777777" w:rsidR="00A70143" w:rsidRDefault="00A70143" w:rsidP="00A70143">
      <w:pPr>
        <w:pStyle w:val="ListParagraph"/>
        <w:numPr>
          <w:ilvl w:val="0"/>
          <w:numId w:val="1"/>
        </w:numPr>
      </w:pPr>
      <w:r>
        <w:t>To gather and analyze the information related to rate of infection at different geographical areas, their travel history etc.</w:t>
      </w:r>
    </w:p>
    <w:p w14:paraId="64DC9DA6" w14:textId="77777777" w:rsidR="00A70143" w:rsidRDefault="00A70143" w:rsidP="00A70143">
      <w:r>
        <w:t>Misinformation and vaccine reluctance have also impacted vaccination rates unevenly, which can affect the spread of the pandemic and efforts to build herd immunity. In addition to investing in standardized data collection and reporting systems, healthcare infrastructure, and public education campaigns to promote accurate information about COVID-19 and vaccines, addressing these challenges requires collaboration and coordination across national and international levels.</w:t>
      </w:r>
    </w:p>
    <w:p w14:paraId="7E98D9EB" w14:textId="77777777" w:rsidR="00A70143" w:rsidRDefault="00A70143" w:rsidP="00A70143"/>
    <w:p w14:paraId="48ED0CCC" w14:textId="77777777" w:rsidR="00A70143" w:rsidRDefault="00A70143" w:rsidP="00A70143">
      <w:pPr>
        <w:pStyle w:val="Heading1"/>
      </w:pPr>
      <w:bookmarkStart w:id="2" w:name="_Toc146301147"/>
      <w:r>
        <w:t>Objectives</w:t>
      </w:r>
      <w:bookmarkEnd w:id="2"/>
    </w:p>
    <w:p w14:paraId="4910D4D6" w14:textId="77777777" w:rsidR="00A70143" w:rsidRDefault="00A70143" w:rsidP="00A70143">
      <w:r>
        <w:t>The goal of the project is to use the huge and variant amount of data, this data can be used to apply big data analytics in various areas like diagnosing according to symptoms, estimating the risk score with the rate of infection, to help take better decision for health care workers and also give a proper estimate to pharmaceutical companies to manage their production, marketing insights, improving the pace of clinical trials. accordingly. The main objectives of the project is as follows.</w:t>
      </w:r>
    </w:p>
    <w:p w14:paraId="25C1F0B5" w14:textId="77777777" w:rsidR="00A70143" w:rsidRDefault="00A70143" w:rsidP="00A70143">
      <w:pPr>
        <w:pStyle w:val="ListParagraph"/>
        <w:numPr>
          <w:ilvl w:val="0"/>
          <w:numId w:val="2"/>
        </w:numPr>
      </w:pPr>
      <w:r>
        <w:t xml:space="preserve">To collect the covid-19 (SARS-COV-19) related data, from at least 5 countries with the time frame ranging 2019-2022. The data collected is to be analyzed on monthly basis to predict </w:t>
      </w:r>
    </w:p>
    <w:p w14:paraId="1C3C16DD" w14:textId="77777777" w:rsidR="00A70143" w:rsidRDefault="00A70143" w:rsidP="00A70143">
      <w:pPr>
        <w:pStyle w:val="ListParagraph"/>
        <w:numPr>
          <w:ilvl w:val="0"/>
          <w:numId w:val="2"/>
        </w:numPr>
      </w:pPr>
      <w:r>
        <w:t>To find the pattern for risk factor, based on the symptoms, age and geographical factors. Though there will be different aspects for analyzing the risk factor like premedical condition for a particular patient, lifestyle habits, type of covid variant person infected with, health care facilities available at that area.</w:t>
      </w:r>
    </w:p>
    <w:p w14:paraId="4845DE39" w14:textId="77777777" w:rsidR="00A70143" w:rsidRDefault="00A70143" w:rsidP="00A70143">
      <w:pPr>
        <w:pStyle w:val="ListParagraph"/>
        <w:numPr>
          <w:ilvl w:val="0"/>
          <w:numId w:val="2"/>
        </w:numPr>
      </w:pPr>
      <w:r>
        <w:t>To provide future predictions in terms of health care sector, to make better decisions for increasing the number of health care workers, PPE kits, oxygen cylinders at a particular geographical area at a particular time. This helps to provide better health care at right time and right place.</w:t>
      </w:r>
    </w:p>
    <w:p w14:paraId="3B6B048D" w14:textId="77777777" w:rsidR="00A70143" w:rsidRDefault="00A70143" w:rsidP="00A70143">
      <w:pPr>
        <w:pStyle w:val="ListParagraph"/>
        <w:numPr>
          <w:ilvl w:val="0"/>
          <w:numId w:val="2"/>
        </w:numPr>
      </w:pPr>
      <w:r>
        <w:t>To predict the risk score for a particular person based on symptoms, age and geographical area so that health care professional can take better decision for providing the appropriate medicine and also determine patient priority based on the risk factor through the data three factors collected.</w:t>
      </w:r>
    </w:p>
    <w:p w14:paraId="139A78E1" w14:textId="77777777" w:rsidR="00A70143" w:rsidRDefault="00A70143" w:rsidP="00A70143"/>
    <w:p w14:paraId="281C198B" w14:textId="77777777" w:rsidR="00A70143" w:rsidRDefault="00A70143" w:rsidP="00A70143"/>
    <w:p w14:paraId="590CC01D" w14:textId="77777777" w:rsidR="00A70143" w:rsidRDefault="00A70143" w:rsidP="00A70143">
      <w:pPr>
        <w:pStyle w:val="Heading1"/>
      </w:pPr>
      <w:bookmarkStart w:id="3" w:name="_Toc146301148"/>
      <w:r>
        <w:lastRenderedPageBreak/>
        <w:t>Preliminary Literature Review</w:t>
      </w:r>
      <w:bookmarkEnd w:id="3"/>
    </w:p>
    <w:p w14:paraId="5932F179" w14:textId="77777777" w:rsidR="00A70143" w:rsidRDefault="00A70143"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The COVID-19 pandemic has prompted an unprecedented surge in research efforts, resulting in a vast and rapidly evolving body of literature. This preliminary literature review aims to provide an overview of key themes and findings related to leveraging Big Data Analytics for comprehensive insights into the pandemic.</w:t>
      </w:r>
    </w:p>
    <w:p w14:paraId="1266A01A" w14:textId="77777777" w:rsidR="00A70143" w:rsidRDefault="00A70143"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Early in the pandemic, researchers emphasized the need for diverse data sources. Studies (Zhu et al., 2020) highlighted the significance of integrating data from healthcare records, genomic sequencing, and social media to capture the multifaceted nature of the pandemic. Data integration challenges, including standardization and cleansing, were recognized as critical for robust analysis (Wang et al., 2020). Machine learning and predictive modeling emerged as powerful tools for forecasting COVID-19 trends. Research (Kumar et al., 2020) demonstrated the effectiveness of models in predicting case numbers, hospitalizations, and mortality rates. Time series analysis (Liu et al., 2020) was commonly employed to capture temporal patterns. Researchers emphasized the importance of effective data visualization for communication. Interactive dashboards (Bilal et al., 2021) and geospatial visualizations (Dong et al., 2020) were instrumental in conveying complex information to the public and policymakers. This preliminary literature review underscores the multidisciplinary nature of research related to COVID-19 and Big Data Analytics. It showcases the evolution of analytical techniques and the growing importance of data integration, ethical considerations, and interdisciplinary collaboration in tackling the ongoing pandemic. Future research in this field is expected to continue to shape our understanding of the virus and guide public health responses.</w:t>
      </w:r>
    </w:p>
    <w:p w14:paraId="0618C391" w14:textId="77777777" w:rsidR="00A70143" w:rsidRDefault="00A70143" w:rsidP="00A70143"/>
    <w:p w14:paraId="7F13350A" w14:textId="36B58EED" w:rsidR="00A70143" w:rsidRDefault="00A70143" w:rsidP="00A70143">
      <w:pPr>
        <w:ind w:left="360"/>
      </w:pPr>
      <w:r>
        <w:rPr>
          <w:noProof/>
        </w:rPr>
        <w:drawing>
          <wp:inline distT="0" distB="0" distL="0" distR="0" wp14:anchorId="610C6C69" wp14:editId="76ABC51B">
            <wp:extent cx="5731510" cy="4641850"/>
            <wp:effectExtent l="0" t="0" r="2540" b="6350"/>
            <wp:docPr id="156691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41850"/>
                    </a:xfrm>
                    <a:prstGeom prst="rect">
                      <a:avLst/>
                    </a:prstGeom>
                    <a:noFill/>
                    <a:ln>
                      <a:noFill/>
                    </a:ln>
                  </pic:spPr>
                </pic:pic>
              </a:graphicData>
            </a:graphic>
          </wp:inline>
        </w:drawing>
      </w:r>
    </w:p>
    <w:p w14:paraId="1EE6B6A6" w14:textId="77777777" w:rsidR="00A70143" w:rsidRDefault="00A70143" w:rsidP="00A70143">
      <w:pPr>
        <w:pStyle w:val="Heading1"/>
      </w:pPr>
      <w:bookmarkStart w:id="4" w:name="_Toc146301149"/>
      <w:r>
        <w:lastRenderedPageBreak/>
        <w:t>Methodology</w:t>
      </w:r>
      <w:bookmarkEnd w:id="4"/>
    </w:p>
    <w:p w14:paraId="13F9B515" w14:textId="1FCC1572" w:rsidR="00A70143" w:rsidRDefault="00A70143"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For preliminary research we have made a literature review for understanding Covid-19 disease, its variants,</w:t>
      </w:r>
      <w:r w:rsidR="00DC09F9">
        <w:rPr>
          <w:rFonts w:ascii="Calibri" w:eastAsia="Times New Roman" w:hAnsi="Calibri" w:cs="Calibri"/>
          <w:color w:val="222222"/>
        </w:rPr>
        <w:t xml:space="preserve"> </w:t>
      </w:r>
      <w:r>
        <w:rPr>
          <w:rFonts w:ascii="Calibri" w:eastAsia="Times New Roman" w:hAnsi="Calibri" w:cs="Calibri"/>
          <w:color w:val="222222"/>
        </w:rPr>
        <w:t>how it affects different people with premedical health conditions ,age groups(young adults, children ,old people)rent age group The methodology employed in this Big Data Analytics project for comprehensively addressing the COVID-19 pandemic involves a structured and iterative process encompassing data acquisition, pre-processing analysis.</w:t>
      </w:r>
    </w:p>
    <w:p w14:paraId="6DA491A3" w14:textId="77777777" w:rsidR="00A70143" w:rsidRDefault="00A70143"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w:t>
      </w:r>
    </w:p>
    <w:p w14:paraId="5D73FE18" w14:textId="77777777" w:rsidR="00A70143" w:rsidRDefault="00A70143"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We will be analyzing the data with time-range 2019-2022 , to predict the risk factor. The project begins with the systematic collection of COVID-19-related data from diverse sources, based on symptoms, age and geographical factors. These sources provide a holistic view of the pandemic's impact, ensuring the availability of comprehensive and up-to-date information. Hadoop’s processing model, MapReduce Programming paradigm we believe it is suitable for parallelizing and processing large-scale data. It can be used for various analytics tasks, such as data aggregation, filtering, and transformation. This structured methodology serves as a robust framework for leveraging Big Data Analytics to gain comprehensive insights into the COVID-19 pandemic, contributing to our understanding of the virus and supporting informed responses at local, regional, and global levels.</w:t>
      </w:r>
    </w:p>
    <w:p w14:paraId="710E4DD5" w14:textId="1A4B96BA" w:rsidR="000D49CF" w:rsidRDefault="000D49CF" w:rsidP="00A70143">
      <w:pPr>
        <w:shd w:val="clear" w:color="auto" w:fill="FFFFFF"/>
        <w:spacing w:after="0" w:line="240" w:lineRule="auto"/>
        <w:rPr>
          <w:rFonts w:ascii="Calibri" w:eastAsia="Times New Roman" w:hAnsi="Calibri" w:cs="Calibri"/>
          <w:color w:val="222222"/>
        </w:rPr>
      </w:pPr>
    </w:p>
    <w:p w14:paraId="5C6FA2A0" w14:textId="08F76530" w:rsidR="000D49CF" w:rsidRDefault="000D49CF"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Steps followed for analysis</w:t>
      </w:r>
    </w:p>
    <w:p w14:paraId="705320B4" w14:textId="4ACE99D7" w:rsidR="000D49CF" w:rsidRDefault="000D49CF" w:rsidP="000D49CF">
      <w:pPr>
        <w:pStyle w:val="ListParagraph"/>
        <w:numPr>
          <w:ilvl w:val="0"/>
          <w:numId w:val="8"/>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Data Collection</w:t>
      </w:r>
    </w:p>
    <w:p w14:paraId="16219980" w14:textId="71DCAFAB" w:rsidR="000D49CF" w:rsidRDefault="000D49CF" w:rsidP="000D49CF">
      <w:pPr>
        <w:pStyle w:val="ListParagraph"/>
        <w:numPr>
          <w:ilvl w:val="0"/>
          <w:numId w:val="8"/>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Data Cleaning</w:t>
      </w:r>
    </w:p>
    <w:p w14:paraId="14A53394" w14:textId="1BA4EFB1" w:rsidR="000D49CF" w:rsidRDefault="000D49CF" w:rsidP="000D49CF">
      <w:pPr>
        <w:pStyle w:val="ListParagraph"/>
        <w:numPr>
          <w:ilvl w:val="0"/>
          <w:numId w:val="8"/>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Push data into HDFS</w:t>
      </w:r>
    </w:p>
    <w:p w14:paraId="1887954A" w14:textId="71A56B9C" w:rsidR="000D49CF" w:rsidRDefault="000D49CF" w:rsidP="000D49CF">
      <w:pPr>
        <w:pStyle w:val="ListParagraph"/>
        <w:numPr>
          <w:ilvl w:val="0"/>
          <w:numId w:val="8"/>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Write mapper functions</w:t>
      </w:r>
    </w:p>
    <w:p w14:paraId="0ADEE4A5" w14:textId="00113054" w:rsidR="000D49CF" w:rsidRDefault="000D49CF" w:rsidP="000D49CF">
      <w:pPr>
        <w:pStyle w:val="ListParagraph"/>
        <w:numPr>
          <w:ilvl w:val="0"/>
          <w:numId w:val="8"/>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Write reducer functions</w:t>
      </w:r>
    </w:p>
    <w:p w14:paraId="0C2383A5" w14:textId="28F9B4FE" w:rsidR="00B43AFC" w:rsidRPr="000D49CF" w:rsidRDefault="00B43AFC" w:rsidP="000D49CF">
      <w:pPr>
        <w:pStyle w:val="ListParagraph"/>
        <w:numPr>
          <w:ilvl w:val="0"/>
          <w:numId w:val="8"/>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Analyze the summarized results from reducer functions. </w:t>
      </w:r>
    </w:p>
    <w:p w14:paraId="66A283AD" w14:textId="77777777" w:rsidR="00A70143" w:rsidRDefault="00A70143" w:rsidP="00A70143">
      <w:pPr>
        <w:shd w:val="clear" w:color="auto" w:fill="FFFFFF"/>
        <w:spacing w:after="0" w:line="240" w:lineRule="auto"/>
        <w:rPr>
          <w:rFonts w:ascii="Calibri" w:eastAsia="Times New Roman" w:hAnsi="Calibri" w:cs="Calibri"/>
          <w:color w:val="222222"/>
        </w:rPr>
      </w:pPr>
    </w:p>
    <w:p w14:paraId="2EE11C54" w14:textId="7B70856D" w:rsidR="00DC09F9" w:rsidRDefault="00DC09F9" w:rsidP="000D49CF">
      <w:pPr>
        <w:pStyle w:val="Heading2"/>
        <w:rPr>
          <w:rFonts w:eastAsia="Times New Roman"/>
        </w:rPr>
      </w:pPr>
      <w:r>
        <w:rPr>
          <w:rFonts w:eastAsia="Times New Roman"/>
        </w:rPr>
        <w:t>Data</w:t>
      </w:r>
      <w:r w:rsidR="0014082D">
        <w:rPr>
          <w:rFonts w:eastAsia="Times New Roman"/>
        </w:rPr>
        <w:t xml:space="preserve"> collection</w:t>
      </w:r>
    </w:p>
    <w:p w14:paraId="59B5BAF5" w14:textId="59C44F1B" w:rsidR="00A01194" w:rsidRDefault="00A01194" w:rsidP="00A01194">
      <w:r>
        <w:rPr>
          <w:lang w:val="en-US"/>
        </w:rPr>
        <w:t>The data is downloaded from CDC – Center For Disease Control (</w:t>
      </w:r>
      <w:hyperlink r:id="rId13" w:history="1">
        <w:r w:rsidRPr="00D45F66">
          <w:rPr>
            <w:rStyle w:val="Hyperlink"/>
            <w:lang w:val="en-US"/>
          </w:rPr>
          <w:t>https://data.cdc.gov/Case-Surveillance/COVID-19-Case-Surveillance-Public-Use-Data-with-Ge/ge62-5fe5</w:t>
        </w:r>
      </w:hyperlink>
      <w:r>
        <w:rPr>
          <w:lang w:val="en-US"/>
        </w:rPr>
        <w:t>)</w:t>
      </w:r>
      <w:r w:rsidR="000D49CF">
        <w:rPr>
          <w:lang w:val="en-US"/>
        </w:rPr>
        <w:t xml:space="preserve"> 13.3 GB</w:t>
      </w:r>
      <w:r>
        <w:rPr>
          <w:lang w:val="en-US"/>
        </w:rPr>
        <w:t>.</w:t>
      </w:r>
    </w:p>
    <w:p w14:paraId="1D08000E" w14:textId="77777777" w:rsidR="00A01194" w:rsidRPr="00A01194" w:rsidRDefault="00A01194" w:rsidP="00A01194">
      <w:pPr>
        <w:pStyle w:val="ListParagraph"/>
        <w:ind w:left="1490"/>
      </w:pPr>
    </w:p>
    <w:p w14:paraId="572DD563" w14:textId="77777777" w:rsidR="00A01194" w:rsidRDefault="00A01194" w:rsidP="00A01194">
      <w:pPr>
        <w:rPr>
          <w:lang w:val="en-US"/>
        </w:rPr>
      </w:pPr>
      <w:r w:rsidRPr="00A01194">
        <w:rPr>
          <w:lang w:val="en-US"/>
        </w:rPr>
        <w:drawing>
          <wp:inline distT="0" distB="0" distL="0" distR="0" wp14:anchorId="6BB303C2" wp14:editId="7BEBDAB9">
            <wp:extent cx="5731510" cy="3011805"/>
            <wp:effectExtent l="0" t="0" r="2540" b="0"/>
            <wp:docPr id="74176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63107" name=""/>
                    <pic:cNvPicPr/>
                  </pic:nvPicPr>
                  <pic:blipFill>
                    <a:blip r:embed="rId14"/>
                    <a:stretch>
                      <a:fillRect/>
                    </a:stretch>
                  </pic:blipFill>
                  <pic:spPr>
                    <a:xfrm>
                      <a:off x="0" y="0"/>
                      <a:ext cx="5731510" cy="3011805"/>
                    </a:xfrm>
                    <a:prstGeom prst="rect">
                      <a:avLst/>
                    </a:prstGeom>
                  </pic:spPr>
                </pic:pic>
              </a:graphicData>
            </a:graphic>
          </wp:inline>
        </w:drawing>
      </w:r>
    </w:p>
    <w:p w14:paraId="2B83D318" w14:textId="77777777" w:rsidR="007061C3" w:rsidRDefault="007061C3" w:rsidP="00A01194">
      <w:pPr>
        <w:rPr>
          <w:lang w:val="en-US"/>
        </w:rPr>
      </w:pPr>
    </w:p>
    <w:p w14:paraId="146025F0" w14:textId="77777777" w:rsidR="00A01194" w:rsidRDefault="00A01194" w:rsidP="00A01194">
      <w:pPr>
        <w:rPr>
          <w:lang w:val="en-US"/>
        </w:rPr>
      </w:pPr>
      <w:r>
        <w:rPr>
          <w:lang w:val="en-US"/>
        </w:rPr>
        <w:lastRenderedPageBreak/>
        <w:t>Key points of data</w:t>
      </w:r>
    </w:p>
    <w:p w14:paraId="479C1C0A" w14:textId="77777777" w:rsidR="00A01194" w:rsidRDefault="00A01194" w:rsidP="00583B76">
      <w:pPr>
        <w:pStyle w:val="ListParagraph"/>
        <w:numPr>
          <w:ilvl w:val="0"/>
          <w:numId w:val="7"/>
        </w:numPr>
        <w:ind w:left="720"/>
      </w:pPr>
      <w:r>
        <w:t>Data has been categorized with age groups as follows</w:t>
      </w:r>
    </w:p>
    <w:p w14:paraId="4AEC79C8" w14:textId="77777777" w:rsidR="00A01194" w:rsidRDefault="00A01194" w:rsidP="00583B76">
      <w:pPr>
        <w:pStyle w:val="ListParagraph"/>
      </w:pPr>
      <w:r>
        <w:t>0-17 years</w:t>
      </w:r>
    </w:p>
    <w:p w14:paraId="6D08D8CD" w14:textId="77777777" w:rsidR="00A01194" w:rsidRDefault="00A01194" w:rsidP="00583B76">
      <w:pPr>
        <w:pStyle w:val="ListParagraph"/>
      </w:pPr>
      <w:r>
        <w:t>18-49 years</w:t>
      </w:r>
    </w:p>
    <w:p w14:paraId="077226F0" w14:textId="77777777" w:rsidR="00A01194" w:rsidRDefault="00A01194" w:rsidP="00583B76">
      <w:pPr>
        <w:pStyle w:val="ListParagraph"/>
      </w:pPr>
      <w:r>
        <w:t>50-64 years</w:t>
      </w:r>
    </w:p>
    <w:p w14:paraId="414C7F68" w14:textId="77777777" w:rsidR="00A01194" w:rsidRDefault="00A01194" w:rsidP="00583B76">
      <w:pPr>
        <w:pStyle w:val="ListParagraph"/>
      </w:pPr>
      <w:r>
        <w:t>65+ years</w:t>
      </w:r>
    </w:p>
    <w:p w14:paraId="2EC097CB" w14:textId="77777777" w:rsidR="00A01194" w:rsidRDefault="00A01194" w:rsidP="00583B76">
      <w:pPr>
        <w:pStyle w:val="ListParagraph"/>
      </w:pPr>
      <w:r>
        <w:t>And the data that is missing or not available</w:t>
      </w:r>
    </w:p>
    <w:p w14:paraId="2D8C0683" w14:textId="77777777" w:rsidR="00A01194" w:rsidRDefault="00A01194" w:rsidP="00583B76">
      <w:pPr>
        <w:pStyle w:val="ListParagraph"/>
        <w:numPr>
          <w:ilvl w:val="0"/>
          <w:numId w:val="7"/>
        </w:numPr>
        <w:ind w:left="720"/>
      </w:pPr>
      <w:r>
        <w:t>Data related to states</w:t>
      </w:r>
    </w:p>
    <w:p w14:paraId="622CE0E6" w14:textId="12045C0D" w:rsidR="00A01194" w:rsidRDefault="00A01194" w:rsidP="00583B76">
      <w:pPr>
        <w:pStyle w:val="ListParagraph"/>
        <w:numPr>
          <w:ilvl w:val="0"/>
          <w:numId w:val="7"/>
        </w:numPr>
        <w:ind w:left="720"/>
      </w:pPr>
      <w:r>
        <w:t>Whether dead or not</w:t>
      </w:r>
    </w:p>
    <w:p w14:paraId="491E3502" w14:textId="5223E9ED" w:rsidR="00D6536E" w:rsidRDefault="00D6536E" w:rsidP="00D6536E">
      <w:r>
        <w:t xml:space="preserve">We have used only </w:t>
      </w:r>
      <w:r w:rsidR="00F217C6">
        <w:t>mentioned</w:t>
      </w:r>
      <w:r>
        <w:t xml:space="preserve"> columns for analysis</w:t>
      </w:r>
    </w:p>
    <w:p w14:paraId="65C6A823" w14:textId="6FE2992B" w:rsidR="00DC09F9" w:rsidRPr="00DC09F9" w:rsidRDefault="00DC09F9" w:rsidP="00DC09F9">
      <w:pPr>
        <w:rPr>
          <w:lang w:val="en-US"/>
        </w:rPr>
      </w:pPr>
    </w:p>
    <w:p w14:paraId="0B942534" w14:textId="68DC53A8" w:rsidR="00A70143" w:rsidRDefault="000D49CF" w:rsidP="000D49CF">
      <w:pPr>
        <w:pStyle w:val="Heading2"/>
        <w:rPr>
          <w:rFonts w:eastAsia="Times New Roman"/>
        </w:rPr>
      </w:pPr>
      <w:r>
        <w:rPr>
          <w:rFonts w:eastAsia="Times New Roman"/>
        </w:rPr>
        <w:t>Data in Hadoop</w:t>
      </w:r>
    </w:p>
    <w:p w14:paraId="6BE73015" w14:textId="3A309E86" w:rsidR="000D49CF" w:rsidRPr="000D49CF" w:rsidRDefault="000D49CF" w:rsidP="000D49CF">
      <w:r>
        <w:tab/>
        <w:t>Data has been uploaded to Hadoop Distributed File System the total 13.3 GB data has been divided to 106 blocks.</w:t>
      </w:r>
    </w:p>
    <w:p w14:paraId="0CEF1E98" w14:textId="36826517" w:rsidR="000D49CF" w:rsidRDefault="000D49CF" w:rsidP="000D49CF">
      <w:r w:rsidRPr="000D49CF">
        <w:drawing>
          <wp:inline distT="0" distB="0" distL="0" distR="0" wp14:anchorId="436CE4EB" wp14:editId="11DD8EF7">
            <wp:extent cx="5731510" cy="3000375"/>
            <wp:effectExtent l="0" t="0" r="2540" b="9525"/>
            <wp:docPr id="91275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53297" name=""/>
                    <pic:cNvPicPr/>
                  </pic:nvPicPr>
                  <pic:blipFill>
                    <a:blip r:embed="rId15"/>
                    <a:stretch>
                      <a:fillRect/>
                    </a:stretch>
                  </pic:blipFill>
                  <pic:spPr>
                    <a:xfrm>
                      <a:off x="0" y="0"/>
                      <a:ext cx="5731510" cy="3000375"/>
                    </a:xfrm>
                    <a:prstGeom prst="rect">
                      <a:avLst/>
                    </a:prstGeom>
                  </pic:spPr>
                </pic:pic>
              </a:graphicData>
            </a:graphic>
          </wp:inline>
        </w:drawing>
      </w:r>
    </w:p>
    <w:p w14:paraId="46A0E884" w14:textId="7F856AFA" w:rsidR="000D49CF" w:rsidRDefault="000D49CF" w:rsidP="000D49CF">
      <w:pPr>
        <w:pStyle w:val="Heading2"/>
      </w:pPr>
      <w:r>
        <w:t>Mapper functions</w:t>
      </w:r>
    </w:p>
    <w:p w14:paraId="46344C12" w14:textId="7663B88A" w:rsidR="00860AB2" w:rsidRDefault="00D36F29" w:rsidP="00860AB2">
      <w:r>
        <w:t>Following are mapper functions for extracting the data we care about and form key value pairs.</w:t>
      </w:r>
    </w:p>
    <w:p w14:paraId="4D201319" w14:textId="367F6CA2" w:rsidR="00D36F29" w:rsidRDefault="00D36F29" w:rsidP="00D36F29">
      <w:pPr>
        <w:pStyle w:val="ListParagraph"/>
        <w:numPr>
          <w:ilvl w:val="0"/>
          <w:numId w:val="9"/>
        </w:numPr>
      </w:pPr>
      <w:r>
        <w:t>mapper.py for forming county\tage_group pair</w:t>
      </w:r>
    </w:p>
    <w:p w14:paraId="673231C0" w14:textId="6169102A" w:rsidR="00D36F29" w:rsidRDefault="00D36F29" w:rsidP="00D36F29">
      <w:pPr>
        <w:pStyle w:val="ListParagraph"/>
        <w:numPr>
          <w:ilvl w:val="0"/>
          <w:numId w:val="9"/>
        </w:numPr>
      </w:pPr>
      <w:r>
        <w:t xml:space="preserve">dead_mapper.py for forming </w:t>
      </w:r>
      <w:r w:rsidR="00290F12">
        <w:t>age_group:is_dead pair</w:t>
      </w:r>
    </w:p>
    <w:p w14:paraId="4B728B7C" w14:textId="1E71F30E" w:rsidR="00290F12" w:rsidRPr="00860AB2" w:rsidRDefault="00290F12" w:rsidP="00290F12">
      <w:pPr>
        <w:pStyle w:val="ListParagraph"/>
        <w:numPr>
          <w:ilvl w:val="0"/>
          <w:numId w:val="9"/>
        </w:numPr>
      </w:pPr>
      <w:r>
        <w:t xml:space="preserve">state_mapper.py for forming </w:t>
      </w:r>
      <w:r w:rsidRPr="00290F12">
        <w:t>state</w:t>
      </w:r>
      <w:r>
        <w:t>:</w:t>
      </w:r>
      <w:r w:rsidRPr="00290F12">
        <w:t xml:space="preserve"> </w:t>
      </w:r>
      <w:r w:rsidRPr="00290F12">
        <w:t>is_dead</w:t>
      </w:r>
    </w:p>
    <w:p w14:paraId="2CF2C53E" w14:textId="77777777" w:rsidR="000D49CF" w:rsidRDefault="000D49CF" w:rsidP="000D49CF"/>
    <w:p w14:paraId="266EBAF2" w14:textId="51A5002E" w:rsidR="00860AB2" w:rsidRDefault="00860AB2" w:rsidP="00860AB2">
      <w:pPr>
        <w:pStyle w:val="Heading2"/>
      </w:pPr>
      <w:r>
        <w:t>Reducer functions</w:t>
      </w:r>
    </w:p>
    <w:p w14:paraId="79277045" w14:textId="4D022A32" w:rsidR="00290F12" w:rsidRDefault="00751344" w:rsidP="00751344">
      <w:pPr>
        <w:pStyle w:val="ListParagraph"/>
        <w:numPr>
          <w:ilvl w:val="0"/>
          <w:numId w:val="10"/>
        </w:numPr>
      </w:pPr>
      <w:r>
        <w:t>reducer.py for aggregating data related to age group</w:t>
      </w:r>
    </w:p>
    <w:p w14:paraId="5DB718B4" w14:textId="66092037" w:rsidR="00751344" w:rsidRDefault="00751344" w:rsidP="00751344">
      <w:pPr>
        <w:pStyle w:val="ListParagraph"/>
        <w:numPr>
          <w:ilvl w:val="0"/>
          <w:numId w:val="10"/>
        </w:numPr>
      </w:pPr>
      <w:r>
        <w:t>dead_reducer.py to aggregate data related to dead and age_group</w:t>
      </w:r>
    </w:p>
    <w:p w14:paraId="5106370D" w14:textId="3D5CB43E" w:rsidR="00751344" w:rsidRDefault="00751344" w:rsidP="00751344">
      <w:pPr>
        <w:pStyle w:val="ListParagraph"/>
        <w:numPr>
          <w:ilvl w:val="0"/>
          <w:numId w:val="10"/>
        </w:numPr>
      </w:pPr>
      <w:r>
        <w:t>state_reducer.py to aggregate data related to state</w:t>
      </w:r>
    </w:p>
    <w:p w14:paraId="2758FBE1" w14:textId="71941252" w:rsidR="00751344" w:rsidRPr="00290F12" w:rsidRDefault="00751344" w:rsidP="00751344">
      <w:pPr>
        <w:pStyle w:val="ListParagraph"/>
        <w:numPr>
          <w:ilvl w:val="0"/>
          <w:numId w:val="10"/>
        </w:numPr>
      </w:pPr>
      <w:r>
        <w:t>state_dead_reducer.py to aggregate data related to death in different states</w:t>
      </w:r>
    </w:p>
    <w:p w14:paraId="497C8B00" w14:textId="77777777" w:rsidR="00860AB2" w:rsidRPr="000D49CF" w:rsidRDefault="00860AB2" w:rsidP="000D49CF"/>
    <w:p w14:paraId="0BB7F3C9" w14:textId="2C50DCFD" w:rsidR="00A70143" w:rsidRDefault="00A70143" w:rsidP="00A70143">
      <w:pPr>
        <w:pStyle w:val="Heading2"/>
        <w:rPr>
          <w:rFonts w:eastAsia="Times New Roman"/>
        </w:rPr>
      </w:pPr>
      <w:r>
        <w:rPr>
          <w:rFonts w:eastAsia="Times New Roman"/>
        </w:rPr>
        <w:t>Analysis achieved in this project</w:t>
      </w:r>
    </w:p>
    <w:p w14:paraId="396C88CA" w14:textId="77777777" w:rsidR="00A40EDE" w:rsidRDefault="00A40EDE" w:rsidP="00A40EDE">
      <w:pPr>
        <w:pStyle w:val="ListParagraph"/>
        <w:numPr>
          <w:ilvl w:val="0"/>
          <w:numId w:val="6"/>
        </w:numPr>
        <w:shd w:val="clear" w:color="auto" w:fill="FFFFFF"/>
        <w:spacing w:after="0" w:line="240" w:lineRule="auto"/>
        <w:rPr>
          <w:rFonts w:ascii="Calibri" w:eastAsia="Times New Roman" w:hAnsi="Calibri" w:cs="Calibri"/>
          <w:color w:val="222222"/>
        </w:rPr>
      </w:pPr>
      <w:r w:rsidRPr="00A40EDE">
        <w:rPr>
          <w:rFonts w:ascii="Calibri" w:eastAsia="Times New Roman" w:hAnsi="Calibri" w:cs="Calibri"/>
          <w:color w:val="222222"/>
        </w:rPr>
        <w:t>Number of cases registered as per age group</w:t>
      </w:r>
    </w:p>
    <w:p w14:paraId="13887B47" w14:textId="76F77C69" w:rsidR="00A40EDE" w:rsidRPr="00A40EDE" w:rsidRDefault="00A40EDE" w:rsidP="00A40EDE">
      <w:pPr>
        <w:pStyle w:val="ListParagraph"/>
        <w:shd w:val="clear" w:color="auto" w:fill="FFFFFF"/>
        <w:spacing w:after="0" w:line="240" w:lineRule="auto"/>
        <w:rPr>
          <w:rFonts w:ascii="Calibri" w:eastAsia="Times New Roman" w:hAnsi="Calibri" w:cs="Calibri"/>
          <w:color w:val="222222"/>
        </w:rPr>
      </w:pPr>
      <w:r w:rsidRPr="00A40EDE">
        <w:rPr>
          <w:rFonts w:ascii="Calibri" w:eastAsia="Times New Roman" w:hAnsi="Calibri" w:cs="Calibri"/>
          <w:noProof/>
          <w:color w:val="222222"/>
        </w:rPr>
        <w:drawing>
          <wp:inline distT="0" distB="0" distL="0" distR="0" wp14:anchorId="0F6CBE9C" wp14:editId="59D920E4">
            <wp:extent cx="2140060" cy="1282766"/>
            <wp:effectExtent l="0" t="0" r="0" b="0"/>
            <wp:docPr id="20030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9038" name=""/>
                    <pic:cNvPicPr/>
                  </pic:nvPicPr>
                  <pic:blipFill>
                    <a:blip r:embed="rId16"/>
                    <a:stretch>
                      <a:fillRect/>
                    </a:stretch>
                  </pic:blipFill>
                  <pic:spPr>
                    <a:xfrm>
                      <a:off x="0" y="0"/>
                      <a:ext cx="2140060" cy="1282766"/>
                    </a:xfrm>
                    <a:prstGeom prst="rect">
                      <a:avLst/>
                    </a:prstGeom>
                  </pic:spPr>
                </pic:pic>
              </a:graphicData>
            </a:graphic>
          </wp:inline>
        </w:drawing>
      </w:r>
    </w:p>
    <w:p w14:paraId="13C882A7" w14:textId="77777777" w:rsidR="00A40EDE" w:rsidRDefault="00A40EDE" w:rsidP="00A40EDE">
      <w:pPr>
        <w:pStyle w:val="ListParagraph"/>
        <w:numPr>
          <w:ilvl w:val="0"/>
          <w:numId w:val="6"/>
        </w:numPr>
        <w:shd w:val="clear" w:color="auto" w:fill="FFFFFF"/>
        <w:spacing w:after="0" w:line="240" w:lineRule="auto"/>
        <w:rPr>
          <w:rFonts w:ascii="Calibri" w:eastAsia="Times New Roman" w:hAnsi="Calibri" w:cs="Calibri"/>
          <w:color w:val="222222"/>
        </w:rPr>
      </w:pPr>
      <w:r w:rsidRPr="00A40EDE">
        <w:rPr>
          <w:rFonts w:ascii="Calibri" w:eastAsia="Times New Roman" w:hAnsi="Calibri" w:cs="Calibri"/>
          <w:color w:val="222222"/>
        </w:rPr>
        <w:t>Number of deaths as per age group</w:t>
      </w:r>
    </w:p>
    <w:p w14:paraId="738ADD1E" w14:textId="03FA355F" w:rsidR="009D5D66" w:rsidRPr="00A40EDE" w:rsidRDefault="00170843" w:rsidP="009D5D66">
      <w:pPr>
        <w:pStyle w:val="ListParagraph"/>
        <w:shd w:val="clear" w:color="auto" w:fill="FFFFFF"/>
        <w:spacing w:after="0" w:line="240" w:lineRule="auto"/>
        <w:rPr>
          <w:rFonts w:ascii="Calibri" w:eastAsia="Times New Roman" w:hAnsi="Calibri" w:cs="Calibri"/>
          <w:color w:val="222222"/>
        </w:rPr>
      </w:pPr>
      <w:r w:rsidRPr="00170843">
        <w:rPr>
          <w:rFonts w:ascii="Calibri" w:eastAsia="Times New Roman" w:hAnsi="Calibri" w:cs="Calibri"/>
          <w:color w:val="222222"/>
        </w:rPr>
        <w:drawing>
          <wp:inline distT="0" distB="0" distL="0" distR="0" wp14:anchorId="30DE4179" wp14:editId="59828F21">
            <wp:extent cx="5112013" cy="2140060"/>
            <wp:effectExtent l="0" t="0" r="0" b="0"/>
            <wp:docPr id="85158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3466" name=""/>
                    <pic:cNvPicPr/>
                  </pic:nvPicPr>
                  <pic:blipFill>
                    <a:blip r:embed="rId17"/>
                    <a:stretch>
                      <a:fillRect/>
                    </a:stretch>
                  </pic:blipFill>
                  <pic:spPr>
                    <a:xfrm>
                      <a:off x="0" y="0"/>
                      <a:ext cx="5112013" cy="2140060"/>
                    </a:xfrm>
                    <a:prstGeom prst="rect">
                      <a:avLst/>
                    </a:prstGeom>
                  </pic:spPr>
                </pic:pic>
              </a:graphicData>
            </a:graphic>
          </wp:inline>
        </w:drawing>
      </w:r>
    </w:p>
    <w:p w14:paraId="0E490F45" w14:textId="77777777" w:rsidR="00A40EDE" w:rsidRDefault="00A40EDE" w:rsidP="00A40EDE">
      <w:pPr>
        <w:pStyle w:val="ListParagraph"/>
        <w:numPr>
          <w:ilvl w:val="0"/>
          <w:numId w:val="6"/>
        </w:numPr>
        <w:shd w:val="clear" w:color="auto" w:fill="FFFFFF"/>
        <w:spacing w:after="0" w:line="240" w:lineRule="auto"/>
        <w:rPr>
          <w:rFonts w:ascii="Calibri" w:eastAsia="Times New Roman" w:hAnsi="Calibri" w:cs="Calibri"/>
          <w:color w:val="222222"/>
        </w:rPr>
      </w:pPr>
      <w:r w:rsidRPr="00A40EDE">
        <w:rPr>
          <w:rFonts w:ascii="Calibri" w:eastAsia="Times New Roman" w:hAnsi="Calibri" w:cs="Calibri"/>
          <w:color w:val="222222"/>
        </w:rPr>
        <w:t>Number of covid cases in different states</w:t>
      </w:r>
    </w:p>
    <w:p w14:paraId="41C16216" w14:textId="77777777" w:rsidR="00170843" w:rsidRPr="009666FA" w:rsidRDefault="00170843" w:rsidP="00170843">
      <w:pPr>
        <w:pStyle w:val="ListParagraph"/>
        <w:shd w:val="clear" w:color="auto" w:fill="1F1F1F"/>
        <w:spacing w:after="0" w:line="285" w:lineRule="atLeast"/>
        <w:rPr>
          <w:rFonts w:ascii="Consolas" w:eastAsia="Times New Roman" w:hAnsi="Consolas" w:cs="Times New Roman"/>
          <w:color w:val="CCCCCC"/>
          <w:sz w:val="21"/>
          <w:szCs w:val="21"/>
        </w:rPr>
      </w:pPr>
      <w:r w:rsidRPr="00BD7BA9">
        <w:rPr>
          <w:rFonts w:ascii="Consolas" w:eastAsia="Times New Roman" w:hAnsi="Consolas" w:cs="Times New Roman"/>
          <w:color w:val="CCCCCC"/>
          <w:sz w:val="21"/>
          <w:szCs w:val="21"/>
        </w:rPr>
        <w:t>{</w:t>
      </w:r>
      <w:r w:rsidRPr="00BD7BA9">
        <w:rPr>
          <w:rFonts w:ascii="Consolas" w:eastAsia="Times New Roman" w:hAnsi="Consolas" w:cs="Times New Roman"/>
          <w:color w:val="F44747"/>
          <w:sz w:val="21"/>
          <w:szCs w:val="21"/>
        </w:rPr>
        <w:t>'AK'</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302397</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'AL'</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1710458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'AR'</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1021595</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'AZ'</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2525978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'CA'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12489810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'CO'</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1805662</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'CT'</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728115</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'DC'</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179229</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'DE'</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330578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'FL'</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5927547</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'GA'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2707870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'GU'</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54224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'HI'</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331040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'IA'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503717</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'ID'</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529487</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'IL'</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4212196</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'IN'</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2104148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'KS'</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952290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'KY'</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1739148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'LA'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1668554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2292748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'MD'</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1655280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'ME'</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327523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'MI'</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3004872</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'MN'</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1819165</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'MO'</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1821721</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'MS'</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477972</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'MT'</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267982</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1704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'NC'</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3543183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'ND'</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294373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'NE'</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531004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'NH'</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383080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'NJ'</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3192933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'NM'</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701436</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'NV'</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819245</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'NY'</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7214608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'OH'</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3528174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'OK'</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772176</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'OR'</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977833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'PA'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3613663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'PR'</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178400</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'RI'</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341591</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'SC'</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1960618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'SD'</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302659</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'TN'</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2557214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'TX'</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9172843</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'UT'</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1112638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'VA'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2363374</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'VI'</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24635</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'VT'</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143988</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'WA'</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2000719</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'WI'</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1800516</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'WV'</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11002</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F44747"/>
          <w:sz w:val="21"/>
          <w:szCs w:val="21"/>
        </w:rPr>
        <w:t>'WY'</w:t>
      </w:r>
      <w:r w:rsidRPr="00BD7BA9">
        <w:rPr>
          <w:rFonts w:ascii="Consolas" w:eastAsia="Times New Roman" w:hAnsi="Consolas" w:cs="Times New Roman"/>
          <w:color w:val="CCCCCC"/>
          <w:sz w:val="21"/>
          <w:szCs w:val="21"/>
        </w:rPr>
        <w:t xml:space="preserve">: </w:t>
      </w:r>
      <w:r w:rsidRPr="00BD7BA9">
        <w:rPr>
          <w:rFonts w:ascii="Consolas" w:eastAsia="Times New Roman" w:hAnsi="Consolas" w:cs="Times New Roman"/>
          <w:color w:val="B5CEA8"/>
          <w:sz w:val="21"/>
          <w:szCs w:val="21"/>
        </w:rPr>
        <w:t>189564</w:t>
      </w:r>
      <w:r w:rsidRPr="00BD7BA9">
        <w:rPr>
          <w:rFonts w:ascii="Consolas" w:eastAsia="Times New Roman" w:hAnsi="Consolas" w:cs="Times New Roman"/>
          <w:color w:val="CCCCCC"/>
          <w:sz w:val="21"/>
          <w:szCs w:val="21"/>
        </w:rPr>
        <w:t>}</w:t>
      </w:r>
    </w:p>
    <w:p w14:paraId="3C3E6BFB" w14:textId="77777777" w:rsidR="00170843" w:rsidRDefault="00170843" w:rsidP="00170843">
      <w:pPr>
        <w:pStyle w:val="ListParagraph"/>
        <w:shd w:val="clear" w:color="auto" w:fill="FFFFFF"/>
        <w:spacing w:after="0" w:line="240" w:lineRule="auto"/>
        <w:rPr>
          <w:rFonts w:ascii="Calibri" w:eastAsia="Times New Roman" w:hAnsi="Calibri" w:cs="Calibri"/>
          <w:color w:val="222222"/>
        </w:rPr>
      </w:pPr>
    </w:p>
    <w:p w14:paraId="72E5C526" w14:textId="4D5E6937" w:rsidR="00170843" w:rsidRDefault="00170843" w:rsidP="00A40EDE">
      <w:pPr>
        <w:pStyle w:val="ListParagraph"/>
        <w:numPr>
          <w:ilvl w:val="0"/>
          <w:numId w:val="6"/>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Deaths in each state</w:t>
      </w:r>
    </w:p>
    <w:p w14:paraId="1D02D842" w14:textId="77777777" w:rsidR="00FA4E12" w:rsidRPr="00FA4E12" w:rsidRDefault="00FA4E12" w:rsidP="00FA4E12">
      <w:pPr>
        <w:pStyle w:val="ListParagraph"/>
        <w:shd w:val="clear" w:color="auto" w:fill="1F1F1F"/>
        <w:spacing w:after="0" w:line="285" w:lineRule="atLeast"/>
        <w:rPr>
          <w:rFonts w:ascii="Consolas" w:eastAsia="Times New Roman" w:hAnsi="Consolas" w:cs="Times New Roman"/>
          <w:color w:val="CCCCCC"/>
          <w:sz w:val="21"/>
          <w:szCs w:val="21"/>
        </w:rPr>
      </w:pPr>
      <w:r w:rsidRPr="00FA4E12">
        <w:rPr>
          <w:rFonts w:ascii="Consolas" w:eastAsia="Times New Roman" w:hAnsi="Consolas" w:cs="Times New Roman"/>
          <w:color w:val="CCCCCC"/>
          <w:sz w:val="21"/>
          <w:szCs w:val="21"/>
        </w:rPr>
        <w:t>{</w:t>
      </w:r>
      <w:r w:rsidRPr="00FA4E12">
        <w:rPr>
          <w:rFonts w:ascii="Consolas" w:eastAsia="Times New Roman" w:hAnsi="Consolas" w:cs="Times New Roman"/>
          <w:color w:val="CE9178"/>
          <w:sz w:val="21"/>
          <w:szCs w:val="21"/>
        </w:rPr>
        <w:t>'AK'</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109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'AL'</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5189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'AR'</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3789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'AZ'</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22987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'CA'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72269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'CO'</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4639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'CT'</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5407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'DC'</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712</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'FL'</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50381</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'GA'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897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'IA'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907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'ID'</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1900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'IL'</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23782</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'IN'</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6271</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'KS'</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4368</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'KY'</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5986</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'LA'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2616</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16640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'MD'</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2908</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'ME'</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507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'MI'</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18872</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'MN'</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6117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'MO'</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8499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'MS'</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1027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'MT'</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1319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'NC'</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5387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'ND'</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1031</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'NE'</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222</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'NH'</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1120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'NJ'</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20755</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'NM'</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2576</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'NV'</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10624</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'NY'</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42682</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'OH'</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22517</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'OK'</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3920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'OR'</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1540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'PA'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23112</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'PR'</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4893</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'RI'</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605</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'SC'</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5385</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'SD'</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81</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'TN'</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9428</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'TX'</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21050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'UT'</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1339</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'VA'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6030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'VT'</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44</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'WA'</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5278</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'WI'</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5400</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CE9178"/>
          <w:sz w:val="21"/>
          <w:szCs w:val="21"/>
        </w:rPr>
        <w:t>'WY'</w:t>
      </w:r>
      <w:r w:rsidRPr="00FA4E12">
        <w:rPr>
          <w:rFonts w:ascii="Consolas" w:eastAsia="Times New Roman" w:hAnsi="Consolas" w:cs="Times New Roman"/>
          <w:color w:val="D4D4D4"/>
          <w:sz w:val="21"/>
          <w:szCs w:val="21"/>
        </w:rPr>
        <w:t>:</w:t>
      </w:r>
      <w:r w:rsidRPr="00FA4E12">
        <w:rPr>
          <w:rFonts w:ascii="Consolas" w:eastAsia="Times New Roman" w:hAnsi="Consolas" w:cs="Times New Roman"/>
          <w:color w:val="CCCCCC"/>
          <w:sz w:val="21"/>
          <w:szCs w:val="21"/>
        </w:rPr>
        <w:t xml:space="preserve"> </w:t>
      </w:r>
      <w:r w:rsidRPr="00FA4E12">
        <w:rPr>
          <w:rFonts w:ascii="Consolas" w:eastAsia="Times New Roman" w:hAnsi="Consolas" w:cs="Times New Roman"/>
          <w:color w:val="B5CEA8"/>
          <w:sz w:val="21"/>
          <w:szCs w:val="21"/>
        </w:rPr>
        <w:t>344</w:t>
      </w:r>
      <w:r w:rsidRPr="00FA4E12">
        <w:rPr>
          <w:rFonts w:ascii="Consolas" w:eastAsia="Times New Roman" w:hAnsi="Consolas" w:cs="Times New Roman"/>
          <w:color w:val="CCCCCC"/>
          <w:sz w:val="21"/>
          <w:szCs w:val="21"/>
        </w:rPr>
        <w:t>}</w:t>
      </w:r>
    </w:p>
    <w:p w14:paraId="1F5261E7" w14:textId="77777777" w:rsidR="00FA4E12" w:rsidRDefault="00FA4E12" w:rsidP="00FA4E12">
      <w:pPr>
        <w:pStyle w:val="ListParagraph"/>
        <w:shd w:val="clear" w:color="auto" w:fill="FFFFFF"/>
        <w:spacing w:after="0" w:line="240" w:lineRule="auto"/>
        <w:rPr>
          <w:rFonts w:ascii="Calibri" w:eastAsia="Times New Roman" w:hAnsi="Calibri" w:cs="Calibri"/>
          <w:color w:val="222222"/>
        </w:rPr>
      </w:pPr>
    </w:p>
    <w:p w14:paraId="6D4C93D3" w14:textId="1EA60984" w:rsidR="00A40EDE" w:rsidRPr="00A40EDE" w:rsidRDefault="00A40EDE" w:rsidP="00A40EDE"/>
    <w:p w14:paraId="45E7BD81" w14:textId="77777777" w:rsidR="00A70143" w:rsidRDefault="00A70143" w:rsidP="00A7014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w:t>
      </w:r>
    </w:p>
    <w:p w14:paraId="665DCF15" w14:textId="77777777" w:rsidR="00A70143" w:rsidRDefault="00A70143" w:rsidP="00A70143"/>
    <w:p w14:paraId="37DE54F0" w14:textId="77777777" w:rsidR="00A70143" w:rsidRDefault="00A70143" w:rsidP="00A70143">
      <w:pPr>
        <w:pStyle w:val="Heading1"/>
      </w:pPr>
      <w:bookmarkStart w:id="5" w:name="_Toc146301150"/>
      <w:r>
        <w:t>References:</w:t>
      </w:r>
      <w:bookmarkEnd w:id="5"/>
    </w:p>
    <w:p w14:paraId="676D3BC6" w14:textId="77777777" w:rsidR="00A70143" w:rsidRDefault="00000000" w:rsidP="00A70143">
      <w:pPr>
        <w:pStyle w:val="ListParagraph"/>
        <w:numPr>
          <w:ilvl w:val="0"/>
          <w:numId w:val="3"/>
        </w:numPr>
      </w:pPr>
      <w:hyperlink r:id="rId18" w:anchor="tab=tab_1" w:history="1">
        <w:r w:rsidR="00A70143">
          <w:rPr>
            <w:rStyle w:val="Hyperlink"/>
          </w:rPr>
          <w:t>https://www.who.int/health-topics/coronavirus#tab=tab_1</w:t>
        </w:r>
      </w:hyperlink>
    </w:p>
    <w:p w14:paraId="649B0ACC" w14:textId="77777777" w:rsidR="00A70143" w:rsidRDefault="00000000" w:rsidP="00A70143">
      <w:pPr>
        <w:pStyle w:val="ListParagraph"/>
        <w:numPr>
          <w:ilvl w:val="0"/>
          <w:numId w:val="3"/>
        </w:numPr>
      </w:pPr>
      <w:hyperlink r:id="rId19" w:history="1">
        <w:r w:rsidR="00A70143">
          <w:rPr>
            <w:rStyle w:val="Hyperlink"/>
          </w:rPr>
          <w:t>https://www.worldometers.info/coronavirus/</w:t>
        </w:r>
      </w:hyperlink>
    </w:p>
    <w:p w14:paraId="2AFA1538" w14:textId="77777777" w:rsidR="00A70143" w:rsidRDefault="00000000" w:rsidP="00A70143">
      <w:pPr>
        <w:pStyle w:val="ListParagraph"/>
        <w:numPr>
          <w:ilvl w:val="0"/>
          <w:numId w:val="3"/>
        </w:numPr>
      </w:pPr>
      <w:hyperlink r:id="rId20" w:history="1">
        <w:r w:rsidR="00A70143">
          <w:rPr>
            <w:rStyle w:val="Hyperlink"/>
          </w:rPr>
          <w:t>https://ourworldindata.org/coronavirus</w:t>
        </w:r>
      </w:hyperlink>
    </w:p>
    <w:p w14:paraId="570CC867" w14:textId="77777777" w:rsidR="00A70143" w:rsidRDefault="00A70143" w:rsidP="00A70143">
      <w:pPr>
        <w:pStyle w:val="ListParagraph"/>
        <w:numPr>
          <w:ilvl w:val="0"/>
          <w:numId w:val="3"/>
        </w:numPr>
      </w:pPr>
      <w:r>
        <w:t>An Analysis of COVID-19 Mortality During the Dominancy of Alpha, Delta, and Omicron in the USA:</w:t>
      </w:r>
      <w:hyperlink r:id="rId21" w:anchor=":~:text=It%20is%20believed%20that%20the,rapid%20reversal%20of%20that%20trend" w:history="1">
        <w:r>
          <w:rPr>
            <w:rStyle w:val="Hyperlink"/>
          </w:rPr>
          <w:t>https://www.ncbi.nlm.nih.gov/pmc/articles/PMC10125879/#:~:text=It%20is%20believed%20that%20the,rapid%20reversal%20of%20that%20trend</w:t>
        </w:r>
      </w:hyperlink>
      <w:r>
        <w:t>.</w:t>
      </w:r>
    </w:p>
    <w:p w14:paraId="20710710" w14:textId="77777777" w:rsidR="00A70143" w:rsidRDefault="00000000" w:rsidP="00A70143">
      <w:pPr>
        <w:pStyle w:val="ListParagraph"/>
        <w:numPr>
          <w:ilvl w:val="0"/>
          <w:numId w:val="3"/>
        </w:numPr>
      </w:pPr>
      <w:hyperlink r:id="rId22" w:anchor=":~:text=The%20spread%20of%20the%20global,and%20pharmaceutical%20industry%20%5B38%5D" w:history="1">
        <w:r w:rsidR="00A70143">
          <w:rPr>
            <w:rStyle w:val="Hyperlink"/>
          </w:rPr>
          <w:t>https://www.ncbi.nlm.nih.gov/pmc/articles/PMC8037067/#:~:text=The%20spread%20of%20the%20global,and%20pharmaceutical%20industry%20%5B38%5D</w:t>
        </w:r>
      </w:hyperlink>
      <w:r w:rsidR="00A70143">
        <w:t>.</w:t>
      </w:r>
    </w:p>
    <w:p w14:paraId="2B28BD04" w14:textId="77777777" w:rsidR="00A70143" w:rsidRDefault="00000000" w:rsidP="00A70143">
      <w:pPr>
        <w:pStyle w:val="ListParagraph"/>
        <w:numPr>
          <w:ilvl w:val="0"/>
          <w:numId w:val="3"/>
        </w:numPr>
      </w:pPr>
      <w:hyperlink r:id="rId23" w:history="1">
        <w:r w:rsidR="00A70143">
          <w:rPr>
            <w:rStyle w:val="Hyperlink"/>
          </w:rPr>
          <w:t>https://www.ncbi.nlm.nih.gov/pmc/articles/PMC8577168/</w:t>
        </w:r>
      </w:hyperlink>
    </w:p>
    <w:p w14:paraId="7CEBDECB" w14:textId="2029AC00" w:rsidR="00A74E40" w:rsidRPr="00EA49F2" w:rsidRDefault="00A74E40" w:rsidP="00A70143">
      <w:pPr>
        <w:rPr>
          <w:lang w:val="en-US"/>
        </w:rPr>
      </w:pPr>
    </w:p>
    <w:sectPr w:rsidR="00A74E40" w:rsidRPr="00EA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EEA"/>
    <w:multiLevelType w:val="hybridMultilevel"/>
    <w:tmpl w:val="CFA0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5D2"/>
    <w:multiLevelType w:val="hybridMultilevel"/>
    <w:tmpl w:val="094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6734"/>
    <w:multiLevelType w:val="hybridMultilevel"/>
    <w:tmpl w:val="1DE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B77AC"/>
    <w:multiLevelType w:val="hybridMultilevel"/>
    <w:tmpl w:val="8C1A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50F31"/>
    <w:multiLevelType w:val="hybridMultilevel"/>
    <w:tmpl w:val="F8DE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D2520"/>
    <w:multiLevelType w:val="hybridMultilevel"/>
    <w:tmpl w:val="04465A46"/>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48704206"/>
    <w:multiLevelType w:val="hybridMultilevel"/>
    <w:tmpl w:val="2A58E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33599E"/>
    <w:multiLevelType w:val="hybridMultilevel"/>
    <w:tmpl w:val="938CF9C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8" w15:restartNumberingAfterBreak="0">
    <w:nsid w:val="5A2D39E2"/>
    <w:multiLevelType w:val="hybridMultilevel"/>
    <w:tmpl w:val="AC8C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947056">
    <w:abstractNumId w:val="7"/>
  </w:num>
  <w:num w:numId="2" w16cid:durableId="1011683075">
    <w:abstractNumId w:val="6"/>
  </w:num>
  <w:num w:numId="3" w16cid:durableId="1586184969">
    <w:abstractNumId w:val="3"/>
  </w:num>
  <w:num w:numId="4" w16cid:durableId="1195845603">
    <w:abstractNumId w:val="3"/>
  </w:num>
  <w:num w:numId="5" w16cid:durableId="1182478168">
    <w:abstractNumId w:val="1"/>
  </w:num>
  <w:num w:numId="6" w16cid:durableId="1241676919">
    <w:abstractNumId w:val="4"/>
  </w:num>
  <w:num w:numId="7" w16cid:durableId="1369796326">
    <w:abstractNumId w:val="5"/>
  </w:num>
  <w:num w:numId="8" w16cid:durableId="305817670">
    <w:abstractNumId w:val="2"/>
  </w:num>
  <w:num w:numId="9" w16cid:durableId="189072400">
    <w:abstractNumId w:val="0"/>
  </w:num>
  <w:num w:numId="10" w16cid:durableId="1903758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3D"/>
    <w:rsid w:val="000D49CF"/>
    <w:rsid w:val="0014082D"/>
    <w:rsid w:val="00170843"/>
    <w:rsid w:val="001F1D3D"/>
    <w:rsid w:val="00234C88"/>
    <w:rsid w:val="00264F3D"/>
    <w:rsid w:val="00290F12"/>
    <w:rsid w:val="002C2E7B"/>
    <w:rsid w:val="003764B7"/>
    <w:rsid w:val="003D04C5"/>
    <w:rsid w:val="00442087"/>
    <w:rsid w:val="00545715"/>
    <w:rsid w:val="00583B76"/>
    <w:rsid w:val="0058429D"/>
    <w:rsid w:val="00652602"/>
    <w:rsid w:val="007061C3"/>
    <w:rsid w:val="00751344"/>
    <w:rsid w:val="007911CF"/>
    <w:rsid w:val="00794ECC"/>
    <w:rsid w:val="007F3137"/>
    <w:rsid w:val="007F5652"/>
    <w:rsid w:val="00860AB2"/>
    <w:rsid w:val="00886F21"/>
    <w:rsid w:val="009666FA"/>
    <w:rsid w:val="009D5D66"/>
    <w:rsid w:val="00A01194"/>
    <w:rsid w:val="00A25733"/>
    <w:rsid w:val="00A40EDE"/>
    <w:rsid w:val="00A70143"/>
    <w:rsid w:val="00A74E40"/>
    <w:rsid w:val="00AE2BB5"/>
    <w:rsid w:val="00B43AFC"/>
    <w:rsid w:val="00BD7BA9"/>
    <w:rsid w:val="00BE3FA9"/>
    <w:rsid w:val="00C120BD"/>
    <w:rsid w:val="00C17DB7"/>
    <w:rsid w:val="00D36F29"/>
    <w:rsid w:val="00D6536E"/>
    <w:rsid w:val="00DC09F9"/>
    <w:rsid w:val="00DC6CED"/>
    <w:rsid w:val="00E63C2E"/>
    <w:rsid w:val="00EA3BA4"/>
    <w:rsid w:val="00EA49F2"/>
    <w:rsid w:val="00F217C6"/>
    <w:rsid w:val="00F53764"/>
    <w:rsid w:val="00FA4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A7FB"/>
  <w15:chartTrackingRefBased/>
  <w15:docId w15:val="{4DC54CD6-9D75-4D99-9001-84192C1A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14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70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0E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0E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7911CF"/>
  </w:style>
  <w:style w:type="character" w:customStyle="1" w:styleId="Heading1Char">
    <w:name w:val="Heading 1 Char"/>
    <w:basedOn w:val="DefaultParagraphFont"/>
    <w:link w:val="Heading1"/>
    <w:uiPriority w:val="9"/>
    <w:rsid w:val="00A70143"/>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A70143"/>
    <w:rPr>
      <w:color w:val="0563C1" w:themeColor="hyperlink"/>
      <w:u w:val="single"/>
    </w:rPr>
  </w:style>
  <w:style w:type="paragraph" w:styleId="TOC1">
    <w:name w:val="toc 1"/>
    <w:basedOn w:val="Normal"/>
    <w:next w:val="Normal"/>
    <w:autoRedefine/>
    <w:uiPriority w:val="39"/>
    <w:semiHidden/>
    <w:unhideWhenUsed/>
    <w:rsid w:val="00A70143"/>
    <w:pPr>
      <w:spacing w:after="100" w:line="256" w:lineRule="auto"/>
    </w:pPr>
    <w:rPr>
      <w:lang w:val="en-US"/>
    </w:rPr>
  </w:style>
  <w:style w:type="paragraph" w:styleId="ListParagraph">
    <w:name w:val="List Paragraph"/>
    <w:basedOn w:val="Normal"/>
    <w:uiPriority w:val="34"/>
    <w:qFormat/>
    <w:rsid w:val="00A70143"/>
    <w:pPr>
      <w:spacing w:line="256" w:lineRule="auto"/>
      <w:ind w:left="720"/>
      <w:contextualSpacing/>
    </w:pPr>
    <w:rPr>
      <w:lang w:val="en-US"/>
    </w:rPr>
  </w:style>
  <w:style w:type="paragraph" w:styleId="TOCHeading">
    <w:name w:val="TOC Heading"/>
    <w:basedOn w:val="Heading1"/>
    <w:next w:val="Normal"/>
    <w:uiPriority w:val="39"/>
    <w:semiHidden/>
    <w:unhideWhenUsed/>
    <w:qFormat/>
    <w:rsid w:val="00A70143"/>
    <w:pPr>
      <w:outlineLvl w:val="9"/>
    </w:pPr>
  </w:style>
  <w:style w:type="character" w:customStyle="1" w:styleId="Heading2Char">
    <w:name w:val="Heading 2 Char"/>
    <w:basedOn w:val="DefaultParagraphFont"/>
    <w:link w:val="Heading2"/>
    <w:uiPriority w:val="9"/>
    <w:rsid w:val="00A701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0E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0ED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01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84564">
      <w:bodyDiv w:val="1"/>
      <w:marLeft w:val="0"/>
      <w:marRight w:val="0"/>
      <w:marTop w:val="0"/>
      <w:marBottom w:val="0"/>
      <w:divBdr>
        <w:top w:val="none" w:sz="0" w:space="0" w:color="auto"/>
        <w:left w:val="none" w:sz="0" w:space="0" w:color="auto"/>
        <w:bottom w:val="none" w:sz="0" w:space="0" w:color="auto"/>
        <w:right w:val="none" w:sz="0" w:space="0" w:color="auto"/>
      </w:divBdr>
      <w:divsChild>
        <w:div w:id="757754852">
          <w:marLeft w:val="0"/>
          <w:marRight w:val="0"/>
          <w:marTop w:val="0"/>
          <w:marBottom w:val="0"/>
          <w:divBdr>
            <w:top w:val="none" w:sz="0" w:space="0" w:color="auto"/>
            <w:left w:val="none" w:sz="0" w:space="0" w:color="auto"/>
            <w:bottom w:val="none" w:sz="0" w:space="0" w:color="auto"/>
            <w:right w:val="none" w:sz="0" w:space="0" w:color="auto"/>
          </w:divBdr>
          <w:divsChild>
            <w:div w:id="769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1701">
      <w:bodyDiv w:val="1"/>
      <w:marLeft w:val="0"/>
      <w:marRight w:val="0"/>
      <w:marTop w:val="0"/>
      <w:marBottom w:val="0"/>
      <w:divBdr>
        <w:top w:val="none" w:sz="0" w:space="0" w:color="auto"/>
        <w:left w:val="none" w:sz="0" w:space="0" w:color="auto"/>
        <w:bottom w:val="none" w:sz="0" w:space="0" w:color="auto"/>
        <w:right w:val="none" w:sz="0" w:space="0" w:color="auto"/>
      </w:divBdr>
      <w:divsChild>
        <w:div w:id="31610941">
          <w:marLeft w:val="0"/>
          <w:marRight w:val="0"/>
          <w:marTop w:val="0"/>
          <w:marBottom w:val="0"/>
          <w:divBdr>
            <w:top w:val="none" w:sz="0" w:space="0" w:color="auto"/>
            <w:left w:val="none" w:sz="0" w:space="0" w:color="auto"/>
            <w:bottom w:val="none" w:sz="0" w:space="0" w:color="auto"/>
            <w:right w:val="none" w:sz="0" w:space="0" w:color="auto"/>
          </w:divBdr>
          <w:divsChild>
            <w:div w:id="7132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627">
      <w:bodyDiv w:val="1"/>
      <w:marLeft w:val="0"/>
      <w:marRight w:val="0"/>
      <w:marTop w:val="0"/>
      <w:marBottom w:val="0"/>
      <w:divBdr>
        <w:top w:val="none" w:sz="0" w:space="0" w:color="auto"/>
        <w:left w:val="none" w:sz="0" w:space="0" w:color="auto"/>
        <w:bottom w:val="none" w:sz="0" w:space="0" w:color="auto"/>
        <w:right w:val="none" w:sz="0" w:space="0" w:color="auto"/>
      </w:divBdr>
      <w:divsChild>
        <w:div w:id="356661146">
          <w:marLeft w:val="0"/>
          <w:marRight w:val="0"/>
          <w:marTop w:val="0"/>
          <w:marBottom w:val="0"/>
          <w:divBdr>
            <w:top w:val="none" w:sz="0" w:space="0" w:color="auto"/>
            <w:left w:val="none" w:sz="0" w:space="0" w:color="auto"/>
            <w:bottom w:val="none" w:sz="0" w:space="0" w:color="auto"/>
            <w:right w:val="none" w:sz="0" w:space="0" w:color="auto"/>
          </w:divBdr>
          <w:divsChild>
            <w:div w:id="13007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2985">
      <w:bodyDiv w:val="1"/>
      <w:marLeft w:val="0"/>
      <w:marRight w:val="0"/>
      <w:marTop w:val="0"/>
      <w:marBottom w:val="0"/>
      <w:divBdr>
        <w:top w:val="none" w:sz="0" w:space="0" w:color="auto"/>
        <w:left w:val="none" w:sz="0" w:space="0" w:color="auto"/>
        <w:bottom w:val="none" w:sz="0" w:space="0" w:color="auto"/>
        <w:right w:val="none" w:sz="0" w:space="0" w:color="auto"/>
      </w:divBdr>
      <w:divsChild>
        <w:div w:id="901251897">
          <w:marLeft w:val="0"/>
          <w:marRight w:val="0"/>
          <w:marTop w:val="0"/>
          <w:marBottom w:val="0"/>
          <w:divBdr>
            <w:top w:val="none" w:sz="0" w:space="0" w:color="auto"/>
            <w:left w:val="none" w:sz="0" w:space="0" w:color="auto"/>
            <w:bottom w:val="none" w:sz="0" w:space="0" w:color="auto"/>
            <w:right w:val="none" w:sz="0" w:space="0" w:color="auto"/>
          </w:divBdr>
          <w:divsChild>
            <w:div w:id="13986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8988">
      <w:bodyDiv w:val="1"/>
      <w:marLeft w:val="0"/>
      <w:marRight w:val="0"/>
      <w:marTop w:val="0"/>
      <w:marBottom w:val="0"/>
      <w:divBdr>
        <w:top w:val="none" w:sz="0" w:space="0" w:color="auto"/>
        <w:left w:val="none" w:sz="0" w:space="0" w:color="auto"/>
        <w:bottom w:val="none" w:sz="0" w:space="0" w:color="auto"/>
        <w:right w:val="none" w:sz="0" w:space="0" w:color="auto"/>
      </w:divBdr>
    </w:div>
    <w:div w:id="1614248581">
      <w:bodyDiv w:val="1"/>
      <w:marLeft w:val="0"/>
      <w:marRight w:val="0"/>
      <w:marTop w:val="0"/>
      <w:marBottom w:val="0"/>
      <w:divBdr>
        <w:top w:val="none" w:sz="0" w:space="0" w:color="auto"/>
        <w:left w:val="none" w:sz="0" w:space="0" w:color="auto"/>
        <w:bottom w:val="none" w:sz="0" w:space="0" w:color="auto"/>
        <w:right w:val="none" w:sz="0" w:space="0" w:color="auto"/>
      </w:divBdr>
      <w:divsChild>
        <w:div w:id="1382366700">
          <w:marLeft w:val="144"/>
          <w:marRight w:val="0"/>
          <w:marTop w:val="240"/>
          <w:marBottom w:val="40"/>
          <w:divBdr>
            <w:top w:val="none" w:sz="0" w:space="0" w:color="auto"/>
            <w:left w:val="none" w:sz="0" w:space="0" w:color="auto"/>
            <w:bottom w:val="none" w:sz="0" w:space="0" w:color="auto"/>
            <w:right w:val="none" w:sz="0" w:space="0" w:color="auto"/>
          </w:divBdr>
        </w:div>
        <w:div w:id="637539274">
          <w:marLeft w:val="144"/>
          <w:marRight w:val="0"/>
          <w:marTop w:val="240"/>
          <w:marBottom w:val="40"/>
          <w:divBdr>
            <w:top w:val="none" w:sz="0" w:space="0" w:color="auto"/>
            <w:left w:val="none" w:sz="0" w:space="0" w:color="auto"/>
            <w:bottom w:val="none" w:sz="0" w:space="0" w:color="auto"/>
            <w:right w:val="none" w:sz="0" w:space="0" w:color="auto"/>
          </w:divBdr>
        </w:div>
        <w:div w:id="69162267">
          <w:marLeft w:val="144"/>
          <w:marRight w:val="0"/>
          <w:marTop w:val="240"/>
          <w:marBottom w:val="40"/>
          <w:divBdr>
            <w:top w:val="none" w:sz="0" w:space="0" w:color="auto"/>
            <w:left w:val="none" w:sz="0" w:space="0" w:color="auto"/>
            <w:bottom w:val="none" w:sz="0" w:space="0" w:color="auto"/>
            <w:right w:val="none" w:sz="0" w:space="0" w:color="auto"/>
          </w:divBdr>
        </w:div>
        <w:div w:id="1787508575">
          <w:marLeft w:val="144"/>
          <w:marRight w:val="0"/>
          <w:marTop w:val="240"/>
          <w:marBottom w:val="40"/>
          <w:divBdr>
            <w:top w:val="none" w:sz="0" w:space="0" w:color="auto"/>
            <w:left w:val="none" w:sz="0" w:space="0" w:color="auto"/>
            <w:bottom w:val="none" w:sz="0" w:space="0" w:color="auto"/>
            <w:right w:val="none" w:sz="0" w:space="0" w:color="auto"/>
          </w:divBdr>
        </w:div>
      </w:divsChild>
    </w:div>
    <w:div w:id="1691638829">
      <w:bodyDiv w:val="1"/>
      <w:marLeft w:val="0"/>
      <w:marRight w:val="0"/>
      <w:marTop w:val="0"/>
      <w:marBottom w:val="0"/>
      <w:divBdr>
        <w:top w:val="none" w:sz="0" w:space="0" w:color="auto"/>
        <w:left w:val="none" w:sz="0" w:space="0" w:color="auto"/>
        <w:bottom w:val="none" w:sz="0" w:space="0" w:color="auto"/>
        <w:right w:val="none" w:sz="0" w:space="0" w:color="auto"/>
      </w:divBdr>
      <w:divsChild>
        <w:div w:id="1513959003">
          <w:marLeft w:val="0"/>
          <w:marRight w:val="0"/>
          <w:marTop w:val="0"/>
          <w:marBottom w:val="0"/>
          <w:divBdr>
            <w:top w:val="none" w:sz="0" w:space="0" w:color="auto"/>
            <w:left w:val="none" w:sz="0" w:space="0" w:color="auto"/>
            <w:bottom w:val="none" w:sz="0" w:space="0" w:color="auto"/>
            <w:right w:val="none" w:sz="0" w:space="0" w:color="auto"/>
          </w:divBdr>
          <w:divsChild>
            <w:div w:id="13569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kkpu\projects\hadoop\docker-hadoop\project\Reports\Big%20Data%20Analytics%20on%20Covid.docx" TargetMode="External"/><Relationship Id="rId13" Type="http://schemas.openxmlformats.org/officeDocument/2006/relationships/hyperlink" Target="https://data.cdc.gov/Case-Surveillance/COVID-19-Case-Surveillance-Public-Use-Data-with-Ge/ge62-5fe5" TargetMode="External"/><Relationship Id="rId18" Type="http://schemas.openxmlformats.org/officeDocument/2006/relationships/hyperlink" Target="https://www.who.int/health-topics/coronavirus" TargetMode="External"/><Relationship Id="rId3" Type="http://schemas.openxmlformats.org/officeDocument/2006/relationships/settings" Target="settings.xml"/><Relationship Id="rId21" Type="http://schemas.openxmlformats.org/officeDocument/2006/relationships/hyperlink" Target="https://www.ncbi.nlm.nih.gov/pmc/articles/PMC10125879/" TargetMode="External"/><Relationship Id="rId7" Type="http://schemas.openxmlformats.org/officeDocument/2006/relationships/hyperlink" Target="file:///C:\Users\akkpu\projects\hadoop\docker-hadoop\project\Reports\Big%20Data%20Analytics%20on%20Covid.docx"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ourworldindata.org/coronavirus" TargetMode="External"/><Relationship Id="rId1" Type="http://schemas.openxmlformats.org/officeDocument/2006/relationships/numbering" Target="numbering.xml"/><Relationship Id="rId6" Type="http://schemas.openxmlformats.org/officeDocument/2006/relationships/hyperlink" Target="file:///C:\Users\akkpu\projects\hadoop\docker-hadoop\project\Reports\Big%20Data%20Analytics%20on%20Covid.docx"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file:///C:\Users\akkpu\projects\hadoop\docker-hadoop\project\Reports\Big%20Data%20Analytics%20on%20Covid.docx" TargetMode="External"/><Relationship Id="rId15" Type="http://schemas.openxmlformats.org/officeDocument/2006/relationships/image" Target="media/image4.png"/><Relationship Id="rId23" Type="http://schemas.openxmlformats.org/officeDocument/2006/relationships/hyperlink" Target="https://www.ncbi.nlm.nih.gov/pmc/articles/PMC8577168/" TargetMode="External"/><Relationship Id="rId10" Type="http://schemas.openxmlformats.org/officeDocument/2006/relationships/hyperlink" Target="file:///C:\Users\akkpu\projects\hadoop\docker-hadoop\project\Reports\Big%20Data%20Analytics%20on%20Covid.docx" TargetMode="External"/><Relationship Id="rId19" Type="http://schemas.openxmlformats.org/officeDocument/2006/relationships/hyperlink" Target="https://www.worldometers.info/coronavirus/" TargetMode="External"/><Relationship Id="rId4" Type="http://schemas.openxmlformats.org/officeDocument/2006/relationships/webSettings" Target="webSettings.xml"/><Relationship Id="rId9" Type="http://schemas.openxmlformats.org/officeDocument/2006/relationships/hyperlink" Target="file:///C:\Users\akkpu\projects\hadoop\docker-hadoop\project\Reports\Big%20Data%20Analytics%20on%20Covid.docx" TargetMode="External"/><Relationship Id="rId14" Type="http://schemas.openxmlformats.org/officeDocument/2006/relationships/image" Target="media/image3.png"/><Relationship Id="rId22" Type="http://schemas.openxmlformats.org/officeDocument/2006/relationships/hyperlink" Target="https://www.ncbi.nlm.nih.gov/pmc/articles/PMC8037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9</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bondala</dc:creator>
  <cp:keywords/>
  <dc:description/>
  <cp:lastModifiedBy>Akshay Kumar</cp:lastModifiedBy>
  <cp:revision>43</cp:revision>
  <dcterms:created xsi:type="dcterms:W3CDTF">2023-11-18T05:20:00Z</dcterms:created>
  <dcterms:modified xsi:type="dcterms:W3CDTF">2023-11-20T01:09:00Z</dcterms:modified>
</cp:coreProperties>
</file>