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pPr>
      <w:r>
        <w:t xml:space="preserve">CRO Solution Representation and Analysis</w:t>
      </w:r>
      <w:r/>
    </w:p>
    <w:p>
      <w:pPr>
        <w:pStyle w:val="672"/>
      </w:pPr>
      <w:r>
        <w:t xml:space="preserve">Encoding Process</w:t>
      </w:r>
      <w:r/>
    </w:p>
    <w:p>
      <w:pPr>
        <w:rPr>
          <w:sz w:val="24"/>
          <w:szCs w:val="24"/>
          <w:highlight w:val="none"/>
        </w:rPr>
      </w:pPr>
      <w:r>
        <w:rPr>
          <w:sz w:val="24"/>
          <w:szCs w:val="24"/>
        </w:rPr>
      </w:r>
      <w:r>
        <w:rPr>
          <w:sz w:val="24"/>
          <w:szCs w:val="24"/>
        </w:rPr>
        <w:t xml:space="preserve">During the encoding of a molecule from the graph, we store all information as a vector of the required decision variables.</w:t>
      </w:r>
      <w:r>
        <w:rPr>
          <w:sz w:val="24"/>
          <w:szCs w:val="24"/>
          <w:highlight w:val="none"/>
        </w:rPr>
      </w:r>
      <w:r>
        <w:rPr>
          <w:sz w:val="24"/>
          <w:szCs w:val="24"/>
          <w:highlight w:val="none"/>
        </w:rPr>
      </w:r>
    </w:p>
    <w:p>
      <w:pPr>
        <w:rPr>
          <w:sz w:val="24"/>
          <w:szCs w:val="24"/>
          <w:highlight w:val="none"/>
        </w:rPr>
      </w:pPr>
      <w:r>
        <w:rPr>
          <w:sz w:val="24"/>
          <w:szCs w:val="24"/>
          <w:highlight w:val="none"/>
        </w:rPr>
        <w:t xml:space="preserve">The vector format, represented by </w:t>
      </w:r>
      <m:oMath>
        <m:r>
          <w:rPr>
            <w:rFonts w:ascii="Cambria Math" w:hAnsi="Cambria Math" w:eastAsia="Cambria Math" w:cs="Cambria Math"/>
            <w:sz w:val="24"/>
            <w:szCs w:val="24"/>
          </w:rPr>
          <m:rPr/>
          <m:t>ω</m:t>
        </m:r>
      </m:oMath>
      <w:r>
        <w:rPr>
          <w:sz w:val="24"/>
          <w:szCs w:val="24"/>
          <w:highlight w:val="none"/>
        </w:rPr>
        <w:t xml:space="preserve">, </w:t>
      </w:r>
      <w:r>
        <w:rPr>
          <w:sz w:val="24"/>
          <w:szCs w:val="24"/>
          <w:highlight w:val="none"/>
        </w:rPr>
        <w:t xml:space="preserve">i</w:t>
      </w:r>
      <w:r>
        <w:rPr>
          <w:sz w:val="24"/>
          <w:szCs w:val="24"/>
          <w:highlight w:val="none"/>
        </w:rPr>
        <w:t xml:space="preserve">s a 1D representation of all the graph variables. It can be produced by flattening each variable in the intermediate form and then concatenating each of the flattened variables to each other in order to get a 1D vector containing all necessary information </w:t>
      </w:r>
      <w:r>
        <w:rPr>
          <w:sz w:val="24"/>
          <w:szCs w:val="24"/>
          <w:highlight w:val="none"/>
        </w:rPr>
        <w:t xml:space="preserve">about the supply chain network graph. This encoded vector acts as the molecular structure of each molecule in the CRO algorithm.</w:t>
      </w:r>
      <w:r>
        <w:rPr>
          <w:sz w:val="24"/>
          <w:szCs w:val="24"/>
          <w:highlight w:val="none"/>
        </w:rPr>
      </w:r>
      <w:r>
        <w:rPr>
          <w:sz w:val="24"/>
          <w:szCs w:val="24"/>
          <w:highlight w:val="none"/>
        </w:rP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5940425" cy="24624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16631" name=""/>
                        <pic:cNvPicPr>
                          <a:picLocks noChangeAspect="1"/>
                        </pic:cNvPicPr>
                        <pic:nvPr/>
                      </pic:nvPicPr>
                      <pic:blipFill>
                        <a:blip r:embed="rId9"/>
                        <a:stretch/>
                      </pic:blipFill>
                      <pic:spPr bwMode="auto">
                        <a:xfrm>
                          <a:off x="0" y="0"/>
                          <a:ext cx="5940424" cy="24624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93.90pt;mso-wrap-distance-left:0.00pt;mso-wrap-distance-top:0.00pt;mso-wrap-distance-right:0.00pt;mso-wrap-distance-bottom:0.00pt;" stroked="false">
                <v:path textboxrect="0,0,0,0"/>
                <v:imagedata r:id="rId9" o:title=""/>
              </v:shape>
            </w:pict>
          </mc:Fallback>
        </mc:AlternateContent>
      </w:r>
      <w:r>
        <w:rPr>
          <w:highlight w:val="none"/>
        </w:rPr>
      </w:r>
      <w:r>
        <w:rPr>
          <w:highlight w:val="none"/>
        </w:rPr>
      </w:r>
    </w:p>
    <w:p>
      <w:pPr>
        <w:rPr>
          <w:sz w:val="24"/>
          <w:szCs w:val="24"/>
          <w:highlight w:val="none"/>
        </w:rPr>
      </w:pPr>
      <w:r>
        <w:rPr>
          <w:sz w:val="24"/>
          <w:szCs w:val="24"/>
          <w:highlight w:val="none"/>
        </w:rPr>
        <w:t xml:space="preserve">We also store an set of intermediate matrices, the route activity (total number of ventilators being transported over each route), denoted by </w:t>
      </w:r>
      <m:oMath>
        <m:r>
          <w:rPr>
            <w:rFonts w:hint="default" w:ascii="Cambria Math" w:hAnsi="Cambria Math" w:eastAsia="Cambria Math" w:cs="Cambria Math"/>
            <w:sz w:val="24"/>
            <w:szCs w:val="24"/>
            <w:highlight w:val="none"/>
          </w:rPr>
          <m:rPr>
            <m:sty m:val="i"/>
          </m:rPr>
          <m:t>A</m:t>
        </m:r>
      </m:oMath>
      <w:r>
        <w:rPr>
          <w:sz w:val="24"/>
          <w:szCs w:val="24"/>
          <w:highlight w:val="none"/>
        </w:rPr>
        <w:t xml:space="preserve"> . All operators in the priority based CRO algorithm operate upon the route activity, after which we convert the transformed route activity into the molecular structure </w:t>
      </w:r>
      <m:oMath>
        <m:r>
          <w:rPr>
            <w:rFonts w:ascii="Cambria Math" w:hAnsi="Cambria Math" w:eastAsia="Cambria Math" w:cs="Cambria Math"/>
            <w:sz w:val="24"/>
            <w:szCs w:val="24"/>
          </w:rPr>
          <m:rPr/>
          <m:t>ω</m:t>
        </m:r>
      </m:oMath>
      <w:r>
        <w:rPr>
          <w:sz w:val="24"/>
          <w:szCs w:val="24"/>
          <w:highlight w:val="none"/>
        </w:rPr>
        <w:t xml:space="preserve"> .</w:t>
      </w:r>
      <w:r>
        <w:rPr>
          <w:sz w:val="24"/>
          <w:szCs w:val="24"/>
          <w:highlight w:val="none"/>
        </w:rPr>
      </w:r>
      <w:r>
        <w:rPr>
          <w:sz w:val="24"/>
          <w:szCs w:val="24"/>
          <w:highlight w:val="none"/>
        </w:rPr>
      </w:r>
    </w:p>
    <w:p>
      <w:pPr>
        <w:pStyle w:val="672"/>
      </w:pPr>
      <w:r>
        <w:rPr>
          <w:sz w:val="24"/>
          <w:szCs w:val="24"/>
          <w:highlight w:val="none"/>
        </w:rPr>
        <w:t xml:space="preserve">Interconversion process for </w:t>
      </w:r>
      <w:r>
        <w:rPr>
          <w:sz w:val="24"/>
          <w:szCs w:val="24"/>
          <w:highlight w:val="none"/>
        </w:rPr>
      </w:r>
      <m:oMath>
        <m:r>
          <w:rPr>
            <w:rFonts w:hint="default" w:ascii="Cambria Math" w:hAnsi="Cambria Math" w:eastAsia="Cambria Math" w:cs="Cambria Math"/>
            <w:sz w:val="24"/>
            <w:szCs w:val="24"/>
            <w:highlight w:val="none"/>
          </w:rPr>
          <m:rPr>
            <m:sty m:val="i"/>
          </m:rPr>
          <m:t>A</m:t>
        </m:r>
      </m:oMath>
      <w:r>
        <w:rPr>
          <w:sz w:val="24"/>
          <w:szCs w:val="24"/>
          <w:highlight w:val="none"/>
        </w:rPr>
        <w:t xml:space="preserve"> and </w:t>
      </w:r>
      <m:oMath>
        <m:r>
          <w:rPr>
            <w:rFonts w:ascii="Cambria Math" w:hAnsi="Cambria Math" w:eastAsia="Cambria Math" w:cs="Cambria Math"/>
          </w:rPr>
          <m:rPr/>
          <m:t>ω</m:t>
        </m:r>
      </m:oMath>
      <w:r>
        <w:rPr>
          <w:sz w:val="24"/>
          <w:szCs w:val="24"/>
          <w:highlight w:val="none"/>
        </w:rPr>
      </w:r>
      <w:r/>
    </w:p>
    <w:p>
      <w:pPr>
        <w:rPr>
          <w:sz w:val="24"/>
          <w:szCs w:val="24"/>
          <w:highlight w:val="none"/>
        </w:rPr>
      </w:pPr>
      <w:r>
        <w:rPr>
          <w:sz w:val="24"/>
          <w:szCs w:val="24"/>
          <w:highlight w:val="none"/>
        </w:rPr>
        <w:t xml:space="preserve">In order to convert a route activity matrix into the required decision variables, we define a process called stratification. It is based on the priority constraints of vehicles.</w:t>
      </w:r>
      <w:r>
        <w:rPr>
          <w:sz w:val="24"/>
          <w:szCs w:val="24"/>
          <w:highlight w:val="none"/>
        </w:rPr>
      </w:r>
      <w:r>
        <w:rPr>
          <w:sz w:val="24"/>
          <w:szCs w:val="24"/>
          <w:highlight w:val="none"/>
        </w:rPr>
      </w:r>
    </w:p>
    <w:p>
      <w:pPr>
        <w:rPr>
          <w:sz w:val="24"/>
          <w:szCs w:val="24"/>
          <w:highlight w:val="none"/>
        </w:rPr>
      </w:pPr>
      <w:r>
        <w:rPr>
          <w:sz w:val="24"/>
          <w:szCs w:val="24"/>
          <w:highlight w:val="none"/>
        </w:rPr>
        <w:t xml:space="preserve">Consider the connection between </w:t>
      </w:r>
      <m:oMath>
        <m:r>
          <w:rPr>
            <w:rFonts w:hint="default" w:ascii="Cambria Math" w:hAnsi="Cambria Math" w:eastAsia="Cambria Math" w:cs="Cambria Math"/>
            <w:sz w:val="24"/>
            <w:szCs w:val="24"/>
            <w:highlight w:val="none"/>
          </w:rPr>
          <m:rPr>
            <m:sty m:val="i"/>
          </m:rPr>
          <m:t>I</m:t>
        </m:r>
      </m:oMath>
      <w:r>
        <w:rPr>
          <w:sz w:val="24"/>
          <w:szCs w:val="24"/>
          <w:highlight w:val="none"/>
        </w:rPr>
        <w:t xml:space="preserve"> and </w:t>
      </w:r>
      <m:oMath>
        <m:r>
          <w:rPr>
            <w:rFonts w:hint="default" w:ascii="Cambria Math" w:hAnsi="Cambria Math" w:eastAsia="Cambria Math" w:cs="Cambria Math"/>
            <w:sz w:val="24"/>
            <w:szCs w:val="24"/>
            <w:highlight w:val="none"/>
          </w:rPr>
          <m:rPr>
            <m:sty m:val="i"/>
          </m:rPr>
          <m:t>J</m:t>
        </m:r>
      </m:oMath>
      <w:r>
        <w:rPr>
          <w:sz w:val="24"/>
          <w:szCs w:val="24"/>
          <w:highlight w:val="none"/>
        </w:rPr>
        <w:t xml:space="preserve"> . </w:t>
      </w:r>
      <m:oMath>
        <m:sSub>
          <m:sSubPr>
            <m:ctrlPr/>
          </m:sSubPr>
          <m:e>
            <m:r>
              <w:rPr>
                <w:rFonts w:ascii="Cambria Math" w:hAnsi="Cambria Math" w:eastAsia="Cambria Math" w:cs="Cambria Math"/>
              </w:rPr>
              <m:rPr/>
              <m:t>A</m:t>
            </m:r>
          </m:e>
          <m:sub>
            <m:r>
              <w:rPr>
                <w:rFonts w:ascii="Cambria Math" w:hAnsi="Cambria Math" w:eastAsia="Cambria Math" w:cs="Cambria Math"/>
              </w:rPr>
              <m:rPr/>
              <m:t>ij</m:t>
            </m:r>
          </m:sub>
        </m:sSub>
      </m:oMath>
      <w:r>
        <w:rPr>
          <w:sz w:val="24"/>
          <w:szCs w:val="24"/>
          <w:highlight w:val="none"/>
        </w:rPr>
        <w:t xml:space="preserve"> represents the total demand for ventilators across the route </w:t>
      </w:r>
      <m:oMath>
        <m:r>
          <w:rPr>
            <w:rFonts w:hint="default" w:ascii="Cambria Math" w:hAnsi="Cambria Math" w:eastAsia="Cambria Math" w:cs="Cambria Math"/>
            <w:sz w:val="24"/>
            <w:szCs w:val="24"/>
            <w:highlight w:val="none"/>
          </w:rPr>
          <m:rPr>
            <m:sty m:val="i"/>
          </m:rPr>
          <m:t>i</m:t>
        </m:r>
      </m:oMath>
      <w:r>
        <w:rPr>
          <w:sz w:val="24"/>
          <w:szCs w:val="24"/>
          <w:highlight w:val="none"/>
        </w:rPr>
        <w:t xml:space="preserve"> to </w:t>
      </w:r>
      <m:oMath>
        <m:r>
          <w:rPr>
            <w:rFonts w:hint="default" w:ascii="Cambria Math" w:hAnsi="Cambria Math" w:eastAsia="Cambria Math" w:cs="Cambria Math"/>
            <w:sz w:val="24"/>
            <w:szCs w:val="24"/>
            <w:highlight w:val="none"/>
          </w:rPr>
          <m:rPr>
            <m:sty m:val="i"/>
          </m:rPr>
          <m:t>j</m:t>
        </m:r>
      </m:oMath>
      <w:r>
        <w:rPr>
          <w:sz w:val="24"/>
          <w:szCs w:val="24"/>
          <w:highlight w:val="none"/>
        </w:rPr>
        <w:t xml:space="preserve">. </w:t>
      </w:r>
      <w:r>
        <w:rPr>
          <w:sz w:val="24"/>
          <w:szCs w:val="24"/>
          <w:highlight w:val="none"/>
        </w:rPr>
        <w:t xml:space="preserve">In order to calculate how many ventilators are carried by each type of vehicle, we use the previously mentioned priority constraints.</w:t>
      </w:r>
      <w:r>
        <w:rPr>
          <w:sz w:val="24"/>
          <w:szCs w:val="24"/>
          <w:highlight w:val="none"/>
        </w:rPr>
        <w:t xml:space="preserve"> That is, large vehicles are loaded first, until the remain</w:t>
      </w:r>
      <w:r>
        <w:rPr>
          <w:sz w:val="24"/>
          <w:szCs w:val="24"/>
          <w:highlight w:val="none"/>
        </w:rPr>
        <w:t xml:space="preserve">ing demand falls below that of the capacity of a single medium vehicle. Then, medium vehicles are loaded until the remaining demand falls below that of the capacity of a single small vehicle and the remaining capacity if any, is loaded onto small vehicles.</w:t>
      </w:r>
      <w:r>
        <w:rPr>
          <w:sz w:val="24"/>
          <w:szCs w:val="24"/>
          <w:highlight w:val="none"/>
        </w:rPr>
      </w:r>
      <w:r>
        <w:rPr>
          <w:sz w:val="24"/>
          <w:szCs w:val="24"/>
          <w:highlight w:val="none"/>
        </w:rPr>
      </w:r>
    </w:p>
    <w:p>
      <w:pPr>
        <w:rPr>
          <w:sz w:val="24"/>
          <w:szCs w:val="24"/>
          <w:highlight w:val="none"/>
        </w:rPr>
      </w:pPr>
      <w:r>
        <w:rPr>
          <w:sz w:val="24"/>
          <w:szCs w:val="24"/>
          <w:highlight w:val="none"/>
        </w:rPr>
        <w:t xml:space="preserve">Thus, we can extract values for </w:t>
      </w:r>
      <w:r>
        <w:rPr>
          <w:sz w:val="24"/>
          <w:szCs w:val="24"/>
          <w:highlight w:val="none"/>
        </w:rPr>
      </w:r>
      <m:oMath>
        <m:d>
          <m:dPr>
            <m:begChr m:val="["/>
            <m:endChr m:val="]"/>
            <m:ctrlPr/>
          </m:dPr>
          <m:e>
            <m:sSubSup>
              <m:sSubSupPr>
                <m:alnScr m:val="off"/>
                <m:ctrlPr/>
              </m:sSubSupPr>
              <m:e>
                <m:r>
                  <w:rPr>
                    <w:rFonts w:ascii="Cambria Math" w:hAnsi="Cambria Math" w:eastAsia="Cambria Math" w:cs="Cambria Math"/>
                  </w:rPr>
                  <m:rPr/>
                  <m:t>q</m:t>
                </m:r>
              </m:e>
              <m:sub>
                <m:r>
                  <w:rPr>
                    <w:rFonts w:ascii="Cambria Math" w:hAnsi="Cambria Math" w:eastAsia="Cambria Math" w:cs="Cambria Math"/>
                  </w:rPr>
                  <m:rPr/>
                  <m:t>ij</m:t>
                </m:r>
              </m:sub>
              <m:sup>
                <m:r>
                  <w:rPr>
                    <w:rFonts w:ascii="Cambria Math" w:hAnsi="Cambria Math" w:eastAsia="Cambria Math" w:cs="Cambria Math"/>
                  </w:rPr>
                  <m:rPr/>
                  <m:t>z</m:t>
                </m:r>
              </m:sup>
            </m:sSubSup>
          </m:e>
        </m:d>
        <m:r>
          <w:rPr>
            <w:rFonts w:ascii="Cambria Math" w:hAnsi="Cambria Math" w:eastAsia="Cambria Math" w:cs="Cambria Math"/>
          </w:rPr>
          <m:rPr/>
          <m:t>,</m:t>
        </m:r>
        <m:d>
          <m:dPr>
            <m:begChr m:val="["/>
            <m:endChr m:val="]"/>
            <m:ctrlPr/>
          </m:dPr>
          <m:e>
            <m:sSubSup>
              <m:sSubSupPr>
                <m:alnScr m:val="off"/>
                <m:ctrlPr/>
              </m:sSubSupPr>
              <m:e>
                <m:r>
                  <w:rPr>
                    <w:rFonts w:ascii="Cambria Math" w:hAnsi="Cambria Math" w:eastAsia="Cambria Math" w:cs="Cambria Math"/>
                  </w:rPr>
                  <m:rPr/>
                  <m:t>m</m:t>
                </m:r>
              </m:e>
              <m:sub>
                <m:r>
                  <w:rPr>
                    <w:rFonts w:ascii="Cambria Math" w:hAnsi="Cambria Math" w:eastAsia="Cambria Math" w:cs="Cambria Math"/>
                  </w:rPr>
                  <m:rPr/>
                  <m:t>ij</m:t>
                </m:r>
              </m:sub>
              <m:sup>
                <m:r>
                  <w:rPr>
                    <w:rFonts w:ascii="Cambria Math" w:hAnsi="Cambria Math" w:eastAsia="Cambria Math" w:cs="Cambria Math"/>
                  </w:rPr>
                  <m:rPr/>
                  <m:t>z</m:t>
                </m:r>
              </m:sup>
            </m:sSubSup>
          </m:e>
        </m:d>
      </m:oMath>
      <w:r>
        <w:rPr>
          <w:sz w:val="24"/>
          <w:szCs w:val="24"/>
          <w:highlight w:val="none"/>
        </w:rPr>
        <w:t xml:space="preserve"> from </w:t>
      </w:r>
      <m:oMath>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ij</m:t>
                </m:r>
              </m:sub>
            </m:sSub>
          </m:e>
        </m:d>
      </m:oMath>
      <w:r>
        <w:rPr>
          <w:sz w:val="24"/>
          <w:szCs w:val="24"/>
          <w:highlight w:val="none"/>
        </w:rPr>
        <w:t xml:space="preserve">. From the other two decision variables </w:t>
      </w:r>
      <m:oMath>
        <m:d>
          <m:dPr>
            <m:begChr m:val="["/>
            <m:endChr m:val="]"/>
            <m:ctrlPr/>
          </m:dPr>
          <m:e>
            <m:sSub>
              <m:sSubPr>
                <m:ctrlPr/>
              </m:sSubPr>
              <m:e>
                <m:r>
                  <w:rPr>
                    <w:rFonts w:ascii="Cambria Math" w:hAnsi="Cambria Math" w:eastAsia="Cambria Math" w:cs="Cambria Math"/>
                  </w:rPr>
                  <m:rPr/>
                  <m:t>t</m:t>
                </m:r>
              </m:e>
              <m:sub>
                <m:r>
                  <w:rPr>
                    <w:rFonts w:ascii="Cambria Math" w:hAnsi="Cambria Math" w:eastAsia="Cambria Math" w:cs="Cambria Math"/>
                  </w:rPr>
                  <m:rPr/>
                  <m:t>ij</m:t>
                </m:r>
              </m:sub>
            </m:sSub>
          </m:e>
        </m:d>
      </m:oMath>
      <w:r>
        <w:rPr>
          <w:sz w:val="24"/>
          <w:szCs w:val="24"/>
          <w:highlight w:val="none"/>
        </w:rPr>
        <w:t xml:space="preserve"> can be calculated. </w:t>
      </w:r>
      <m:oMath>
        <m:d>
          <m:dPr>
            <m:begChr m:val="["/>
            <m:endChr m:val="]"/>
            <m:ctrlPr/>
          </m:dPr>
          <m:e>
            <m:sSub>
              <m:sSubPr>
                <m:ctrlPr/>
              </m:sSubPr>
              <m:e>
                <m:r>
                  <w:rPr>
                    <w:rFonts w:ascii="Cambria Math" w:hAnsi="Cambria Math" w:eastAsia="Cambria Math" w:cs="Cambria Math"/>
                  </w:rPr>
                  <m:rPr/>
                  <m:t>e</m:t>
                </m:r>
              </m:e>
              <m:sub>
                <m:r>
                  <w:rPr>
                    <w:rFonts w:ascii="Cambria Math" w:hAnsi="Cambria Math" w:eastAsia="Cambria Math" w:cs="Cambria Math"/>
                  </w:rPr>
                  <m:rPr/>
                  <m:t>ij</m:t>
                </m:r>
              </m:sub>
            </m:sSub>
          </m:e>
        </m:d>
      </m:oMath>
      <w:r>
        <w:rPr>
          <w:sz w:val="24"/>
          <w:szCs w:val="24"/>
          <w:highlight w:val="none"/>
        </w:rPr>
        <w:t xml:space="preserve"> can be calculated as follows.</w:t>
      </w:r>
      <w:r>
        <w:rPr>
          <w:sz w:val="24"/>
          <w:szCs w:val="24"/>
          <w:highlight w:val="none"/>
        </w:rPr>
      </w:r>
      <w:r>
        <w:rPr>
          <w:sz w:val="24"/>
          <w:szCs w:val="24"/>
          <w:highlight w:val="none"/>
        </w:rPr>
      </w:r>
    </w:p>
    <w:p>
      <w:pPr>
        <w:rPr>
          <w:sz w:val="24"/>
          <w:szCs w:val="24"/>
          <w:highlight w:val="none"/>
        </w:rPr>
      </w:pPr>
      <w:r>
        <w:rPr>
          <w:sz w:val="24"/>
          <w:szCs w:val="24"/>
          <w:highlight w:val="none"/>
        </w:rPr>
      </w:r>
      <m:oMathPara>
        <m:oMathParaPr/>
        <m:oMath>
          <m:sSub>
            <m:sSubPr>
              <m:ctrlPr/>
            </m:sSubPr>
            <m:e>
              <m:r>
                <w:rPr>
                  <w:rFonts w:ascii="Cambria Math" w:hAnsi="Cambria Math" w:eastAsia="Cambria Math" w:cs="Cambria Math"/>
                </w:rPr>
                <m:rPr/>
                <m:t>e</m:t>
              </m:r>
            </m:e>
            <m:sub>
              <m:r>
                <w:rPr>
                  <w:rFonts w:ascii="Cambria Math" w:hAnsi="Cambria Math" w:eastAsia="Cambria Math" w:cs="Cambria Math"/>
                </w:rPr>
                <m:rPr/>
                <m:t>ij</m:t>
              </m:r>
            </m:sub>
          </m:sSub>
          <m:r>
            <w:rPr>
              <w:rFonts w:ascii="Cambria Math" w:hAnsi="Cambria Math" w:eastAsia="Cambria Math" w:cs="Cambria Math"/>
            </w:rPr>
            <m:rPr/>
            <m:t>=</m:t>
          </m:r>
          <m:r>
            <w:rPr>
              <w:rFonts w:ascii="Cambria Math" w:hAnsi="Cambria Math" w:eastAsia="Cambria Math" w:cs="Cambria Math"/>
            </w:rPr>
            <m:rPr/>
            <m:t>sgn</m:t>
          </m:r>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ij</m:t>
                  </m:r>
                </m:sub>
              </m:sSub>
            </m:e>
          </m:d>
        </m:oMath>
      </m:oMathPara>
      <w:r>
        <w:rPr>
          <w:sz w:val="24"/>
          <w:szCs w:val="24"/>
          <w:highlight w:val="none"/>
        </w:rPr>
      </w:r>
      <w:r>
        <w:rPr>
          <w:sz w:val="24"/>
          <w:szCs w:val="24"/>
          <w:highlight w:val="none"/>
        </w:rPr>
      </w:r>
    </w:p>
    <w:p>
      <w:pPr>
        <w:rPr>
          <w:sz w:val="24"/>
          <w:szCs w:val="24"/>
          <w:highlight w:val="none"/>
        </w:rPr>
      </w:pPr>
      <w:r>
        <w:rPr>
          <w:sz w:val="24"/>
          <w:szCs w:val="24"/>
          <w:highlight w:val="none"/>
        </w:rPr>
        <w:t xml:space="preserve">In order to perform the reverse process, that is to go from the decision variables to the route activity, we define a process called collapsing. We set values for the elements of </w:t>
      </w:r>
      <w:r>
        <w:rPr>
          <w:sz w:val="24"/>
          <w:szCs w:val="24"/>
          <w:highlight w:val="none"/>
        </w:rPr>
      </w:r>
      <m:oMath>
        <m:r>
          <w:rPr>
            <w:rFonts w:hint="default" w:ascii="Cambria Math" w:hAnsi="Cambria Math" w:eastAsia="Cambria Math" w:cs="Cambria Math"/>
            <w:sz w:val="24"/>
            <w:szCs w:val="24"/>
            <w:highlight w:val="none"/>
          </w:rPr>
          <m:rPr>
            <m:sty m:val="i"/>
          </m:rPr>
          <m:t>A</m:t>
        </m:r>
      </m:oMath>
      <w:r>
        <w:rPr>
          <w:sz w:val="24"/>
          <w:szCs w:val="24"/>
          <w:highlight w:val="none"/>
        </w:rPr>
        <w:t xml:space="preserve"> as follows.</w:t>
      </w:r>
      <w:r>
        <w:rPr>
          <w:sz w:val="24"/>
          <w:szCs w:val="24"/>
          <w:highlight w:val="none"/>
        </w:rPr>
      </w:r>
      <w:r>
        <w:rPr>
          <w:sz w:val="24"/>
          <w:szCs w:val="24"/>
          <w:highlight w:val="none"/>
        </w:rPr>
      </w:r>
    </w:p>
    <w:p>
      <w:pPr>
        <w:rPr>
          <w:sz w:val="24"/>
          <w:szCs w:val="24"/>
          <w:highlight w:val="none"/>
        </w:rPr>
      </w:pPr>
      <w:r>
        <w:rPr>
          <w:sz w:val="24"/>
          <w:szCs w:val="24"/>
          <w:highlight w:val="none"/>
        </w:rPr>
      </w:r>
      <m:oMathPara>
        <m:oMathParaPr/>
        <m:oMath>
          <m:sSub>
            <m:sSubPr>
              <m:ctrlPr/>
            </m:sSubPr>
            <m:e>
              <m:r>
                <w:rPr>
                  <w:rFonts w:ascii="Cambria Math" w:hAnsi="Cambria Math" w:eastAsia="Cambria Math" w:cs="Cambria Math"/>
                </w:rPr>
                <m:rPr/>
                <m:t>A</m:t>
              </m:r>
            </m:e>
            <m:sub>
              <m:r>
                <w:rPr>
                  <w:rFonts w:ascii="Cambria Math" w:hAnsi="Cambria Math" w:eastAsia="Cambria Math" w:cs="Cambria Math"/>
                </w:rPr>
                <m:rPr/>
                <m:t>ij</m:t>
              </m:r>
            </m:sub>
          </m:sSub>
          <m:r>
            <w:rPr>
              <w:rFonts w:ascii="Cambria Math" w:hAnsi="Cambria Math" w:eastAsia="Cambria Math" w:cs="Cambria Math"/>
            </w:rPr>
            <m:rPr/>
            <m:t>=</m:t>
          </m:r>
          <m:nary>
            <m:naryPr>
              <m:chr m:val="∑"/>
              <m:grow m:val="off"/>
              <m:ctrlPr/>
            </m:naryPr>
            <m:sub>
              <m:r>
                <w:rPr>
                  <w:rFonts w:ascii="Cambria Math" w:hAnsi="Cambria Math" w:eastAsia="Cambria Math" w:cs="Cambria Math"/>
                </w:rPr>
                <m:rPr/>
                <m:t>k</m:t>
              </m:r>
              <m:r>
                <w:rPr>
                  <w:rFonts w:ascii="Cambria Math" w:hAnsi="Cambria Math" w:eastAsia="Cambria Math" w:cs="Cambria Math"/>
                </w:rPr>
                <m:rPr/>
                <m:t>=</m:t>
              </m:r>
              <m:r>
                <w:rPr>
                  <w:rFonts w:ascii="Cambria Math" w:hAnsi="Cambria Math" w:eastAsia="Cambria Math" w:cs="Cambria Math"/>
                </w:rPr>
                <m:rPr/>
                <m:t>1</m:t>
              </m:r>
            </m:sub>
            <m:sup>
              <m:r>
                <w:rPr>
                  <w:rFonts w:ascii="Cambria Math" w:hAnsi="Cambria Math" w:eastAsia="Cambria Math" w:cs="Cambria Math"/>
                </w:rPr>
                <m:rPr/>
                <m:t>z</m:t>
              </m:r>
            </m:sup>
            <m:e>
              <m:sSubSup>
                <m:sSubSupPr>
                  <m:alnScr m:val="off"/>
                  <m:ctrlPr/>
                </m:sSubSupPr>
                <m:e>
                  <m:r>
                    <w:rPr>
                      <w:rFonts w:ascii="Cambria Math" w:hAnsi="Cambria Math" w:eastAsia="Cambria Math" w:cs="Cambria Math"/>
                    </w:rPr>
                    <m:rPr/>
                    <m:t>q</m:t>
                  </m:r>
                </m:e>
                <m:sub>
                  <m:r>
                    <w:rPr>
                      <w:rFonts w:ascii="Cambria Math" w:hAnsi="Cambria Math" w:eastAsia="Cambria Math" w:cs="Cambria Math"/>
                    </w:rPr>
                    <m:rPr/>
                    <m:t>ij</m:t>
                  </m:r>
                </m:sub>
                <m:sup>
                  <m:r>
                    <w:rPr>
                      <w:rFonts w:ascii="Cambria Math" w:hAnsi="Cambria Math" w:eastAsia="Cambria Math" w:cs="Cambria Math"/>
                    </w:rPr>
                    <m:rPr/>
                    <m:t>k</m:t>
                  </m:r>
                </m:sup>
              </m:sSubSup>
            </m:e>
          </m:nary>
        </m:oMath>
      </m:oMathPara>
      <w:r>
        <w:rPr>
          <w:sz w:val="24"/>
          <w:szCs w:val="24"/>
          <w:highlight w:val="none"/>
        </w:rPr>
      </w:r>
      <w:r>
        <w:rPr>
          <w:sz w:val="24"/>
          <w:szCs w:val="24"/>
          <w:highlight w:val="none"/>
        </w:rPr>
      </w:r>
    </w:p>
    <w:p>
      <w:pPr>
        <w:rPr>
          <w:sz w:val="24"/>
          <w:szCs w:val="24"/>
          <w:highlight w:val="none"/>
        </w:rPr>
      </w:pPr>
      <w:r>
        <w:rPr>
          <w:sz w:val="24"/>
          <w:szCs w:val="24"/>
          <w:highlight w:val="none"/>
        </w:rPr>
        <w:t xml:space="preserve">We take the sum of quantity of ventilators along the third dimension ( vehicle type dimension ) and convert the 3 dimensional decision variable to our 2 dimensional route activity.</w:t>
      </w:r>
      <w:r>
        <w:rPr>
          <w:sz w:val="24"/>
          <w:szCs w:val="24"/>
          <w:highlight w:val="none"/>
        </w:rPr>
      </w:r>
      <w:r>
        <w:rPr>
          <w:sz w:val="24"/>
          <w:szCs w:val="24"/>
          <w:highlight w:val="none"/>
        </w:rPr>
      </w:r>
    </w:p>
    <w:p>
      <w:pPr>
        <w:pStyle w:val="672"/>
      </w:pPr>
      <w:r>
        <w:t xml:space="preserve">Parameters Used</w:t>
      </w:r>
      <w:r/>
    </w:p>
    <w:tbl>
      <w:tblPr>
        <w:tblStyle w:val="698"/>
        <w:tblW w:w="0" w:type="auto"/>
        <w:tblLook w:val="04A0" w:firstRow="1" w:lastRow="0" w:firstColumn="1" w:lastColumn="0" w:noHBand="0" w:noVBand="1"/>
      </w:tblPr>
      <w:tblGrid>
        <w:gridCol w:w="4678"/>
        <w:gridCol w:w="4678"/>
      </w:tblGrid>
      <w:tr>
        <w:trPr/>
        <w:tc>
          <w:tcPr>
            <w:tcW w:w="4678" w:type="dxa"/>
            <w:textDirection w:val="lrTb"/>
            <w:noWrap w:val="false"/>
          </w:tcPr>
          <w:p>
            <w:pPr>
              <w:jc w:val="center"/>
              <w:rPr>
                <w:b/>
                <w:bCs/>
                <w:highlight w:val="none"/>
              </w:rPr>
            </w:pPr>
            <w:r>
              <w:rPr>
                <w:b/>
                <w:bCs/>
                <w:sz w:val="24"/>
                <w:szCs w:val="24"/>
                <w:highlight w:val="none"/>
              </w:rPr>
              <w:t xml:space="preserve">Parameter</w:t>
            </w:r>
            <w:r>
              <w:rPr>
                <w:b/>
                <w:bCs/>
                <w:highlight w:val="none"/>
              </w:rPr>
            </w:r>
            <w:r>
              <w:rPr>
                <w:b/>
                <w:bCs/>
                <w:highlight w:val="none"/>
              </w:rPr>
            </w:r>
          </w:p>
        </w:tc>
        <w:tc>
          <w:tcPr>
            <w:tcW w:w="4678" w:type="dxa"/>
            <w:textDirection w:val="lrTb"/>
            <w:noWrap w:val="false"/>
          </w:tcPr>
          <w:p>
            <w:pPr>
              <w:jc w:val="center"/>
              <w:rPr>
                <w:b/>
                <w:bCs/>
                <w:highlight w:val="none"/>
              </w:rPr>
            </w:pPr>
            <w:r>
              <w:rPr>
                <w:b/>
                <w:bCs/>
                <w:sz w:val="24"/>
                <w:szCs w:val="24"/>
                <w:highlight w:val="none"/>
              </w:rPr>
              <w:t xml:space="preserve">Value</w:t>
            </w:r>
            <w:r>
              <w:rPr>
                <w:b/>
                <w:bCs/>
                <w:highlight w:val="none"/>
              </w:rPr>
            </w:r>
            <w:r>
              <w:rPr>
                <w:b/>
                <w:bCs/>
                <w:highlight w:val="none"/>
              </w:rPr>
            </w:r>
          </w:p>
        </w:tc>
      </w:tr>
      <w:tr>
        <w:trPr>
          <w:trHeight w:val="238"/>
        </w:trPr>
        <w:tc>
          <w:tcPr>
            <w:tcW w:w="4678" w:type="dxa"/>
            <w:textDirection w:val="lrTb"/>
            <w:noWrap w:val="false"/>
          </w:tcPr>
          <w:p>
            <w:pPr>
              <w:jc w:val="center"/>
              <w:rPr>
                <w:bCs/>
                <w:i/>
                <w:highlight w:val="none"/>
              </w:rPr>
            </w:pPr>
            <w:r>
              <w:rPr>
                <w:i/>
                <w:iCs/>
                <w:sz w:val="24"/>
                <w:szCs w:val="24"/>
                <w:highlight w:val="none"/>
              </w:rPr>
              <w:t xml:space="preserve">buffer</w:t>
            </w:r>
            <w:r>
              <w:rPr>
                <w:bCs/>
                <w:i/>
                <w:highlight w:val="none"/>
              </w:rPr>
            </w:r>
            <w:r>
              <w:rPr>
                <w:bCs/>
                <w:i/>
                <w:highlight w:val="none"/>
              </w:rPr>
            </w:r>
          </w:p>
        </w:tc>
        <w:tc>
          <w:tcPr>
            <w:tcW w:w="4678" w:type="dxa"/>
            <w:textDirection w:val="lrTb"/>
            <w:noWrap w:val="false"/>
          </w:tcPr>
          <w:p>
            <w:pPr>
              <w:jc w:val="center"/>
              <w:rPr>
                <w:highlight w:val="none"/>
              </w:rPr>
            </w:pPr>
            <w:r>
              <w:rPr>
                <w:sz w:val="24"/>
                <w:szCs w:val="24"/>
                <w:highlight w:val="none"/>
              </w:rPr>
              <w:t xml:space="preserve">2300</w:t>
            </w:r>
            <w:r>
              <w:rPr>
                <w:highlight w:val="none"/>
              </w:rPr>
            </w:r>
            <w:r>
              <w:rPr>
                <w:highlight w:val="none"/>
              </w:rPr>
            </w:r>
          </w:p>
        </w:tc>
      </w:tr>
      <w:tr>
        <w:trPr/>
        <w:tc>
          <w:tcPr>
            <w:tcW w:w="4678" w:type="dxa"/>
            <w:textDirection w:val="lrTb"/>
            <w:noWrap w:val="false"/>
          </w:tcPr>
          <w:p>
            <w:pPr>
              <w:jc w:val="center"/>
              <w:rPr>
                <w:bCs/>
                <w:i/>
                <w:highlight w:val="none"/>
              </w:rPr>
            </w:pPr>
            <w:r>
              <w:rPr>
                <w:i/>
                <w:iCs/>
                <w:sz w:val="24"/>
                <w:szCs w:val="24"/>
                <w:highlight w:val="none"/>
              </w:rPr>
              <w:t xml:space="preserve">InitialKE</w:t>
            </w:r>
            <w:r>
              <w:rPr>
                <w:bCs/>
                <w:i/>
                <w:highlight w:val="none"/>
              </w:rPr>
            </w:r>
            <w:r>
              <w:rPr>
                <w:bCs/>
                <w:i/>
                <w:highlight w:val="none"/>
              </w:rPr>
            </w:r>
          </w:p>
        </w:tc>
        <w:tc>
          <w:tcPr>
            <w:tcW w:w="4678" w:type="dxa"/>
            <w:textDirection w:val="lrTb"/>
            <w:noWrap w:val="false"/>
          </w:tcPr>
          <w:p>
            <w:pPr>
              <w:jc w:val="center"/>
              <w:rPr>
                <w:highlight w:val="none"/>
              </w:rPr>
            </w:pPr>
            <w:r>
              <w:rPr>
                <w:sz w:val="24"/>
                <w:szCs w:val="24"/>
                <w:highlight w:val="none"/>
              </w:rPr>
              <w:t xml:space="preserve">400</w:t>
            </w:r>
            <w:r>
              <w:rPr>
                <w:highlight w:val="none"/>
              </w:rPr>
            </w:r>
            <w:r>
              <w:rPr>
                <w:highlight w:val="none"/>
              </w:rPr>
            </w:r>
          </w:p>
        </w:tc>
      </w:tr>
      <w:tr>
        <w:trPr/>
        <w:tc>
          <w:tcPr>
            <w:tcW w:w="4678" w:type="dxa"/>
            <w:textDirection w:val="lrTb"/>
            <w:noWrap w:val="false"/>
          </w:tcPr>
          <w:p>
            <w:pPr>
              <w:jc w:val="center"/>
              <w:rPr>
                <w:bCs/>
                <w:i/>
                <w:highlight w:val="none"/>
              </w:rPr>
            </w:pPr>
            <w:r>
              <w:rPr>
                <w:i/>
                <w:iCs/>
                <w:sz w:val="24"/>
                <w:szCs w:val="24"/>
                <w:highlight w:val="none"/>
              </w:rPr>
              <w:t xml:space="preserve">MoleColl</w:t>
            </w:r>
            <w:r>
              <w:rPr>
                <w:bCs/>
                <w:i/>
                <w:highlight w:val="none"/>
              </w:rPr>
            </w:r>
            <w:r>
              <w:rPr>
                <w:bCs/>
                <w:i/>
                <w:highlight w:val="none"/>
              </w:rPr>
            </w:r>
          </w:p>
        </w:tc>
        <w:tc>
          <w:tcPr>
            <w:tcW w:w="4678" w:type="dxa"/>
            <w:textDirection w:val="lrTb"/>
            <w:noWrap w:val="false"/>
          </w:tcPr>
          <w:p>
            <w:pPr>
              <w:jc w:val="center"/>
              <w:rPr>
                <w:highlight w:val="none"/>
              </w:rPr>
            </w:pPr>
            <w:r>
              <w:rPr>
                <w:sz w:val="24"/>
                <w:szCs w:val="24"/>
                <w:highlight w:val="none"/>
              </w:rPr>
              <w:t xml:space="preserve">0.7</w:t>
            </w:r>
            <w:r>
              <w:rPr>
                <w:highlight w:val="none"/>
              </w:rPr>
            </w:r>
            <w:r>
              <w:rPr>
                <w:highlight w:val="none"/>
              </w:rPr>
            </w:r>
          </w:p>
        </w:tc>
      </w:tr>
      <w:tr>
        <w:trPr/>
        <w:tc>
          <w:tcPr>
            <w:tcW w:w="4678" w:type="dxa"/>
            <w:textDirection w:val="lrTb"/>
            <w:noWrap w:val="false"/>
          </w:tcPr>
          <w:p>
            <w:pPr>
              <w:jc w:val="center"/>
              <w:rPr>
                <w:bCs/>
                <w:i/>
                <w:highlight w:val="none"/>
              </w:rPr>
            </w:pPr>
            <w:r>
              <w:rPr>
                <w:i/>
                <w:iCs/>
                <w:sz w:val="24"/>
                <w:szCs w:val="24"/>
                <w:highlight w:val="none"/>
              </w:rPr>
              <w:t xml:space="preserve">KELossRate</w:t>
            </w:r>
            <w:r>
              <w:rPr>
                <w:bCs/>
                <w:i/>
                <w:highlight w:val="none"/>
              </w:rPr>
            </w:r>
            <w:r>
              <w:rPr>
                <w:bCs/>
                <w:i/>
                <w:highlight w:val="none"/>
              </w:rPr>
            </w:r>
          </w:p>
        </w:tc>
        <w:tc>
          <w:tcPr>
            <w:tcW w:w="4678" w:type="dxa"/>
            <w:textDirection w:val="lrTb"/>
            <w:noWrap w:val="false"/>
          </w:tcPr>
          <w:p>
            <w:pPr>
              <w:jc w:val="center"/>
              <w:rPr>
                <w:highlight w:val="none"/>
              </w:rPr>
            </w:pPr>
            <w:r>
              <w:rPr>
                <w:sz w:val="24"/>
                <w:szCs w:val="24"/>
                <w:highlight w:val="none"/>
              </w:rPr>
              <w:t xml:space="preserve">0.25</w:t>
            </w:r>
            <w:r>
              <w:rPr>
                <w:highlight w:val="none"/>
              </w:rPr>
            </w:r>
            <w:r>
              <w:rPr>
                <w:highlight w:val="none"/>
              </w:rPr>
            </w:r>
          </w:p>
        </w:tc>
      </w:tr>
      <w:tr>
        <w:trPr/>
        <w:tc>
          <w:tcPr>
            <w:tcW w:w="4678" w:type="dxa"/>
            <w:textDirection w:val="lrTb"/>
            <w:noWrap w:val="false"/>
          </w:tcPr>
          <w:p>
            <w:pPr>
              <w:jc w:val="center"/>
              <w:rPr>
                <w:highlight w:val="none"/>
              </w:rPr>
            </w:pPr>
            <w:r>
              <w:rPr>
                <w:sz w:val="24"/>
                <w:szCs w:val="24"/>
                <w:highlight w:val="none"/>
              </w:rPr>
            </w:r>
            <w:r>
              <w:rPr>
                <w:sz w:val="24"/>
                <w:szCs w:val="24"/>
              </w:rPr>
            </w:r>
            <m:oMathPara>
              <m:oMathParaPr>
                <m:jc m:val="center"/>
              </m:oMathParaPr>
              <m:oMath>
                <m:r>
                  <w:rPr>
                    <w:rFonts w:ascii="Cambria Math" w:hAnsi="Cambria Math" w:eastAsia="Cambria Math" w:cs="Cambria Math"/>
                    <w:sz w:val="24"/>
                    <w:szCs w:val="24"/>
                  </w:rPr>
                  <m:rPr/>
                  <m:t>α</m:t>
                </m:r>
              </m:oMath>
            </m:oMathPara>
            <w:r>
              <w:rPr>
                <w:highlight w:val="none"/>
              </w:rPr>
            </w:r>
            <w:r>
              <w:rPr>
                <w:highlight w:val="none"/>
              </w:rPr>
            </w:r>
          </w:p>
        </w:tc>
        <w:tc>
          <w:tcPr>
            <w:tcW w:w="4678" w:type="dxa"/>
            <w:textDirection w:val="lrTb"/>
            <w:noWrap w:val="false"/>
          </w:tcPr>
          <w:p>
            <w:pPr>
              <w:jc w:val="center"/>
              <w:rPr>
                <w:highlight w:val="none"/>
              </w:rPr>
            </w:pPr>
            <w:r>
              <w:rPr>
                <w:sz w:val="24"/>
                <w:szCs w:val="24"/>
                <w:highlight w:val="none"/>
              </w:rPr>
              <w:t xml:space="preserve">400</w:t>
            </w:r>
            <w:r>
              <w:rPr>
                <w:highlight w:val="none"/>
              </w:rPr>
            </w:r>
            <w:r>
              <w:rPr>
                <w:highlight w:val="none"/>
              </w:rPr>
            </w:r>
          </w:p>
        </w:tc>
      </w:tr>
      <w:tr>
        <w:trPr/>
        <w:tc>
          <w:tcPr>
            <w:tcW w:w="4678" w:type="dxa"/>
            <w:textDirection w:val="lrTb"/>
            <w:noWrap w:val="false"/>
          </w:tcPr>
          <w:p>
            <w:pPr>
              <w:jc w:val="center"/>
              <w:rPr>
                <w:highlight w:val="none"/>
              </w:rPr>
            </w:pPr>
            <w:r>
              <w:rPr>
                <w:sz w:val="24"/>
                <w:szCs w:val="24"/>
                <w:highlight w:val="none"/>
              </w:rPr>
            </w:r>
            <w:r>
              <w:rPr>
                <w:sz w:val="24"/>
                <w:szCs w:val="24"/>
              </w:rPr>
            </w:r>
            <m:oMathPara>
              <m:oMathParaPr>
                <m:jc m:val="center"/>
              </m:oMathParaPr>
              <m:oMath>
                <m:r>
                  <w:rPr>
                    <w:rFonts w:ascii="Cambria Math" w:hAnsi="Cambria Math" w:eastAsia="Cambria Math" w:cs="Cambria Math"/>
                    <w:sz w:val="24"/>
                    <w:szCs w:val="24"/>
                  </w:rPr>
                  <m:rPr/>
                  <m:t>β</m:t>
                </m:r>
              </m:oMath>
            </m:oMathPara>
            <w:r>
              <w:rPr>
                <w:highlight w:val="none"/>
              </w:rPr>
            </w:r>
            <w:r>
              <w:rPr>
                <w:highlight w:val="none"/>
              </w:rPr>
            </w:r>
          </w:p>
        </w:tc>
        <w:tc>
          <w:tcPr>
            <w:tcW w:w="4678" w:type="dxa"/>
            <w:textDirection w:val="lrTb"/>
            <w:noWrap w:val="false"/>
          </w:tcPr>
          <w:p>
            <w:pPr>
              <w:jc w:val="center"/>
              <w:rPr>
                <w:highlight w:val="none"/>
              </w:rPr>
            </w:pPr>
            <w:r>
              <w:rPr>
                <w:sz w:val="24"/>
                <w:szCs w:val="24"/>
                <w:highlight w:val="none"/>
              </w:rPr>
              <w:t xml:space="preserve">40</w:t>
            </w:r>
            <w:r>
              <w:rPr>
                <w:highlight w:val="none"/>
              </w:rPr>
            </w:r>
            <w:r>
              <w:rPr>
                <w:highlight w:val="none"/>
              </w:rPr>
            </w:r>
          </w:p>
        </w:tc>
      </w:tr>
    </w:tbl>
    <w:p>
      <w:r/>
      <w:r/>
    </w:p>
    <w:p>
      <w:pPr>
        <w:pStyle w:val="672"/>
      </w:pPr>
      <w:r>
        <w:rPr>
          <w:highlight w:val="none"/>
        </w:rPr>
        <w:t xml:space="preserve">CRO Algorithm</w:t>
      </w:r>
      <w:r>
        <w:rPr>
          <w:highlight w:val="none"/>
        </w:rPr>
      </w:r>
      <w:r/>
    </w:p>
    <w:p>
      <w:pPr>
        <w:pStyle w:val="672"/>
      </w:pPr>
      <w:r>
        <w:t xml:space="preserve">Initialization</w:t>
      </w:r>
      <w:r/>
    </w:p>
    <w:p>
      <w:pPr>
        <w:rPr>
          <w:sz w:val="24"/>
          <w:szCs w:val="24"/>
          <w:highlight w:val="none"/>
        </w:rPr>
      </w:pPr>
      <w:r>
        <w:rPr>
          <w:sz w:val="24"/>
          <w:szCs w:val="24"/>
        </w:rPr>
      </w:r>
      <w:r>
        <w:rPr>
          <w:sz w:val="24"/>
          <w:szCs w:val="24"/>
        </w:rPr>
        <w:t xml:space="preserve">We start by defining our objective function, constraints, and the dimensions of our solution vector space to the CRO algorithm. In this stage, we would also have to assign values to the variables and hyperparameters ( </w:t>
      </w:r>
      <w:r>
        <w:rPr>
          <w:i/>
          <w:iCs/>
          <w:sz w:val="24"/>
          <w:szCs w:val="24"/>
        </w:rPr>
        <w:t xml:space="preserve">KELossRate, MoleColl, buffer, InitialKE</w:t>
      </w:r>
      <w:r>
        <w:rPr>
          <w:sz w:val="24"/>
          <w:szCs w:val="24"/>
        </w:rPr>
        <w:t xml:space="preserve"> , </w:t>
      </w:r>
      <m:oMath>
        <m:r>
          <w:rPr>
            <w:rFonts w:ascii="Cambria Math" w:hAnsi="Cambria Math" w:eastAsia="Cambria Math" w:cs="Cambria Math"/>
            <w:sz w:val="24"/>
            <w:szCs w:val="24"/>
          </w:rPr>
          <m:rPr/>
          <m:t>α</m:t>
        </m:r>
      </m:oMath>
      <w:r>
        <w:rPr>
          <w:sz w:val="24"/>
          <w:szCs w:val="24"/>
        </w:rPr>
        <w:t xml:space="preserve"> and </w:t>
      </w:r>
      <m:oMath>
        <m:r>
          <w:rPr>
            <w:rFonts w:ascii="Cambria Math" w:hAnsi="Cambria Math" w:eastAsia="Cambria Math" w:cs="Cambria Math"/>
            <w:sz w:val="24"/>
            <w:szCs w:val="24"/>
          </w:rPr>
          <m:rPr/>
          <m:t>β</m:t>
        </m:r>
      </m:oMath>
      <w:r>
        <w:rPr>
          <w:sz w:val="24"/>
          <w:szCs w:val="24"/>
        </w:rPr>
        <w:t xml:space="preserve"> ). </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t xml:space="preserve">Each molecule possesses a structure ( </w:t>
      </w:r>
      <m:oMath>
        <m:r>
          <w:rPr>
            <w:rFonts w:ascii="Cambria Math" w:hAnsi="Cambria Math" w:eastAsia="Cambria Math" w:cs="Cambria Math"/>
            <w:sz w:val="24"/>
            <w:szCs w:val="24"/>
          </w:rPr>
          <m:rPr/>
          <m:t>ω</m:t>
        </m:r>
      </m:oMath>
      <w:r>
        <w:rPr>
          <w:sz w:val="24"/>
          <w:szCs w:val="24"/>
          <w:highlight w:val="none"/>
        </w:rPr>
        <w:t xml:space="preserve"> ) which is a vector of the dimensions of our required solution. We first generate a molecule in intermediate format ( </w:t>
      </w:r>
      <m:oMath>
        <m:acc>
          <m:accPr>
            <m:chr m:val="̅"/>
            <m:ctrlPr>
              <w:rPr>
                <w:rFonts w:ascii="Cambria Math" w:hAnsi="Cambria Math" w:eastAsia="Cambria Math" w:cs="Cambria Math"/>
                <w:i/>
                <w:sz w:val="24"/>
              </w:rPr>
            </m:ctrlPr>
          </m:accPr>
          <m:e>
            <m:r>
              <w:rPr>
                <w:rFonts w:hint="default" w:ascii="Cambria Math" w:hAnsi="Cambria Math" w:eastAsia="Cambria Math" w:cs="Cambria Math"/>
                <w:sz w:val="24"/>
                <w:szCs w:val="24"/>
              </w:rPr>
              <m:rPr/>
              <m:t>ω</m:t>
            </m:r>
          </m:e>
        </m:acc>
      </m:oMath>
      <w:r>
        <w:rPr>
          <w:sz w:val="24"/>
          <w:szCs w:val="24"/>
          <w:highlight w:val="none"/>
        </w:rPr>
        <w:t xml:space="preserve"> ).</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t xml:space="preserve">Considering the connection between </w:t>
      </w:r>
      <w:r>
        <w:rPr>
          <w:i/>
          <w:iCs/>
          <w:sz w:val="24"/>
          <w:szCs w:val="24"/>
          <w:highlight w:val="none"/>
        </w:rPr>
        <w:t xml:space="preserve">I</w:t>
      </w:r>
      <w:r>
        <w:rPr>
          <w:sz w:val="24"/>
          <w:szCs w:val="24"/>
          <w:highlight w:val="none"/>
        </w:rPr>
        <w:t xml:space="preserve"> and </w:t>
      </w:r>
      <w:r>
        <w:rPr>
          <w:i/>
          <w:iCs/>
          <w:sz w:val="24"/>
          <w:szCs w:val="24"/>
          <w:highlight w:val="none"/>
        </w:rPr>
        <w:t xml:space="preserve">J</w:t>
      </w:r>
      <w:r>
        <w:rPr>
          <w:sz w:val="24"/>
          <w:szCs w:val="24"/>
          <w:highlight w:val="none"/>
        </w:rPr>
        <w:t xml:space="preserve">, we first initialize the binary variable </w:t>
      </w:r>
      <m:oMath>
        <m:d>
          <m:dPr>
            <m:begChr m:val="["/>
            <m:endChr m:val="]"/>
            <m:ctrlPr>
              <w:rPr>
                <w:rFonts w:ascii="Cambria Math" w:hAnsi="Cambria Math" w:eastAsia="Cambria Math" w:cs="Cambria Math"/>
                <w:sz w:val="24"/>
              </w:rPr>
            </m:ctrlPr>
          </m:dPr>
          <m:e>
            <m:sSub>
              <m:sSubPr>
                <m:ctrlPr>
                  <w:rPr>
                    <w:rFonts w:ascii="Cambria Math" w:hAnsi="Cambria Math" w:eastAsia="Cambria Math" w:cs="Cambria Math"/>
                    <w:sz w:val="24"/>
                  </w:rPr>
                </m:ctrlPr>
              </m:sSubPr>
              <m:e>
                <m:r>
                  <w:rPr>
                    <w:rFonts w:ascii="Cambria Math" w:hAnsi="Cambria Math" w:eastAsia="Cambria Math" w:cs="Cambria Math"/>
                    <w:sz w:val="24"/>
                    <w:szCs w:val="24"/>
                  </w:rPr>
                  <m:rPr/>
                  <m:t>e</m:t>
                </m:r>
              </m:e>
              <m:sub>
                <m:r>
                  <w:rPr>
                    <w:rFonts w:ascii="Cambria Math" w:hAnsi="Cambria Math" w:eastAsia="Cambria Math" w:cs="Cambria Math"/>
                    <w:sz w:val="24"/>
                    <w:szCs w:val="24"/>
                  </w:rPr>
                  <m:rPr/>
                  <m:t>ij</m:t>
                </m:r>
              </m:sub>
            </m:sSub>
          </m:e>
        </m:d>
      </m:oMath>
      <w:r>
        <w:rPr>
          <w:sz w:val="24"/>
          <w:szCs w:val="24"/>
          <w:highlight w:val="none"/>
        </w:rPr>
        <w:t xml:space="preserve"> by generating a random real value between 0 and 1 and rounding to the nearest integer. If </w:t>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e</m:t>
            </m:r>
          </m:e>
          <m:sub>
            <m:r>
              <w:rPr>
                <w:rFonts w:ascii="Cambria Math" w:hAnsi="Cambria Math" w:eastAsia="Cambria Math" w:cs="Cambria Math"/>
                <w:sz w:val="24"/>
                <w:szCs w:val="24"/>
              </w:rPr>
              <m:rPr/>
              <m:t>ij</m:t>
            </m:r>
          </m:sub>
        </m:sSub>
      </m:oMath>
      <w:r>
        <w:rPr>
          <w:sz w:val="24"/>
          <w:szCs w:val="24"/>
          <w:highlight w:val="none"/>
        </w:rPr>
        <w:t xml:space="preserve"> is 1, it implies that the current solution has an active ro</w:t>
      </w:r>
      <w:r>
        <w:rPr>
          <w:sz w:val="24"/>
          <w:szCs w:val="24"/>
          <w:highlight w:val="none"/>
        </w:rPr>
        <w:t xml:space="preserve">ute between </w:t>
      </w:r>
      <m:oMath>
        <m:r>
          <w:rPr>
            <w:rFonts w:ascii="Cambria Math" w:hAnsi="Cambria Math" w:eastAsia="Cambria Math" w:cs="Cambria Math"/>
            <w:sz w:val="24"/>
            <w:szCs w:val="24"/>
          </w:rPr>
          <m:rPr/>
          <m:t>i</m:t>
        </m:r>
        <m:r>
          <w:rPr>
            <w:rFonts w:ascii="Cambria Math" w:hAnsi="Cambria Math" w:eastAsia="Cambria Math" w:cs="Cambria Math"/>
            <w:sz w:val="24"/>
            <w:szCs w:val="24"/>
          </w:rPr>
          <m:rPr/>
          <m:t> ∈</m:t>
        </m:r>
        <m:r>
          <w:rPr>
            <w:rFonts w:ascii="Cambria Math" w:hAnsi="Cambria Math" w:eastAsia="Cambria Math" w:cs="Cambria Math"/>
            <w:sz w:val="24"/>
            <w:szCs w:val="24"/>
          </w:rPr>
          <m:rPr/>
          <m:t> I</m:t>
        </m:r>
      </m:oMath>
      <w:r>
        <w:rPr>
          <w:sz w:val="24"/>
          <w:szCs w:val="24"/>
          <w:highlight w:val="none"/>
        </w:rPr>
        <w:t xml:space="preserve"> and </w:t>
      </w:r>
      <m:oMath>
        <m:r>
          <w:rPr>
            <w:rFonts w:ascii="Cambria Math" w:hAnsi="Cambria Math" w:eastAsia="Cambria Math" w:cs="Cambria Math"/>
            <w:sz w:val="24"/>
            <w:szCs w:val="24"/>
          </w:rPr>
          <m:rPr/>
          <m:t>j</m:t>
        </m:r>
        <m:r>
          <w:rPr>
            <w:rFonts w:ascii="Cambria Math" w:hAnsi="Cambria Math" w:eastAsia="Cambria Math" w:cs="Cambria Math"/>
            <w:sz w:val="24"/>
            <w:szCs w:val="24"/>
          </w:rPr>
          <m:rPr/>
          <m:t> ∈</m:t>
        </m:r>
        <m:r>
          <w:rPr>
            <w:rFonts w:ascii="Cambria Math" w:hAnsi="Cambria Math" w:eastAsia="Cambria Math" w:cs="Cambria Math"/>
            <w:sz w:val="24"/>
            <w:szCs w:val="24"/>
          </w:rPr>
          <m:rPr/>
          <m:t> J</m:t>
        </m:r>
      </m:oMath>
      <w:r>
        <w:rPr>
          <w:sz w:val="24"/>
          <w:szCs w:val="24"/>
          <w:highlight w:val="none"/>
        </w:rPr>
        <w:t xml:space="preserve">. When initializing </w:t>
      </w:r>
      <m:oMath>
        <m:d>
          <m:dPr>
            <m:begChr m:val="["/>
            <m:endChr m:val="]"/>
            <m:ctrlPr>
              <w:rPr>
                <w:rFonts w:ascii="Cambria Math" w:hAnsi="Cambria Math" w:eastAsia="Cambria Math" w:cs="Cambria Math"/>
                <w:sz w:val="24"/>
              </w:rPr>
            </m:ctrlPr>
          </m:dPr>
          <m:e>
            <m:sSubSup>
              <m:sSubSupPr>
                <m:alnScr m:val="off"/>
                <m:ctrlPr>
                  <w:rPr>
                    <w:rFonts w:ascii="Cambria Math" w:hAnsi="Cambria Math" w:eastAsia="Cambria Math" w:cs="Cambria Math"/>
                    <w:sz w:val="24"/>
                  </w:rPr>
                </m:ctrlPr>
              </m:sSubSupPr>
              <m:e>
                <m:r>
                  <w:rPr>
                    <w:rFonts w:ascii="Cambria Math" w:hAnsi="Cambria Math" w:eastAsia="Cambria Math" w:cs="Cambria Math"/>
                    <w:sz w:val="24"/>
                    <w:szCs w:val="24"/>
                  </w:rPr>
                  <m:rPr/>
                  <m:t>q</m:t>
                </m:r>
              </m:e>
              <m:sub>
                <m:r>
                  <w:rPr>
                    <w:rFonts w:ascii="Cambria Math" w:hAnsi="Cambria Math" w:eastAsia="Cambria Math" w:cs="Cambria Math"/>
                    <w:sz w:val="24"/>
                    <w:szCs w:val="24"/>
                  </w:rPr>
                  <m:rPr/>
                  <m:t>ij</m:t>
                </m:r>
              </m:sub>
              <m:sup>
                <m:r>
                  <w:rPr>
                    <w:rFonts w:ascii="Cambria Math" w:hAnsi="Cambria Math" w:eastAsia="Cambria Math" w:cs="Cambria Math"/>
                    <w:sz w:val="24"/>
                    <w:szCs w:val="24"/>
                  </w:rPr>
                  <m:rPr/>
                  <m:t>z</m:t>
                </m:r>
              </m:sup>
            </m:sSubSup>
          </m:e>
        </m:d>
      </m:oMath>
      <w:r>
        <w:rPr>
          <w:sz w:val="24"/>
          <w:szCs w:val="24"/>
          <w:highlight w:val="none"/>
        </w:rPr>
        <w:t xml:space="preserve">, we assign 0 to inactive routes (</w:t>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e</m:t>
            </m:r>
          </m:e>
          <m:sub>
            <m:r>
              <w:rPr>
                <w:rFonts w:ascii="Cambria Math" w:hAnsi="Cambria Math" w:eastAsia="Cambria Math" w:cs="Cambria Math"/>
                <w:sz w:val="24"/>
                <w:szCs w:val="24"/>
              </w:rPr>
              <m:rPr/>
              <m:t>ij</m:t>
            </m:r>
          </m:sub>
        </m:sSub>
        <m:r>
          <w:rPr>
            <w:rFonts w:ascii="Cambria Math" w:hAnsi="Cambria Math" w:eastAsia="Cambria Math" w:cs="Cambria Math"/>
            <w:sz w:val="24"/>
            <w:szCs w:val="24"/>
          </w:rPr>
          <m:rPr/>
          <m:t>=</m:t>
        </m:r>
        <m:r>
          <w:rPr>
            <w:rFonts w:ascii="Cambria Math" w:hAnsi="Cambria Math" w:eastAsia="Cambria Math" w:cs="Cambria Math"/>
            <w:sz w:val="24"/>
            <w:szCs w:val="24"/>
          </w:rPr>
          <m:rPr/>
          <m:t>0</m:t>
        </m:r>
      </m:oMath>
      <w:r>
        <w:rPr>
          <w:sz w:val="24"/>
          <w:szCs w:val="24"/>
          <w:highlight w:val="none"/>
        </w:rPr>
        <w:t xml:space="preserve">). For the remaining active paths, we assign a random value to each of them such that their sum is constant, so as to satisfy constraint 8,9,10. Next, we i</w:t>
      </w:r>
      <w:r>
        <w:rPr>
          <w:sz w:val="24"/>
          <w:szCs w:val="24"/>
          <w:highlight w:val="none"/>
        </w:rPr>
        <w:t xml:space="preserve">nitialize </w:t>
      </w:r>
      <m:oMath>
        <m:d>
          <m:dPr>
            <m:begChr m:val="["/>
            <m:endChr m:val="]"/>
            <m:ctrlPr>
              <w:rPr>
                <w:rFonts w:ascii="Cambria Math" w:hAnsi="Cambria Math" w:eastAsia="Cambria Math" w:cs="Cambria Math"/>
                <w:sz w:val="24"/>
              </w:rPr>
            </m:ctrlPr>
          </m:dPr>
          <m:e>
            <m:sSubSup>
              <m:sSubSupPr>
                <m:alnScr m:val="off"/>
                <m:ctrlPr>
                  <w:rPr>
                    <w:rFonts w:ascii="Cambria Math" w:hAnsi="Cambria Math" w:eastAsia="Cambria Math" w:cs="Cambria Math"/>
                    <w:sz w:val="24"/>
                  </w:rPr>
                </m:ctrlPr>
              </m:sSubSupPr>
              <m:e>
                <m:r>
                  <w:rPr>
                    <w:rFonts w:ascii="Cambria Math" w:hAnsi="Cambria Math" w:eastAsia="Cambria Math" w:cs="Cambria Math"/>
                    <w:sz w:val="24"/>
                    <w:szCs w:val="24"/>
                  </w:rPr>
                  <m:rPr/>
                  <m:t>m</m:t>
                </m:r>
              </m:e>
              <m:sub>
                <m:r>
                  <w:rPr>
                    <w:rFonts w:ascii="Cambria Math" w:hAnsi="Cambria Math" w:eastAsia="Cambria Math" w:cs="Cambria Math"/>
                    <w:sz w:val="24"/>
                    <w:szCs w:val="24"/>
                  </w:rPr>
                  <m:rPr/>
                  <m:t>ij</m:t>
                </m:r>
              </m:sub>
              <m:sup>
                <m:r>
                  <w:rPr>
                    <w:rFonts w:ascii="Cambria Math" w:hAnsi="Cambria Math" w:eastAsia="Cambria Math" w:cs="Cambria Math"/>
                    <w:sz w:val="24"/>
                    <w:szCs w:val="24"/>
                  </w:rPr>
                  <m:rPr/>
                  <m:t>z</m:t>
                </m:r>
              </m:sup>
            </m:sSubSup>
          </m:e>
        </m:d>
      </m:oMath>
      <w:r>
        <w:rPr>
          <w:sz w:val="24"/>
          <w:szCs w:val="24"/>
          <w:highlight w:val="none"/>
        </w:rPr>
        <w:t xml:space="preserve"> and </w:t>
      </w:r>
      <m:oMath>
        <m:d>
          <m:dPr>
            <m:begChr m:val="["/>
            <m:endChr m:val="]"/>
            <m:ctrlPr>
              <w:rPr>
                <w:rFonts w:ascii="Cambria Math" w:hAnsi="Cambria Math" w:eastAsia="Cambria Math" w:cs="Cambria Math"/>
                <w:sz w:val="24"/>
              </w:rPr>
            </m:ctrlPr>
          </m:dPr>
          <m:e>
            <m:sSub>
              <m:sSubPr>
                <m:ctrlPr>
                  <w:rPr>
                    <w:rFonts w:ascii="Cambria Math" w:hAnsi="Cambria Math" w:eastAsia="Cambria Math" w:cs="Cambria Math"/>
                    <w:sz w:val="24"/>
                  </w:rPr>
                </m:ctrlPr>
              </m:sSubPr>
              <m:e>
                <m:r>
                  <w:rPr>
                    <w:rFonts w:ascii="Cambria Math" w:hAnsi="Cambria Math" w:eastAsia="Cambria Math" w:cs="Cambria Math"/>
                    <w:sz w:val="24"/>
                    <w:szCs w:val="24"/>
                  </w:rPr>
                  <m:rPr/>
                  <m:t>t</m:t>
                </m:r>
              </m:e>
              <m:sub>
                <m:r>
                  <w:rPr>
                    <w:rFonts w:ascii="Cambria Math" w:hAnsi="Cambria Math" w:eastAsia="Cambria Math" w:cs="Cambria Math"/>
                    <w:sz w:val="24"/>
                    <w:szCs w:val="24"/>
                  </w:rPr>
                  <m:rPr/>
                  <m:t>ij</m:t>
                </m:r>
              </m:sub>
            </m:sSub>
          </m:e>
        </m:d>
      </m:oMath>
      <w:r>
        <w:rPr>
          <w:sz w:val="24"/>
          <w:szCs w:val="24"/>
          <w:highlight w:val="none"/>
        </w:rPr>
        <w:t xml:space="preserve"> randomly such that the constraints concerning them are also satisfied.</w:t>
      </w:r>
      <w:r>
        <w:rPr>
          <w:sz w:val="24"/>
          <w:szCs w:val="24"/>
          <w:highlight w:val="none"/>
        </w:rPr>
      </w:r>
      <w:r>
        <w:rPr>
          <w:sz w:val="24"/>
          <w:szCs w:val="24"/>
          <w:highlight w:val="none"/>
        </w:rPr>
      </w:r>
    </w:p>
    <w:p>
      <w:pPr>
        <w:pStyle w:val="672"/>
      </w:pPr>
      <w:r>
        <w:t xml:space="preserve">Iteration</w:t>
      </w:r>
      <w:r>
        <w:rPr>
          <w:highlight w:val="none"/>
        </w:rPr>
      </w:r>
      <w:r/>
    </w:p>
    <w:p>
      <w:pPr>
        <w:rPr>
          <w:sz w:val="24"/>
          <w:szCs w:val="24"/>
        </w:rPr>
      </w:pPr>
      <w:r>
        <w:rPr>
          <w:sz w:val="24"/>
          <w:szCs w:val="24"/>
        </w:rPr>
        <w:t xml:space="preserve">As per the CRO algorithm, at each iteration each molecule undergoes one of the </w:t>
      </w:r>
      <w:r>
        <w:rPr>
          <w:sz w:val="24"/>
          <w:szCs w:val="24"/>
        </w:rPr>
        <w:t xml:space="preserve">4 possible steps : </w:t>
      </w:r>
      <w:r>
        <w:rPr>
          <w:i/>
          <w:iCs/>
          <w:sz w:val="24"/>
          <w:szCs w:val="24"/>
        </w:rPr>
        <w:t xml:space="preserve">OnWallIneffectiveCollision</w:t>
      </w:r>
      <w:r>
        <w:rPr>
          <w:sz w:val="24"/>
          <w:szCs w:val="24"/>
        </w:rPr>
        <w:t xml:space="preserve">, </w:t>
      </w:r>
      <w:r>
        <w:rPr>
          <w:i/>
          <w:iCs/>
          <w:sz w:val="24"/>
          <w:szCs w:val="24"/>
        </w:rPr>
        <w:t xml:space="preserve">IntermolecularIneffectiveCollision</w:t>
      </w:r>
      <w:r>
        <w:rPr>
          <w:sz w:val="24"/>
          <w:szCs w:val="24"/>
        </w:rPr>
        <w:t xml:space="preserve">, </w:t>
      </w:r>
      <w:r>
        <w:rPr>
          <w:i/>
          <w:iCs/>
          <w:sz w:val="24"/>
          <w:szCs w:val="24"/>
        </w:rPr>
        <w:t xml:space="preserve">Decomposition </w:t>
      </w:r>
      <w:r>
        <w:rPr>
          <w:sz w:val="24"/>
          <w:szCs w:val="24"/>
        </w:rPr>
        <w:t xml:space="preserve">and </w:t>
      </w:r>
      <w:r>
        <w:rPr>
          <w:i/>
          <w:iCs/>
          <w:sz w:val="24"/>
          <w:szCs w:val="24"/>
        </w:rPr>
        <w:t xml:space="preserve">Synthesis</w:t>
      </w:r>
      <w:r>
        <w:rPr>
          <w:sz w:val="24"/>
          <w:szCs w:val="24"/>
        </w:rPr>
        <w:t xml:space="preserve">. In order to decide whether the reaction would be </w:t>
      </w:r>
      <w:r>
        <w:rPr>
          <w:sz w:val="24"/>
          <w:szCs w:val="24"/>
        </w:rPr>
        <w:t xml:space="preserve">unimolecular or intermolecular, a random number </w:t>
      </w:r>
      <m:oMath>
        <m:r>
          <w:rPr>
            <w:rFonts w:ascii="Cambria Math" w:hAnsi="Cambria Math" w:eastAsia="Cambria Math" w:cs="Cambria Math"/>
            <w:sz w:val="24"/>
            <w:szCs w:val="24"/>
          </w:rPr>
          <m:rPr/>
          <m:t>δ</m:t>
        </m:r>
        <m:r>
          <w:rPr>
            <w:rFonts w:ascii="Cambria Math" w:hAnsi="Cambria Math" w:eastAsia="Cambria Math" w:cs="Cambria Math"/>
            <w:sz w:val="24"/>
            <w:szCs w:val="24"/>
          </w:rPr>
          <m:rPr/>
          <m:t> ∈ </m:t>
        </m:r>
        <m:d>
          <m:dPr>
            <m:begChr m:val="["/>
            <m:endChr m:val="]"/>
            <m:ctrlPr>
              <w:rPr>
                <w:rFonts w:ascii="Cambria Math" w:hAnsi="Cambria Math" w:eastAsia="Cambria Math" w:cs="Cambria Math"/>
                <w:sz w:val="24"/>
              </w:rPr>
            </m:ctrlPr>
          </m:dPr>
          <m:e>
            <m:r>
              <w:rPr>
                <w:rFonts w:ascii="Cambria Math" w:hAnsi="Cambria Math" w:eastAsia="Cambria Math" w:cs="Cambria Math"/>
                <w:sz w:val="24"/>
                <w:szCs w:val="24"/>
              </w:rPr>
              <m:rPr/>
              <m:t>0</m:t>
            </m:r>
            <m:r>
              <w:rPr>
                <w:rFonts w:ascii="Cambria Math" w:hAnsi="Cambria Math" w:eastAsia="Cambria Math" w:cs="Cambria Math"/>
                <w:sz w:val="24"/>
                <w:szCs w:val="24"/>
              </w:rPr>
              <m:rPr/>
              <m:t>,</m:t>
            </m:r>
            <m:r>
              <w:rPr>
                <w:rFonts w:ascii="Cambria Math" w:hAnsi="Cambria Math" w:eastAsia="Cambria Math" w:cs="Cambria Math"/>
                <w:sz w:val="24"/>
                <w:szCs w:val="24"/>
              </w:rPr>
              <m:rPr/>
              <m:t>1</m:t>
            </m:r>
          </m:e>
        </m:d>
      </m:oMath>
      <w:r>
        <w:rPr>
          <w:sz w:val="24"/>
          <w:szCs w:val="24"/>
        </w:rPr>
        <w:t xml:space="preserve"> is generated. If </w:t>
      </w:r>
      <m:oMath>
        <m:r>
          <w:rPr>
            <w:rFonts w:ascii="Cambria Math" w:hAnsi="Cambria Math" w:eastAsia="Cambria Math" w:cs="Cambria Math"/>
            <w:sz w:val="24"/>
            <w:szCs w:val="24"/>
          </w:rPr>
          <m:rPr/>
          <m:t>δ</m:t>
        </m:r>
      </m:oMath>
      <w:r>
        <w:rPr>
          <w:sz w:val="24"/>
          <w:szCs w:val="24"/>
        </w:rPr>
        <w:t xml:space="preserve"> &gt; </w:t>
      </w:r>
      <w:r>
        <w:rPr>
          <w:sz w:val="24"/>
          <w:szCs w:val="24"/>
        </w:rPr>
        <w:t xml:space="preserve">MoleColl or if the system has one molecule, a unimolecular reaction proceeds. </w:t>
      </w:r>
      <w:r>
        <w:rPr>
          <w:sz w:val="24"/>
          <w:szCs w:val="24"/>
        </w:rPr>
        <w:t xml:space="preserve">Else, a intermolecular reaction proceeds.</w:t>
      </w:r>
      <w:r>
        <w:rPr>
          <w:sz w:val="24"/>
          <w:szCs w:val="24"/>
        </w:rPr>
      </w:r>
      <w:r>
        <w:rPr>
          <w:sz w:val="24"/>
          <w:szCs w:val="24"/>
        </w:rPr>
      </w:r>
    </w:p>
    <w:p>
      <w:pPr>
        <w:rPr>
          <w:sz w:val="24"/>
          <w:szCs w:val="24"/>
        </w:rPr>
      </w:pPr>
      <w:r>
        <w:rPr>
          <w:sz w:val="24"/>
          <w:szCs w:val="24"/>
        </w:rPr>
        <w:t xml:space="preserve">Within the unimolecular reactions, the criterion for a decomposition reaction is </w:t>
      </w:r>
      <w:r>
        <w:rPr>
          <w:i/>
          <w:iCs/>
          <w:sz w:val="24"/>
          <w:szCs w:val="24"/>
        </w:rPr>
        <w:t xml:space="preserve">NumHit </w:t>
      </w:r>
      <w:r>
        <w:rPr>
          <w:sz w:val="24"/>
          <w:szCs w:val="24"/>
        </w:rPr>
        <w:t xml:space="preserve">- </w:t>
      </w:r>
      <w:r>
        <w:rPr>
          <w:i/>
          <w:iCs/>
          <w:sz w:val="24"/>
          <w:szCs w:val="24"/>
        </w:rPr>
        <w:t xml:space="preserve">MinHit </w:t>
      </w:r>
      <w:r>
        <w:rPr>
          <w:sz w:val="24"/>
          <w:szCs w:val="24"/>
        </w:rPr>
        <w:t xml:space="preserve">&gt; </w:t>
      </w:r>
      <m:oMath>
        <m:r>
          <w:rPr>
            <w:rFonts w:ascii="Cambria Math" w:hAnsi="Cambria Math" w:eastAsia="Cambria Math" w:cs="Cambria Math"/>
            <w:sz w:val="24"/>
            <w:szCs w:val="24"/>
          </w:rPr>
          <m:rPr/>
          <m:t>α</m:t>
        </m:r>
      </m:oMath>
      <w:r>
        <w:rPr>
          <w:sz w:val="24"/>
          <w:szCs w:val="24"/>
        </w:rPr>
        <w:t xml:space="preserve">. Else, an on-wall ineffective collision follows.</w:t>
      </w:r>
      <w:r>
        <w:rPr>
          <w:sz w:val="24"/>
          <w:szCs w:val="24"/>
        </w:rPr>
      </w:r>
      <w:r>
        <w:rPr>
          <w:sz w:val="24"/>
          <w:szCs w:val="24"/>
        </w:rPr>
      </w:r>
    </w:p>
    <w:p>
      <w:pPr>
        <w:rPr>
          <w:sz w:val="24"/>
          <w:szCs w:val="24"/>
          <w:highlight w:val="none"/>
        </w:rPr>
      </w:pPr>
      <w:r>
        <w:rPr>
          <w:sz w:val="24"/>
          <w:szCs w:val="24"/>
        </w:rPr>
        <w:t xml:space="preserve">For the intermolecular reactions, a synthesis takes place when the KE of react</w:t>
      </w:r>
      <w:r>
        <w:rPr>
          <w:sz w:val="24"/>
          <w:szCs w:val="24"/>
        </w:rPr>
        <w:t xml:space="preserve">ing molecules are less than </w:t>
      </w:r>
      <m:oMath>
        <m:r>
          <w:rPr>
            <w:rFonts w:ascii="Cambria Math" w:hAnsi="Cambria Math" w:eastAsia="Cambria Math" w:cs="Cambria Math"/>
            <w:sz w:val="24"/>
            <w:szCs w:val="24"/>
          </w:rPr>
          <m:rPr/>
          <m:t>β</m:t>
        </m:r>
      </m:oMath>
      <w:r>
        <w:rPr>
          <w:sz w:val="24"/>
          <w:szCs w:val="24"/>
        </w:rPr>
        <w:t xml:space="preserve">. Otherwise, an ineffective intermolecular collision</w:t>
      </w:r>
      <w:r>
        <w:rPr>
          <w:sz w:val="24"/>
          <w:szCs w:val="24"/>
        </w:rPr>
        <w:t xml:space="preserve"> </w:t>
      </w:r>
      <w:r>
        <w:rPr>
          <w:sz w:val="24"/>
          <w:szCs w:val="24"/>
        </w:rPr>
        <w:t xml:space="preserve">follows.</w:t>
      </w:r>
      <w:r>
        <w:rPr>
          <w:sz w:val="24"/>
          <w:szCs w:val="24"/>
          <w:highlight w:val="none"/>
        </w:rPr>
      </w:r>
      <w:r>
        <w:rPr>
          <w:sz w:val="24"/>
          <w:szCs w:val="24"/>
          <w:highlight w:val="none"/>
        </w:rPr>
      </w:r>
    </w:p>
    <w:p>
      <w:pPr>
        <w:pStyle w:val="672"/>
      </w:pPr>
      <w:r>
        <w:rPr>
          <w:highlight w:val="none"/>
        </w:rPr>
        <w:t xml:space="preserve">Termination</w:t>
      </w:r>
      <w:r>
        <w:rPr>
          <w:highlight w:val="none"/>
        </w:rPr>
      </w:r>
      <w:r/>
    </w:p>
    <w:p>
      <w:pPr>
        <w:rPr>
          <w:sz w:val="24"/>
          <w:szCs w:val="24"/>
          <w:highlight w:val="none"/>
        </w:rPr>
      </w:pPr>
      <w:r>
        <w:rPr>
          <w:sz w:val="24"/>
          <w:szCs w:val="24"/>
        </w:rPr>
      </w:r>
      <w:r>
        <w:rPr>
          <w:sz w:val="24"/>
          <w:szCs w:val="24"/>
        </w:rPr>
        <w:t xml:space="preserve">The algorithm terminates once the time exceeds the maximum computing time assigned. The best solution found and its corresponding objective function value among all molecules is then outputted.</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r>
        <w:rPr>
          <w:sz w:val="24"/>
          <w:szCs w:val="24"/>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404415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0959" name=""/>
                        <pic:cNvPicPr>
                          <a:picLocks noChangeAspect="1"/>
                        </pic:cNvPicPr>
                        <pic:nvPr/>
                      </pic:nvPicPr>
                      <pic:blipFill>
                        <a:blip r:embed="rId10"/>
                        <a:stretch/>
                      </pic:blipFill>
                      <pic:spPr bwMode="auto">
                        <a:xfrm>
                          <a:off x="0" y="0"/>
                          <a:ext cx="5940424" cy="40441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318.44pt;mso-wrap-distance-left:0.00pt;mso-wrap-distance-top:0.00pt;mso-wrap-distance-right:0.00pt;mso-wrap-distance-bottom:0.00pt;" stroked="false">
                <v:path textboxrect="0,0,0,0"/>
                <v:imagedata r:id="rId10" o:title=""/>
              </v:shape>
            </w:pict>
          </mc:Fallback>
        </mc:AlternateContent>
      </w:r>
      <w:r>
        <w:rPr>
          <w:highlight w:val="none"/>
        </w:rPr>
      </w:r>
      <w:r>
        <w:rPr>
          <w:highlight w:val="none"/>
        </w:rPr>
      </w:r>
    </w:p>
    <w:p>
      <w:pPr>
        <w:pStyle w:val="672"/>
      </w:pPr>
      <w:r>
        <w:rPr>
          <w:highlight w:val="none"/>
        </w:rPr>
        <w:t xml:space="preserve">Neighbourhood Search Operators</w:t>
      </w:r>
      <w:r/>
    </w:p>
    <w:p>
      <w:pPr>
        <w:pStyle w:val="672"/>
      </w:pPr>
      <w:r>
        <w:t xml:space="preserve">2-opt</w:t>
      </w:r>
      <w:r/>
    </w:p>
    <w:p>
      <w:pPr>
        <w:rPr>
          <w:sz w:val="24"/>
          <w:szCs w:val="24"/>
          <w:highlight w:val="none"/>
        </w:rPr>
      </w:pPr>
      <w:r>
        <w:rPr>
          <w:sz w:val="24"/>
          <w:szCs w:val="24"/>
        </w:rPr>
      </w:r>
      <w:r>
        <w:rPr>
          <w:sz w:val="24"/>
          <w:szCs w:val="24"/>
        </w:rPr>
        <w:t xml:space="preserve">Consider the connection from </w:t>
      </w:r>
      <w:r>
        <w:rPr>
          <w:i/>
          <w:iCs/>
          <w:sz w:val="24"/>
          <w:szCs w:val="24"/>
        </w:rPr>
        <w:t xml:space="preserve">I</w:t>
      </w:r>
      <w:r>
        <w:rPr>
          <w:sz w:val="24"/>
          <w:szCs w:val="24"/>
        </w:rPr>
        <w:t xml:space="preserve"> to </w:t>
      </w:r>
      <w:r>
        <w:rPr>
          <w:i/>
          <w:iCs/>
          <w:sz w:val="24"/>
          <w:szCs w:val="24"/>
        </w:rPr>
        <w:t xml:space="preserve">J</w:t>
      </w:r>
      <w:r>
        <w:rPr>
          <w:sz w:val="24"/>
          <w:szCs w:val="24"/>
        </w:rPr>
        <w:t xml:space="preserve">. A 2-opt swap exchanges the activity of two routes between </w:t>
      </w:r>
      <w:r>
        <w:rPr>
          <w:i/>
          <w:iCs/>
          <w:sz w:val="24"/>
          <w:szCs w:val="24"/>
        </w:rPr>
        <w:t xml:space="preserve">I</w:t>
      </w:r>
      <w:r>
        <w:rPr>
          <w:sz w:val="24"/>
          <w:szCs w:val="24"/>
        </w:rPr>
        <w:t xml:space="preserve"> and </w:t>
      </w:r>
      <w:r>
        <w:rPr>
          <w:i/>
          <w:iCs/>
          <w:sz w:val="24"/>
          <w:szCs w:val="24"/>
        </w:rPr>
        <w:t xml:space="preserve">J</w:t>
      </w:r>
      <w:r>
        <w:rPr>
          <w:sz w:val="24"/>
          <w:szCs w:val="24"/>
        </w:rPr>
        <w:t xml:space="preserve">. That is, for </w:t>
      </w:r>
      <m:oMath>
        <m:r>
          <w:rPr>
            <w:rFonts w:ascii="Cambria Math" w:hAnsi="Cambria Math" w:eastAsia="Cambria Math" w:cs="Cambria Math"/>
            <w:sz w:val="24"/>
            <w:szCs w:val="24"/>
          </w:rPr>
          <m:rPr/>
          <m:t>i</m:t>
        </m:r>
        <m:r>
          <w:rPr>
            <w:rFonts w:ascii="Cambria Math" w:hAnsi="Cambria Math" w:eastAsia="Cambria Math" w:cs="Cambria Math"/>
            <w:sz w:val="24"/>
            <w:szCs w:val="24"/>
          </w:rPr>
          <m:rPr/>
          <m:t>,</m:t>
        </m:r>
        <m:r>
          <w:rPr>
            <w:rFonts w:ascii="Cambria Math" w:hAnsi="Cambria Math" w:eastAsia="Cambria Math" w:cs="Cambria Math"/>
            <w:sz w:val="24"/>
            <w:szCs w:val="24"/>
          </w:rPr>
          <m:rPr/>
          <m:t> p</m:t>
        </m:r>
        <m:r>
          <w:rPr>
            <w:rFonts w:ascii="Cambria Math" w:hAnsi="Cambria Math" w:eastAsia="Cambria Math" w:cs="Cambria Math"/>
            <w:sz w:val="24"/>
            <w:szCs w:val="24"/>
          </w:rPr>
          <m:rPr/>
          <m:t> ∈</m:t>
        </m:r>
        <m:r>
          <w:rPr>
            <w:rFonts w:ascii="Cambria Math" w:hAnsi="Cambria Math" w:eastAsia="Cambria Math" w:cs="Cambria Math"/>
            <w:sz w:val="24"/>
            <w:szCs w:val="24"/>
          </w:rPr>
          <m:rPr/>
          <m:t> I</m:t>
        </m:r>
      </m:oMath>
      <w:r>
        <w:rPr>
          <w:sz w:val="24"/>
          <w:szCs w:val="24"/>
        </w:rPr>
        <w:t xml:space="preserve"> and </w:t>
      </w:r>
      <w:r>
        <w:rPr>
          <w:sz w:val="24"/>
          <w:szCs w:val="24"/>
        </w:rPr>
      </w:r>
      <m:oMath>
        <m:r>
          <w:rPr>
            <w:rFonts w:ascii="Cambria Math" w:hAnsi="Cambria Math" w:eastAsia="Cambria Math" w:cs="Cambria Math"/>
            <w:sz w:val="24"/>
            <w:szCs w:val="24"/>
          </w:rPr>
          <m:rPr/>
          <m:t>j,</m:t>
        </m:r>
        <m:r>
          <w:rPr>
            <w:rFonts w:ascii="Cambria Math" w:hAnsi="Cambria Math" w:eastAsia="Cambria Math" w:cs="Cambria Math"/>
            <w:sz w:val="24"/>
            <w:szCs w:val="24"/>
          </w:rPr>
          <m:rPr/>
          <m:t> q</m:t>
        </m:r>
        <m:r>
          <w:rPr>
            <w:rFonts w:ascii="Cambria Math" w:hAnsi="Cambria Math" w:eastAsia="Cambria Math" w:cs="Cambria Math"/>
            <w:sz w:val="24"/>
            <w:szCs w:val="24"/>
          </w:rPr>
          <m:rPr/>
          <m:t> ∈</m:t>
        </m:r>
        <m:r>
          <w:rPr>
            <w:rFonts w:ascii="Cambria Math" w:hAnsi="Cambria Math" w:eastAsia="Cambria Math" w:cs="Cambria Math"/>
            <w:sz w:val="24"/>
            <w:szCs w:val="24"/>
          </w:rPr>
          <m:rPr/>
          <m:t> J</m:t>
        </m:r>
      </m:oMath>
      <w:r>
        <w:rPr>
          <w:sz w:val="24"/>
          <w:szCs w:val="24"/>
        </w:rPr>
        <w:t xml:space="preserve"> randomly selected,</w:t>
      </w:r>
      <w:r>
        <w:rPr>
          <w:sz w:val="24"/>
          <w:szCs w:val="24"/>
          <w:highlight w:val="none"/>
        </w:rPr>
      </w:r>
      <w:r>
        <w:rPr>
          <w:sz w:val="24"/>
          <w:szCs w:val="24"/>
          <w:highlight w:val="none"/>
        </w:rPr>
      </w:r>
    </w:p>
    <w:p>
      <w:pPr>
        <w:rPr>
          <w:sz w:val="24"/>
          <w:szCs w:val="24"/>
          <w:highlight w:val="none"/>
        </w:rPr>
      </w:pPr>
      <w:r>
        <w:rPr>
          <w:sz w:val="24"/>
          <w:szCs w:val="24"/>
          <w:highlight w:val="none"/>
        </w:rPr>
      </w:r>
      <m:oMathPara>
        <m:oMathParaPr/>
        <m:oMath>
          <m:acc>
            <m:accPr>
              <m:chr m:val="́"/>
              <m:ctrlPr>
                <w:rPr>
                  <w:rFonts w:ascii="Cambria Math" w:hAnsi="Cambria Math" w:eastAsia="Cambria Math" w:cs="Cambria Math"/>
                  <w:i/>
                  <w:sz w:val="24"/>
                </w:rPr>
              </m:ctrlPr>
            </m:accPr>
            <m:e>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hint="default" w:ascii="Cambria Math" w:hAnsi="Cambria Math" w:eastAsia="Cambria Math" w:cs="Cambria Math"/>
                      <w:sz w:val="24"/>
                      <w:szCs w:val="24"/>
                    </w:rPr>
                    <m:rPr/>
                    <m:t>pq</m:t>
                  </m:r>
                </m:sub>
              </m:sSub>
            </m:e>
          </m:acc>
          <m:r>
            <w:rPr>
              <w:rFonts w:ascii="Cambria Math" w:hAnsi="Cambria Math" w:eastAsia="Cambria Math" w:cs="Cambria Math"/>
              <w:sz w:val="24"/>
              <w:szCs w:val="24"/>
            </w:rPr>
            <m:rPr/>
            <m:t>=</m:t>
          </m:r>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ascii="Cambria Math" w:hAnsi="Cambria Math" w:eastAsia="Cambria Math" w:cs="Cambria Math"/>
                  <w:sz w:val="24"/>
                  <w:szCs w:val="24"/>
                </w:rPr>
                <m:rPr/>
                <m:t>ij</m:t>
              </m:r>
            </m:sub>
          </m:sSub>
        </m:oMath>
      </m:oMathPara>
      <w:r>
        <w:rPr>
          <w:sz w:val="24"/>
          <w:szCs w:val="24"/>
          <w:highlight w:val="none"/>
        </w:rPr>
      </w:r>
      <w:r>
        <w:rPr>
          <w:sz w:val="24"/>
          <w:szCs w:val="24"/>
          <w:highlight w:val="none"/>
        </w:rPr>
      </w:r>
    </w:p>
    <w:p>
      <w:pPr>
        <w:rPr>
          <w:sz w:val="24"/>
          <w:szCs w:val="24"/>
        </w:rPr>
      </w:pPr>
      <w:r>
        <w:rPr>
          <w:sz w:val="24"/>
          <w:szCs w:val="24"/>
          <w:highlight w:val="none"/>
        </w:rPr>
      </w:r>
      <w:r>
        <w:rPr>
          <w:sz w:val="24"/>
          <w:szCs w:val="24"/>
        </w:rPr>
      </w:r>
      <m:oMathPara>
        <m:oMathParaPr/>
        <m:oMath>
          <m:acc>
            <m:accPr>
              <m:chr m:val="́"/>
              <m:ctrlPr>
                <w:rPr>
                  <w:rFonts w:ascii="Cambria Math" w:hAnsi="Cambria Math" w:eastAsia="Cambria Math" w:cs="Cambria Math"/>
                  <w:i/>
                  <w:sz w:val="24"/>
                </w:rPr>
              </m:ctrlPr>
            </m:accPr>
            <m:e>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hint="default" w:ascii="Cambria Math" w:hAnsi="Cambria Math" w:eastAsia="Cambria Math" w:cs="Cambria Math"/>
                      <w:sz w:val="24"/>
                      <w:szCs w:val="24"/>
                    </w:rPr>
                    <m:rPr/>
                    <m:t>ij</m:t>
                  </m:r>
                </m:sub>
              </m:sSub>
            </m:e>
          </m:acc>
          <m:r>
            <w:rPr>
              <w:rFonts w:ascii="Cambria Math" w:hAnsi="Cambria Math" w:eastAsia="Cambria Math" w:cs="Cambria Math"/>
              <w:sz w:val="24"/>
              <w:szCs w:val="24"/>
            </w:rPr>
            <m:rPr/>
            <m:t>=</m:t>
          </m:r>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ascii="Cambria Math" w:hAnsi="Cambria Math" w:eastAsia="Cambria Math" w:cs="Cambria Math"/>
                  <w:sz w:val="24"/>
                  <w:szCs w:val="24"/>
                </w:rPr>
                <m:rPr/>
                <m:t>pq</m:t>
              </m:r>
            </m:sub>
          </m:sSub>
        </m:oMath>
      </m:oMathPara>
      <w:r>
        <w:rPr>
          <w:sz w:val="24"/>
          <w:szCs w:val="24"/>
        </w:rPr>
      </w:r>
      <w:r>
        <w:rPr>
          <w:sz w:val="24"/>
          <w:szCs w:val="24"/>
        </w:rPr>
      </w:r>
    </w:p>
    <w:p>
      <w:pPr>
        <w:rPr>
          <w:sz w:val="24"/>
          <w:szCs w:val="24"/>
          <w:highlight w:val="none"/>
        </w:rPr>
      </w:pPr>
      <w:r>
        <w:rPr>
          <w:sz w:val="24"/>
          <w:szCs w:val="24"/>
          <w:highlight w:val="none"/>
        </w:rPr>
      </w:r>
      <w:r>
        <w:rPr>
          <w:sz w:val="24"/>
          <w:szCs w:val="24"/>
          <w:highlight w:val="none"/>
        </w:rPr>
        <w:t xml:space="preserve">Now, this process is repeated for connections between </w:t>
      </w:r>
      <w:r>
        <w:rPr>
          <w:i/>
          <w:iCs/>
          <w:sz w:val="24"/>
          <w:szCs w:val="24"/>
          <w:highlight w:val="none"/>
        </w:rPr>
        <w:t xml:space="preserve">J</w:t>
      </w:r>
      <w:r>
        <w:rPr>
          <w:sz w:val="24"/>
          <w:szCs w:val="24"/>
          <w:highlight w:val="none"/>
        </w:rPr>
        <w:t xml:space="preserve"> and </w:t>
      </w:r>
      <w:r>
        <w:rPr>
          <w:i/>
          <w:iCs/>
          <w:sz w:val="24"/>
          <w:szCs w:val="24"/>
          <w:highlight w:val="none"/>
        </w:rPr>
        <w:t xml:space="preserve">K</w:t>
      </w:r>
      <w:r>
        <w:rPr>
          <w:sz w:val="24"/>
          <w:szCs w:val="24"/>
          <w:highlight w:val="none"/>
        </w:rPr>
        <w:t xml:space="preserve">, and </w:t>
      </w:r>
      <w:r>
        <w:rPr>
          <w:i/>
          <w:iCs/>
          <w:sz w:val="24"/>
          <w:szCs w:val="24"/>
          <w:highlight w:val="none"/>
        </w:rPr>
        <w:t xml:space="preserve">K</w:t>
      </w:r>
      <w:r>
        <w:rPr>
          <w:sz w:val="24"/>
          <w:szCs w:val="24"/>
          <w:highlight w:val="none"/>
        </w:rPr>
        <w:t xml:space="preserve"> and </w:t>
      </w:r>
      <w:r>
        <w:rPr>
          <w:i/>
          <w:iCs/>
          <w:sz w:val="24"/>
          <w:szCs w:val="24"/>
          <w:highlight w:val="none"/>
        </w:rPr>
        <w:t xml:space="preserve">N</w:t>
      </w:r>
      <w:r>
        <w:rPr>
          <w:sz w:val="24"/>
          <w:szCs w:val="24"/>
          <w:highlight w:val="none"/>
        </w:rPr>
        <w:t xml:space="preserve"> to complete the exchanges across all connections and get the new intermediate outpu</w:t>
      </w:r>
      <w:r>
        <w:rPr>
          <w:sz w:val="24"/>
          <w:szCs w:val="24"/>
          <w:highlight w:val="none"/>
        </w:rPr>
        <w:t xml:space="preserve">t</w:t>
      </w:r>
      <w:r>
        <w:rPr>
          <w:sz w:val="24"/>
          <w:szCs w:val="24"/>
          <w:highlight w:val="none"/>
        </w:rPr>
        <w:t xml:space="preserve">. </w:t>
      </w:r>
      <w:r>
        <w:rPr>
          <w:sz w:val="24"/>
          <w:szCs w:val="24"/>
          <w:highlight w:val="none"/>
        </w:rPr>
        <w:t xml:space="preserve">It is denoted as </w:t>
      </w:r>
      <w:r>
        <w:rPr>
          <w:i/>
          <w:iCs/>
          <w:sz w:val="24"/>
          <w:szCs w:val="24"/>
          <w:highlight w:val="none"/>
        </w:rPr>
        <w:t xml:space="preserve">2-opt</w:t>
      </w:r>
      <w:r>
        <w:rPr>
          <w:i w:val="0"/>
          <w:iCs w:val="0"/>
          <w:sz w:val="24"/>
          <w:szCs w:val="24"/>
          <w:highlight w:val="none"/>
        </w:rPr>
        <w:t xml:space="preserve">(</w:t>
      </w:r>
      <m:oMath>
        <m:r>
          <w:rPr>
            <w:rFonts w:hint="default" w:ascii="Cambria Math" w:hAnsi="Cambria Math" w:eastAsia="Cambria Math" w:cs="Cambria Math"/>
            <w:sz w:val="24"/>
            <w:szCs w:val="24"/>
            <w:highlight w:val="none"/>
          </w:rPr>
          <m:rPr>
            <m:sty m:val="i"/>
          </m:rPr>
          <m:t>A</m:t>
        </m:r>
      </m:oMath>
      <w:r>
        <w:rPr>
          <w:i w:val="0"/>
          <w:iCs w:val="0"/>
          <w:sz w:val="24"/>
          <w:szCs w:val="24"/>
          <w:highlight w:val="none"/>
        </w:rPr>
        <w:t xml:space="preserve">).</w:t>
      </w:r>
      <w:r>
        <w:rPr>
          <w:sz w:val="24"/>
          <w:szCs w:val="24"/>
          <w:highlight w:val="none"/>
        </w:rPr>
      </w:r>
      <w:r>
        <w:rPr>
          <w:sz w:val="24"/>
          <w:szCs w:val="24"/>
          <w:highlight w:val="none"/>
        </w:rPr>
      </w:r>
    </w:p>
    <w:p>
      <w:pPr>
        <w:pStyle w:val="672"/>
        <w:rPr>
          <w:bCs w:val="0"/>
          <w:i w:val="0"/>
        </w:rPr>
      </w:pPr>
      <w:r>
        <w:rPr>
          <w:i w:val="0"/>
          <w:iCs w:val="0"/>
          <w:highlight w:val="none"/>
        </w:rPr>
        <w:t xml:space="preserve">Gaussian Mutation (with reflection)</w:t>
      </w:r>
      <w:r>
        <w:rPr>
          <w:bCs w:val="0"/>
          <w:i w:val="0"/>
        </w:rPr>
      </w:r>
      <w:r>
        <w:rPr>
          <w:bCs w:val="0"/>
          <w:i w:val="0"/>
        </w:rPr>
      </w:r>
    </w:p>
    <w:p>
      <w:pPr>
        <w:rPr>
          <w:sz w:val="24"/>
          <w:szCs w:val="24"/>
          <w:highlight w:val="none"/>
        </w:rPr>
      </w:pPr>
      <w:r>
        <w:rPr>
          <w:sz w:val="24"/>
          <w:szCs w:val="24"/>
        </w:rPr>
      </w:r>
      <w:r>
        <w:rPr>
          <w:sz w:val="24"/>
          <w:szCs w:val="24"/>
        </w:rPr>
        <w:t xml:space="preserve">This operator is used to vary the integer and continuous variables</w:t>
      </w:r>
      <w:r>
        <w:rPr>
          <w:sz w:val="24"/>
          <w:szCs w:val="24"/>
        </w:rPr>
        <w:t xml:space="preserve">. </w:t>
      </w:r>
      <w:r>
        <w:rPr>
          <w:sz w:val="24"/>
          <w:szCs w:val="24"/>
        </w:rPr>
        <w:t xml:space="preserve">Consider the connection from </w:t>
      </w:r>
      <w:r>
        <w:rPr>
          <w:i/>
          <w:iCs/>
          <w:sz w:val="24"/>
          <w:szCs w:val="24"/>
        </w:rPr>
        <w:t xml:space="preserve">I</w:t>
      </w:r>
      <w:r>
        <w:rPr>
          <w:sz w:val="24"/>
          <w:szCs w:val="24"/>
        </w:rPr>
        <w:t xml:space="preserve"> to </w:t>
      </w:r>
      <w:r>
        <w:rPr>
          <w:i/>
          <w:iCs/>
          <w:sz w:val="24"/>
          <w:szCs w:val="24"/>
        </w:rPr>
        <w:t xml:space="preserve">J</w:t>
      </w:r>
      <w:r>
        <w:rPr>
          <w:sz w:val="24"/>
          <w:szCs w:val="24"/>
        </w:rPr>
        <w:t xml:space="preserve">.</w:t>
      </w:r>
      <w:r>
        <w:rPr>
          <w:sz w:val="24"/>
          <w:szCs w:val="24"/>
        </w:rPr>
        <w:t xml:space="preserve"> </w:t>
      </w:r>
      <w:r>
        <w:rPr>
          <w:sz w:val="24"/>
          <w:szCs w:val="24"/>
        </w:rPr>
        <w:t xml:space="preserve">We generate a random array </w:t>
      </w:r>
      <w:r>
        <w:rPr>
          <w:sz w:val="24"/>
          <w:szCs w:val="24"/>
        </w:rPr>
      </w:r>
      <m:oMath>
        <m:r>
          <w:rPr>
            <w:rFonts w:ascii="Cambria Math" w:hAnsi="Cambria Math" w:eastAsia="Cambria Math" w:cs="Cambria Math"/>
            <w:sz w:val="24"/>
            <w:szCs w:val="24"/>
          </w:rPr>
          <m:rPr/>
          <m:t>Δ</m:t>
        </m:r>
      </m:oMath>
      <w:r>
        <w:rPr>
          <w:sz w:val="24"/>
          <w:szCs w:val="24"/>
        </w:rPr>
        <w:t xml:space="preserve"> with order same as </w:t>
      </w:r>
      <w:r>
        <w:rPr>
          <w:sz w:val="24"/>
          <w:szCs w:val="24"/>
        </w:rPr>
      </w:r>
      <m:oMath>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ij</m:t>
                </m:r>
              </m:sub>
            </m:sSub>
          </m:e>
        </m:d>
      </m:oMath>
      <w:r>
        <w:rPr>
          <w:sz w:val="24"/>
          <w:szCs w:val="24"/>
        </w:rPr>
        <w:t xml:space="preserve"> with elements drawn from a normal distribution </w:t>
      </w:r>
      <m:oMath>
        <m:r>
          <w:rPr>
            <w:rFonts w:ascii="Cambria Math" w:hAnsi="Cambria Math" w:eastAsia="Cambria Math" w:cs="Cambria Math"/>
            <w:sz w:val="24"/>
            <w:szCs w:val="24"/>
          </w:rPr>
          <m:rPr/>
          <m:t>𝒩</m:t>
        </m:r>
        <m:d>
          <m:dPr>
            <m:begChr m:val="("/>
            <m:endChr m:val=")"/>
            <m:ctrlPr>
              <w:rPr>
                <w:rFonts w:ascii="Cambria Math" w:hAnsi="Cambria Math" w:eastAsia="Cambria Math" w:cs="Cambria Math"/>
                <w:sz w:val="24"/>
              </w:rPr>
            </m:ctrlPr>
          </m:dPr>
          <m:e>
            <m:r>
              <w:rPr>
                <w:rFonts w:ascii="Cambria Math" w:hAnsi="Cambria Math" w:eastAsia="Cambria Math" w:cs="Cambria Math"/>
                <w:sz w:val="24"/>
                <w:szCs w:val="24"/>
              </w:rPr>
              <m:rPr/>
              <m:t>0</m:t>
            </m:r>
            <m:r>
              <w:rPr>
                <w:rFonts w:ascii="Cambria Math" w:hAnsi="Cambria Math" w:eastAsia="Cambria Math" w:cs="Cambria Math"/>
                <w:sz w:val="24"/>
                <w:szCs w:val="24"/>
              </w:rPr>
              <m:rPr/>
              <m:t>,</m:t>
            </m:r>
            <m:sSup>
              <m:sSupPr>
                <m:ctrlPr>
                  <w:rPr>
                    <w:rFonts w:ascii="Cambria Math" w:hAnsi="Cambria Math" w:eastAsia="Cambria Math" w:cs="Cambria Math"/>
                    <w:sz w:val="24"/>
                  </w:rPr>
                </m:ctrlPr>
              </m:sSupPr>
              <m:e>
                <m:r>
                  <w:rPr>
                    <w:rFonts w:ascii="Cambria Math" w:hAnsi="Cambria Math" w:eastAsia="Cambria Math" w:cs="Cambria Math"/>
                    <w:sz w:val="24"/>
                    <w:szCs w:val="24"/>
                  </w:rPr>
                  <m:rPr/>
                  <m:t>σ</m:t>
                </m:r>
              </m:e>
              <m:sup>
                <m:r>
                  <w:rPr>
                    <w:rFonts w:ascii="Cambria Math" w:hAnsi="Cambria Math" w:eastAsia="Cambria Math" w:cs="Cambria Math"/>
                    <w:sz w:val="24"/>
                    <w:szCs w:val="24"/>
                  </w:rPr>
                  <m:rPr/>
                  <m:t>2</m:t>
                </m:r>
              </m:sup>
            </m:sSup>
          </m:e>
        </m:d>
      </m:oMath>
      <w:r>
        <w:rPr>
          <w:sz w:val="24"/>
          <w:szCs w:val="24"/>
        </w:rPr>
        <w:t xml:space="preserve">. We add this change to our variable, rounding to the nearest integer on an integer variable. In order to satisfy the</w:t>
      </w:r>
      <w:r>
        <w:rPr>
          <w:sz w:val="24"/>
          <w:szCs w:val="24"/>
        </w:rPr>
        <w:t xml:space="preserve"> non negativity constraint, we take the absolute value of each element.</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m:oMathPara>
        <m:oMathParaPr/>
        <m:oMath>
          <m:sSup>
            <m:sSupPr>
              <m:ctrlPr/>
            </m:sSupPr>
            <m:e>
              <m:sSub>
                <m:sSubPr>
                  <m:ctrlPr/>
                </m:sSubPr>
                <m:e>
                  <m:r>
                    <w:rPr>
                      <w:rFonts w:ascii="Cambria Math" w:hAnsi="Cambria Math" w:eastAsia="Cambria Math" w:cs="Cambria Math"/>
                    </w:rPr>
                    <m:rPr/>
                    <m:t>A</m:t>
                  </m:r>
                </m:e>
                <m:sub>
                  <m:r>
                    <w:rPr>
                      <w:rFonts w:ascii="Cambria Math" w:hAnsi="Cambria Math" w:eastAsia="Cambria Math" w:cs="Cambria Math"/>
                    </w:rPr>
                    <m:rPr/>
                    <m:t>ij</m:t>
                  </m:r>
                </m:sub>
              </m:sSub>
            </m:e>
            <m:sup>
              <m:r>
                <w:rPr>
                  <w:rFonts w:ascii="Cambria Math" w:hAnsi="Cambria Math" w:eastAsia="Cambria Math" w:cs="Cambria Math"/>
                </w:rPr>
                <m:rPr/>
                <m:t>'</m:t>
              </m:r>
            </m:sup>
          </m:sSup>
          <m:r>
            <w:rPr>
              <w:rFonts w:ascii="Cambria Math" w:hAnsi="Cambria Math" w:eastAsia="Cambria Math" w:cs="Cambria Math"/>
            </w:rPr>
            <m:rPr/>
            <m:t>=</m:t>
          </m:r>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ij</m:t>
                  </m:r>
                </m:sub>
              </m:sSub>
              <m:r>
                <w:rPr>
                  <w:rFonts w:ascii="Cambria Math" w:hAnsi="Cambria Math" w:eastAsia="Cambria Math" w:cs="Cambria Math"/>
                </w:rPr>
                <m:rPr/>
                <m:t>+</m:t>
              </m:r>
              <m:sSub>
                <m:sSubPr>
                  <m:ctrlPr/>
                </m:sSubPr>
                <m:e>
                  <m:r>
                    <w:rPr>
                      <w:rFonts w:ascii="Cambria Math" w:hAnsi="Cambria Math" w:eastAsia="Cambria Math" w:cs="Cambria Math"/>
                    </w:rPr>
                    <m:rPr/>
                    <m:t>Δ</m:t>
                  </m:r>
                </m:e>
                <m:sub>
                  <m:r>
                    <w:rPr>
                      <w:rFonts w:ascii="Cambria Math" w:hAnsi="Cambria Math" w:eastAsia="Cambria Math" w:cs="Cambria Math"/>
                    </w:rPr>
                    <m:rPr/>
                    <m:t>ij</m:t>
                  </m:r>
                </m:sub>
              </m:sSub>
            </m:e>
          </m:d>
        </m:oMath>
      </m:oMathPara>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t xml:space="preserve">We repeat this process for connections between </w:t>
      </w:r>
      <w:r>
        <w:rPr>
          <w:i/>
          <w:iCs/>
          <w:sz w:val="24"/>
          <w:szCs w:val="24"/>
          <w:highlight w:val="none"/>
        </w:rPr>
        <w:t xml:space="preserve">J</w:t>
      </w:r>
      <w:r>
        <w:rPr>
          <w:sz w:val="24"/>
          <w:szCs w:val="24"/>
          <w:highlight w:val="none"/>
        </w:rPr>
        <w:t xml:space="preserve"> and </w:t>
      </w:r>
      <w:r>
        <w:rPr>
          <w:i/>
          <w:iCs/>
          <w:sz w:val="24"/>
          <w:szCs w:val="24"/>
          <w:highlight w:val="none"/>
        </w:rPr>
        <w:t xml:space="preserve">K</w:t>
      </w:r>
      <w:r>
        <w:rPr>
          <w:sz w:val="24"/>
          <w:szCs w:val="24"/>
          <w:highlight w:val="none"/>
        </w:rPr>
        <w:t xml:space="preserve">, and </w:t>
      </w:r>
      <w:r>
        <w:rPr>
          <w:i/>
          <w:iCs/>
          <w:sz w:val="24"/>
          <w:szCs w:val="24"/>
          <w:highlight w:val="none"/>
        </w:rPr>
        <w:t xml:space="preserve">K</w:t>
      </w:r>
      <w:r>
        <w:rPr>
          <w:sz w:val="24"/>
          <w:szCs w:val="24"/>
          <w:highlight w:val="none"/>
        </w:rPr>
        <w:t xml:space="preserve"> and </w:t>
      </w:r>
      <w:r>
        <w:rPr>
          <w:i/>
          <w:iCs/>
          <w:sz w:val="24"/>
          <w:szCs w:val="24"/>
          <w:highlight w:val="none"/>
        </w:rPr>
        <w:t xml:space="preserve">N</w:t>
      </w:r>
      <w:r>
        <w:rPr>
          <w:sz w:val="24"/>
          <w:szCs w:val="24"/>
          <w:highlight w:val="none"/>
        </w:rPr>
        <w:t xml:space="preserve"> to get the new intermediate output after collision. </w:t>
      </w:r>
      <w:r>
        <w:rPr>
          <w:sz w:val="24"/>
          <w:szCs w:val="24"/>
          <w:highlight w:val="none"/>
        </w:rPr>
        <w:t xml:space="preserve">It is denoted </w:t>
      </w:r>
      <w:r>
        <w:rPr>
          <w:i w:val="0"/>
          <w:iCs w:val="0"/>
          <w:sz w:val="24"/>
          <w:szCs w:val="24"/>
          <w:highlight w:val="none"/>
        </w:rPr>
        <w:t xml:space="preserve">as GMR(</w:t>
      </w:r>
      <m:oMath>
        <m:r>
          <w:rPr>
            <w:rFonts w:hint="default" w:ascii="Cambria Math" w:hAnsi="Cambria Math" w:eastAsia="Cambria Math" w:cs="Cambria Math"/>
            <w:sz w:val="24"/>
            <w:szCs w:val="24"/>
            <w:highlight w:val="none"/>
          </w:rPr>
          <m:rPr>
            <m:sty m:val="i"/>
          </m:rPr>
          <m:t>A</m:t>
        </m:r>
      </m:oMath>
      <w:r>
        <w:rPr>
          <w:i w:val="0"/>
          <w:iCs w:val="0"/>
          <w:sz w:val="24"/>
          <w:szCs w:val="24"/>
          <w:highlight w:val="none"/>
        </w:rPr>
        <w:t xml:space="preserve">).</w:t>
      </w:r>
      <w:r>
        <w:rPr>
          <w:sz w:val="24"/>
          <w:szCs w:val="24"/>
          <w:highlight w:val="none"/>
        </w:rPr>
      </w:r>
      <w:r>
        <w:rPr>
          <w:sz w:val="24"/>
          <w:szCs w:val="24"/>
          <w:highlight w:val="none"/>
        </w:rPr>
      </w:r>
    </w:p>
    <w:p>
      <w:pPr>
        <w:pStyle w:val="672"/>
      </w:pPr>
      <w:r>
        <w:rPr>
          <w:highlight w:val="none"/>
        </w:rPr>
        <w:t xml:space="preserve">Decomposition Operator</w:t>
      </w:r>
      <w:r/>
    </w:p>
    <w:p>
      <w:pPr>
        <w:rPr>
          <w:sz w:val="24"/>
          <w:szCs w:val="24"/>
          <w:highlight w:val="none"/>
        </w:rPr>
      </w:pPr>
      <w:r>
        <w:rPr>
          <w:sz w:val="24"/>
          <w:szCs w:val="24"/>
        </w:rPr>
        <w:t xml:space="preserve">During decomposition, the two new molecules are created from the original molecule. </w:t>
      </w:r>
      <w:r>
        <w:rPr>
          <w:sz w:val="24"/>
          <w:szCs w:val="24"/>
        </w:rPr>
        <w:t xml:space="preserve">In order to produce a new solution, say</w:t>
      </w:r>
      <w:r>
        <w:rPr>
          <w:sz w:val="24"/>
          <w:szCs w:val="24"/>
        </w:rPr>
        <w:t xml:space="preserve"> </w:t>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ω</m:t>
            </m:r>
          </m:e>
          <m:sub>
            <m:r>
              <w:rPr>
                <w:rFonts w:ascii="Cambria Math" w:hAnsi="Cambria Math" w:eastAsia="Cambria Math" w:cs="Cambria Math"/>
                <w:sz w:val="24"/>
                <w:szCs w:val="24"/>
              </w:rPr>
              <m:rPr/>
              <m:t>1</m:t>
            </m:r>
          </m:sub>
        </m:sSub>
      </m:oMath>
      <w:r>
        <w:rPr>
          <w:sz w:val="24"/>
          <w:szCs w:val="24"/>
        </w:rPr>
        <w:t xml:space="preserve">, we would first copy the route activity of original molecule </w:t>
      </w:r>
      <m:oMath>
        <m:r>
          <w:rPr>
            <w:rFonts w:ascii="Cambria Math" w:hAnsi="Cambria Math" w:eastAsia="Cambria Math" w:cs="Cambria Math"/>
            <w:sz w:val="24"/>
            <w:szCs w:val="24"/>
          </w:rPr>
          <m:rPr/>
          <m:t>ω</m:t>
        </m:r>
      </m:oMath>
      <w:r>
        <w:rPr>
          <w:sz w:val="24"/>
          <w:szCs w:val="24"/>
        </w:rPr>
        <w:t xml:space="preserve"> into </w:t>
      </w:r>
      <w:r>
        <w:rPr>
          <w:sz w:val="24"/>
          <w:szCs w:val="24"/>
        </w:rPr>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ω</m:t>
            </m:r>
          </m:e>
          <m:sub>
            <m:r>
              <w:rPr>
                <w:rFonts w:ascii="Cambria Math" w:hAnsi="Cambria Math" w:eastAsia="Cambria Math" w:cs="Cambria Math"/>
                <w:sz w:val="24"/>
                <w:szCs w:val="24"/>
              </w:rPr>
              <m:rPr/>
              <m:t>1</m:t>
            </m:r>
          </m:sub>
        </m:sSub>
      </m:oMath>
      <w:r>
        <w:rPr>
          <w:sz w:val="24"/>
          <w:szCs w:val="24"/>
        </w:rPr>
        <w:t xml:space="preserve">. That is,</w:t>
      </w:r>
      <w:r>
        <w:rPr>
          <w:sz w:val="24"/>
          <w:szCs w:val="24"/>
          <w:highlight w:val="none"/>
        </w:rPr>
      </w:r>
      <w:r>
        <w:rPr>
          <w:sz w:val="24"/>
          <w:szCs w:val="24"/>
          <w:highlight w:val="none"/>
        </w:rPr>
      </w:r>
    </w:p>
    <w:p>
      <w:pPr>
        <w:rPr>
          <w:sz w:val="24"/>
          <w:szCs w:val="24"/>
        </w:rPr>
      </w:pPr>
      <w:r>
        <w:rPr>
          <w:sz w:val="24"/>
          <w:szCs w:val="24"/>
          <w:highlight w:val="none"/>
        </w:rPr>
      </w:r>
      <m:oMathPara>
        <m:oMathParaPr/>
        <m:oMath>
          <m:sSub>
            <m:sSubPr>
              <m:ctrlPr/>
            </m:sSubPr>
            <m:e>
              <m:r>
                <w:rPr>
                  <w:rFonts w:ascii="Cambria Math" w:hAnsi="Cambria Math" w:eastAsia="Cambria Math" w:cs="Cambria Math"/>
                </w:rPr>
                <m:rPr/>
                <m:t>A</m:t>
              </m:r>
            </m:e>
            <m:sub>
              <m:r>
                <w:rPr>
                  <w:rFonts w:ascii="Cambria Math" w:hAnsi="Cambria Math" w:eastAsia="Cambria Math" w:cs="Cambria Math"/>
                </w:rPr>
                <m:rPr/>
                <m:t>1</m:t>
              </m:r>
            </m:sub>
          </m:sSub>
          <m:r>
            <w:rPr>
              <w:rFonts w:ascii="Cambria Math" w:hAnsi="Cambria Math" w:eastAsia="Cambria Math" w:cs="Cambria Math"/>
            </w:rPr>
            <m:rPr/>
            <m:t>←</m:t>
          </m:r>
          <m:r>
            <w:rPr>
              <w:rFonts w:ascii="Cambria Math" w:hAnsi="Cambria Math" w:eastAsia="Cambria Math" w:cs="Cambria Math"/>
            </w:rPr>
            <m:rPr/>
            <m:t>A</m:t>
          </m:r>
        </m:oMath>
      </m:oMathPara>
      <w:r>
        <w:rPr>
          <w:sz w:val="24"/>
          <w:szCs w:val="24"/>
          <w:highlight w:val="none"/>
        </w:rPr>
      </w:r>
      <w:r>
        <w:rPr>
          <w:sz w:val="24"/>
          <w:szCs w:val="24"/>
        </w:rPr>
      </w:r>
    </w:p>
    <w:p>
      <w:pPr>
        <w:rPr>
          <w:sz w:val="24"/>
          <w:szCs w:val="24"/>
          <w:highlight w:val="none"/>
        </w:rPr>
      </w:pPr>
      <w:r>
        <w:rPr>
          <w:sz w:val="24"/>
          <w:szCs w:val="24"/>
        </w:rPr>
        <w:t xml:space="preserve">One of the three layers in </w:t>
      </w:r>
      <m:oMath>
        <m:sSub>
          <m:sSubPr>
            <m:ctrlPr/>
          </m:sSubPr>
          <m:e>
            <m:r>
              <w:rPr>
                <w:rFonts w:ascii="Cambria Math" w:hAnsi="Cambria Math" w:eastAsia="Cambria Math" w:cs="Cambria Math"/>
              </w:rPr>
              <m:rPr/>
              <m:t>A</m:t>
            </m:r>
          </m:e>
          <m:sub>
            <m:r>
              <w:rPr>
                <w:rFonts w:ascii="Cambria Math" w:hAnsi="Cambria Math" w:eastAsia="Cambria Math" w:cs="Cambria Math"/>
              </w:rPr>
              <m:rPr/>
              <m:t>1</m:t>
            </m:r>
          </m:sub>
        </m:sSub>
      </m:oMath>
      <w:r>
        <w:rPr>
          <w:sz w:val="24"/>
          <w:szCs w:val="24"/>
        </w:rPr>
        <w:t xml:space="preserve"> is then selected to be retained, while the other two layers are randomized. Thus, the new molecule produces a new solution while simultaneously retaining certain information of the parent molecule.</w:t>
      </w:r>
      <w:r>
        <w:rPr>
          <w:sz w:val="24"/>
          <w:szCs w:val="24"/>
          <w:highlight w:val="none"/>
        </w:rPr>
        <w:t xml:space="preserve"> </w:t>
      </w:r>
      <w:r>
        <w:rPr>
          <w:sz w:val="24"/>
          <w:szCs w:val="24"/>
          <w:highlight w:val="none"/>
        </w:rPr>
        <w:t xml:space="preserve">We apply the same process to generate </w:t>
      </w:r>
      <w:r>
        <w:rPr>
          <w:sz w:val="24"/>
          <w:szCs w:val="24"/>
        </w:rPr>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ω</m:t>
            </m:r>
          </m:e>
          <m:sub>
            <m:r>
              <w:rPr>
                <w:rFonts w:ascii="Cambria Math" w:hAnsi="Cambria Math" w:eastAsia="Cambria Math" w:cs="Cambria Math"/>
                <w:sz w:val="24"/>
                <w:szCs w:val="24"/>
              </w:rPr>
              <m:rPr/>
              <m:t>2</m:t>
            </m:r>
          </m:sub>
        </m:sSub>
      </m:oMath>
      <w:r>
        <w:rPr>
          <w:sz w:val="24"/>
          <w:szCs w:val="24"/>
          <w:highlight w:val="none"/>
        </w:rPr>
        <w:t xml:space="preserve">.</w:t>
      </w:r>
      <w:r>
        <w:t xml:space="preserve"> </w:t>
      </w:r>
      <w:r>
        <w:rPr>
          <w:sz w:val="24"/>
          <w:szCs w:val="24"/>
        </w:rPr>
        <w:t xml:space="preserve">The two newly generated route activities are returned by the operator</w:t>
      </w:r>
      <w:r>
        <w:rPr>
          <w:sz w:val="24"/>
          <w:szCs w:val="24"/>
          <w:highlight w:val="none"/>
        </w:rPr>
      </w:r>
      <w:r>
        <w:rPr>
          <w:sz w:val="24"/>
          <w:szCs w:val="24"/>
          <w:highlight w:val="none"/>
        </w:rPr>
      </w:r>
    </w:p>
    <w:p>
      <w:pPr>
        <w:rPr>
          <w:bCs w:val="0"/>
          <w:i w:val="0"/>
          <w:highlight w:val="none"/>
        </w:rPr>
      </w:pPr>
      <w:r>
        <w:rPr>
          <w:sz w:val="24"/>
          <w:szCs w:val="24"/>
          <w:highlight w:val="none"/>
        </w:rPr>
        <w:t xml:space="preserve">This operator requires the molecular structure in intermediate format as input. It is denoted as </w:t>
      </w:r>
      <w:r>
        <w:rPr>
          <w:i/>
          <w:iCs/>
          <w:sz w:val="24"/>
          <w:szCs w:val="24"/>
          <w:highlight w:val="none"/>
        </w:rPr>
        <w:t xml:space="preserve">D</w:t>
      </w:r>
      <w:r>
        <w:rPr>
          <w:i w:val="0"/>
          <w:iCs w:val="0"/>
          <w:sz w:val="24"/>
          <w:szCs w:val="24"/>
          <w:highlight w:val="none"/>
        </w:rPr>
        <w:t xml:space="preserve">(</w:t>
      </w:r>
      <w:r>
        <w:rPr>
          <w:i w:val="0"/>
          <w:iCs w:val="0"/>
          <w:sz w:val="24"/>
          <w:szCs w:val="24"/>
          <w:highlight w:val="none"/>
        </w:rPr>
      </w:r>
      <m:oMath>
        <m:r>
          <w:rPr>
            <w:rFonts w:hint="default" w:ascii="Cambria Math" w:hAnsi="Cambria Math" w:eastAsia="Cambria Math" w:cs="Cambria Math"/>
            <w:sz w:val="24"/>
            <w:szCs w:val="24"/>
            <w:highlight w:val="none"/>
          </w:rPr>
          <m:rPr>
            <m:sty m:val="i"/>
          </m:rPr>
          <m:t>A</m:t>
        </m:r>
      </m:oMath>
      <w:r>
        <w:rPr>
          <w:i w:val="0"/>
          <w:iCs w:val="0"/>
          <w:sz w:val="24"/>
          <w:szCs w:val="24"/>
          <w:highlight w:val="none"/>
        </w:rPr>
        <w:t xml:space="preserve">).</w:t>
      </w:r>
      <w:r>
        <w:rPr>
          <w:bCs w:val="0"/>
          <w:i w:val="0"/>
          <w:highlight w:val="none"/>
        </w:rPr>
      </w:r>
      <w:r>
        <w:rPr>
          <w:bCs w:val="0"/>
          <w:i w:val="0"/>
          <w:highlight w:val="none"/>
        </w:rPr>
      </w:r>
    </w:p>
    <w:p>
      <w:pPr>
        <w:pStyle w:val="672"/>
      </w:pPr>
      <w:r>
        <w:rPr>
          <w:highlight w:val="none"/>
        </w:rPr>
        <w:t xml:space="preserve">Probabilistic Select</w:t>
      </w:r>
      <w:r/>
    </w:p>
    <w:p>
      <w:pPr>
        <w:rPr>
          <w:bCs w:val="0"/>
          <w:i w:val="0"/>
          <w:sz w:val="24"/>
          <w:szCs w:val="24"/>
          <w:highlight w:val="none"/>
        </w:rPr>
      </w:pPr>
      <w:r>
        <w:rPr>
          <w:sz w:val="24"/>
          <w:szCs w:val="24"/>
        </w:rPr>
        <w:t xml:space="preserve">During synthesis, we combine two molecular structures, say </w:t>
      </w:r>
      <w:r>
        <w:rPr>
          <w:sz w:val="24"/>
          <w:szCs w:val="24"/>
        </w:rPr>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ω</m:t>
            </m:r>
          </m:e>
          <m:sub>
            <m:r>
              <w:rPr>
                <w:rFonts w:ascii="Cambria Math" w:hAnsi="Cambria Math" w:eastAsia="Cambria Math" w:cs="Cambria Math"/>
                <w:sz w:val="24"/>
                <w:szCs w:val="24"/>
              </w:rPr>
              <m:rPr/>
              <m:t>1</m:t>
            </m:r>
          </m:sub>
        </m:sSub>
      </m:oMath>
      <w:r>
        <w:rPr>
          <w:sz w:val="24"/>
          <w:szCs w:val="24"/>
        </w:rPr>
        <w:t xml:space="preserve"> and </w:t>
      </w:r>
      <w:r>
        <w:rPr>
          <w:sz w:val="24"/>
          <w:szCs w:val="24"/>
        </w:rPr>
      </w:r>
      <m:oMath>
        <m:sSub>
          <m:sSubPr>
            <m:ctrlPr>
              <w:rPr>
                <w:rFonts w:ascii="Cambria Math" w:hAnsi="Cambria Math" w:eastAsia="Cambria Math" w:cs="Cambria Math"/>
                <w:sz w:val="24"/>
              </w:rPr>
            </m:ctrlPr>
          </m:sSubPr>
          <m:e>
            <m:r>
              <w:rPr>
                <w:rFonts w:ascii="Cambria Math" w:hAnsi="Cambria Math" w:eastAsia="Cambria Math" w:cs="Cambria Math"/>
                <w:sz w:val="24"/>
                <w:szCs w:val="24"/>
              </w:rPr>
              <m:rPr/>
              <m:t>ω</m:t>
            </m:r>
          </m:e>
          <m:sub>
            <m:r>
              <w:rPr>
                <w:rFonts w:ascii="Cambria Math" w:hAnsi="Cambria Math" w:eastAsia="Cambria Math" w:cs="Cambria Math"/>
                <w:sz w:val="24"/>
                <w:szCs w:val="24"/>
              </w:rPr>
              <m:rPr/>
              <m:t>2</m:t>
            </m:r>
          </m:sub>
        </m:sSub>
      </m:oMath>
      <w:r>
        <w:rPr>
          <w:sz w:val="24"/>
          <w:szCs w:val="24"/>
        </w:rPr>
        <w:t xml:space="preserve">, to generate a new molecular structure, say </w:t>
      </w:r>
      <m:oMath>
        <m:r>
          <w:rPr>
            <w:rFonts w:ascii="Cambria Math" w:hAnsi="Cambria Math" w:eastAsia="Cambria Math" w:cs="Cambria Math"/>
          </w:rPr>
          <m:rPr/>
          <m:t>ω</m:t>
        </m:r>
      </m:oMath>
      <w:r>
        <w:rPr>
          <w:sz w:val="24"/>
          <w:szCs w:val="24"/>
        </w:rPr>
        <w:t xml:space="preserve">. </w:t>
      </w:r>
      <w:r>
        <w:rPr>
          <w:sz w:val="24"/>
          <w:szCs w:val="24"/>
        </w:rPr>
        <w:t xml:space="preserve">Consider the connection from </w:t>
      </w:r>
      <w:r>
        <w:rPr>
          <w:i/>
          <w:iCs/>
          <w:sz w:val="24"/>
          <w:szCs w:val="24"/>
        </w:rPr>
        <w:t xml:space="preserve">I</w:t>
      </w:r>
      <w:r>
        <w:rPr>
          <w:sz w:val="24"/>
          <w:szCs w:val="24"/>
        </w:rPr>
        <w:t xml:space="preserve"> to </w:t>
      </w:r>
      <w:r>
        <w:rPr>
          <w:i/>
          <w:iCs/>
          <w:sz w:val="24"/>
          <w:szCs w:val="24"/>
        </w:rPr>
        <w:t xml:space="preserve">J</w:t>
      </w:r>
      <w:r>
        <w:rPr>
          <w:sz w:val="24"/>
          <w:szCs w:val="24"/>
          <w:highlight w:val="none"/>
        </w:rPr>
        <w:t xml:space="preserve">. We randomly generate a</w:t>
      </w:r>
      <w:r>
        <w:rPr>
          <w:sz w:val="24"/>
          <w:szCs w:val="24"/>
          <w:highlight w:val="none"/>
        </w:rPr>
        <w:t xml:space="preserve"> binary matrix </w:t>
      </w:r>
      <w:r>
        <w:rPr>
          <w:i/>
          <w:iCs/>
          <w:sz w:val="24"/>
          <w:szCs w:val="24"/>
          <w:highlight w:val="none"/>
        </w:rPr>
        <w:t xml:space="preserve">c </w:t>
      </w:r>
      <w:r>
        <w:rPr>
          <w:i w:val="0"/>
          <w:iCs w:val="0"/>
          <w:sz w:val="24"/>
          <w:szCs w:val="24"/>
          <w:highlight w:val="none"/>
        </w:rPr>
        <w:t xml:space="preserve">of order same as </w:t>
      </w:r>
      <w:r>
        <w:rPr>
          <w:i w:val="0"/>
          <w:iCs w:val="0"/>
          <w:sz w:val="24"/>
          <w:szCs w:val="24"/>
          <w:highlight w:val="none"/>
        </w:rPr>
      </w:r>
      <m:oMath>
        <m:sSub>
          <m:sSubPr>
            <m:ctrlPr/>
          </m:sSubPr>
          <m:e>
            <m:r>
              <w:rPr>
                <w:rFonts w:ascii="Cambria Math" w:hAnsi="Cambria Math" w:eastAsia="Cambria Math" w:cs="Cambria Math"/>
              </w:rPr>
              <m:rPr/>
              <m:t>A</m:t>
            </m:r>
          </m:e>
          <m:sub>
            <m:r>
              <w:rPr>
                <w:rFonts w:ascii="Cambria Math" w:hAnsi="Cambria Math" w:eastAsia="Cambria Math" w:cs="Cambria Math"/>
              </w:rPr>
              <m:rPr/>
              <m:t>ij</m:t>
            </m:r>
          </m:sub>
        </m:sSub>
      </m:oMath>
      <w:r>
        <w:rPr>
          <w:i w:val="0"/>
          <w:iCs w:val="0"/>
          <w:sz w:val="24"/>
          <w:szCs w:val="24"/>
          <w:highlight w:val="none"/>
        </w:rPr>
        <w:t xml:space="preserve"> </w:t>
      </w:r>
      <w:r>
        <w:rPr>
          <w:i w:val="0"/>
          <w:iCs w:val="0"/>
          <w:sz w:val="24"/>
          <w:szCs w:val="24"/>
          <w:highlight w:val="none"/>
        </w:rPr>
        <w:t xml:space="preserve">. Thus, </w:t>
      </w:r>
      <m:oMath>
        <m:sSub>
          <m:sSubPr>
            <m:ctrlPr/>
          </m:sSubPr>
          <m:e>
            <m:r>
              <w:rPr>
                <w:rFonts w:ascii="Cambria Math" w:hAnsi="Cambria Math" w:eastAsia="Cambria Math" w:cs="Cambria Math"/>
              </w:rPr>
              <m:rPr/>
              <m:t>c</m:t>
            </m:r>
          </m:e>
          <m:sub>
            <m:r>
              <w:rPr>
                <w:rFonts w:ascii="Cambria Math" w:hAnsi="Cambria Math" w:eastAsia="Cambria Math" w:cs="Cambria Math"/>
              </w:rPr>
              <m:rPr/>
              <m:t>ij</m:t>
            </m:r>
          </m:sub>
        </m:sSub>
        <m:r>
          <w:rPr>
            <w:rFonts w:ascii="Cambria Math" w:hAnsi="Cambria Math" w:eastAsia="Cambria Math" w:cs="Cambria Math"/>
          </w:rPr>
          <m:rPr/>
          <m:t> ∈</m:t>
        </m:r>
        <m:r>
          <w:rPr>
            <w:rFonts w:ascii="Cambria Math" w:hAnsi="Cambria Math" w:eastAsia="Cambria Math" w:cs="Cambria Math"/>
          </w:rPr>
          <m:rPr/>
          <m:t> </m:t>
        </m:r>
        <m:d>
          <m:dPr>
            <m:begChr m:val="{"/>
            <m:endChr m:val="}"/>
            <m:ctrlPr/>
          </m:dPr>
          <m:e>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1</m:t>
            </m:r>
          </m:e>
        </m:d>
      </m:oMath>
      <w:r>
        <w:rPr>
          <w:i w:val="0"/>
          <w:iCs w:val="0"/>
          <w:sz w:val="24"/>
          <w:szCs w:val="24"/>
          <w:highlight w:val="none"/>
        </w:rPr>
        <w:t xml:space="preserve">. If </w:t>
      </w:r>
      <w:r>
        <w:rPr>
          <w:i w:val="0"/>
          <w:iCs w:val="0"/>
          <w:sz w:val="24"/>
          <w:szCs w:val="24"/>
          <w:highlight w:val="none"/>
        </w:rPr>
      </w:r>
      <m:oMath>
        <m:sSub>
          <m:sSubPr>
            <m:ctrlPr/>
          </m:sSubPr>
          <m:e>
            <m:r>
              <w:rPr>
                <w:rFonts w:ascii="Cambria Math" w:hAnsi="Cambria Math" w:eastAsia="Cambria Math" w:cs="Cambria Math"/>
              </w:rPr>
              <m:rPr/>
              <m:t>c</m:t>
            </m:r>
          </m:e>
          <m:sub>
            <m:r>
              <w:rPr>
                <w:rFonts w:ascii="Cambria Math" w:hAnsi="Cambria Math" w:eastAsia="Cambria Math" w:cs="Cambria Math"/>
              </w:rPr>
              <m:rPr/>
              <m:t>ij</m:t>
            </m:r>
          </m:sub>
        </m:sSub>
      </m:oMath>
      <w:r>
        <w:rPr>
          <w:i w:val="0"/>
          <w:iCs w:val="0"/>
          <w:sz w:val="24"/>
          <w:szCs w:val="24"/>
          <w:highlight w:val="none"/>
        </w:rPr>
        <w:t xml:space="preserve"> is 0, then the value for </w:t>
      </w:r>
      <w:r>
        <w:rPr>
          <w:i w:val="0"/>
          <w:iCs w:val="0"/>
          <w:sz w:val="24"/>
          <w:szCs w:val="24"/>
          <w:highlight w:val="none"/>
        </w:rPr>
      </w:r>
      <m:oMath>
        <m:sSub>
          <m:sSubPr>
            <m:ctrlPr/>
          </m:sSubPr>
          <m:e>
            <m:r>
              <w:rPr>
                <w:rFonts w:ascii="Cambria Math" w:hAnsi="Cambria Math" w:eastAsia="Cambria Math" w:cs="Cambria Math"/>
              </w:rPr>
              <m:rPr/>
              <m:t>A</m:t>
            </m:r>
          </m:e>
          <m:sub>
            <m:r>
              <w:rPr>
                <w:rFonts w:ascii="Cambria Math" w:hAnsi="Cambria Math" w:eastAsia="Cambria Math" w:cs="Cambria Math"/>
              </w:rPr>
              <m:rPr/>
              <m:t>ij</m:t>
            </m:r>
          </m:sub>
        </m:sSub>
      </m:oMath>
      <w:r>
        <w:rPr>
          <w:i w:val="0"/>
          <w:iCs w:val="0"/>
          <w:sz w:val="24"/>
          <w:szCs w:val="24"/>
          <w:highlight w:val="none"/>
        </w:rPr>
        <w:t xml:space="preserve"> is taken from </w:t>
      </w:r>
      <w:r>
        <w:rPr>
          <w:sz w:val="24"/>
          <w:szCs w:val="24"/>
        </w:rPr>
      </w:r>
      <m:oMath>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ascii="Cambria Math" w:hAnsi="Cambria Math" w:eastAsia="Cambria Math" w:cs="Cambria Math"/>
                <w:sz w:val="24"/>
                <w:szCs w:val="24"/>
              </w:rPr>
              <m:rPr/>
              <m:t>1</m:t>
            </m:r>
          </m:sub>
        </m:sSub>
      </m:oMath>
      <w:r>
        <w:rPr>
          <w:i w:val="0"/>
          <w:iCs w:val="0"/>
          <w:sz w:val="24"/>
          <w:szCs w:val="24"/>
          <w:highlight w:val="none"/>
        </w:rPr>
        <w:t xml:space="preserve">, and otherwise it is taken from </w:t>
      </w:r>
      <w:r>
        <w:rPr>
          <w:sz w:val="24"/>
          <w:szCs w:val="24"/>
        </w:rPr>
      </w:r>
      <m:oMath>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ascii="Cambria Math" w:hAnsi="Cambria Math" w:eastAsia="Cambria Math" w:cs="Cambria Math"/>
                <w:sz w:val="24"/>
                <w:szCs w:val="24"/>
              </w:rPr>
              <m:rPr/>
              <m:t>2</m:t>
            </m:r>
          </m:sub>
        </m:sSub>
      </m:oMath>
      <w:r>
        <w:rPr>
          <w:i w:val="0"/>
          <w:iCs w:val="0"/>
          <w:sz w:val="24"/>
          <w:szCs w:val="24"/>
          <w:highlight w:val="none"/>
        </w:rPr>
        <w:t xml:space="preserve">. </w:t>
      </w:r>
      <w:r>
        <w:rPr>
          <w:bCs w:val="0"/>
          <w:i w:val="0"/>
          <w:sz w:val="24"/>
          <w:szCs w:val="24"/>
          <w:highlight w:val="none"/>
        </w:rPr>
      </w:r>
      <w:r>
        <w:rPr>
          <w:bCs w:val="0"/>
          <w:i w:val="0"/>
          <w:sz w:val="24"/>
          <w:szCs w:val="24"/>
          <w:highlight w:val="none"/>
        </w:rPr>
      </w:r>
    </w:p>
    <w:p>
      <w:pPr>
        <w:rPr>
          <w:bCs w:val="0"/>
          <w:i w:val="0"/>
          <w:sz w:val="24"/>
          <w:szCs w:val="24"/>
          <w:highlight w:val="none"/>
        </w:rPr>
      </w:pPr>
      <w:r>
        <w:rPr>
          <w:i w:val="0"/>
          <w:iCs w:val="0"/>
          <w:sz w:val="24"/>
          <w:szCs w:val="24"/>
          <w:highlight w:val="none"/>
        </w:rPr>
      </w:r>
      <m:oMathPara>
        <m:oMathParaPr/>
        <m:oMath>
          <m:sSub>
            <m:sSubPr>
              <m:ctrlPr/>
            </m:sSubPr>
            <m:e>
              <m:r>
                <w:rPr>
                  <w:rFonts w:ascii="Cambria Math" w:hAnsi="Cambria Math" w:eastAsia="Cambria Math" w:cs="Cambria Math"/>
                </w:rPr>
                <m:rPr/>
                <m:t>A</m:t>
              </m:r>
            </m:e>
            <m:sub>
              <m:r>
                <w:rPr>
                  <w:rFonts w:ascii="Cambria Math" w:hAnsi="Cambria Math" w:eastAsia="Cambria Math" w:cs="Cambria Math"/>
                </w:rPr>
                <m:rPr/>
                <m:t>ij</m:t>
              </m:r>
            </m:sub>
          </m:sSub>
          <m:r>
            <w:rPr>
              <w:rFonts w:ascii="Cambria Math" w:hAnsi="Cambria Math" w:eastAsia="Cambria Math" w:cs="Cambria Math"/>
            </w:rPr>
            <m:rPr/>
            <m:t>=</m:t>
          </m:r>
          <m:d>
            <m:dPr>
              <m:begChr m:val="{"/>
              <m:endChr m:val=""/>
              <m:ctrlPr/>
            </m:dPr>
            <m:e>
              <m:m>
                <m:mPr>
                  <m:baseJc m:val="center"/>
                  <m:cGp/>
                  <m:cGpRule/>
                  <m:cSp/>
                  <m:mcs>
                    <m:mc>
                      <m:mcPr>
                        <m:mcJc m:val="center"/>
                        <m:count m:val="1"/>
                      </m:mcPr>
                    </m:mc>
                  </m:mcs>
                  <m:plcHide m:val="off"/>
                  <m:rSp/>
                  <m:rSpRule/>
                  <m:ctrlPr/>
                </m:mPr>
                <m:mr>
                  <m:e>
                    <m:sSub>
                      <m:sSubPr>
                        <m:ctrlPr/>
                      </m:sSubPr>
                      <m:e>
                        <m:r>
                          <w:rPr>
                            <w:rFonts w:ascii="Cambria Math" w:hAnsi="Cambria Math" w:eastAsia="Cambria Math" w:cs="Cambria Math"/>
                          </w:rPr>
                          <m:rPr/>
                          <m:t>A</m:t>
                        </m:r>
                      </m:e>
                      <m:sub>
                        <m:sSub>
                          <m:sSubPr>
                            <m:ctrlPr/>
                          </m:sSubPr>
                          <m:e>
                            <m:r>
                              <w:rPr>
                                <w:rFonts w:ascii="Cambria Math" w:hAnsi="Cambria Math" w:eastAsia="Cambria Math" w:cs="Cambria Math"/>
                              </w:rPr>
                              <m:rPr/>
                              <m:t>1</m:t>
                            </m:r>
                          </m:e>
                          <m:sub>
                            <m:r>
                              <w:rPr>
                                <w:rFonts w:ascii="Cambria Math" w:hAnsi="Cambria Math" w:eastAsia="Cambria Math" w:cs="Cambria Math"/>
                              </w:rPr>
                              <m:rPr/>
                              <m:t>ij</m:t>
                            </m:r>
                          </m:sub>
                        </m:sSub>
                      </m:sub>
                    </m:sSub>
                    <m:r>
                      <w:rPr>
                        <w:rFonts w:ascii="Cambria Math" w:hAnsi="Cambria Math" w:eastAsia="Cambria Math" w:cs="Cambria Math"/>
                      </w:rPr>
                      <m:rPr/>
                      <m:t>   </m:t>
                    </m:r>
                    <m:sSub>
                      <m:sSubPr>
                        <m:ctrlPr/>
                      </m:sSubPr>
                      <m:e>
                        <m:r>
                          <w:rPr>
                            <w:rFonts w:ascii="Cambria Math" w:hAnsi="Cambria Math" w:eastAsia="Cambria Math" w:cs="Cambria Math"/>
                          </w:rPr>
                          <m:rPr/>
                          <m:t>c</m:t>
                        </m:r>
                      </m:e>
                      <m:sub>
                        <m:r>
                          <w:rPr>
                            <w:rFonts w:ascii="Cambria Math" w:hAnsi="Cambria Math" w:eastAsia="Cambria Math" w:cs="Cambria Math"/>
                          </w:rPr>
                          <m:rPr/>
                          <m:t>ij</m:t>
                        </m:r>
                      </m:sub>
                    </m:sSub>
                    <m:r>
                      <w:rPr>
                        <w:rFonts w:ascii="Cambria Math" w:hAnsi="Cambria Math" w:eastAsia="Cambria Math" w:cs="Cambria Math"/>
                      </w:rPr>
                      <m:rPr/>
                      <m:t>=</m:t>
                    </m:r>
                    <m:r>
                      <w:rPr>
                        <w:rFonts w:ascii="Cambria Math" w:hAnsi="Cambria Math" w:eastAsia="Cambria Math" w:cs="Cambria Math"/>
                      </w:rPr>
                      <m:rPr/>
                      <m:t>0</m:t>
                    </m:r>
                  </m:e>
                </m:mr>
                <m:mr>
                  <m:e>
                    <m:sSub>
                      <m:sSubPr>
                        <m:ctrlPr/>
                      </m:sSubPr>
                      <m:e>
                        <m:sSub>
                          <m:sSubPr>
                            <m:ctrlPr/>
                          </m:sSubPr>
                          <m:e>
                            <m:r>
                              <w:rPr>
                                <w:rFonts w:ascii="Cambria Math" w:hAnsi="Cambria Math" w:eastAsia="Cambria Math" w:cs="Cambria Math"/>
                              </w:rPr>
                              <m:rPr/>
                              <m:t>A</m:t>
                            </m:r>
                          </m:e>
                          <m:sub>
                            <m:sSub>
                              <m:sSubPr>
                                <m:ctrlPr/>
                              </m:sSubPr>
                              <m:e>
                                <m:r>
                                  <w:rPr>
                                    <w:rFonts w:ascii="Cambria Math" w:hAnsi="Cambria Math" w:eastAsia="Cambria Math" w:cs="Cambria Math"/>
                                  </w:rPr>
                                  <m:rPr/>
                                  <m:t>2</m:t>
                                </m:r>
                              </m:e>
                              <m:sub>
                                <m:r>
                                  <w:rPr>
                                    <w:rFonts w:ascii="Cambria Math" w:hAnsi="Cambria Math" w:eastAsia="Cambria Math" w:cs="Cambria Math"/>
                                  </w:rPr>
                                  <m:rPr/>
                                  <m:t>ij</m:t>
                                </m:r>
                              </m:sub>
                            </m:sSub>
                          </m:sub>
                        </m:sSub>
                        <m:r>
                          <w:rPr>
                            <w:rFonts w:ascii="Cambria Math" w:hAnsi="Cambria Math" w:eastAsia="Cambria Math" w:cs="Cambria Math"/>
                          </w:rPr>
                          <m:rPr/>
                          <m:t>   c</m:t>
                        </m:r>
                      </m:e>
                      <m:sub>
                        <m:r>
                          <w:rPr>
                            <w:rFonts w:ascii="Cambria Math" w:hAnsi="Cambria Math" w:eastAsia="Cambria Math" w:cs="Cambria Math"/>
                          </w:rPr>
                          <m:rPr/>
                          <m:t>ij</m:t>
                        </m:r>
                      </m:sub>
                    </m:sSub>
                    <m:r>
                      <w:rPr>
                        <w:rFonts w:ascii="Cambria Math" w:hAnsi="Cambria Math" w:eastAsia="Cambria Math" w:cs="Cambria Math"/>
                      </w:rPr>
                      <m:rPr/>
                      <m:t>=</m:t>
                    </m:r>
                    <m:r>
                      <w:rPr>
                        <w:rFonts w:ascii="Cambria Math" w:hAnsi="Cambria Math" w:eastAsia="Cambria Math" w:cs="Cambria Math"/>
                      </w:rPr>
                      <m:rPr/>
                      <m:t>1</m:t>
                    </m:r>
                  </m:e>
                </m:mr>
              </m:m>
            </m:e>
          </m:d>
        </m:oMath>
      </m:oMathPara>
      <w:r>
        <w:rPr>
          <w:bCs w:val="0"/>
          <w:i w:val="0"/>
          <w:sz w:val="24"/>
          <w:szCs w:val="24"/>
          <w:highlight w:val="none"/>
        </w:rPr>
      </w:r>
      <w:r>
        <w:rPr>
          <w:bCs w:val="0"/>
          <w:i w:val="0"/>
          <w:sz w:val="24"/>
          <w:szCs w:val="24"/>
          <w:highlight w:val="none"/>
        </w:rPr>
      </w:r>
    </w:p>
    <w:p>
      <w:pPr>
        <w:rPr>
          <w:b w:val="0"/>
          <w:bCs w:val="0"/>
          <w:i w:val="0"/>
          <w:highlight w:val="none"/>
        </w:rPr>
      </w:pPr>
      <w:r>
        <w:rPr>
          <w:sz w:val="24"/>
          <w:szCs w:val="24"/>
          <w:highlight w:val="none"/>
        </w:rPr>
        <w:t xml:space="preserve">This operator requires the molecular structure in vector format as input. It is denoted as </w:t>
      </w:r>
      <w:r>
        <w:rPr>
          <w:i/>
          <w:iCs/>
          <w:sz w:val="24"/>
          <w:szCs w:val="24"/>
          <w:highlight w:val="none"/>
        </w:rPr>
        <w:t xml:space="preserve">PS</w:t>
      </w:r>
      <w:r>
        <w:rPr>
          <w:i w:val="0"/>
          <w:iCs w:val="0"/>
          <w:sz w:val="24"/>
          <w:szCs w:val="24"/>
          <w:highlight w:val="none"/>
        </w:rPr>
        <w:t xml:space="preserve">(</w:t>
      </w:r>
      <w:r>
        <w:rPr>
          <w:sz w:val="24"/>
          <w:szCs w:val="24"/>
        </w:rPr>
      </w:r>
      <m:oMath>
        <m:sSub>
          <m:sSubPr>
            <m:ctrlPr>
              <w:rPr>
                <w:rFonts w:ascii="Cambria Math" w:hAnsi="Cambria Math" w:eastAsia="Cambria Math" w:cs="Cambria Math"/>
                <w:sz w:val="24"/>
              </w:rPr>
            </m:ctrlPr>
          </m:sSubPr>
          <m:e>
            <m:r>
              <w:rPr>
                <w:rFonts w:hint="default" w:ascii="Cambria Math" w:hAnsi="Cambria Math" w:eastAsia="Cambria Math" w:cs="Cambria Math"/>
                <w:sz w:val="24"/>
                <w:szCs w:val="24"/>
              </w:rPr>
              <m:rPr/>
              <m:t>A</m:t>
            </m:r>
          </m:e>
          <m:sub>
            <m:r>
              <w:rPr>
                <w:rFonts w:ascii="Cambria Math" w:hAnsi="Cambria Math" w:eastAsia="Cambria Math" w:cs="Cambria Math"/>
                <w:sz w:val="24"/>
                <w:szCs w:val="24"/>
              </w:rPr>
              <m:rPr/>
              <m:t>1</m:t>
            </m:r>
          </m:sub>
        </m:sSub>
      </m:oMath>
      <w:r>
        <w:rPr>
          <w:i w:val="0"/>
          <w:iCs w:val="0"/>
          <w:sz w:val="24"/>
          <w:szCs w:val="24"/>
          <w:highlight w:val="none"/>
        </w:rPr>
        <w:t xml:space="preserve">, </w:t>
      </w:r>
      <w:r>
        <w:rPr>
          <w:sz w:val="24"/>
          <w:szCs w:val="24"/>
        </w:rPr>
      </w:r>
      <m:oMath>
        <m:sSub>
          <m:sSubPr>
            <m:ctrlPr/>
          </m:sSubPr>
          <m:e>
            <m:r>
              <w:rPr>
                <w:rFonts w:ascii="Cambria Math" w:hAnsi="Cambria Math" w:eastAsia="Cambria Math" w:cs="Cambria Math"/>
              </w:rPr>
              <m:rPr/>
              <m:t>A</m:t>
            </m:r>
          </m:e>
          <m:sub>
            <m:r>
              <w:rPr>
                <w:rFonts w:ascii="Cambria Math" w:hAnsi="Cambria Math" w:eastAsia="Cambria Math" w:cs="Cambria Math"/>
              </w:rPr>
              <m:rPr/>
              <m:t>2</m:t>
            </m:r>
          </m:sub>
        </m:sSub>
      </m:oMath>
      <w:r>
        <w:rPr>
          <w:i w:val="0"/>
          <w:iCs w:val="0"/>
          <w:sz w:val="24"/>
          <w:szCs w:val="24"/>
          <w:highlight w:val="none"/>
        </w:rPr>
        <w:t xml:space="preserve">).</w:t>
      </w:r>
      <w:r>
        <w:rPr>
          <w:b w:val="0"/>
          <w:bCs w:val="0"/>
          <w:i w:val="0"/>
          <w:highlight w:val="none"/>
        </w:rPr>
      </w:r>
      <w:r>
        <w:rPr>
          <w:b w:val="0"/>
          <w:bCs w:val="0"/>
          <w:i w:val="0"/>
          <w:highlight w:val="none"/>
        </w:rPr>
      </w:r>
    </w:p>
    <w:p>
      <w:pPr>
        <w:pStyle w:val="672"/>
      </w:pPr>
      <w:r>
        <w:t xml:space="preserve">Pseudocodes</w:t>
      </w:r>
      <w:r/>
    </w:p>
    <w:tbl>
      <w:tblPr>
        <w:tblStyle w:val="698"/>
        <w:tblW w:w="0" w:type="auto"/>
        <w:tblLayout w:type="fixed"/>
        <w:tblLook w:val="04A0" w:firstRow="1" w:lastRow="0" w:firstColumn="1" w:lastColumn="0" w:noHBand="0" w:noVBand="1"/>
      </w:tblPr>
      <w:tblGrid>
        <w:gridCol w:w="425"/>
        <w:gridCol w:w="425"/>
        <w:gridCol w:w="425"/>
        <w:gridCol w:w="8080"/>
      </w:tblGrid>
      <w:tr>
        <w:trPr/>
        <w:tc>
          <w:tcPr>
            <w:gridSpan w:val="4"/>
            <w:tcBorders>
              <w:top w:val="single" w:color="000000" w:sz="4" w:space="0"/>
              <w:left w:val="none" w:color="000000" w:sz="4" w:space="0"/>
              <w:bottom w:val="single" w:color="000000" w:sz="4" w:space="0"/>
              <w:right w:val="none" w:color="000000" w:sz="4" w:space="0"/>
            </w:tcBorders>
            <w:tcW w:w="9355" w:type="dxa"/>
            <w:textDirection w:val="lrTb"/>
            <w:noWrap w:val="false"/>
          </w:tcPr>
          <w:p>
            <w:pPr>
              <w:rPr>
                <w:rFonts w:ascii="TeXGyreTermes" w:hAnsi="TeXGyreTermes" w:cs="TeXGyreTermes"/>
                <w:b/>
                <w:bCs/>
                <w:highlight w:val="none"/>
              </w:rPr>
            </w:pPr>
            <w:r>
              <w:rPr>
                <w:rFonts w:ascii="TeXGyreTermes" w:hAnsi="TeXGyreTermes" w:eastAsia="TeXGyreTermes" w:cs="TeXGyreTermes"/>
                <w:b/>
                <w:bCs/>
                <w:highlight w:val="none"/>
              </w:rPr>
              <w:t xml:space="preserve">Algorithm 1: OnWallIneffectiveCollision</w:t>
            </w:r>
            <w:r>
              <w:rPr>
                <w:rFonts w:ascii="TeXGyreTermes" w:hAnsi="TeXGyreTermes" w:cs="TeXGyreTermes"/>
                <w:b/>
                <w:bCs/>
                <w:highlight w:val="none"/>
              </w:rPr>
            </w:r>
            <w:r>
              <w:rPr>
                <w:rFonts w:ascii="TeXGyreTermes" w:hAnsi="TeXGyreTermes" w:cs="TeXGyreTermes"/>
                <w:b/>
                <w:bCs/>
                <w:highlight w:val="none"/>
              </w:rPr>
            </w:r>
          </w:p>
        </w:tc>
      </w:tr>
      <w:tr>
        <w:trPr/>
        <w:tc>
          <w:tcPr>
            <w:tcBorders>
              <w:top w:val="singl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w:t>
            </w:r>
            <w:r>
              <w:rPr>
                <w:b/>
                <w:bCs/>
                <w:sz w:val="18"/>
                <w:szCs w:val="18"/>
                <w:highlight w:val="none"/>
              </w:rPr>
            </w:r>
            <w:r>
              <w:rPr>
                <w:b/>
                <w:bCs/>
                <w:sz w:val="18"/>
                <w:szCs w:val="18"/>
                <w:highlight w:val="none"/>
              </w:rPr>
            </w:r>
          </w:p>
        </w:tc>
        <w:tc>
          <w:tcPr>
            <w:gridSpan w:val="3"/>
            <w:tcBorders>
              <w:top w:val="singl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b/>
                <w:bCs/>
                <w:highlight w:val="none"/>
              </w:rPr>
              <w:t xml:space="preserve">Input </w:t>
            </w:r>
            <w:r>
              <w:rPr>
                <w:rFonts w:ascii="TeXGyreTermes" w:hAnsi="TeXGyreTermes" w:eastAsia="TeXGyreTermes" w:cs="TeXGyreTermes"/>
                <w:highlight w:val="none"/>
              </w:rPr>
              <w:t xml:space="preserve">: Molecule </w:t>
            </w:r>
            <m:oMath>
              <m:sSub>
                <m:sSubPr>
                  <m:ctrlPr>
                    <w:rPr>
                      <w:rFonts w:ascii="Cambria Math" w:hAnsi="Cambria Math" w:eastAsia="Cambria Math" w:cs="Cambria Math"/>
                    </w:rPr>
                  </m:ctrlPr>
                </m:sSubPr>
                <m:e>
                  <m:r>
                    <w:rPr>
                      <w:rFonts w:hint="default" w:ascii="Cambria Math" w:hAnsi="Cambria Math" w:eastAsia="Cambria Math" w:cs="Cambria Math"/>
                    </w:rPr>
                    <m:rPr/>
                    <m:t>M</m:t>
                  </m:r>
                </m:e>
                <m:sub>
                  <m:r>
                    <w:rPr>
                      <w:rFonts w:hint="default" w:ascii="Cambria Math" w:hAnsi="Cambria Math" w:eastAsia="Cambria Math" w:cs="Cambria Math"/>
                    </w:rPr>
                    <m:rPr/>
                    <m:t>ω</m:t>
                  </m:r>
                </m:sub>
              </m:sSub>
            </m:oMath>
            <w:r>
              <w:rPr>
                <w:rFonts w:ascii="TeXGyreTermes" w:hAnsi="TeXGyreTermes" w:cs="TeXGyreTermes"/>
                <w:highlight w:val="none"/>
              </w:rPr>
            </w:r>
            <w:r>
              <w:rPr>
                <w:rFonts w:ascii="TeXGyreTermes" w:hAnsi="TeXGyreTermes" w:cs="TeXGyreTerme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highlight w:val="none"/>
              </w:rPr>
              <w:t xml:space="preserve">Collapse </w:t>
            </w:r>
            <m:oMath>
              <m:r>
                <w:rPr>
                  <w:rFonts w:hint="default" w:ascii="Cambria Math" w:hAnsi="Cambria Math" w:eastAsia="Cambria Math" w:cs="Cambria Math"/>
                </w:rPr>
                <m:rPr/>
                <m:t>ω</m:t>
              </m:r>
            </m:oMath>
            <w:r>
              <w:rPr>
                <w:rFonts w:ascii="TeXGyreTermes" w:hAnsi="TeXGyreTermes" w:eastAsia="TeXGyreTermes" w:cs="TeXGyreTermes"/>
                <w:highlight w:val="none"/>
              </w:rPr>
              <w:t xml:space="preserve"> to route activity matrix </w:t>
            </w:r>
            <w:r>
              <w:rPr>
                <w:rFonts w:ascii="TeXGyreTermes" w:hAnsi="TeXGyreTermes" w:cs="TeXGyreTermes"/>
                <w:highlight w:val="none"/>
              </w:rPr>
            </w:r>
            <m:oMath>
              <m:r>
                <w:rPr>
                  <w:rFonts w:hint="default" w:ascii="Cambria Math" w:hAnsi="Cambria Math" w:eastAsia="Cambria Math" w:cs="Cambria Math"/>
                  <w:highlight w:val="none"/>
                </w:rPr>
                <m:rPr>
                  <m:sty m:val="i"/>
                </m:rPr>
                <m:t>A</m:t>
              </m:r>
            </m:oMath>
            <w:r>
              <w:rPr>
                <w:rFonts w:ascii="TeXGyreTermes" w:hAnsi="TeXGyreTermes" w:cs="TeXGyreTermes"/>
                <w:highlight w:val="none"/>
              </w:rPr>
            </w:r>
            <w:r>
              <w:rPr>
                <w:rFonts w:ascii="TeXGyreTermes" w:hAnsi="TeXGyreTermes" w:cs="TeXGyreTerme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3</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w:r>
              <w:rPr>
                <w:rFonts w:ascii="TeXGyreTermes" w:hAnsi="TeXGyreTermes" w:eastAsia="TeXGyreTermes" w:cs="TeXGyreTermes"/>
                <w:highlight w:val="none"/>
              </w:rPr>
            </w:r>
            <m:oMath>
              <m:sSup>
                <m:sSupPr>
                  <m:ctrlPr/>
                </m:sSupPr>
                <m:e>
                  <m:r>
                    <w:rPr>
                      <w:rFonts w:ascii="Cambria Math" w:hAnsi="Cambria Math" w:eastAsia="Cambria Math" w:cs="Cambria Math"/>
                    </w:rPr>
                    <m:rPr/>
                    <m:t>A</m:t>
                  </m:r>
                </m:e>
                <m:sup>
                  <m:r>
                    <w:rPr>
                      <w:rFonts w:ascii="Cambria Math" w:hAnsi="Cambria Math" w:eastAsia="Cambria Math" w:cs="Cambria Math"/>
                    </w:rPr>
                    <m:rPr/>
                    <m:t>'</m:t>
                  </m:r>
                </m:sup>
              </m:sSup>
              <m:r>
                <w:rPr>
                  <w:rFonts w:ascii="Cambria Math" w:hAnsi="Cambria Math" w:eastAsia="Cambria Math" w:cs="Cambria Math"/>
                </w:rPr>
                <m:rPr/>
                <m:t>←GMR</m:t>
              </m:r>
              <m:d>
                <m:dPr>
                  <m:begChr m:val="("/>
                  <m:endChr m:val=")"/>
                  <m:ctrlPr/>
                </m:dPr>
                <m:e>
                  <m:r>
                    <w:rPr>
                      <w:rFonts w:ascii="Cambria Math" w:hAnsi="Cambria Math" w:eastAsia="Cambria Math" w:cs="Cambria Math"/>
                    </w:rPr>
                    <m:rPr/>
                    <m:t>2</m:t>
                  </m:r>
                  <m:r>
                    <w:rPr>
                      <w:rFonts w:ascii="Cambria Math" w:hAnsi="Cambria Math" w:eastAsia="Cambria Math" w:cs="Cambria Math"/>
                    </w:rPr>
                    <m:rPr/>
                    <m:t>opt</m:t>
                  </m:r>
                  <m:d>
                    <m:dPr>
                      <m:begChr m:val="("/>
                      <m:endChr m:val=")"/>
                      <m:ctrlPr/>
                    </m:dPr>
                    <m:e>
                      <m:r>
                        <w:rPr>
                          <w:rFonts w:ascii="Cambria Math" w:hAnsi="Cambria Math" w:eastAsia="Cambria Math" w:cs="Cambria Math"/>
                        </w:rPr>
                        <m:rPr/>
                        <m:t>A</m:t>
                      </m:r>
                    </m:e>
                  </m:d>
                </m:e>
              </m:d>
            </m:oMath>
            <w:r>
              <w:rPr>
                <w:rFonts w:ascii="TeXGyreTermes" w:hAnsi="TeXGyreTermes" w:eastAsia="TeXGyreTermes" w:cs="TeXGyreTermes"/>
                <w:highlight w:val="none"/>
              </w:rPr>
              <w:t xml:space="preserve"> </w:t>
            </w:r>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4</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cs="TeXGyreTermes"/>
                <w:highlight w:val="none"/>
              </w:rPr>
              <w:t xml:space="preserve">Stratify </w:t>
            </w:r>
            <m:oMath>
              <m:sSup>
                <m:sSupPr>
                  <m:ctrlPr/>
                </m:sSupPr>
                <m:e>
                  <m:r>
                    <w:rPr>
                      <w:rFonts w:ascii="Cambria Math" w:hAnsi="Cambria Math" w:eastAsia="Cambria Math" w:cs="Cambria Math"/>
                    </w:rPr>
                    <m:rPr/>
                    <m:t>A</m:t>
                  </m:r>
                </m:e>
                <m:sup>
                  <m:r>
                    <w:rPr>
                      <w:rFonts w:ascii="Cambria Math" w:hAnsi="Cambria Math" w:eastAsia="Cambria Math" w:cs="Cambria Math"/>
                    </w:rPr>
                    <m:rPr/>
                    <m:t>'</m:t>
                  </m:r>
                </m:sup>
              </m:sSup>
            </m:oMath>
            <w:r>
              <w:rPr>
                <w:rFonts w:ascii="TeXGyreTermes" w:hAnsi="TeXGyreTermes" w:cs="TeXGyreTermes"/>
                <w:highlight w:val="none"/>
              </w:rPr>
              <w:t xml:space="preserve"> to molecular structure </w:t>
            </w:r>
            <m:oMath>
              <m:sSup>
                <m:sSupPr>
                  <m:ctrlPr/>
                </m:sSupPr>
                <m:e>
                  <m:r>
                    <w:rPr>
                      <w:rFonts w:ascii="Cambria Math" w:hAnsi="Cambria Math" w:eastAsia="Cambria Math" w:cs="Cambria Math"/>
                    </w:rPr>
                    <m:rPr/>
                    <m:t>ω</m:t>
                  </m:r>
                </m:e>
                <m:sup>
                  <m:r>
                    <w:rPr>
                      <w:rFonts w:ascii="Cambria Math" w:hAnsi="Cambria Math" w:eastAsia="Cambria Math" w:cs="Cambria Math"/>
                    </w:rPr>
                    <m:rPr/>
                    <m:t>'</m:t>
                  </m:r>
                </m:sup>
              </m:sSup>
            </m:oMath>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5</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PE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r>
                  <w:rPr>
                    <w:rFonts w:hint="default" w:ascii="Cambria Math" w:hAnsi="Cambria Math" w:eastAsia="Cambria Math" w:cs="Cambria Math"/>
                  </w:rPr>
                  <m:rPr/>
                  <m:t>←</m:t>
                </m:r>
                <m:r>
                  <w:rPr>
                    <w:rFonts w:hint="default" w:ascii="Cambria Math" w:hAnsi="Cambria Math" w:eastAsia="Cambria Math" w:cs="Cambria Math"/>
                  </w:rPr>
                  <m:rPr/>
                  <m:t>TDT</m:t>
                </m:r>
                <m:d>
                  <m:dPr>
                    <m:begChr m:val="("/>
                    <m:endChr m:val=")"/>
                    <m:ctrlPr>
                      <w:rPr>
                        <w:rFonts w:ascii="Cambria Math" w:hAnsi="Cambria Math" w:eastAsia="Cambria Math" w:cs="Cambria Math"/>
                      </w:rPr>
                    </m:ctrlPr>
                  </m:dPr>
                  <m:e>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e>
                </m:d>
              </m:oMath>
            </m:oMathPara>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6</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NumHit</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NumHit</m:t>
                    </m:r>
                  </m:e>
                  <m:sub>
                    <m:r>
                      <w:rPr>
                        <w:rFonts w:hint="default" w:ascii="Cambria Math" w:hAnsi="Cambria Math" w:eastAsia="Cambria Math" w:cs="Cambria Math"/>
                      </w:rPr>
                      <m:rPr/>
                      <m:t>ω</m:t>
                    </m:r>
                  </m:sub>
                </m:sSub>
                <m:r>
                  <w:rPr>
                    <w:rFonts w:hint="default" w:ascii="Cambria Math" w:hAnsi="Cambria Math" w:eastAsia="Cambria Math" w:cs="Cambria Math"/>
                  </w:rPr>
                  <m:rPr/>
                  <m:t>+</m:t>
                </m:r>
                <m:r>
                  <w:rPr>
                    <w:rFonts w:hint="default" w:ascii="Cambria Math" w:hAnsi="Cambria Math" w:eastAsia="Cambria Math" w:cs="Cambria Math"/>
                  </w:rPr>
                  <m:rPr/>
                  <m:t>1</m:t>
                </m:r>
              </m:oMath>
            </m:oMathPara>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7</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m:oMath>
              <m:sSub>
                <m:sSubPr>
                  <m:ctrlPr>
                    <w:rPr>
                      <w:rFonts w:ascii="Cambria Math" w:hAnsi="Cambria Math" w:eastAsia="Cambria Math" w:cs="Cambria Math"/>
                    </w:rPr>
                  </m:ctrlPr>
                </m:sSubPr>
                <m:e>
                  <m:r>
                    <w:rPr>
                      <w:rFonts w:hint="default" w:ascii="Cambria Math" w:hAnsi="Cambria Math" w:eastAsia="Cambria Math" w:cs="Cambria Math"/>
                    </w:rPr>
                    <m:rPr/>
                    <m:t>PE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PE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KE</m:t>
                  </m:r>
                </m:e>
                <m:sub>
                  <m:r>
                    <w:rPr>
                      <w:rFonts w:hint="default" w:ascii="Cambria Math" w:hAnsi="Cambria Math" w:eastAsia="Cambria Math" w:cs="Cambria Math"/>
                    </w:rPr>
                    <m:rPr/>
                    <m:t>ω</m:t>
                  </m:r>
                </m:sub>
              </m:sSub>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8</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t xml:space="preserve">Randomly generate </w:t>
            </w:r>
            <m:oMath>
              <m:r>
                <w:rPr>
                  <w:rFonts w:hint="default" w:ascii="Cambria Math" w:hAnsi="Cambria Math" w:eastAsia="Cambria Math" w:cs="Cambria Math"/>
                </w:rPr>
                <m:rPr/>
                <m:t>α</m:t>
              </m:r>
              <m:r>
                <w:rPr>
                  <w:rFonts w:hint="default" w:ascii="Cambria Math" w:hAnsi="Cambria Math" w:eastAsia="Cambria Math" w:cs="Cambria Math"/>
                </w:rPr>
                <m:rPr/>
                <m:t> ∈</m:t>
              </m:r>
              <m:d>
                <m:dPr>
                  <m:begChr m:val="["/>
                  <m:endChr m:val="]"/>
                  <m:ctrlPr>
                    <w:rPr>
                      <w:rFonts w:ascii="Cambria Math" w:hAnsi="Cambria Math" w:eastAsia="Cambria Math" w:cs="Cambria Math"/>
                    </w:rPr>
                  </m:ctrlPr>
                </m:dPr>
                <m:e>
                  <m:r>
                    <w:rPr>
                      <w:rFonts w:hint="default" w:ascii="Cambria Math" w:hAnsi="Cambria Math" w:eastAsia="Cambria Math" w:cs="Cambria Math"/>
                    </w:rPr>
                    <m:rPr/>
                    <m:t>KELossR</m:t>
                  </m:r>
                  <m:r>
                    <w:rPr>
                      <w:rFonts w:hint="default" w:ascii="Cambria Math" w:hAnsi="Cambria Math" w:eastAsia="Cambria Math" w:cs="Cambria Math"/>
                    </w:rPr>
                    <m:rPr/>
                    <m:t>ate</m:t>
                  </m:r>
                  <m:r>
                    <w:rPr>
                      <w:rFonts w:hint="default" w:ascii="Cambria Math" w:hAnsi="Cambria Math" w:eastAsia="Cambria Math" w:cs="Cambria Math"/>
                    </w:rPr>
                    <m:rPr/>
                    <m:t>,</m:t>
                  </m:r>
                  <m:r>
                    <w:rPr>
                      <w:rFonts w:hint="default" w:ascii="Cambria Math" w:hAnsi="Cambria Math" w:eastAsia="Cambria Math" w:cs="Cambria Math"/>
                    </w:rPr>
                    <m:rPr/>
                    <m:t>1</m:t>
                  </m:r>
                </m:e>
              </m:d>
            </m:oMath>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9</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tabs>
                <w:tab w:val="left" w:pos="2592" w:leader="none"/>
              </w:tabs>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KE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r>
                  <w:rPr>
                    <w:rFonts w:hint="default" w:ascii="Cambria Math" w:hAnsi="Cambria Math" w:eastAsia="Cambria Math" w:cs="Cambria Math"/>
                  </w:rPr>
                  <m:rPr/>
                  <m:t>←</m:t>
                </m:r>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hint="default" w:ascii="Cambria Math" w:hAnsi="Cambria Math" w:eastAsia="Cambria Math" w:cs="Cambria Math"/>
                          </w:rPr>
                          <m:rPr/>
                          <m:t>PE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KE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PE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e>
                </m:d>
                <m:r>
                  <w:rPr>
                    <w:rFonts w:hint="default" w:ascii="Cambria Math" w:hAnsi="Cambria Math" w:eastAsia="Cambria Math" w:cs="Cambria Math"/>
                  </w:rPr>
                  <m:rPr/>
                  <m:t>⋅</m:t>
                </m:r>
                <m:r>
                  <w:rPr>
                    <w:rFonts w:hint="default" w:ascii="Cambria Math" w:hAnsi="Cambria Math" w:eastAsia="Cambria Math" w:cs="Cambria Math"/>
                  </w:rPr>
                  <m:rPr/>
                  <m:t>α</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10</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i w:val="0"/>
                <w:highlight w:val="none"/>
              </w:rPr>
            </w:pPr>
            <w:r>
              <w:rPr>
                <w:rFonts w:ascii="TeXGyreTermes" w:hAnsi="TeXGyreTermes" w:eastAsia="TeXGyreTermes" w:cs="TeXGyreTermes"/>
                <w:b w:val="0"/>
                <w:bCs w:val="0"/>
                <w:i w:val="0"/>
                <w:iCs w:val="0"/>
                <w:highlight w:val="none"/>
              </w:rPr>
            </w:r>
            <m:oMathPara>
              <m:oMathParaPr>
                <m:jc m:val="left"/>
              </m:oMathParaPr>
              <m:oMath>
                <m:r>
                  <w:rPr>
                    <w:rFonts w:hint="default" w:ascii="Cambria Math" w:hAnsi="Cambria Math" w:eastAsia="Cambria Math" w:cs="Cambria Math"/>
                  </w:rPr>
                  <m:rPr/>
                  <m:t>buffer</m:t>
                </m:r>
                <m:r>
                  <w:rPr>
                    <w:rFonts w:hint="default" w:ascii="Cambria Math" w:hAnsi="Cambria Math" w:eastAsia="Cambria Math" w:cs="Cambria Math"/>
                  </w:rPr>
                  <m:rPr/>
                  <m:t>←</m:t>
                </m:r>
                <m:r>
                  <w:rPr>
                    <w:rFonts w:hint="default" w:ascii="Cambria Math" w:hAnsi="Cambria Math" w:eastAsia="Cambria Math" w:cs="Cambria Math"/>
                  </w:rPr>
                  <m:rPr/>
                  <m:t>buffer</m:t>
                </m:r>
                <m:r>
                  <w:rPr>
                    <w:rFonts w:hint="default" w:ascii="Cambria Math" w:hAnsi="Cambria Math" w:eastAsia="Cambria Math" w:cs="Cambria Math"/>
                  </w:rPr>
                  <m:rPr/>
                  <m:t>+</m:t>
                </m:r>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hint="default" w:ascii="Cambria Math" w:hAnsi="Cambria Math" w:eastAsia="Cambria Math" w:cs="Cambria Math"/>
                          </w:rPr>
                          <m:rPr/>
                          <m:t>PE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KE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PE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e>
                </m:d>
                <m:r>
                  <w:rPr>
                    <w:rFonts w:hint="default" w:ascii="Cambria Math" w:hAnsi="Cambria Math" w:eastAsia="Cambria Math" w:cs="Cambria Math"/>
                  </w:rPr>
                  <m:rPr/>
                  <m:t>⋅</m:t>
                </m:r>
                <m:r>
                  <w:rPr>
                    <w:rFonts w:hint="default" w:ascii="Cambria Math" w:hAnsi="Cambria Math" w:eastAsia="Cambria Math" w:cs="Cambria Math"/>
                  </w:rPr>
                  <m:rPr/>
                  <m:t>(1-α)</m:t>
                </m:r>
                <m:r>
                  <w:rPr>
                    <w:rFonts w:hint="default" w:ascii="Cambria Math" w:hAnsi="Cambria Math" w:eastAsia="Cambria Math" w:cs="Cambria Math"/>
                  </w:rPr>
                  <m:rPr/>
                  <m:t> </m:t>
                </m:r>
              </m:oMath>
            </m:oMathPara>
            <w:r>
              <w:rPr>
                <w:rFonts w:ascii="TeXGyreTermes" w:hAnsi="TeXGyreTermes" w:cs="TeXGyreTermes"/>
                <w:b w:val="0"/>
                <w:bCs w:val="0"/>
                <w:i w:val="0"/>
                <w:highlight w:val="none"/>
              </w:rPr>
            </w:r>
            <w:r>
              <w:rPr>
                <w:rFonts w:ascii="TeXGyreTermes" w:hAnsi="TeXGyreTermes" w:cs="TeXGyreTermes"/>
                <w:b w:val="0"/>
                <w:bCs w:val="0"/>
                <w:i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11</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r>
                  <w:rPr>
                    <w:rFonts w:hint="default" w:ascii="Cambria Math" w:hAnsi="Cambria Math" w:eastAsia="Cambria Math" w:cs="Cambria Math"/>
                  </w:rPr>
                  <m:rPr/>
                  <m:t>ω</m:t>
                </m:r>
                <m:r>
                  <w:rPr>
                    <w:rFonts w:hint="default" w:ascii="Cambria Math" w:hAnsi="Cambria Math" w:eastAsia="Cambria Math" w:cs="Cambria Math"/>
                  </w:rPr>
                  <m:rPr/>
                  <m:t>←</m:t>
                </m:r>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12</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PE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PE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13</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KE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KE</m:t>
                    </m:r>
                  </m:e>
                  <m:sub>
                    <m:sSup>
                      <m:sSupPr>
                        <m:ctrlPr>
                          <w:rPr>
                            <w:rFonts w:ascii="Cambria Math" w:hAnsi="Cambria Math" w:eastAsia="Cambria Math" w:cs="Cambria Math"/>
                          </w:rPr>
                        </m:ctrlPr>
                      </m:sSupPr>
                      <m:e>
                        <m:r>
                          <w:rPr>
                            <w:rFonts w:hint="default" w:ascii="Cambria Math" w:hAnsi="Cambria Math" w:eastAsia="Cambria Math" w:cs="Cambria Math"/>
                          </w:rPr>
                          <m:rPr/>
                          <m:t>ω</m:t>
                        </m:r>
                      </m:e>
                      <m:sup>
                        <m:r>
                          <w:rPr>
                            <w:rFonts w:hint="default" w:ascii="Cambria Math" w:hAnsi="Cambria Math" w:eastAsia="Cambria Math" w:cs="Cambria Math"/>
                          </w:rPr>
                          <m:rPr/>
                          <m:t>'</m:t>
                        </m:r>
                      </m:sup>
                    </m:sSup>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14</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sSub>
                <m:sSubPr>
                  <m:ctrlPr>
                    <w:rPr>
                      <w:rFonts w:ascii="Cambria Math" w:hAnsi="Cambria Math" w:eastAsia="Cambria Math" w:cs="Cambria Math"/>
                    </w:rPr>
                  </m:ctrlPr>
                </m:sSubPr>
                <m:e>
                  <m:r>
                    <w:rPr>
                      <w:rFonts w:hint="default" w:ascii="Cambria Math" w:hAnsi="Cambria Math" w:eastAsia="Cambria Math" w:cs="Cambria Math"/>
                    </w:rPr>
                    <m:rPr/>
                    <m:t>PE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MinPE</m:t>
                  </m:r>
                </m:e>
                <m:sub>
                  <m:r>
                    <w:rPr>
                      <w:rFonts w:hint="default" w:ascii="Cambria Math" w:hAnsi="Cambria Math" w:eastAsia="Cambria Math" w:cs="Cambria Math"/>
                    </w:rPr>
                    <m:rPr/>
                    <m:t>ω</m:t>
                  </m:r>
                </m:sub>
              </m:sSub>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15</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val="0"/>
                <w:bCs w:val="0"/>
                <w:highlight w:val="none"/>
              </w:rPr>
            </w:r>
            <w:r>
              <w:rPr>
                <w:rFonts w:ascii="TeXGyreTermes" w:hAnsi="TeXGyreTermes" w:eastAsia="TeXGyreTermes" w:cs="TeXGyreTermes"/>
                <w:b/>
                <w:bCs/>
                <w:highlight w:val="none"/>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MinStruct</m:t>
                    </m:r>
                  </m:e>
                  <m:sub>
                    <m:r>
                      <w:rPr>
                        <w:rFonts w:hint="default" w:ascii="Cambria Math" w:hAnsi="Cambria Math" w:eastAsia="Cambria Math" w:cs="Cambria Math"/>
                      </w:rPr>
                      <m:rPr/>
                      <m:t>ω</m:t>
                    </m:r>
                  </m:sub>
                </m:sSub>
                <m:r>
                  <w:rPr>
                    <w:rFonts w:hint="default" w:ascii="Cambria Math" w:hAnsi="Cambria Math" w:eastAsia="Cambria Math" w:cs="Cambria Math"/>
                  </w:rPr>
                  <m:rPr/>
                  <m:t>←</m:t>
                </m:r>
                <m:r>
                  <w:rPr>
                    <w:rFonts w:hint="default" w:ascii="Cambria Math" w:hAnsi="Cambria Math" w:eastAsia="Cambria Math" w:cs="Cambria Math"/>
                  </w:rPr>
                  <m:rPr/>
                  <m:t>ω</m:t>
                </m:r>
              </m:oMath>
            </m:oMathPara>
            <w:r>
              <w:rPr>
                <w:rFonts w:ascii="TeXGyreTermes" w:hAnsi="TeXGyreTermes" w:cs="TeXGyreTermes"/>
                <w:b/>
                <w:bCs/>
                <w:highlight w:val="none"/>
              </w:rPr>
            </w:r>
            <w:r>
              <w:rPr>
                <w:rFonts w:ascii="TeXGyreTermes" w:hAnsi="TeXGyreTermes" w:cs="TeXGyreTermes"/>
                <w:b/>
                <w:bC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16</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MinPE</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PE</m:t>
                    </m:r>
                  </m:e>
                  <m:sub>
                    <m:r>
                      <w:rPr>
                        <w:rFonts w:hint="default" w:ascii="Cambria Math" w:hAnsi="Cambria Math" w:eastAsia="Cambria Math" w:cs="Cambria Math"/>
                      </w:rPr>
                      <m:rPr/>
                      <m:t>ω</m:t>
                    </m:r>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17</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w:rPr>
                        <w:rFonts w:ascii="Cambria Math" w:hAnsi="Cambria Math" w:eastAsia="Cambria Math" w:cs="Cambria Math"/>
                      </w:rPr>
                    </m:ctrlPr>
                  </m:sSubPr>
                  <m:e>
                    <m:r>
                      <w:rPr>
                        <w:rFonts w:hint="default" w:ascii="Cambria Math" w:hAnsi="Cambria Math" w:eastAsia="Cambria Math" w:cs="Cambria Math"/>
                      </w:rPr>
                      <m:rPr/>
                      <m:t>MinHit</m:t>
                    </m:r>
                  </m:e>
                  <m:sub>
                    <m:r>
                      <w:rPr>
                        <w:rFonts w:hint="default" w:ascii="Cambria Math" w:hAnsi="Cambria Math" w:eastAsia="Cambria Math" w:cs="Cambria Math"/>
                      </w:rPr>
                      <m:rPr/>
                      <m:t>ω</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NumHit</m:t>
                    </m:r>
                  </m:e>
                  <m:sub>
                    <m:r>
                      <w:rPr>
                        <w:rFonts w:hint="default" w:ascii="Cambria Math" w:hAnsi="Cambria Math" w:eastAsia="Cambria Math" w:cs="Cambria Math"/>
                      </w:rPr>
                      <m:rPr/>
                      <m:t>ω</m:t>
                    </m:r>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18</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19</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bl>
    <w:p>
      <w:pPr>
        <w:rPr>
          <w:highlight w:val="none"/>
        </w:rPr>
      </w:pPr>
      <w:r>
        <w:rPr>
          <w:highlight w:val="none"/>
        </w:rPr>
      </w:r>
      <w:r>
        <w:rPr>
          <w:highlight w:val="none"/>
        </w:rPr>
      </w:r>
      <w:r>
        <w:rPr>
          <w:highlight w:val="none"/>
        </w:rPr>
      </w:r>
    </w:p>
    <w:tbl>
      <w:tblPr>
        <w:tblStyle w:val="698"/>
        <w:tblW w:w="0" w:type="auto"/>
        <w:tblLayout w:type="fixed"/>
        <w:tblLook w:val="04A0" w:firstRow="1" w:lastRow="0" w:firstColumn="1" w:lastColumn="0" w:noHBand="0" w:noVBand="1"/>
      </w:tblPr>
      <w:tblGrid>
        <w:gridCol w:w="425"/>
        <w:gridCol w:w="425"/>
        <w:gridCol w:w="425"/>
        <w:gridCol w:w="7795"/>
      </w:tblGrid>
      <w:tr>
        <w:trPr>
          <w:trHeight w:val="319"/>
        </w:trPr>
        <w:tc>
          <w:tcPr>
            <w:gridSpan w:val="4"/>
            <w:tcBorders>
              <w:top w:val="single" w:color="000000" w:sz="4" w:space="0"/>
              <w:left w:val="none" w:color="000000" w:sz="4" w:space="0"/>
              <w:bottom w:val="single" w:color="000000" w:sz="4" w:space="0"/>
              <w:right w:val="none" w:color="000000" w:sz="4" w:space="0"/>
            </w:tcBorders>
            <w:tcW w:w="9071" w:type="dxa"/>
            <w:textDirection w:val="lrTb"/>
            <w:noWrap w:val="false"/>
          </w:tcPr>
          <w:p>
            <w:pPr>
              <w:rPr>
                <w:rFonts w:ascii="TeXGyreTermes" w:hAnsi="TeXGyreTermes" w:cs="TeXGyreTermes"/>
                <w:b/>
                <w:bCs/>
                <w:highlight w:val="none"/>
              </w:rPr>
            </w:pPr>
            <w:r>
              <w:rPr>
                <w:rFonts w:ascii="TeXGyreTermes" w:hAnsi="TeXGyreTermes" w:eastAsia="TeXGyreTermes" w:cs="TeXGyreTermes"/>
                <w:b/>
                <w:bCs/>
                <w:highlight w:val="none"/>
              </w:rPr>
              <w:t xml:space="preserve">Algorithm 2: IntermolecularIneffectiveCollision</w:t>
            </w:r>
            <w:r>
              <w:rPr>
                <w:rFonts w:ascii="TeXGyreTermes" w:hAnsi="TeXGyreTermes" w:cs="TeXGyreTermes"/>
                <w:b/>
                <w:bCs/>
                <w:highlight w:val="none"/>
              </w:rPr>
            </w:r>
            <w:r>
              <w:rPr>
                <w:rFonts w:ascii="TeXGyreTermes" w:hAnsi="TeXGyreTermes" w:cs="TeXGyreTermes"/>
                <w:b/>
                <w:bCs/>
                <w:highlight w:val="none"/>
              </w:rPr>
            </w:r>
          </w:p>
        </w:tc>
      </w:tr>
      <w:tr>
        <w:trPr>
          <w:trHeight w:val="346"/>
        </w:trPr>
        <w:tc>
          <w:tcPr>
            <w:tcBorders>
              <w:top w:val="singl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w:t>
            </w:r>
            <w:r>
              <w:rPr>
                <w:b/>
                <w:bCs/>
                <w:sz w:val="18"/>
                <w:szCs w:val="18"/>
                <w:highlight w:val="none"/>
              </w:rPr>
            </w:r>
            <w:r>
              <w:rPr>
                <w:b/>
                <w:bCs/>
                <w:sz w:val="18"/>
                <w:szCs w:val="18"/>
                <w:highlight w:val="none"/>
              </w:rPr>
            </w:r>
          </w:p>
        </w:tc>
        <w:tc>
          <w:tcPr>
            <w:gridSpan w:val="3"/>
            <w:tcBorders>
              <w:top w:val="single" w:color="000000" w:sz="4" w:space="0"/>
              <w:left w:val="single" w:color="000000" w:sz="4" w:space="0"/>
              <w:bottom w:val="none" w:color="000000" w:sz="4" w:space="0"/>
              <w:right w:val="none" w:color="000000" w:sz="4" w:space="0"/>
            </w:tcBorders>
            <w:tcW w:w="8646"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b/>
                <w:bCs/>
                <w:highlight w:val="none"/>
              </w:rPr>
              <w:t xml:space="preserve">Input </w:t>
            </w:r>
            <w:r>
              <w:rPr>
                <w:rFonts w:ascii="TeXGyreTermes" w:hAnsi="TeXGyreTermes" w:eastAsia="TeXGyreTermes" w:cs="TeXGyreTermes"/>
                <w:highlight w:val="none"/>
              </w:rPr>
              <w:t xml:space="preserve">: Molecules </w:t>
            </w:r>
            <w:r>
              <w:rPr>
                <w:rFonts w:ascii="TeXGyreTermes" w:hAnsi="TeXGyreTermes" w:cs="TeXGyreTermes"/>
                <w:highlight w:val="none"/>
              </w:rPr>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w:r>
              <w:rPr>
                <w:rFonts w:ascii="TeXGyreTermes" w:hAnsi="TeXGyreTermes" w:cs="TeXGyreTermes"/>
                <w:highlight w:val="none"/>
              </w:rPr>
              <w:t xml:space="preserve"> and </w:t>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cs="TeXGyreTermes"/>
                <w:highlight w:val="none"/>
              </w:rPr>
            </w:r>
            <w:r>
              <w:rPr>
                <w:rFonts w:ascii="TeXGyreTermes" w:hAnsi="TeXGyreTermes" w:cs="TeXGyreTermes"/>
                <w:highlight w:val="none"/>
              </w:rPr>
            </w:r>
          </w:p>
        </w:tc>
      </w:tr>
      <w:tr>
        <w:trPr>
          <w:trHeight w:val="294"/>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highlight w:val="none"/>
              </w:rPr>
              <w:t xml:space="preserve">Collapse </w:t>
            </w:r>
            <w:r>
              <w:rPr>
                <w:rFonts w:ascii="TeXGyreTermes" w:hAnsi="TeXGyreTermes" w:eastAsia="TeXGyreTermes" w:cs="TeXGyreTermes"/>
                <w:highlight w:val="none"/>
              </w:rPr>
            </w:r>
            <m:oMath>
              <m:sSub>
                <m:sSubPr>
                  <m:ctrlPr/>
                </m:sSubPr>
                <m:e>
                  <m:r>
                    <w:rPr>
                      <w:rFonts w:ascii="Cambria Math" w:hAnsi="Cambria Math" w:eastAsia="Cambria Math" w:cs="Cambria Math"/>
                    </w:rPr>
                    <m:rPr/>
                    <m:t>ω</m:t>
                  </m:r>
                </m:e>
                <m:sub>
                  <m:r>
                    <w:rPr>
                      <w:rFonts w:ascii="Cambria Math" w:hAnsi="Cambria Math" w:eastAsia="Cambria Math" w:cs="Cambria Math"/>
                    </w:rPr>
                    <m:rPr/>
                    <m:t>1</m:t>
                  </m:r>
                </m:sub>
              </m:sSub>
              <m:r>
                <w:rPr>
                  <w:rFonts w:ascii="Cambria Math" w:hAnsi="Cambria Math" w:eastAsia="Cambria Math" w:cs="Cambria Math"/>
                </w:rPr>
                <m:rPr/>
                <m:t>, </m:t>
              </m:r>
              <m:sSub>
                <m:sSubPr>
                  <m:ctrlPr/>
                </m:sSubPr>
                <m:e>
                  <m:r>
                    <w:rPr>
                      <w:rFonts w:ascii="Cambria Math" w:hAnsi="Cambria Math" w:eastAsia="Cambria Math" w:cs="Cambria Math"/>
                    </w:rPr>
                    <m:rPr/>
                    <m:t>ω</m:t>
                  </m:r>
                </m:e>
                <m:sub>
                  <m:r>
                    <w:rPr>
                      <w:rFonts w:ascii="Cambria Math" w:hAnsi="Cambria Math" w:eastAsia="Cambria Math" w:cs="Cambria Math"/>
                    </w:rPr>
                    <m:rPr/>
                    <m:t>2</m:t>
                  </m:r>
                </m:sub>
              </m:sSub>
            </m:oMath>
            <w:r>
              <w:rPr>
                <w:rFonts w:ascii="TeXGyreTermes" w:hAnsi="TeXGyreTermes" w:eastAsia="TeXGyreTermes" w:cs="TeXGyreTermes"/>
                <w:highlight w:val="none"/>
              </w:rPr>
              <w:t xml:space="preserve"> to route activity matrices </w:t>
            </w:r>
            <m:oMath>
              <m:sSub>
                <m:sSubPr>
                  <m:ctrlPr/>
                </m:sSubPr>
                <m:e>
                  <m:r>
                    <w:rPr>
                      <w:rFonts w:ascii="Cambria Math" w:hAnsi="Cambria Math" w:eastAsia="Cambria Math" w:cs="Cambria Math"/>
                    </w:rPr>
                    <m:rPr/>
                    <m:t>A</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 A</m:t>
                  </m:r>
                </m:e>
                <m:sub>
                  <m:r>
                    <w:rPr>
                      <w:rFonts w:ascii="Cambria Math" w:hAnsi="Cambria Math" w:eastAsia="Cambria Math" w:cs="Cambria Math"/>
                    </w:rPr>
                    <m:rPr/>
                    <m:t>2</m:t>
                  </m:r>
                </m:sub>
              </m:sSub>
            </m:oMath>
            <w:r>
              <w:rPr>
                <w:rFonts w:ascii="TeXGyreTermes" w:hAnsi="TeXGyreTermes" w:cs="TeXGyreTermes"/>
                <w:highlight w:val="none"/>
              </w:rPr>
              <w:t xml:space="preserve"> respectively.</w:t>
            </w:r>
            <w:r>
              <w:rPr>
                <w:rFonts w:ascii="TeXGyreTermes" w:hAnsi="TeXGyreTermes" w:cs="TeXGyreTermes"/>
                <w:highlight w:val="none"/>
              </w:rPr>
            </w:r>
            <w:r>
              <w:rPr>
                <w:rFonts w:ascii="TeXGyreTermes" w:hAnsi="TeXGyreTermes" w:cs="TeXGyreTermes"/>
                <w:highlight w:val="none"/>
              </w:rPr>
            </w:r>
          </w:p>
        </w:tc>
      </w:tr>
      <w:tr>
        <w:trPr>
          <w:trHeight w:val="285"/>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3</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w:r>
              <w:rPr>
                <w:rFonts w:ascii="TeXGyreTermes" w:hAnsi="TeXGyreTermes" w:eastAsia="TeXGyreTermes" w:cs="TeXGyreTermes"/>
                <w:highlight w:val="none"/>
              </w:rPr>
            </w:r>
            <m:oMath>
              <m:sSup>
                <m:sSupPr>
                  <m:ctrlPr/>
                </m:sSupPr>
                <m:e>
                  <m:sSub>
                    <m:sSubPr>
                      <m:ctrlPr/>
                    </m:sSubPr>
                    <m:e>
                      <m:r>
                        <w:rPr>
                          <w:rFonts w:ascii="Cambria Math" w:hAnsi="Cambria Math" w:eastAsia="Cambria Math" w:cs="Cambria Math"/>
                        </w:rPr>
                        <m:rPr/>
                        <m:t>A</m:t>
                      </m:r>
                    </m:e>
                    <m:sub>
                      <m:r>
                        <w:rPr>
                          <w:rFonts w:ascii="Cambria Math" w:hAnsi="Cambria Math" w:eastAsia="Cambria Math" w:cs="Cambria Math"/>
                        </w:rPr>
                        <m:rPr/>
                        <m:t>1</m:t>
                      </m:r>
                    </m:sub>
                  </m:sSub>
                </m:e>
                <m:sup>
                  <m:r>
                    <w:rPr>
                      <w:rFonts w:ascii="Cambria Math" w:hAnsi="Cambria Math" w:eastAsia="Cambria Math" w:cs="Cambria Math"/>
                    </w:rPr>
                    <m:rPr/>
                    <m:t>'</m:t>
                  </m:r>
                </m:sup>
              </m:sSup>
              <m:r>
                <w:rPr>
                  <w:rFonts w:ascii="Cambria Math" w:hAnsi="Cambria Math" w:eastAsia="Cambria Math" w:cs="Cambria Math"/>
                </w:rPr>
                <m:rPr/>
                <m:t>←GMR</m:t>
              </m:r>
              <m:d>
                <m:dPr>
                  <m:begChr m:val="("/>
                  <m:endChr m:val=")"/>
                  <m:ctrlPr/>
                </m:dPr>
                <m:e>
                  <m:r>
                    <w:rPr>
                      <w:rFonts w:ascii="Cambria Math" w:hAnsi="Cambria Math" w:eastAsia="Cambria Math" w:cs="Cambria Math"/>
                    </w:rPr>
                    <m:rPr/>
                    <m:t>2</m:t>
                  </m:r>
                  <m:r>
                    <w:rPr>
                      <w:rFonts w:ascii="Cambria Math" w:hAnsi="Cambria Math" w:eastAsia="Cambria Math" w:cs="Cambria Math"/>
                    </w:rPr>
                    <m:rPr/>
                    <m:t>opt</m:t>
                  </m:r>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1</m:t>
                          </m:r>
                        </m:sub>
                      </m:sSub>
                    </m:e>
                  </m:d>
                </m:e>
              </m:d>
            </m:oMath>
            <w:r>
              <w:rPr>
                <w:rFonts w:ascii="TeXGyreTermes" w:hAnsi="TeXGyreTermes" w:eastAsia="TeXGyreTermes" w:cs="TeXGyreTermes"/>
                <w:highlight w:val="none"/>
              </w:rPr>
              <w:t xml:space="preserve"> </w:t>
            </w:r>
            <w:r>
              <w:rPr>
                <w:rFonts w:ascii="TeXGyreTermes" w:hAnsi="TeXGyreTermes" w:cs="TeXGyreTermes"/>
                <w:highlight w:val="none"/>
              </w:rPr>
            </w:r>
            <w:r>
              <w:rPr>
                <w:rFonts w:ascii="TeXGyreTermes" w:hAnsi="TeXGyreTermes" w:cs="TeXGyreTermes"/>
                <w:highlight w:val="none"/>
              </w:rPr>
            </w:r>
          </w:p>
        </w:tc>
      </w:tr>
      <w:tr>
        <w:trPr>
          <w:trHeight w:val="285"/>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4</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eastAsia="TeXGyreTermes" w:cs="TeXGyreTermes"/>
                <w:highlight w:val="none"/>
              </w:rPr>
            </w:pPr>
            <w:r>
              <w:rPr>
                <w:rFonts w:ascii="TeXGyreTermes" w:hAnsi="TeXGyreTermes" w:eastAsia="TeXGyreTermes" w:cs="TeXGyreTermes"/>
                <w:highlight w:val="none"/>
              </w:rPr>
            </w:r>
            <w:r>
              <w:rPr>
                <w:rFonts w:ascii="TeXGyreTermes" w:hAnsi="TeXGyreTermes" w:eastAsia="TeXGyreTermes" w:cs="TeXGyreTermes"/>
                <w:highlight w:val="none"/>
              </w:rPr>
            </w:r>
            <m:oMath>
              <m:sSup>
                <m:sSupPr>
                  <m:ctrlPr/>
                </m:sSupPr>
                <m:e>
                  <m:sSub>
                    <m:sSubPr>
                      <m:ctrlPr/>
                    </m:sSubPr>
                    <m:e>
                      <m:r>
                        <w:rPr>
                          <w:rFonts w:ascii="Cambria Math" w:hAnsi="Cambria Math" w:eastAsia="Cambria Math" w:cs="Cambria Math"/>
                        </w:rPr>
                        <m:rPr/>
                        <m:t>A</m:t>
                      </m:r>
                    </m:e>
                    <m:sub>
                      <m:r>
                        <w:rPr>
                          <w:rFonts w:ascii="Cambria Math" w:hAnsi="Cambria Math" w:eastAsia="Cambria Math" w:cs="Cambria Math"/>
                        </w:rPr>
                        <m:rPr/>
                        <m:t>2</m:t>
                      </m:r>
                    </m:sub>
                  </m:sSub>
                </m:e>
                <m:sup>
                  <m:r>
                    <w:rPr>
                      <w:rFonts w:ascii="Cambria Math" w:hAnsi="Cambria Math" w:eastAsia="Cambria Math" w:cs="Cambria Math"/>
                    </w:rPr>
                    <m:rPr/>
                    <m:t>'</m:t>
                  </m:r>
                </m:sup>
              </m:sSup>
              <m:r>
                <w:rPr>
                  <w:rFonts w:ascii="Cambria Math" w:hAnsi="Cambria Math" w:eastAsia="Cambria Math" w:cs="Cambria Math"/>
                </w:rPr>
                <m:rPr/>
                <m:t>←GMR</m:t>
              </m:r>
              <m:d>
                <m:dPr>
                  <m:begChr m:val="("/>
                  <m:endChr m:val=")"/>
                  <m:ctrlPr/>
                </m:dPr>
                <m:e>
                  <m:r>
                    <w:rPr>
                      <w:rFonts w:ascii="Cambria Math" w:hAnsi="Cambria Math" w:eastAsia="Cambria Math" w:cs="Cambria Math"/>
                    </w:rPr>
                    <m:rPr/>
                    <m:t>2</m:t>
                  </m:r>
                  <m:r>
                    <w:rPr>
                      <w:rFonts w:ascii="Cambria Math" w:hAnsi="Cambria Math" w:eastAsia="Cambria Math" w:cs="Cambria Math"/>
                    </w:rPr>
                    <m:rPr/>
                    <m:t>opt</m:t>
                  </m:r>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2</m:t>
                          </m:r>
                        </m:sub>
                      </m:sSub>
                    </m:e>
                  </m:d>
                </m:e>
              </m:d>
            </m:oMath>
            <w:r>
              <w:rPr>
                <w:rFonts w:ascii="TeXGyreTermes" w:hAnsi="TeXGyreTermes" w:eastAsia="TeXGyreTermes" w:cs="TeXGyreTermes"/>
                <w:highlight w:val="none"/>
              </w:rPr>
              <w:t xml:space="preserve"> </w:t>
            </w:r>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324"/>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5</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t xml:space="preserve">Stratify </w:t>
            </w:r>
            <m:oMath>
              <m:sSup>
                <m:sSupPr>
                  <m:ctrlPr/>
                </m:sSupPr>
                <m:e>
                  <m:sSub>
                    <m:sSubPr>
                      <m:ctrlPr/>
                    </m:sSubPr>
                    <m:e>
                      <m:r>
                        <w:rPr>
                          <w:rFonts w:ascii="Cambria Math" w:hAnsi="Cambria Math" w:eastAsia="Cambria Math" w:cs="Cambria Math"/>
                        </w:rPr>
                        <m:rPr/>
                        <m:t>A</m:t>
                      </m:r>
                    </m:e>
                    <m:sub>
                      <m:r>
                        <w:rPr>
                          <w:rFonts w:ascii="Cambria Math" w:hAnsi="Cambria Math" w:eastAsia="Cambria Math" w:cs="Cambria Math"/>
                        </w:rPr>
                        <m:rPr/>
                        <m:t>1</m:t>
                      </m:r>
                    </m:sub>
                  </m:sSub>
                </m:e>
                <m:sup>
                  <m:r>
                    <w:rPr>
                      <w:rFonts w:ascii="Cambria Math" w:hAnsi="Cambria Math" w:eastAsia="Cambria Math" w:cs="Cambria Math"/>
                    </w:rPr>
                    <m:rPr/>
                    <m:t>'</m:t>
                  </m:r>
                </m:sup>
              </m:sSup>
            </m:oMath>
            <w:r>
              <w:t xml:space="preserve">, </w:t>
            </w:r>
            <m:oMath>
              <m:sSup>
                <m:sSupPr>
                  <m:ctrlPr/>
                </m:sSupPr>
                <m:e>
                  <m:sSub>
                    <m:sSubPr>
                      <m:ctrlPr/>
                    </m:sSubPr>
                    <m:e>
                      <m:r>
                        <w:rPr>
                          <w:rFonts w:ascii="Cambria Math" w:hAnsi="Cambria Math" w:eastAsia="Cambria Math" w:cs="Cambria Math"/>
                        </w:rPr>
                        <m:rPr/>
                        <m:t>A</m:t>
                      </m:r>
                    </m:e>
                    <m:sub>
                      <m:r>
                        <w:rPr>
                          <w:rFonts w:ascii="Cambria Math" w:hAnsi="Cambria Math" w:eastAsia="Cambria Math" w:cs="Cambria Math"/>
                        </w:rPr>
                        <m:rPr/>
                        <m:t>2</m:t>
                      </m:r>
                    </m:sub>
                  </m:sSub>
                </m:e>
                <m:sup>
                  <m:r>
                    <w:rPr>
                      <w:rFonts w:ascii="Cambria Math" w:hAnsi="Cambria Math" w:eastAsia="Cambria Math" w:cs="Cambria Math"/>
                    </w:rPr>
                    <m:rPr/>
                    <m:t>'</m:t>
                  </m:r>
                </m:sup>
              </m:sSup>
            </m:oMath>
            <w:r>
              <w:rPr>
                <w:rFonts w:ascii="TeXGyreTermes" w:hAnsi="TeXGyreTermes" w:eastAsia="TeXGyreTermes" w:cs="TeXGyreTermes"/>
                <w:highlight w:val="none"/>
              </w:rPr>
              <w:t xml:space="preserve"> to molecular structures  </w:t>
            </w:r>
            <w:r>
              <w:rPr>
                <w:rFonts w:ascii="TeXGyreTermes" w:hAnsi="TeXGyreTermes" w:cs="TeXGyreTermes"/>
                <w:highlight w:val="none"/>
              </w:rPr>
            </w:r>
            <m:oMath>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1</m:t>
                  </m:r>
                </m:sub>
                <m:sup>
                  <m:r>
                    <w:rPr>
                      <w:rFonts w:ascii="Cambria Math" w:hAnsi="Cambria Math" w:eastAsia="Cambria Math" w:cs="Cambria Math"/>
                    </w:rPr>
                    <m:rPr/>
                    <m:t>'</m:t>
                  </m:r>
                </m:sup>
              </m:sSubSup>
              <m:r>
                <w:rPr>
                  <w:rFonts w:ascii="Cambria Math" w:hAnsi="Cambria Math" w:eastAsia="Cambria Math" w:cs="Cambria Math"/>
                </w:rPr>
                <m:rPr/>
                <m:t>,</m:t>
              </m:r>
              <m:r>
                <w:rPr>
                  <w:rFonts w:ascii="Cambria Math" w:hAnsi="Cambria Math" w:eastAsia="Cambria Math" w:cs="Cambria Math"/>
                </w:rPr>
                <m:rPr/>
                <m:t> </m:t>
              </m:r>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2</m:t>
                  </m:r>
                </m:sub>
                <m:sup>
                  <m:r>
                    <w:rPr>
                      <w:rFonts w:ascii="Cambria Math" w:hAnsi="Cambria Math" w:eastAsia="Cambria Math" w:cs="Cambria Math"/>
                    </w:rPr>
                    <m:rPr/>
                    <m:t>'</m:t>
                  </m:r>
                </m:sup>
              </m:sSubSup>
            </m:oMath>
            <w:r>
              <w:rPr>
                <w:rFonts w:ascii="TeXGyreTermes" w:hAnsi="TeXGyreTermes" w:cs="TeXGyreTermes"/>
                <w:highlight w:val="none"/>
              </w:rPr>
            </w:r>
            <w:r>
              <w:rPr>
                <w:rFonts w:ascii="TeXGyreTermes" w:hAnsi="TeXGyreTermes" w:cs="TeXGyreTermes"/>
                <w:highlight w:val="none"/>
              </w:rPr>
            </w:r>
          </w:p>
        </w:tc>
      </w:tr>
      <w:tr>
        <w:trPr>
          <w:trHeight w:val="40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6</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m:oMath>
              <m:sSub>
                <m:sSubPr>
                  <m:ctrlPr/>
                </m:sSubPr>
                <m:e>
                  <m:r>
                    <w:rPr>
                      <w:rFonts w:ascii="Cambria Math" w:hAnsi="Cambria Math" w:eastAsia="Cambria Math" w:cs="Cambria Math"/>
                    </w:rPr>
                    <m:rPr/>
                    <m:t>PE</m:t>
                  </m:r>
                </m:e>
                <m:sub>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1</m:t>
                      </m:r>
                    </m:sub>
                    <m:sup>
                      <m:r>
                        <w:rPr>
                          <w:rFonts w:ascii="Cambria Math" w:hAnsi="Cambria Math" w:eastAsia="Cambria Math" w:cs="Cambria Math"/>
                        </w:rPr>
                        <m:rPr/>
                        <m:t>'</m:t>
                      </m:r>
                    </m:sup>
                  </m:sSubSup>
                </m:sub>
              </m:sSub>
              <m:r>
                <w:rPr>
                  <w:rFonts w:ascii="Cambria Math" w:hAnsi="Cambria Math" w:eastAsia="Cambria Math" w:cs="Cambria Math"/>
                </w:rPr>
                <m:rPr/>
                <m:t>←TDT</m:t>
              </m:r>
              <m:d>
                <m:dPr>
                  <m:begChr m:val="("/>
                  <m:endChr m:val=")"/>
                  <m:ctrlPr/>
                </m:dPr>
                <m:e>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1</m:t>
                      </m:r>
                    </m:sub>
                    <m:sup>
                      <m:r>
                        <w:rPr>
                          <w:rFonts w:ascii="Cambria Math" w:hAnsi="Cambria Math" w:eastAsia="Cambria Math" w:cs="Cambria Math"/>
                        </w:rPr>
                        <m:rPr/>
                        <m:t>'</m:t>
                      </m:r>
                    </m:sup>
                  </m:sSubSup>
                </m:e>
              </m:d>
            </m:oMath>
            <w:r>
              <w:rPr>
                <w:rFonts w:ascii="TeXGyreTermes" w:hAnsi="TeXGyreTermes" w:cs="TeXGyreTermes"/>
                <w:highlight w:val="none"/>
              </w:rPr>
              <w:t xml:space="preserve"> and </w:t>
            </w:r>
            <m:oMath>
              <m:sSub>
                <m:sSubPr>
                  <m:ctrlPr/>
                </m:sSubPr>
                <m:e>
                  <m:r>
                    <w:rPr>
                      <w:rFonts w:ascii="Cambria Math" w:hAnsi="Cambria Math" w:eastAsia="Cambria Math" w:cs="Cambria Math"/>
                    </w:rPr>
                    <m:rPr/>
                    <m:t>PE</m:t>
                  </m:r>
                </m:e>
                <m:sub>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2</m:t>
                      </m:r>
                    </m:sub>
                    <m:sup>
                      <m:r>
                        <w:rPr>
                          <w:rFonts w:ascii="Cambria Math" w:hAnsi="Cambria Math" w:eastAsia="Cambria Math" w:cs="Cambria Math"/>
                        </w:rPr>
                        <m:rPr/>
                        <m:t>'</m:t>
                      </m:r>
                    </m:sup>
                  </m:sSubSup>
                </m:sub>
              </m:sSub>
              <m:r>
                <w:rPr>
                  <w:rFonts w:ascii="Cambria Math" w:hAnsi="Cambria Math" w:eastAsia="Cambria Math" w:cs="Cambria Math"/>
                </w:rPr>
                <m:rPr/>
                <m:t>←TDT</m:t>
              </m:r>
              <m:d>
                <m:dPr>
                  <m:begChr m:val="("/>
                  <m:endChr m:val=")"/>
                  <m:ctrlPr/>
                </m:dPr>
                <m:e>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2</m:t>
                      </m:r>
                    </m:sub>
                    <m:sup>
                      <m:r>
                        <w:rPr>
                          <w:rFonts w:ascii="Cambria Math" w:hAnsi="Cambria Math" w:eastAsia="Cambria Math" w:cs="Cambria Math"/>
                        </w:rPr>
                        <m:rPr/>
                        <m:t>'</m:t>
                      </m:r>
                    </m:sup>
                  </m:sSubSup>
                </m:e>
              </m:d>
            </m:oMath>
            <w:r>
              <w:rPr>
                <w:rFonts w:ascii="TeXGyreTermes" w:hAnsi="TeXGyreTermes" w:cs="TeXGyreTermes"/>
                <w:highlight w:val="none"/>
              </w:rPr>
            </w:r>
            <w:r>
              <w:rPr>
                <w:rFonts w:ascii="TeXGyreTermes" w:hAnsi="TeXGyreTermes" w:cs="TeXGyreTermes"/>
                <w:highlight w:val="none"/>
              </w:rPr>
            </w:r>
          </w:p>
        </w:tc>
      </w:tr>
      <w:tr>
        <w:trPr>
          <w:trHeight w:val="346"/>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7</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m:oMath>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r>
                <w:rPr>
                  <w:rFonts w:ascii="Cambria Math" w:hAnsi="Cambria Math" w:eastAsia="Cambria Math" w:cs="Cambria Math"/>
                </w:rPr>
                <m:rPr/>
                <m:t>1</m:t>
              </m:r>
            </m:oMath>
            <w:r>
              <w:rPr>
                <w:rFonts w:ascii="TeXGyreTermes" w:hAnsi="TeXGyreTermes" w:cs="TeXGyreTermes"/>
                <w:highlight w:val="none"/>
              </w:rPr>
              <w:t xml:space="preserve"> and </w:t>
            </w:r>
            <m:oMath>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r>
                <w:rPr>
                  <w:rFonts w:ascii="Cambria Math" w:hAnsi="Cambria Math" w:eastAsia="Cambria Math" w:cs="Cambria Math"/>
                </w:rPr>
                <m:rPr/>
                <m:t>1</m:t>
              </m:r>
            </m:oMath>
            <w:r>
              <w:rPr>
                <w:rFonts w:ascii="TeXGyreTermes" w:hAnsi="TeXGyreTermes" w:cs="TeXGyreTermes"/>
                <w:highlight w:val="none"/>
              </w:rPr>
            </w:r>
            <w:r>
              <w:rPr>
                <w:rFonts w:ascii="TeXGyreTermes" w:hAnsi="TeXGyreTermes" w:cs="TeXGyreTermes"/>
                <w:highlight w:val="none"/>
              </w:rPr>
            </w:r>
          </w:p>
        </w:tc>
      </w:tr>
      <w:tr>
        <w:trPr>
          <w:trHeight w:val="43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8</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eastAsia="TeXGyreTermes" w:cs="TeXGyreTermes"/>
                <w:highlight w:val="none"/>
              </w:rPr>
            </w:pPr>
            <w:r>
              <w:rPr>
                <w:rFonts w:ascii="TeXGyreTermes" w:hAnsi="TeXGyreTermes" w:eastAsia="TeXGyreTermes" w:cs="TeXGyreTermes"/>
                <w:highlight w:val="none"/>
              </w:rPr>
            </w:r>
            <m:oMathPara>
              <m:oMathParaPr>
                <m:jc m:val="left"/>
              </m:oMathParaPr>
              <m:oMath>
                <m:r>
                  <w:rPr>
                    <w:rFonts w:ascii="Cambria Math" w:hAnsi="Cambria Math" w:eastAsia="Cambria Math" w:cs="Cambria Math"/>
                  </w:rPr>
                  <m:rPr/>
                  <m:t>E</m:t>
                </m:r>
                <m:r>
                  <w:rPr>
                    <w:rFonts w:ascii="Cambria Math" w:hAnsi="Cambria Math" w:eastAsia="Cambria Math" w:cs="Cambria Math"/>
                  </w:rPr>
                  <m:rPr/>
                  <m:t>←</m:t>
                </m:r>
                <m:d>
                  <m:dPr>
                    <m:begChr m:val="("/>
                    <m:endChr m:val=")"/>
                    <m:ctrlPr/>
                  </m:dPr>
                  <m:e>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e>
                </m:d>
                <m:r>
                  <w:rPr>
                    <w:rFonts w:ascii="Cambria Math" w:hAnsi="Cambria Math" w:eastAsia="Cambria Math" w:cs="Cambria Math"/>
                  </w:rPr>
                  <m:rPr/>
                  <m:t>-</m:t>
                </m:r>
                <m:d>
                  <m:dPr>
                    <m:begChr m:val="("/>
                    <m:endChr m:val=")"/>
                    <m:ctrlPr/>
                  </m:dPr>
                  <m:e>
                    <m:sSub>
                      <m:sSubPr>
                        <m:ctrlPr/>
                      </m:sSubPr>
                      <m:e>
                        <m:r>
                          <w:rPr>
                            <w:rFonts w:ascii="Cambria Math" w:hAnsi="Cambria Math" w:eastAsia="Cambria Math" w:cs="Cambria Math"/>
                          </w:rPr>
                          <m:rPr/>
                          <m:t>PE</m:t>
                        </m:r>
                      </m:e>
                      <m:sub>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1</m:t>
                            </m:r>
                          </m:sub>
                          <m:sup>
                            <m:r>
                              <w:rPr>
                                <w:rFonts w:ascii="Cambria Math" w:hAnsi="Cambria Math" w:eastAsia="Cambria Math" w:cs="Cambria Math"/>
                              </w:rPr>
                              <m:rPr/>
                              <m:t>'</m:t>
                            </m:r>
                          </m:sup>
                        </m:sSubSup>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2</m:t>
                            </m:r>
                          </m:sub>
                          <m:sup>
                            <m:r>
                              <w:rPr>
                                <w:rFonts w:ascii="Cambria Math" w:hAnsi="Cambria Math" w:eastAsia="Cambria Math" w:cs="Cambria Math"/>
                              </w:rPr>
                              <m:rPr/>
                              <m:t>'</m:t>
                            </m:r>
                          </m:sup>
                        </m:sSubSup>
                      </m:sub>
                    </m:sSub>
                  </m:e>
                </m:d>
              </m:oMath>
            </m:oMathPara>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31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9</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0</m:t>
              </m:r>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10</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t xml:space="preserve">Randomly generate </w:t>
            </w:r>
            <m:oMath>
              <m:r>
                <w:rPr>
                  <w:rFonts w:hint="default" w:ascii="Cambria Math" w:hAnsi="Cambria Math" w:eastAsia="Cambria Math" w:cs="Cambria Math"/>
                </w:rPr>
                <m:rPr/>
                <m:t>α</m:t>
              </m:r>
              <m:r>
                <w:rPr>
                  <w:rFonts w:hint="default" w:ascii="Cambria Math" w:hAnsi="Cambria Math" w:eastAsia="Cambria Math" w:cs="Cambria Math"/>
                </w:rPr>
                <m:rPr/>
                <m:t> ∈</m:t>
              </m:r>
              <m:d>
                <m:dPr>
                  <m:begChr m:val="["/>
                  <m:endChr m:val="]"/>
                  <m:ctrlPr>
                    <w:rPr>
                      <w:rFonts w:ascii="Cambria Math" w:hAnsi="Cambria Math" w:eastAsia="Cambria Math" w:cs="Cambria Math"/>
                    </w:rPr>
                  </m:ctrlPr>
                </m:dPr>
                <m:e>
                  <m:r>
                    <w:rPr>
                      <w:rFonts w:hint="default" w:ascii="Cambria Math" w:hAnsi="Cambria Math" w:eastAsia="Cambria Math" w:cs="Cambria Math"/>
                    </w:rPr>
                    <m:rPr/>
                    <m:t>KELossR</m:t>
                  </m:r>
                  <m:r>
                    <w:rPr>
                      <w:rFonts w:hint="default" w:ascii="Cambria Math" w:hAnsi="Cambria Math" w:eastAsia="Cambria Math" w:cs="Cambria Math"/>
                    </w:rPr>
                    <m:rPr/>
                    <m:t>ate</m:t>
                  </m:r>
                  <m:r>
                    <w:rPr>
                      <w:rFonts w:hint="default" w:ascii="Cambria Math" w:hAnsi="Cambria Math" w:eastAsia="Cambria Math" w:cs="Cambria Math"/>
                    </w:rPr>
                    <m:rPr/>
                    <m:t>,</m:t>
                  </m:r>
                  <m:r>
                    <w:rPr>
                      <w:rFonts w:hint="default" w:ascii="Cambria Math" w:hAnsi="Cambria Math" w:eastAsia="Cambria Math" w:cs="Cambria Math"/>
                    </w:rPr>
                    <m:rPr/>
                    <m:t>1</m:t>
                  </m:r>
                </m:e>
              </m:d>
            </m:oMath>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11</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tabs>
                <w:tab w:val="left" w:pos="2592" w:leader="none"/>
              </w:tabs>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m:oMath>
              <m:sSub>
                <m:sSubPr>
                  <m:ctrlPr/>
                </m:sSubPr>
                <m:e>
                  <m:r>
                    <w:rPr>
                      <w:rFonts w:ascii="Cambria Math" w:hAnsi="Cambria Math" w:eastAsia="Cambria Math" w:cs="Cambria Math"/>
                    </w:rPr>
                    <m:rPr/>
                    <m:t>ω</m:t>
                  </m:r>
                </m:e>
                <m:sub>
                  <m:r>
                    <w:rPr>
                      <w:rFonts w:ascii="Cambria Math" w:hAnsi="Cambria Math" w:eastAsia="Cambria Math" w:cs="Cambria Math"/>
                    </w:rPr>
                    <m:rPr/>
                    <m:t>1</m:t>
                  </m:r>
                </m:sub>
              </m:sSub>
              <m:r>
                <w:rPr>
                  <w:rFonts w:ascii="Cambria Math" w:hAnsi="Cambria Math" w:eastAsia="Cambria Math" w:cs="Cambria Math"/>
                </w:rPr>
                <m:rPr/>
                <m:t>←</m:t>
              </m:r>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1</m:t>
                  </m:r>
                </m:sub>
                <m:sup>
                  <m:r>
                    <w:rPr>
                      <w:rFonts w:ascii="Cambria Math" w:hAnsi="Cambria Math" w:eastAsia="Cambria Math" w:cs="Cambria Math"/>
                    </w:rPr>
                    <m:rPr/>
                    <m:t>'</m:t>
                  </m:r>
                </m:sup>
              </m:sSubSup>
            </m:oMath>
            <w:r>
              <w:rPr>
                <w:rFonts w:ascii="TeXGyreTermes" w:hAnsi="TeXGyreTermes" w:cs="TeXGyreTermes"/>
                <w:b w:val="0"/>
                <w:bCs w:val="0"/>
                <w:highlight w:val="none"/>
              </w:rPr>
              <w:t xml:space="preserve"> and </w:t>
            </w:r>
            <m:oMath>
              <m:sSub>
                <m:sSubPr>
                  <m:ctrlPr/>
                </m:sSubPr>
                <m:e>
                  <m:r>
                    <w:rPr>
                      <w:rFonts w:ascii="Cambria Math" w:hAnsi="Cambria Math" w:eastAsia="Cambria Math" w:cs="Cambria Math"/>
                    </w:rPr>
                    <m:rPr/>
                    <m:t>ω</m:t>
                  </m:r>
                </m:e>
                <m:sub>
                  <m:r>
                    <w:rPr>
                      <w:rFonts w:ascii="Cambria Math" w:hAnsi="Cambria Math" w:eastAsia="Cambria Math" w:cs="Cambria Math"/>
                    </w:rPr>
                    <m:rPr/>
                    <m:t>2</m:t>
                  </m:r>
                </m:sub>
              </m:sSub>
              <m:r>
                <w:rPr>
                  <w:rFonts w:ascii="Cambria Math" w:hAnsi="Cambria Math" w:eastAsia="Cambria Math" w:cs="Cambria Math"/>
                </w:rPr>
                <m:rPr/>
                <m:t>←</m:t>
              </m:r>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2</m:t>
                  </m:r>
                </m:sub>
                <m:sup>
                  <m:r>
                    <w:rPr>
                      <w:rFonts w:ascii="Cambria Math" w:hAnsi="Cambria Math" w:eastAsia="Cambria Math" w:cs="Cambria Math"/>
                    </w:rPr>
                    <m:rPr/>
                    <m:t>'</m:t>
                  </m:r>
                </m:sup>
              </m:sSubSup>
            </m:oMath>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12</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b w:val="0"/>
                <w:bCs w:val="0"/>
                <w:i w:val="0"/>
                <w:highlight w:val="none"/>
              </w:rPr>
            </w:pPr>
            <w:r>
              <w:rPr>
                <w:rFonts w:ascii="TeXGyreTermes" w:hAnsi="TeXGyreTermes" w:eastAsia="TeXGyreTermes" w:cs="TeXGyreTermes"/>
                <w:b w:val="0"/>
                <w:bCs w:val="0"/>
                <w:i w:val="0"/>
                <w:iCs w:val="0"/>
                <w:highlight w:val="none"/>
              </w:rPr>
            </w:r>
            <w:r>
              <w:rPr>
                <w:rFonts w:ascii="TeXGyreTermes" w:hAnsi="TeXGyreTermes" w:cs="TeXGyreTermes"/>
                <w:b w:val="0"/>
                <w:bCs w:val="0"/>
                <w:i w:val="0"/>
                <w:highlight w:val="none"/>
              </w:rPr>
            </w:r>
            <m:oMath>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1</m:t>
                      </m:r>
                    </m:sub>
                    <m:sup>
                      <m:r>
                        <w:rPr>
                          <w:rFonts w:ascii="Cambria Math" w:hAnsi="Cambria Math" w:eastAsia="Cambria Math" w:cs="Cambria Math"/>
                        </w:rPr>
                        <m:rPr/>
                        <m:t>'</m:t>
                      </m:r>
                    </m:sup>
                  </m:sSubSup>
                </m:sub>
              </m:sSub>
            </m:oMath>
            <w:r>
              <w:rPr>
                <w:rFonts w:ascii="TeXGyreTermes" w:hAnsi="TeXGyreTermes" w:cs="TeXGyreTermes"/>
                <w:b w:val="0"/>
                <w:bCs w:val="0"/>
                <w:i w:val="0"/>
                <w:highlight w:val="none"/>
              </w:rPr>
              <w:t xml:space="preserve"> and </w:t>
            </w:r>
            <m:oMath>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Sup>
                    <m:sSubSupPr>
                      <m:alnScr m:val="off"/>
                      <m:ctrlPr/>
                    </m:sSubSupPr>
                    <m:e>
                      <m:r>
                        <w:rPr>
                          <w:rFonts w:ascii="Cambria Math" w:hAnsi="Cambria Math" w:eastAsia="Cambria Math" w:cs="Cambria Math"/>
                        </w:rPr>
                        <m:rPr/>
                        <m:t>ω</m:t>
                      </m:r>
                    </m:e>
                    <m:sub>
                      <m:r>
                        <w:rPr>
                          <w:rFonts w:ascii="Cambria Math" w:hAnsi="Cambria Math" w:eastAsia="Cambria Math" w:cs="Cambria Math"/>
                        </w:rPr>
                        <m:rPr/>
                        <m:t>2</m:t>
                      </m:r>
                    </m:sub>
                    <m:sup>
                      <m:r>
                        <w:rPr>
                          <w:rFonts w:ascii="Cambria Math" w:hAnsi="Cambria Math" w:eastAsia="Cambria Math" w:cs="Cambria Math"/>
                        </w:rPr>
                        <m:rPr/>
                        <m:t>'</m:t>
                      </m:r>
                    </m:sup>
                  </m:sSubSup>
                </m:sub>
              </m:sSub>
            </m:oMath>
            <w:r>
              <w:rPr>
                <w:rFonts w:ascii="TeXGyreTermes" w:hAnsi="TeXGyreTermes" w:cs="TeXGyreTermes"/>
                <w:b w:val="0"/>
                <w:bCs w:val="0"/>
                <w:i w:val="0"/>
                <w:highlight w:val="none"/>
              </w:rPr>
            </w:r>
            <w:r>
              <w:rPr>
                <w:rFonts w:ascii="TeXGyreTermes" w:hAnsi="TeXGyreTermes" w:cs="TeXGyreTermes"/>
                <w:b w:val="0"/>
                <w:bCs w:val="0"/>
                <w:i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13</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m:oMathPara>
              <m:oMathParaPr>
                <m:jc m:val="left"/>
              </m:oMathParaPr>
              <m:oMath>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α</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14</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(1-α)</m:t>
                </m:r>
              </m:oMath>
            </m:oMathPara>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14</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MinPE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15</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79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val="0"/>
                <w:bCs w:val="0"/>
                <w:highlight w:val="none"/>
              </w:rPr>
            </w:r>
            <w:r>
              <w:rPr>
                <w:rFonts w:ascii="TeXGyreTermes" w:hAnsi="TeXGyreTermes" w:eastAsia="TeXGyreTermes" w:cs="TeXGyreTermes"/>
                <w:b/>
                <w:bCs/>
                <w:highlight w:val="none"/>
              </w:rPr>
            </w:r>
            <m:oMathPara>
              <m:oMathParaPr>
                <m:jc m:val="left"/>
              </m:oMathParaPr>
              <m:oMath>
                <m:sSub>
                  <m:sSubPr>
                    <m:ctrlPr/>
                  </m:sSubPr>
                  <m:e>
                    <m:r>
                      <w:rPr>
                        <w:rFonts w:ascii="Cambria Math" w:hAnsi="Cambria Math" w:eastAsia="Cambria Math" w:cs="Cambria Math"/>
                      </w:rPr>
                      <m:rPr/>
                      <m:t>MinStruct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ω</m:t>
                    </m:r>
                  </m:e>
                  <m:sub>
                    <m:r>
                      <w:rPr>
                        <w:rFonts w:ascii="Cambria Math" w:hAnsi="Cambria Math" w:eastAsia="Cambria Math" w:cs="Cambria Math"/>
                      </w:rPr>
                      <m:rPr/>
                      <m:t>1</m:t>
                    </m:r>
                  </m:sub>
                </m:sSub>
              </m:oMath>
            </m:oMathPara>
            <w:r>
              <w:rPr>
                <w:rFonts w:ascii="TeXGyreTermes" w:hAnsi="TeXGyreTermes" w:cs="TeXGyreTermes"/>
                <w:b/>
                <w:bCs/>
                <w:highlight w:val="none"/>
              </w:rPr>
            </w:r>
            <w:r>
              <w:rPr>
                <w:rFonts w:ascii="TeXGyreTermes" w:hAnsi="TeXGyreTermes" w:cs="TeXGyreTermes"/>
                <w:b/>
                <w:bC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16</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79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rPr>
            </w:r>
            <m:oMathPara>
              <m:oMathParaPr>
                <m:jc m:val="left"/>
              </m:oMathParaPr>
              <m:oMath>
                <m:sSub>
                  <m:sSubPr>
                    <m:ctrlPr/>
                  </m:sSubPr>
                  <m:e>
                    <m:r>
                      <w:rPr>
                        <w:rFonts w:ascii="Cambria Math" w:hAnsi="Cambria Math" w:eastAsia="Cambria Math" w:cs="Cambria Math"/>
                      </w:rPr>
                      <m:rPr/>
                      <m:t>MinPE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17</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79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MinHit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18</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19</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MinPE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20</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79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val="0"/>
                <w:bCs w:val="0"/>
                <w:highlight w:val="none"/>
              </w:rPr>
            </w:r>
            <w:r>
              <w:rPr>
                <w:rFonts w:ascii="TeXGyreTermes" w:hAnsi="TeXGyreTermes" w:eastAsia="TeXGyreTermes" w:cs="TeXGyreTermes"/>
                <w:b/>
                <w:bCs/>
                <w:highlight w:val="none"/>
              </w:rPr>
            </w:r>
            <m:oMathPara>
              <m:oMathParaPr>
                <m:jc m:val="left"/>
              </m:oMathParaPr>
              <m:oMath>
                <m:sSub>
                  <m:sSubPr>
                    <m:ctrlPr/>
                  </m:sSubPr>
                  <m:e>
                    <m:r>
                      <w:rPr>
                        <w:rFonts w:ascii="Cambria Math" w:hAnsi="Cambria Math" w:eastAsia="Cambria Math" w:cs="Cambria Math"/>
                      </w:rPr>
                      <m:rPr/>
                      <m:t>MinStruct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ω</m:t>
                    </m:r>
                  </m:e>
                  <m:sub>
                    <m:r>
                      <w:rPr>
                        <w:rFonts w:ascii="Cambria Math" w:hAnsi="Cambria Math" w:eastAsia="Cambria Math" w:cs="Cambria Math"/>
                      </w:rPr>
                      <m:rPr/>
                      <m:t>2</m:t>
                    </m:r>
                  </m:sub>
                </m:sSub>
              </m:oMath>
            </m:oMathPara>
            <w:r>
              <w:rPr>
                <w:rFonts w:ascii="TeXGyreTermes" w:hAnsi="TeXGyreTermes" w:cs="TeXGyreTermes"/>
                <w:b/>
                <w:bCs/>
                <w:highlight w:val="none"/>
              </w:rPr>
            </w:r>
            <w:r>
              <w:rPr>
                <w:rFonts w:ascii="TeXGyreTermes" w:hAnsi="TeXGyreTermes" w:cs="TeXGyreTermes"/>
                <w:b/>
                <w:bC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21</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79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rPr>
            </w:r>
            <m:oMathPara>
              <m:oMathParaPr>
                <m:jc m:val="left"/>
              </m:oMathParaPr>
              <m:oMath>
                <m:sSub>
                  <m:sSubPr>
                    <m:ctrlPr/>
                  </m:sSubPr>
                  <m:e>
                    <m:r>
                      <w:rPr>
                        <w:rFonts w:ascii="Cambria Math" w:hAnsi="Cambria Math" w:eastAsia="Cambria Math" w:cs="Cambria Math"/>
                      </w:rPr>
                      <m:rPr/>
                      <m:t>MinPE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22</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79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MinHit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23</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220"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r>
        <w:trPr>
          <w:trHeight w:val="41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24</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646"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bl>
    <w:p>
      <w:pPr>
        <w:rPr>
          <w:highlight w:val="none"/>
        </w:rPr>
      </w:pPr>
      <w:r>
        <w:rPr>
          <w:highlight w:val="none"/>
        </w:rPr>
      </w:r>
      <w:r>
        <w:rPr>
          <w:highlight w:val="none"/>
        </w:rPr>
      </w:r>
      <w:r>
        <w:rPr>
          <w:highlight w:val="none"/>
        </w:rPr>
      </w:r>
    </w:p>
    <w:tbl>
      <w:tblPr>
        <w:tblStyle w:val="698"/>
        <w:tblW w:w="0" w:type="auto"/>
        <w:tblLayout w:type="fixed"/>
        <w:tblLook w:val="04A0" w:firstRow="1" w:lastRow="0" w:firstColumn="1" w:lastColumn="0" w:noHBand="0" w:noVBand="1"/>
      </w:tblPr>
      <w:tblGrid>
        <w:gridCol w:w="425"/>
        <w:gridCol w:w="425"/>
        <w:gridCol w:w="425"/>
        <w:gridCol w:w="7937"/>
      </w:tblGrid>
      <w:tr>
        <w:trPr>
          <w:trHeight w:val="323"/>
        </w:trPr>
        <w:tc>
          <w:tcPr>
            <w:gridSpan w:val="4"/>
            <w:tcBorders>
              <w:top w:val="single" w:color="000000" w:sz="4" w:space="0"/>
              <w:left w:val="none" w:color="000000" w:sz="4" w:space="0"/>
              <w:bottom w:val="single" w:color="000000" w:sz="4" w:space="0"/>
              <w:right w:val="none" w:color="000000" w:sz="4" w:space="0"/>
            </w:tcBorders>
            <w:tcW w:w="9212" w:type="dxa"/>
            <w:textDirection w:val="lrTb"/>
            <w:noWrap w:val="false"/>
          </w:tcPr>
          <w:p>
            <w:pPr>
              <w:rPr>
                <w:rFonts w:ascii="TeXGyreTermes" w:hAnsi="TeXGyreTermes" w:cs="TeXGyreTermes"/>
                <w:b/>
                <w:bCs/>
                <w:highlight w:val="none"/>
              </w:rPr>
            </w:pPr>
            <w:r>
              <w:rPr>
                <w:rFonts w:ascii="TeXGyreTermes" w:hAnsi="TeXGyreTermes" w:eastAsia="TeXGyreTermes" w:cs="TeXGyreTermes"/>
                <w:b/>
                <w:bCs/>
                <w:highlight w:val="none"/>
              </w:rPr>
              <w:t xml:space="preserve">Algorithm 3: Decomposition</w:t>
            </w:r>
            <w:r>
              <w:rPr>
                <w:rFonts w:ascii="TeXGyreTermes" w:hAnsi="TeXGyreTermes" w:cs="TeXGyreTermes"/>
                <w:b/>
                <w:bCs/>
                <w:highlight w:val="none"/>
              </w:rPr>
            </w:r>
            <w:r>
              <w:rPr>
                <w:rFonts w:ascii="TeXGyreTermes" w:hAnsi="TeXGyreTermes" w:cs="TeXGyreTermes"/>
                <w:b/>
                <w:bCs/>
                <w:highlight w:val="none"/>
              </w:rPr>
            </w:r>
          </w:p>
        </w:tc>
      </w:tr>
      <w:tr>
        <w:trPr>
          <w:trHeight w:val="298"/>
        </w:trPr>
        <w:tc>
          <w:tcPr>
            <w:tcBorders>
              <w:top w:val="singl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w:t>
            </w:r>
            <w:r>
              <w:rPr>
                <w:b/>
                <w:bCs/>
                <w:sz w:val="18"/>
                <w:szCs w:val="18"/>
                <w:highlight w:val="none"/>
              </w:rPr>
            </w:r>
            <w:r>
              <w:rPr>
                <w:b/>
                <w:bCs/>
                <w:sz w:val="18"/>
                <w:szCs w:val="18"/>
                <w:highlight w:val="none"/>
              </w:rPr>
            </w:r>
          </w:p>
        </w:tc>
        <w:tc>
          <w:tcPr>
            <w:gridSpan w:val="3"/>
            <w:tcBorders>
              <w:top w:val="single" w:color="000000" w:sz="4" w:space="0"/>
              <w:left w:val="single" w:color="000000" w:sz="4" w:space="0"/>
              <w:bottom w:val="none" w:color="000000" w:sz="4" w:space="0"/>
              <w:right w:val="none" w:color="000000" w:sz="4" w:space="0"/>
            </w:tcBorders>
            <w:tcW w:w="8787"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highlight w:val="none"/>
              </w:rPr>
              <w:t xml:space="preserve">Input : Molecule </w:t>
            </w:r>
            <w:r>
              <w:rPr>
                <w:rFonts w:ascii="TeXGyreTermes" w:hAnsi="TeXGyreTermes" w:cs="TeXGyreTermes"/>
                <w:highlight w:val="none"/>
              </w:rPr>
            </w:r>
            <m:oMath>
              <m:sSub>
                <m:sSubPr>
                  <m:ctrlPr/>
                </m:sSubPr>
                <m:e>
                  <m:r>
                    <w:rPr>
                      <w:rFonts w:ascii="Cambria Math" w:hAnsi="Cambria Math" w:eastAsia="Cambria Math" w:cs="Cambria Math"/>
                    </w:rPr>
                    <m:rPr/>
                    <m:t>M</m:t>
                  </m:r>
                </m:e>
                <m:sub>
                  <m:r>
                    <w:rPr>
                      <w:rFonts w:ascii="Cambria Math" w:hAnsi="Cambria Math" w:eastAsia="Cambria Math" w:cs="Cambria Math"/>
                    </w:rPr>
                    <m:rPr/>
                    <m:t>ω</m:t>
                  </m:r>
                </m:sub>
              </m:sSub>
            </m:oMath>
            <w:r>
              <w:rPr>
                <w:rFonts w:ascii="TeXGyreTermes" w:hAnsi="TeXGyreTermes" w:cs="TeXGyreTermes"/>
                <w:highlight w:val="none"/>
              </w:rPr>
            </w:r>
            <w:r>
              <w:rPr>
                <w:rFonts w:ascii="TeXGyreTermes" w:hAnsi="TeXGyreTermes" w:cs="TeXGyreTermes"/>
                <w:highlight w:val="none"/>
              </w:rPr>
            </w:r>
          </w:p>
        </w:tc>
      </w:tr>
      <w:tr>
        <w:trPr>
          <w:trHeight w:val="34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rPr>
                <w:rFonts w:ascii="TeXGyreTermes" w:hAnsi="TeXGyreTermes" w:eastAsia="TeXGyreTermes" w:cs="TeXGyreTermes"/>
                <w:highlight w:val="none"/>
              </w:rPr>
            </w:pPr>
            <w:r>
              <w:rPr>
                <w:rFonts w:ascii="TeXGyreTermes" w:hAnsi="TeXGyreTermes" w:eastAsia="TeXGyreTermes" w:cs="TeXGyreTermes"/>
                <w:highlight w:val="none"/>
              </w:rPr>
              <w:t xml:space="preserve">Create empty Molecules </w:t>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 </m:t>
              </m:r>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29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3</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highlight w:val="none"/>
              </w:rPr>
              <w:t xml:space="preserve">Collapse  </w:t>
            </w:r>
            <w:r>
              <w:rPr>
                <w:rFonts w:ascii="TeXGyreTermes" w:hAnsi="TeXGyreTermes" w:eastAsia="TeXGyreTermes" w:cs="TeXGyreTermes"/>
                <w:highlight w:val="none"/>
              </w:rPr>
            </w:r>
            <m:oMath>
              <m:r>
                <w:rPr>
                  <w:rFonts w:ascii="Cambria Math" w:hAnsi="Cambria Math" w:eastAsia="Cambria Math" w:cs="Cambria Math"/>
                </w:rPr>
                <m:rPr/>
                <m:t>ω</m:t>
              </m:r>
            </m:oMath>
            <w:r>
              <w:rPr>
                <w:rFonts w:ascii="TeXGyreTermes" w:hAnsi="TeXGyreTermes" w:eastAsia="TeXGyreTermes" w:cs="TeXGyreTermes"/>
                <w:highlight w:val="none"/>
              </w:rPr>
              <w:t xml:space="preserve"> to route activity matrix </w:t>
            </w:r>
            <m:oMath>
              <m:r>
                <w:rPr>
                  <w:rFonts w:hint="default" w:ascii="Cambria Math" w:hAnsi="Cambria Math" w:eastAsia="Cambria Math" w:cs="Cambria Math"/>
                  <w:highlight w:val="none"/>
                </w:rPr>
                <m:rPr>
                  <m:sty m:val="i"/>
                </m:rPr>
                <m:t>A</m:t>
              </m:r>
            </m:oMath>
            <w:r>
              <w:rPr>
                <w:rFonts w:ascii="TeXGyreTermes" w:hAnsi="TeXGyreTermes" w:cs="TeXGyreTermes"/>
                <w:highlight w:val="none"/>
              </w:rPr>
            </w:r>
            <w:r>
              <w:rPr>
                <w:rFonts w:ascii="TeXGyreTermes" w:hAnsi="TeXGyreTermes" w:cs="TeXGyreTermes"/>
                <w:highlight w:val="none"/>
              </w:rPr>
            </w:r>
          </w:p>
        </w:tc>
      </w:tr>
      <w:tr>
        <w:trPr>
          <w:trHeight w:val="27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4</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w:r>
              <w:rPr>
                <w:rFonts w:ascii="TeXGyreTermes" w:hAnsi="TeXGyreTermes" w:cs="TeXGyreTermes"/>
                <w:highlight w:val="none"/>
              </w:rPr>
            </w:r>
            <m:oMath>
              <m:sSub>
                <m:sSubPr>
                  <m:ctrlPr/>
                </m:sSubPr>
                <m:e>
                  <m:r>
                    <w:rPr>
                      <w:rFonts w:ascii="Cambria Math" w:hAnsi="Cambria Math" w:eastAsia="Cambria Math" w:cs="Cambria Math"/>
                    </w:rPr>
                    <m:rPr/>
                    <m:t>A</m:t>
                  </m:r>
                </m:e>
                <m:sub>
                  <m:r>
                    <w:rPr>
                      <w:rFonts w:ascii="Cambria Math" w:hAnsi="Cambria Math" w:eastAsia="Cambria Math" w:cs="Cambria Math"/>
                    </w:rPr>
                    <m:rPr/>
                    <m:t>1</m:t>
                  </m:r>
                </m:sub>
              </m:sSub>
            </m:oMath>
            <w:r>
              <w:rPr>
                <w:rFonts w:ascii="TeXGyreTermes" w:hAnsi="TeXGyreTermes" w:cs="TeXGyreTermes"/>
                <w:highlight w:val="none"/>
              </w:rPr>
              <w:t xml:space="preserve">, </w:t>
            </w:r>
            <m:oMath>
              <m:sSub>
                <m:sSubPr>
                  <m:ctrlPr/>
                </m:sSubPr>
                <m:e>
                  <m:r>
                    <w:rPr>
                      <w:rFonts w:ascii="Cambria Math" w:hAnsi="Cambria Math" w:eastAsia="Cambria Math" w:cs="Cambria Math"/>
                    </w:rPr>
                    <m:rPr/>
                    <m:t>A</m:t>
                  </m:r>
                </m:e>
                <m:sub>
                  <m:r>
                    <w:rPr>
                      <w:rFonts w:ascii="Cambria Math" w:hAnsi="Cambria Math" w:eastAsia="Cambria Math" w:cs="Cambria Math"/>
                    </w:rPr>
                    <m:rPr/>
                    <m:t>2</m:t>
                  </m:r>
                </m:sub>
              </m:sSub>
              <m:r>
                <w:rPr>
                  <w:rFonts w:ascii="Cambria Math" w:hAnsi="Cambria Math" w:eastAsia="Cambria Math" w:cs="Cambria Math"/>
                </w:rPr>
                <m:rPr/>
                <m:t>←D</m:t>
              </m:r>
              <m:d>
                <m:dPr>
                  <m:begChr m:val="("/>
                  <m:endChr m:val=")"/>
                  <m:ctrlPr/>
                </m:dPr>
                <m:e>
                  <m:r>
                    <w:rPr>
                      <w:rFonts w:ascii="Cambria Math" w:hAnsi="Cambria Math" w:eastAsia="Cambria Math" w:cs="Cambria Math"/>
                    </w:rPr>
                    <m:rPr/>
                    <m:t>A</m:t>
                  </m:r>
                </m:e>
              </m:d>
            </m:oMath>
            <w:r>
              <w:rPr>
                <w:rFonts w:ascii="TeXGyreTermes" w:hAnsi="TeXGyreTermes" w:cs="TeXGyreTermes"/>
                <w:highlight w:val="none"/>
              </w:rPr>
            </w:r>
            <w:r>
              <w:rPr>
                <w:rFonts w:ascii="TeXGyreTermes" w:hAnsi="TeXGyreTermes" w:cs="TeXGyreTermes"/>
                <w:highlight w:val="none"/>
              </w:rPr>
            </w:r>
          </w:p>
        </w:tc>
      </w:tr>
      <w:tr>
        <w:trPr>
          <w:trHeight w:val="327"/>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5</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t xml:space="preserve">Stratify </w:t>
            </w:r>
            <m:oMath>
              <m:sSub>
                <m:sSubPr>
                  <m:ctrlPr/>
                </m:sSubPr>
                <m:e>
                  <m:r>
                    <w:rPr>
                      <w:rFonts w:ascii="Cambria Math" w:hAnsi="Cambria Math" w:eastAsia="Cambria Math" w:cs="Cambria Math"/>
                    </w:rPr>
                    <m:rPr/>
                    <m:t>A</m:t>
                  </m:r>
                </m:e>
                <m:sub>
                  <m:r>
                    <w:rPr>
                      <w:rFonts w:ascii="Cambria Math" w:hAnsi="Cambria Math" w:eastAsia="Cambria Math" w:cs="Cambria Math"/>
                    </w:rPr>
                    <m:rPr/>
                    <m:t>1</m:t>
                  </m:r>
                </m:sub>
              </m:sSub>
            </m:oMath>
            <w:r>
              <w:t xml:space="preserve">, </w:t>
            </w:r>
            <w:r>
              <w:rPr>
                <w:rFonts w:ascii="TeXGyreTermes" w:hAnsi="TeXGyreTermes" w:eastAsia="TeXGyreTermes" w:cs="TeXGyreTermes"/>
                <w:highlight w:val="none"/>
              </w:rPr>
            </w:r>
            <m:oMath>
              <m:sSub>
                <m:sSubPr>
                  <m:ctrlPr/>
                </m:sSubPr>
                <m:e>
                  <m:r>
                    <w:rPr>
                      <w:rFonts w:ascii="Cambria Math" w:hAnsi="Cambria Math" w:eastAsia="Cambria Math" w:cs="Cambria Math"/>
                    </w:rPr>
                    <m:rPr/>
                    <m:t>A</m:t>
                  </m:r>
                </m:e>
                <m:sub>
                  <m:r>
                    <w:rPr>
                      <w:rFonts w:ascii="Cambria Math" w:hAnsi="Cambria Math" w:eastAsia="Cambria Math" w:cs="Cambria Math"/>
                    </w:rPr>
                    <m:rPr/>
                    <m:t>2</m:t>
                  </m:r>
                </m:sub>
              </m:sSub>
            </m:oMath>
            <w:r>
              <w:rPr>
                <w:rFonts w:ascii="TeXGyreTermes" w:hAnsi="TeXGyreTermes" w:eastAsia="TeXGyreTermes" w:cs="TeXGyreTermes"/>
                <w:highlight w:val="none"/>
              </w:rPr>
              <w:t xml:space="preserve"> to molecular structures  </w:t>
            </w:r>
            <w:r>
              <w:rPr>
                <w:rFonts w:ascii="TeXGyreTermes" w:hAnsi="TeXGyreTermes" w:cs="TeXGyreTermes"/>
                <w:highlight w:val="none"/>
              </w:rPr>
            </w:r>
            <m:oMath>
              <m:sSub>
                <m:sSubPr>
                  <m:ctrlPr/>
                </m:sSubPr>
                <m:e>
                  <m:r>
                    <w:rPr>
                      <w:rFonts w:ascii="Cambria Math" w:hAnsi="Cambria Math" w:eastAsia="Cambria Math" w:cs="Cambria Math"/>
                    </w:rPr>
                    <m:rPr/>
                    <m:t>ω</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 ω</m:t>
                  </m:r>
                </m:e>
                <m:sub>
                  <m:r>
                    <w:rPr>
                      <w:rFonts w:ascii="Cambria Math" w:hAnsi="Cambria Math" w:eastAsia="Cambria Math" w:cs="Cambria Math"/>
                    </w:rPr>
                    <m:rPr/>
                    <m:t>2</m:t>
                  </m:r>
                </m:sub>
              </m:sSub>
            </m:oMath>
            <w:r>
              <w:rPr>
                <w:rFonts w:ascii="TeXGyreTermes" w:hAnsi="TeXGyreTermes" w:cs="TeXGyreTermes"/>
                <w:highlight w:val="none"/>
              </w:rPr>
            </w:r>
            <w:r>
              <w:rPr>
                <w:rFonts w:ascii="TeXGyreTermes" w:hAnsi="TeXGyreTermes" w:cs="TeXGyreTermes"/>
                <w:highlight w:val="none"/>
              </w:rPr>
            </w:r>
          </w:p>
        </w:tc>
      </w:tr>
      <w:tr>
        <w:trPr>
          <w:trHeight w:val="40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6</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w:r>
              <w:rPr>
                <w:rFonts w:ascii="TeXGyreTermes" w:hAnsi="TeXGyreTermes" w:cs="TeXGyreTermes"/>
                <w:highlight w:val="none"/>
              </w:rPr>
            </w:r>
            <m:oMath>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r>
                <w:rPr>
                  <w:rFonts w:ascii="Cambria Math" w:hAnsi="Cambria Math" w:eastAsia="Cambria Math" w:cs="Cambria Math"/>
                </w:rPr>
                <m:rPr/>
                <m:t>TDT</m:t>
              </m:r>
              <m:d>
                <m:dPr>
                  <m:begChr m:val="("/>
                  <m:endChr m:val=")"/>
                  <m:ctrlPr/>
                </m:dPr>
                <m:e>
                  <m:sSub>
                    <m:sSubPr>
                      <m:ctrlPr/>
                    </m:sSubPr>
                    <m:e>
                      <m:r>
                        <w:rPr>
                          <w:rFonts w:ascii="Cambria Math" w:hAnsi="Cambria Math" w:eastAsia="Cambria Math" w:cs="Cambria Math"/>
                        </w:rPr>
                        <m:rPr/>
                        <m:t>ω</m:t>
                      </m:r>
                    </m:e>
                    <m:sub>
                      <m:r>
                        <w:rPr>
                          <w:rFonts w:ascii="Cambria Math" w:hAnsi="Cambria Math" w:eastAsia="Cambria Math" w:cs="Cambria Math"/>
                        </w:rPr>
                        <m:rPr/>
                        <m:t>1</m:t>
                      </m:r>
                    </m:sub>
                  </m:sSub>
                </m:e>
              </m:d>
            </m:oMath>
            <w:r>
              <w:rPr>
                <w:rFonts w:ascii="TeXGyreTermes" w:hAnsi="TeXGyreTermes" w:cs="TeXGyreTermes"/>
                <w:highlight w:val="none"/>
              </w:rPr>
              <w:t xml:space="preserve"> and </w:t>
            </w:r>
            <w:r>
              <w:rPr>
                <w:rFonts w:ascii="TeXGyreTermes" w:hAnsi="TeXGyreTermes" w:cs="TeXGyreTermes"/>
                <w:highlight w:val="none"/>
              </w:rPr>
            </w:r>
            <m:oMath>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r>
                <w:rPr>
                  <w:rFonts w:ascii="Cambria Math" w:hAnsi="Cambria Math" w:eastAsia="Cambria Math" w:cs="Cambria Math"/>
                </w:rPr>
                <m:rPr/>
                <m:t>TDT</m:t>
              </m:r>
              <m:d>
                <m:dPr>
                  <m:begChr m:val="("/>
                  <m:endChr m:val=")"/>
                  <m:ctrlPr/>
                </m:dPr>
                <m:e>
                  <m:sSub>
                    <m:sSubPr>
                      <m:ctrlPr/>
                    </m:sSubPr>
                    <m:e>
                      <m:r>
                        <w:rPr>
                          <w:rFonts w:ascii="Cambria Math" w:hAnsi="Cambria Math" w:eastAsia="Cambria Math" w:cs="Cambria Math"/>
                        </w:rPr>
                        <m:rPr/>
                        <m:t>ω</m:t>
                      </m:r>
                    </m:e>
                    <m:sub>
                      <m:r>
                        <w:rPr>
                          <w:rFonts w:ascii="Cambria Math" w:hAnsi="Cambria Math" w:eastAsia="Cambria Math" w:cs="Cambria Math"/>
                        </w:rPr>
                        <m:rPr/>
                        <m:t>2</m:t>
                      </m:r>
                    </m:sub>
                  </m:sSub>
                </m:e>
              </m:d>
            </m:oMath>
            <w:r>
              <w:rPr>
                <w:rFonts w:ascii="TeXGyreTermes" w:hAnsi="TeXGyreTermes" w:cs="TeXGyreTermes"/>
                <w:highlight w:val="none"/>
              </w:rPr>
            </w:r>
            <w:r>
              <w:rPr>
                <w:rFonts w:ascii="TeXGyreTermes" w:hAnsi="TeXGyreTermes" w:cs="TeXGyreTermes"/>
                <w:highlight w:val="none"/>
              </w:rPr>
            </w:r>
          </w:p>
        </w:tc>
      </w:tr>
      <w:tr>
        <w:trPr>
          <w:trHeight w:val="362"/>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7</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sSub>
                <m:sSubPr>
                  <m:ctrlPr/>
                </m:sSubPr>
                <m:e>
                  <m:r>
                    <w:rPr>
                      <w:rFonts w:ascii="Cambria Math" w:hAnsi="Cambria Math" w:eastAsia="Cambria Math" w:cs="Cambria Math"/>
                    </w:rPr>
                    <m:rPr/>
                    <m:t>PE</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KE</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296"/>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8</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r>
                  <w:rPr>
                    <w:rFonts w:ascii="Cambria Math" w:hAnsi="Cambria Math" w:eastAsia="Cambria Math" w:cs="Cambria Math"/>
                  </w:rPr>
                  <m:rPr/>
                  <m:t>E</m:t>
                </m:r>
                <m:r>
                  <w:rPr>
                    <w:rFonts w:ascii="Cambria Math" w:hAnsi="Cambria Math" w:eastAsia="Cambria Math" w:cs="Cambria Math"/>
                  </w:rPr>
                  <m:rPr/>
                  <m:t>←</m:t>
                </m:r>
                <m:d>
                  <m:dPr>
                    <m:begChr m:val="("/>
                    <m:endChr m:val=")"/>
                    <m:ctrlPr/>
                  </m:dPr>
                  <m:e>
                    <m:sSub>
                      <m:sSubPr>
                        <m:ctrlPr/>
                      </m:sSubPr>
                      <m:e>
                        <m:r>
                          <w:rPr>
                            <w:rFonts w:ascii="Cambria Math" w:hAnsi="Cambria Math" w:eastAsia="Cambria Math" w:cs="Cambria Math"/>
                          </w:rPr>
                          <m:rPr/>
                          <m:t>PE</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KE</m:t>
                        </m:r>
                      </m:e>
                      <m:sub>
                        <m:r>
                          <w:rPr>
                            <w:rFonts w:ascii="Cambria Math" w:hAnsi="Cambria Math" w:eastAsia="Cambria Math" w:cs="Cambria Math"/>
                          </w:rPr>
                          <m:rPr/>
                          <m:t>ω</m:t>
                        </m:r>
                      </m:sub>
                    </m:sSub>
                  </m:e>
                </m:d>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9</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tabs>
                <w:tab w:val="left" w:pos="2592" w:leader="none"/>
              </w:tabs>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bCs/>
                <w:highlight w:val="none"/>
              </w:rPr>
              <w:t xml:space="preserve">goto </w:t>
            </w:r>
            <w:r>
              <w:rPr>
                <w:rFonts w:ascii="TeXGyreTermes" w:hAnsi="TeXGyreTermes" w:cs="TeXGyreTermes"/>
                <w:b w:val="0"/>
                <w:bCs w:val="0"/>
                <w:highlight w:val="none"/>
              </w:rPr>
              <w:t xml:space="preserve">step 19</w:t>
            </w:r>
            <w:r>
              <w:rPr>
                <w:rFonts w:ascii="TeXGyreTermes" w:hAnsi="TeXGyreTermes" w:cs="TeXGyreTermes"/>
                <w:b w:val="0"/>
                <w:bCs w:val="0"/>
                <w:highlight w:val="none"/>
              </w:rPr>
            </w:r>
            <w:r>
              <w:rPr>
                <w:rFonts w:ascii="TeXGyreTermes" w:hAnsi="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10</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t xml:space="preserve">else</w:t>
            </w:r>
            <w:r>
              <w:rPr>
                <w:rFonts w:ascii="TeXGyreTermes" w:hAnsi="TeXGyreTermes" w:eastAsia="TeXGyreTermes" w:cs="TeXGyreTermes"/>
                <w:b/>
                <w:bCs/>
                <w:highlight w:val="none"/>
              </w:rPr>
            </w:r>
            <w:r>
              <w:rPr>
                <w:rFonts w:ascii="TeXGyreTermes" w:hAnsi="TeXGyreTermes" w:eastAsia="TeXGyreTermes" w:cs="TeXGyreTermes"/>
                <w:b/>
                <w:bCs/>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11</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bCs/>
                <w:highlight w:val="none"/>
              </w:rPr>
            </w:r>
            <w:r>
              <w:rPr>
                <w:rFonts w:ascii="TeXGyreTermes" w:hAnsi="TeXGyreTermes" w:eastAsia="TeXGyreTermes" w:cs="TeXGyreTermes"/>
                <w:b w:val="0"/>
                <w:bCs w:val="0"/>
                <w:highlight w:val="none"/>
              </w:rPr>
              <w:t xml:space="preserve">Randomly generate </w:t>
            </w:r>
            <m:oMath>
              <m:sSub>
                <m:sSubPr>
                  <m:ctrlPr/>
                </m:sSubPr>
                <m:e>
                  <m:r>
                    <w:rPr>
                      <w:rFonts w:ascii="Cambria Math" w:hAnsi="Cambria Math" w:eastAsia="Cambria Math" w:cs="Cambria Math"/>
                    </w:rPr>
                    <m:rPr/>
                    <m:t>δ</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δ</m:t>
                  </m:r>
                </m:e>
                <m:sub>
                  <m:r>
                    <w:rPr>
                      <w:rFonts w:ascii="Cambria Math" w:hAnsi="Cambria Math" w:eastAsia="Cambria Math" w:cs="Cambria Math"/>
                    </w:rPr>
                    <m:rPr/>
                    <m:t>2</m:t>
                  </m:r>
                </m:sub>
              </m:sSub>
              <m:r>
                <w:rPr>
                  <w:rFonts w:ascii="Cambria Math" w:hAnsi="Cambria Math" w:eastAsia="Cambria Math" w:cs="Cambria Math"/>
                </w:rPr>
                <m:rPr/>
                <m:t> ∈</m:t>
              </m:r>
              <m:d>
                <m:dPr>
                  <m:begChr m:val="["/>
                  <m:endChr m:val="]"/>
                  <m:ctrlPr/>
                </m:dPr>
                <m:e>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1</m:t>
                  </m:r>
                </m:e>
              </m:d>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2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12</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m:oMathPara>
              <m:oMathParaPr>
                <m:jc m:val="left"/>
              </m:oMathParaPr>
              <m:oMath>
                <m:r>
                  <w:rPr>
                    <w:rFonts w:ascii="Cambria Math" w:hAnsi="Cambria Math" w:eastAsia="Cambria Math" w:cs="Cambria Math"/>
                  </w:rPr>
                  <m:rPr/>
                  <m:t>E←</m:t>
                </m:r>
                <m:d>
                  <m:dPr>
                    <m:begChr m:val="("/>
                    <m:endChr m:val=")"/>
                    <m:ctrlPr/>
                  </m:dPr>
                  <m:e>
                    <m:sSub>
                      <m:sSubPr>
                        <m:ctrlPr/>
                      </m:sSubPr>
                      <m:e>
                        <m:r>
                          <w:rPr>
                            <w:rFonts w:ascii="Cambria Math" w:hAnsi="Cambria Math" w:eastAsia="Cambria Math" w:cs="Cambria Math"/>
                          </w:rPr>
                          <m:rPr/>
                          <m:t>PE</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KE</m:t>
                        </m:r>
                      </m:e>
                      <m:sub>
                        <m:r>
                          <w:rPr>
                            <w:rFonts w:ascii="Cambria Math" w:hAnsi="Cambria Math" w:eastAsia="Cambria Math" w:cs="Cambria Math"/>
                          </w:rPr>
                          <m:rPr/>
                          <m:t>ω</m:t>
                        </m:r>
                      </m:sub>
                    </m:sSub>
                  </m:e>
                </m:d>
                <m:r>
                  <w:rPr>
                    <w:rFonts w:ascii="Cambria Math" w:hAnsi="Cambria Math" w:eastAsia="Cambria Math" w:cs="Cambria Math"/>
                  </w:rPr>
                  <m:rPr/>
                  <m:t>-</m:t>
                </m:r>
                <m:d>
                  <m:dPr>
                    <m:begChr m:val="("/>
                    <m:endChr m:val=")"/>
                    <m:ctrlPr/>
                  </m:dPr>
                  <m:e>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e>
                </m:d>
                <m:r>
                  <w:rPr>
                    <w:rFonts w:ascii="Cambria Math" w:hAnsi="Cambria Math" w:eastAsia="Cambria Math" w:cs="Cambria Math"/>
                  </w:rPr>
                  <m:rPr/>
                  <m:t>+</m:t>
                </m:r>
                <m:sSub>
                  <m:sSubPr>
                    <m:ctrlPr/>
                  </m:sSubPr>
                  <m:e>
                    <m:r>
                      <w:rPr>
                        <w:rFonts w:ascii="Cambria Math" w:hAnsi="Cambria Math" w:eastAsia="Cambria Math" w:cs="Cambria Math"/>
                      </w:rPr>
                      <m:rPr/>
                      <m:t>δ</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δ</m:t>
                    </m:r>
                  </m:e>
                  <m:sub>
                    <m:r>
                      <w:rPr>
                        <w:rFonts w:ascii="Cambria Math" w:hAnsi="Cambria Math" w:eastAsia="Cambria Math" w:cs="Cambria Math"/>
                      </w:rPr>
                      <m:rPr/>
                      <m:t>2</m:t>
                    </m:r>
                  </m:sub>
                </m:sSub>
                <m:r>
                  <w:rPr>
                    <w:rFonts w:ascii="Cambria Math" w:hAnsi="Cambria Math" w:eastAsia="Cambria Math" w:cs="Cambria Math"/>
                  </w:rPr>
                  <m:rPr/>
                  <m:t>⋅</m:t>
                </m:r>
                <m:r>
                  <w:rPr>
                    <w:rFonts w:ascii="Cambria Math" w:hAnsi="Cambria Math" w:eastAsia="Cambria Math" w:cs="Cambria Math"/>
                  </w:rPr>
                  <m:rPr/>
                  <m:t>buffer</m:t>
                </m:r>
              </m:oMath>
            </m:oMathPara>
            <w:r>
              <w:rPr>
                <w:rFonts w:ascii="TeXGyreTermes" w:hAnsi="TeXGyreTermes" w:eastAsia="TeXGyreTermes" w:cs="TeXGyreTermes"/>
                <w:b/>
                <w:bCs/>
                <w:highlight w:val="none"/>
              </w:rPr>
            </w:r>
            <w:r>
              <w:rPr>
                <w:rFonts w:ascii="TeXGyreTermes" w:hAnsi="TeXGyreTermes" w:eastAsia="TeXGyreTermes" w:cs="TeXGyreTermes"/>
                <w:b/>
                <w:bCs/>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13</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0</m:t>
              </m:r>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w:t>
            </w:r>
            <w:r>
              <w:rPr>
                <w:rFonts w:ascii="TeXGyreTermes" w:hAnsi="TeXGyreTermes" w:cs="TeXGyreTermes"/>
                <w:highlight w:val="none"/>
              </w:rPr>
            </w:r>
            <w:r>
              <w:rPr>
                <w:rFonts w:ascii="TeXGyreTermes" w:hAnsi="TeXGyreTermes" w:cs="TeXGyreTermes"/>
                <w:highlight w:val="none"/>
              </w:rPr>
            </w:r>
          </w:p>
        </w:tc>
      </w:tr>
      <w:tr>
        <w:trPr>
          <w:trHeight w:val="34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14</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t xml:space="preserve">Delete </w:t>
            </w:r>
            <w:r>
              <w:rPr>
                <w:rFonts w:ascii="TeXGyreTermes" w:hAnsi="TeXGyreTermes" w:eastAsia="TeXGyreTermes" w:cs="TeXGyreTermes"/>
                <w:highlight w:val="none"/>
              </w:rPr>
              <w:t xml:space="preserve">Molecules </w:t>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 </m:t>
              </m:r>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cs="TeXGyreTermes"/>
                <w:b w:val="0"/>
                <w:bCs w:val="0"/>
                <w:highlight w:val="none"/>
              </w:rPr>
            </w:r>
            <w:r>
              <w:rPr>
                <w:rFonts w:ascii="TeXGyreTermes" w:hAnsi="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15</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NumHit</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r>
                      <w:rPr>
                        <w:rFonts w:ascii="Cambria Math" w:hAnsi="Cambria Math" w:eastAsia="Cambria Math" w:cs="Cambria Math"/>
                      </w:rPr>
                      <m:rPr/>
                      <m:t>ω</m:t>
                    </m:r>
                  </m:sub>
                </m:sSub>
                <m:r>
                  <w:rPr>
                    <w:rFonts w:ascii="Cambria Math" w:hAnsi="Cambria Math" w:eastAsia="Cambria Math" w:cs="Cambria Math"/>
                  </w:rPr>
                  <m:rPr/>
                  <m:t>+</m:t>
                </m:r>
                <m:r>
                  <w:rPr>
                    <w:rFonts w:ascii="Cambria Math" w:hAnsi="Cambria Math" w:eastAsia="Cambria Math" w:cs="Cambria Math"/>
                  </w:rPr>
                  <m:rPr/>
                  <m:t>1</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16</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rPr>
                <w:rFonts w:ascii="TeXGyreTermes" w:hAnsi="TeXGyreTermes" w:cs="TeXGyreTermes"/>
                <w:highlight w:val="none"/>
              </w:rPr>
            </w:pPr>
            <w:r>
              <w:rPr>
                <w:rFonts w:ascii="TeXGyreTermes" w:hAnsi="TeXGyreTermes" w:cs="TeXGyreTermes"/>
                <w:b/>
                <w:bCs/>
                <w:highlight w:val="none"/>
              </w:rPr>
              <w:t xml:space="preserve">else</w:t>
            </w:r>
            <w:r>
              <w:rPr>
                <w:rFonts w:ascii="TeXGyreTermes" w:hAnsi="TeXGyreTermes" w:cs="TeXGyreTermes"/>
                <w:highlight w:val="none"/>
              </w:rPr>
            </w:r>
            <w:r>
              <w:rPr>
                <w:rFonts w:ascii="TeXGyreTermes" w:hAnsi="TeXGyreTermes" w:cs="TeXGyreTermes"/>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17</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val="0"/>
                <w:bCs w:val="0"/>
                <w:highlight w:val="none"/>
              </w:rPr>
            </w:r>
            <w:r>
              <w:rPr>
                <w:rFonts w:ascii="TeXGyreTermes" w:hAnsi="TeXGyreTermes" w:cs="TeXGyreTermes"/>
                <w:b/>
                <w:bCs/>
                <w:highlight w:val="none"/>
              </w:rPr>
            </w:r>
            <m:oMathPara>
              <m:oMathParaPr>
                <m:jc m:val="left"/>
              </m:oMathParaPr>
              <m:oMath>
                <m:r>
                  <w:rPr>
                    <w:rFonts w:ascii="Cambria Math" w:hAnsi="Cambria Math" w:eastAsia="Cambria Math" w:cs="Cambria Math"/>
                  </w:rPr>
                  <m:rPr/>
                  <m:t>buffer</m:t>
                </m:r>
                <m:r>
                  <w:rPr>
                    <w:rFonts w:ascii="Cambria Math" w:hAnsi="Cambria Math" w:eastAsia="Cambria Math" w:cs="Cambria Math"/>
                  </w:rPr>
                  <m:rPr/>
                  <m:t>←</m:t>
                </m:r>
                <m:r>
                  <w:rPr>
                    <w:rFonts w:ascii="Cambria Math" w:hAnsi="Cambria Math" w:eastAsia="Cambria Math" w:cs="Cambria Math"/>
                  </w:rPr>
                  <m:rPr/>
                  <m:t>buffer</m:t>
                </m:r>
                <m:d>
                  <m:dPr>
                    <m:begChr m:val="("/>
                    <m:endChr m:val=")"/>
                    <m:ctrlPr/>
                  </m:dPr>
                  <m:e>
                    <m:r>
                      <w:rPr>
                        <w:rFonts w:ascii="Cambria Math" w:hAnsi="Cambria Math" w:eastAsia="Cambria Math" w:cs="Cambria Math"/>
                      </w:rPr>
                      <m:rPr/>
                      <m:t>1</m:t>
                    </m:r>
                    <m:r>
                      <w:rPr>
                        <w:rFonts w:ascii="Cambria Math" w:hAnsi="Cambria Math" w:eastAsia="Cambria Math" w:cs="Cambria Math"/>
                      </w:rPr>
                      <m:rPr/>
                      <m:t>-</m:t>
                    </m:r>
                    <m:r>
                      <w:rPr>
                        <w:rFonts w:ascii="Cambria Math" w:hAnsi="Cambria Math" w:eastAsia="Cambria Math" w:cs="Cambria Math"/>
                      </w:rPr>
                      <m:rPr/>
                      <m:t>δ</m:t>
                    </m:r>
                    <m:r>
                      <w:rPr>
                        <w:rFonts w:ascii="Cambria Math" w:hAnsi="Cambria Math" w:eastAsia="Cambria Math" w:cs="Cambria Math"/>
                      </w:rPr>
                      <m:rPr/>
                      <m:t>1</m:t>
                    </m:r>
                    <m:r>
                      <w:rPr>
                        <w:rFonts w:ascii="Cambria Math" w:hAnsi="Cambria Math" w:eastAsia="Cambria Math" w:cs="Cambria Math"/>
                      </w:rPr>
                      <m:rPr/>
                      <m:t>⋅</m:t>
                    </m:r>
                    <m:r>
                      <w:rPr>
                        <w:rFonts w:ascii="Cambria Math" w:hAnsi="Cambria Math" w:eastAsia="Cambria Math" w:cs="Cambria Math"/>
                      </w:rPr>
                      <m:rPr/>
                      <m:t>δ</m:t>
                    </m:r>
                    <m:r>
                      <w:rPr>
                        <w:rFonts w:ascii="Cambria Math" w:hAnsi="Cambria Math" w:eastAsia="Cambria Math" w:cs="Cambria Math"/>
                      </w:rPr>
                      <m:rPr/>
                      <m:t>2</m:t>
                    </m:r>
                  </m:e>
                </m:d>
              </m:oMath>
            </m:oMathPara>
            <w:r>
              <w:rPr>
                <w:rFonts w:ascii="TeXGyreTermes" w:hAnsi="TeXGyreTermes" w:cs="TeXGyreTermes"/>
                <w:b/>
                <w:bCs/>
                <w:highlight w:val="none"/>
              </w:rPr>
            </w:r>
            <w:r>
              <w:rPr>
                <w:rFonts w:ascii="TeXGyreTermes" w:hAnsi="TeXGyreTermes" w:cs="TeXGyreTermes"/>
                <w:b/>
                <w:bCs/>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18</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bCs/>
                <w:highlight w:val="none"/>
              </w:rPr>
            </w:r>
            <w:r>
              <w:rPr>
                <w:rFonts w:ascii="TeXGyreTermes" w:hAnsi="TeXGyreTermes" w:eastAsia="TeXGyreTermes" w:cs="TeXGyreTermes"/>
                <w:b w:val="0"/>
                <w:bCs w:val="0"/>
                <w:highlight w:val="none"/>
              </w:rPr>
              <w:t xml:space="preserve">Randomly generate </w:t>
            </w:r>
            <m:oMath>
              <m:r>
                <w:rPr>
                  <w:rFonts w:ascii="Cambria Math" w:hAnsi="Cambria Math" w:eastAsia="Cambria Math" w:cs="Cambria Math"/>
                </w:rPr>
                <m:rPr/>
                <m:t>α</m:t>
              </m:r>
              <m:r>
                <w:rPr>
                  <w:rFonts w:ascii="Cambria Math" w:hAnsi="Cambria Math" w:eastAsia="Cambria Math" w:cs="Cambria Math"/>
                </w:rPr>
                <m:rPr/>
                <m:t> ∈ </m:t>
              </m:r>
              <m:d>
                <m:dPr>
                  <m:begChr m:val="["/>
                  <m:endChr m:val="]"/>
                  <m:ctrlPr/>
                </m:dPr>
                <m:e>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1</m:t>
                  </m:r>
                </m:e>
              </m:d>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19</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r>
            <w:r>
              <w:rPr>
                <w:rFonts w:ascii="TeXGyreTermes" w:hAnsi="TeXGyreTermes" w:cs="TeXGyreTermes"/>
                <w:b/>
                <w:bCs/>
                <w:highlight w:val="none"/>
              </w:rPr>
            </w:r>
            <w:r>
              <w:rPr>
                <w:rFonts w:ascii="TeXGyreTermes" w:hAnsi="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α</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20</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(1-α)</m:t>
                </m:r>
              </m:oMath>
            </m:oMathPara>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4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21</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m:oMath>
              <m:sSub>
                <m:sSubPr>
                  <m:ctrlPr/>
                </m:sSubPr>
                <m:e>
                  <m:r>
                    <w:rPr>
                      <w:rFonts w:ascii="Cambria Math" w:hAnsi="Cambria Math" w:eastAsia="Cambria Math" w:cs="Cambria Math"/>
                    </w:rPr>
                    <m:rPr/>
                    <m:t>MinStruct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ω</m:t>
                  </m:r>
                </m:e>
                <m:sub>
                  <m:r>
                    <w:rPr>
                      <w:rFonts w:ascii="Cambria Math" w:hAnsi="Cambria Math" w:eastAsia="Cambria Math" w:cs="Cambria Math"/>
                    </w:rPr>
                    <m:rPr/>
                    <m:t>1</m:t>
                  </m:r>
                </m:sub>
              </m:sSub>
            </m:oMath>
            <w:r>
              <w:rPr>
                <w:rFonts w:ascii="TeXGyreTermes" w:hAnsi="TeXGyreTermes" w:eastAsia="TeXGyreTermes" w:cs="TeXGyreTermes"/>
                <w:b w:val="0"/>
                <w:bCs w:val="0"/>
                <w:highlight w:val="none"/>
              </w:rPr>
              <w:t xml:space="preserve"> and </w:t>
            </w:r>
            <m:oMath>
              <m:sSub>
                <m:sSubPr>
                  <m:ctrlPr/>
                </m:sSubPr>
                <m:e>
                  <m:r>
                    <w:rPr>
                      <w:rFonts w:ascii="Cambria Math" w:hAnsi="Cambria Math" w:eastAsia="Cambria Math" w:cs="Cambria Math"/>
                    </w:rPr>
                    <m:rPr/>
                    <m:t>MinStruct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ω</m:t>
                  </m:r>
                </m:e>
                <m:sub>
                  <m:r>
                    <w:rPr>
                      <w:rFonts w:ascii="Cambria Math" w:hAnsi="Cambria Math" w:eastAsia="Cambria Math" w:cs="Cambria Math"/>
                    </w:rPr>
                    <m:rPr/>
                    <m:t>2</m:t>
                  </m:r>
                </m:sub>
              </m:sSub>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4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22</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m:oMath>
              <m:sSub>
                <m:sSubPr>
                  <m:ctrlPr/>
                </m:sSubPr>
                <m:e>
                  <m:r>
                    <w:rPr>
                      <w:rFonts w:ascii="Cambria Math" w:hAnsi="Cambria Math" w:eastAsia="Cambria Math" w:cs="Cambria Math"/>
                    </w:rPr>
                    <m:rPr/>
                    <m:t>MinPE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w:r>
              <w:rPr>
                <w:rFonts w:ascii="TeXGyreTermes" w:hAnsi="TeXGyreTermes" w:eastAsia="TeXGyreTermes" w:cs="TeXGyreTermes"/>
                <w:b w:val="0"/>
                <w:bCs w:val="0"/>
                <w:highlight w:val="none"/>
              </w:rPr>
              <w:t xml:space="preserve"> and </w:t>
            </w:r>
            <m:oMath>
              <m:sSub>
                <m:sSubPr>
                  <m:ctrlPr/>
                </m:sSubPr>
                <m:e>
                  <m:r>
                    <w:rPr>
                      <w:rFonts w:ascii="Cambria Math" w:hAnsi="Cambria Math" w:eastAsia="Cambria Math" w:cs="Cambria Math"/>
                    </w:rPr>
                    <m:rPr/>
                    <m:t>MinPE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49"/>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23</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m:oMath>
              <m:sSub>
                <m:sSubPr>
                  <m:ctrlPr/>
                </m:sSubPr>
                <m:e>
                  <m:r>
                    <w:rPr>
                      <w:rFonts w:ascii="Cambria Math" w:hAnsi="Cambria Math" w:eastAsia="Cambria Math" w:cs="Cambria Math"/>
                    </w:rPr>
                    <m:rPr/>
                    <m:t>MinHit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←0</m:t>
              </m:r>
            </m:oMath>
            <w:r>
              <w:rPr>
                <w:rFonts w:ascii="TeXGyreTermes" w:hAnsi="TeXGyreTermes" w:eastAsia="TeXGyreTermes" w:cs="TeXGyreTermes"/>
                <w:b w:val="0"/>
                <w:bCs w:val="0"/>
                <w:highlight w:val="none"/>
              </w:rPr>
              <w:t xml:space="preserve"> and </w:t>
            </w:r>
            <m:oMath>
              <m:sSub>
                <m:sSubPr>
                  <m:ctrlPr/>
                </m:sSubPr>
                <m:e>
                  <m:r>
                    <w:rPr>
                      <w:rFonts w:ascii="Cambria Math" w:hAnsi="Cambria Math" w:eastAsia="Cambria Math" w:cs="Cambria Math"/>
                    </w:rPr>
                    <m:rPr/>
                    <m:t>MinHit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←0</m:t>
              </m:r>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24</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eastAsia="TeXGyreTermes" w:cs="TeXGyreTermes"/>
                <w:b/>
                <w:bCs/>
                <w:highlight w:val="none"/>
              </w:rPr>
            </w:pPr>
            <w:r>
              <w:rPr>
                <w:rFonts w:ascii="TeXGyreTermes" w:hAnsi="TeXGyreTermes" w:eastAsia="TeXGyreTermes" w:cs="TeXGyreTermes"/>
                <w:b/>
                <w:bCs/>
                <w:highlight w:val="none"/>
              </w:rPr>
            </w:r>
            <w:r>
              <w:rPr>
                <w:rFonts w:ascii="TeXGyreTermes" w:hAnsi="TeXGyreTermes" w:eastAsia="TeXGyreTermes" w:cs="TeXGyreTermes"/>
                <w:b/>
                <w:bCs/>
                <w:highlight w:val="none"/>
              </w:rPr>
            </w:r>
            <w:r>
              <w:rPr>
                <w:rFonts w:ascii="TeXGyreTermes" w:hAnsi="TeXGyreTermes" w:eastAsia="TeXGyreTermes" w:cs="TeXGyreTermes"/>
                <w:b/>
                <w:bCs/>
                <w:highlight w:val="none"/>
              </w:rPr>
            </w:r>
          </w:p>
        </w:tc>
        <w:tc>
          <w:tcPr>
            <w:tcBorders>
              <w:top w:val="none" w:color="000000" w:sz="4" w:space="0"/>
              <w:left w:val="none" w:color="000000" w:sz="4" w:space="0"/>
              <w:bottom w:val="none" w:color="000000" w:sz="4" w:space="0"/>
              <w:right w:val="none" w:color="000000" w:sz="4" w:space="0"/>
            </w:tcBorders>
            <w:tcW w:w="7937" w:type="dxa"/>
            <w:vMerge w:val="restart"/>
            <w:textDirection w:val="lrTb"/>
            <w:noWrap w:val="false"/>
          </w:tcPr>
          <w:p>
            <w:pPr>
              <w:jc w:val="left"/>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t xml:space="preserve">Delete </w:t>
            </w:r>
            <m:oMath>
              <m:sSub>
                <m:sSubPr>
                  <m:ctrlPr/>
                </m:sSubPr>
                <m:e>
                  <m:r>
                    <w:rPr>
                      <w:rFonts w:ascii="Cambria Math" w:hAnsi="Cambria Math" w:eastAsia="Cambria Math" w:cs="Cambria Math"/>
                    </w:rPr>
                    <m:rPr/>
                    <m:t>M</m:t>
                  </m:r>
                </m:e>
                <m:sub>
                  <m:r>
                    <w:rPr>
                      <w:rFonts w:ascii="Cambria Math" w:hAnsi="Cambria Math" w:eastAsia="Cambria Math" w:cs="Cambria Math"/>
                    </w:rPr>
                    <m:rPr/>
                    <m:t>ω</m:t>
                  </m:r>
                </m:sub>
              </m:sSub>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25</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362"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r>
        <w:trPr>
          <w:trHeight w:val="323"/>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26</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787"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bl>
    <w:p>
      <w:pPr>
        <w:rPr>
          <w:highlight w:val="none"/>
        </w:rPr>
      </w:pPr>
      <w:r>
        <w:rPr>
          <w:highlight w:val="none"/>
        </w:rPr>
      </w:r>
      <w:r>
        <w:rPr>
          <w:highlight w:val="none"/>
        </w:rPr>
      </w:r>
      <w:r>
        <w:rPr>
          <w:highlight w:val="none"/>
        </w:rPr>
      </w:r>
    </w:p>
    <w:tbl>
      <w:tblPr>
        <w:tblStyle w:val="698"/>
        <w:tblW w:w="0" w:type="auto"/>
        <w:tblLayout w:type="fixed"/>
        <w:tblLook w:val="04A0" w:firstRow="1" w:lastRow="0" w:firstColumn="1" w:lastColumn="0" w:noHBand="0" w:noVBand="1"/>
      </w:tblPr>
      <w:tblGrid>
        <w:gridCol w:w="425"/>
        <w:gridCol w:w="425"/>
        <w:gridCol w:w="425"/>
        <w:gridCol w:w="8080"/>
      </w:tblGrid>
      <w:tr>
        <w:trPr/>
        <w:tc>
          <w:tcPr>
            <w:gridSpan w:val="4"/>
            <w:tcBorders>
              <w:top w:val="single" w:color="000000" w:sz="4" w:space="0"/>
              <w:left w:val="none" w:color="000000" w:sz="4" w:space="0"/>
              <w:bottom w:val="single" w:color="000000" w:sz="4" w:space="0"/>
              <w:right w:val="none" w:color="000000" w:sz="4" w:space="0"/>
            </w:tcBorders>
            <w:tcW w:w="9355" w:type="dxa"/>
            <w:textDirection w:val="lrTb"/>
            <w:noWrap w:val="false"/>
          </w:tcPr>
          <w:p>
            <w:pPr>
              <w:rPr>
                <w:rFonts w:ascii="TeXGyreTermes" w:hAnsi="TeXGyreTermes" w:cs="TeXGyreTermes"/>
                <w:b/>
                <w:bCs/>
                <w:highlight w:val="none"/>
              </w:rPr>
            </w:pPr>
            <w:r>
              <w:rPr>
                <w:rFonts w:ascii="TeXGyreTermes" w:hAnsi="TeXGyreTermes" w:eastAsia="TeXGyreTermes" w:cs="TeXGyreTermes"/>
                <w:b/>
                <w:bCs/>
                <w:highlight w:val="none"/>
              </w:rPr>
              <w:t xml:space="preserve">Algorithm 4: Synthesis</w:t>
            </w:r>
            <w:r>
              <w:rPr>
                <w:rFonts w:ascii="TeXGyreTermes" w:hAnsi="TeXGyreTermes" w:cs="TeXGyreTermes"/>
                <w:b/>
                <w:bCs/>
                <w:highlight w:val="none"/>
              </w:rPr>
            </w:r>
            <w:r>
              <w:rPr>
                <w:rFonts w:ascii="TeXGyreTermes" w:hAnsi="TeXGyreTermes" w:cs="TeXGyreTermes"/>
                <w:b/>
                <w:bCs/>
                <w:highlight w:val="none"/>
              </w:rPr>
            </w:r>
          </w:p>
        </w:tc>
      </w:tr>
      <w:tr>
        <w:trPr/>
        <w:tc>
          <w:tcPr>
            <w:tcBorders>
              <w:top w:val="singl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w:t>
            </w:r>
            <w:r>
              <w:rPr>
                <w:b/>
                <w:bCs/>
                <w:sz w:val="18"/>
                <w:szCs w:val="18"/>
                <w:highlight w:val="none"/>
              </w:rPr>
            </w:r>
            <w:r>
              <w:rPr>
                <w:b/>
                <w:bCs/>
                <w:sz w:val="18"/>
                <w:szCs w:val="18"/>
                <w:highlight w:val="none"/>
              </w:rPr>
            </w:r>
          </w:p>
        </w:tc>
        <w:tc>
          <w:tcPr>
            <w:gridSpan w:val="3"/>
            <w:tcBorders>
              <w:top w:val="singl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highlight w:val="none"/>
              </w:rPr>
              <w:t xml:space="preserve">Input : Molecules </w:t>
            </w:r>
            <w:r>
              <w:rPr>
                <w:rFonts w:ascii="TeXGyreTermes" w:hAnsi="TeXGyreTermes" w:cs="TeXGyreTermes"/>
                <w:highlight w:val="none"/>
              </w:rPr>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w:r>
              <w:rPr>
                <w:rFonts w:ascii="TeXGyreTermes" w:hAnsi="TeXGyreTermes" w:cs="TeXGyreTermes"/>
                <w:highlight w:val="none"/>
              </w:rPr>
              <w:t xml:space="preserve"> and </w:t>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cs="TeXGyreTermes"/>
                <w:highlight w:val="none"/>
              </w:rPr>
            </w:r>
            <w:r>
              <w:rPr>
                <w:rFonts w:ascii="TeXGyreTermes" w:hAnsi="TeXGyreTermes" w:cs="TeXGyreTerme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2</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eastAsia="TeXGyreTermes" w:cs="TeXGyreTermes"/>
                <w:highlight w:val="none"/>
              </w:rPr>
            </w:pPr>
            <w:r>
              <w:rPr>
                <w:rFonts w:ascii="TeXGyreTermes" w:hAnsi="TeXGyreTermes" w:eastAsia="TeXGyreTermes" w:cs="TeXGyreTermes"/>
                <w:highlight w:val="none"/>
              </w:rPr>
              <w:t xml:space="preserve">Create empty Molecule </w:t>
            </w:r>
            <w:r>
              <w:rPr>
                <w:rFonts w:ascii="TeXGyreTermes" w:hAnsi="TeXGyreTermes" w:cs="TeXGyreTermes"/>
                <w:highlight w:val="none"/>
              </w:rPr>
            </w:r>
            <m:oMath>
              <m:sSub>
                <m:sSubPr>
                  <m:ctrlPr/>
                </m:sSubPr>
                <m:e>
                  <m:r>
                    <w:rPr>
                      <w:rFonts w:ascii="Cambria Math" w:hAnsi="Cambria Math" w:eastAsia="Cambria Math" w:cs="Cambria Math"/>
                    </w:rPr>
                    <m:rPr/>
                    <m:t>M</m:t>
                  </m:r>
                </m:e>
                <m:sub>
                  <m:r>
                    <w:rPr>
                      <w:rFonts w:ascii="Cambria Math" w:hAnsi="Cambria Math" w:eastAsia="Cambria Math" w:cs="Cambria Math"/>
                    </w:rPr>
                    <m:rPr/>
                    <m:t>ω</m:t>
                  </m:r>
                </m:sub>
              </m:sSub>
            </m:oMath>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236"/>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3</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cs="TeXGyreTermes"/>
                <w:highlight w:val="none"/>
              </w:rPr>
            </w:pPr>
            <w:r>
              <w:rPr>
                <w:rFonts w:ascii="TeXGyreTermes" w:hAnsi="TeXGyreTermes" w:eastAsia="TeXGyreTermes" w:cs="TeXGyreTermes"/>
                <w:highlight w:val="none"/>
              </w:rPr>
              <w:t xml:space="preserve">Collapse </w:t>
            </w:r>
            <w:r>
              <w:rPr>
                <w:rFonts w:ascii="TeXGyreTermes" w:hAnsi="TeXGyreTermes" w:eastAsia="TeXGyreTermes" w:cs="TeXGyreTermes"/>
                <w:highlight w:val="none"/>
              </w:rPr>
            </w:r>
            <m:oMath>
              <m:sSub>
                <m:sSubPr>
                  <m:ctrlPr/>
                </m:sSubPr>
                <m:e>
                  <m:r>
                    <w:rPr>
                      <w:rFonts w:ascii="Cambria Math" w:hAnsi="Cambria Math" w:eastAsia="Cambria Math" w:cs="Cambria Math"/>
                    </w:rPr>
                    <m:rPr/>
                    <m:t>ω</m:t>
                  </m:r>
                </m:e>
                <m:sub>
                  <m:r>
                    <w:rPr>
                      <w:rFonts w:ascii="Cambria Math" w:hAnsi="Cambria Math" w:eastAsia="Cambria Math" w:cs="Cambria Math"/>
                    </w:rPr>
                    <m:rPr/>
                    <m:t>1</m:t>
                  </m:r>
                </m:sub>
              </m:sSub>
              <m:r>
                <w:rPr>
                  <w:rFonts w:ascii="Cambria Math" w:hAnsi="Cambria Math" w:eastAsia="Cambria Math" w:cs="Cambria Math"/>
                </w:rPr>
                <m:rPr/>
                <m:t>, </m:t>
              </m:r>
              <m:sSub>
                <m:sSubPr>
                  <m:ctrlPr/>
                </m:sSubPr>
                <m:e>
                  <m:r>
                    <w:rPr>
                      <w:rFonts w:ascii="Cambria Math" w:hAnsi="Cambria Math" w:eastAsia="Cambria Math" w:cs="Cambria Math"/>
                    </w:rPr>
                    <m:rPr/>
                    <m:t>ω</m:t>
                  </m:r>
                </m:e>
                <m:sub>
                  <m:r>
                    <w:rPr>
                      <w:rFonts w:ascii="Cambria Math" w:hAnsi="Cambria Math" w:eastAsia="Cambria Math" w:cs="Cambria Math"/>
                    </w:rPr>
                    <m:rPr/>
                    <m:t>2</m:t>
                  </m:r>
                </m:sub>
              </m:sSub>
            </m:oMath>
            <w:r>
              <w:rPr>
                <w:rFonts w:ascii="TeXGyreTermes" w:hAnsi="TeXGyreTermes" w:eastAsia="TeXGyreTermes" w:cs="TeXGyreTermes"/>
                <w:highlight w:val="none"/>
              </w:rPr>
              <w:t xml:space="preserve"> to route activity matrices </w:t>
            </w:r>
            <m:oMath>
              <m:sSub>
                <m:sSubPr>
                  <m:ctrlPr/>
                </m:sSubPr>
                <m:e>
                  <m:r>
                    <w:rPr>
                      <w:rFonts w:ascii="Cambria Math" w:hAnsi="Cambria Math" w:eastAsia="Cambria Math" w:cs="Cambria Math"/>
                    </w:rPr>
                    <m:rPr/>
                    <m:t>A</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 A</m:t>
                  </m:r>
                </m:e>
                <m:sub>
                  <m:r>
                    <w:rPr>
                      <w:rFonts w:ascii="Cambria Math" w:hAnsi="Cambria Math" w:eastAsia="Cambria Math" w:cs="Cambria Math"/>
                    </w:rPr>
                    <m:rPr/>
                    <m:t>2</m:t>
                  </m:r>
                </m:sub>
              </m:sSub>
            </m:oMath>
            <w:r>
              <w:rPr>
                <w:rFonts w:ascii="TeXGyreTermes" w:hAnsi="TeXGyreTermes" w:cs="TeXGyreTermes"/>
                <w:highlight w:val="none"/>
              </w:rPr>
              <w:t xml:space="preserve"> respectively.</w:t>
            </w:r>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4</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eastAsia="TeXGyreTermes" w:cs="TeXGyreTermes"/>
                <w:highlight w:val="none"/>
              </w:rPr>
            </w:pPr>
            <w:r>
              <w:rPr>
                <w:rFonts w:ascii="TeXGyreTermes" w:hAnsi="TeXGyreTermes" w:eastAsia="TeXGyreTermes" w:cs="TeXGyreTermes"/>
                <w:highlight w:val="none"/>
              </w:rPr>
            </w:r>
            <m:oMathPara>
              <m:oMathParaPr>
                <m:jc m:val="left"/>
              </m:oMathParaPr>
              <m:oMath>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PS</m:t>
                </m:r>
                <m:d>
                  <m:dPr>
                    <m:begChr m:val="("/>
                    <m:endChr m:val=")"/>
                    <m:ctrlPr/>
                  </m:dPr>
                  <m:e>
                    <m:sSub>
                      <m:sSubPr>
                        <m:ctrlPr/>
                      </m:sSubPr>
                      <m:e>
                        <m:r>
                          <w:rPr>
                            <w:rFonts w:ascii="Cambria Math" w:hAnsi="Cambria Math" w:eastAsia="Cambria Math" w:cs="Cambria Math"/>
                          </w:rPr>
                          <m:rPr/>
                          <m:t>A</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A</m:t>
                        </m:r>
                      </m:e>
                      <m:sub>
                        <m:r>
                          <w:rPr>
                            <w:rFonts w:ascii="Cambria Math" w:hAnsi="Cambria Math" w:eastAsia="Cambria Math" w:cs="Cambria Math"/>
                          </w:rPr>
                          <m:rPr/>
                          <m:t>2</m:t>
                        </m:r>
                      </m:sub>
                    </m:sSub>
                  </m:e>
                </m:d>
              </m:oMath>
            </m:oMathPara>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5</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eastAsia="TeXGyreTermes" w:cs="TeXGyreTermes"/>
                <w:highlight w:val="none"/>
              </w:rPr>
            </w:pPr>
            <w:r>
              <w:rPr>
                <w:rFonts w:ascii="TeXGyreTermes" w:hAnsi="TeXGyreTermes" w:eastAsia="TeXGyreTermes" w:cs="TeXGyreTermes"/>
                <w:highlight w:val="none"/>
              </w:rPr>
              <w:t xml:space="preserve">Stratify </w:t>
            </w:r>
            <m:oMath>
              <m:r>
                <w:rPr>
                  <w:rFonts w:hint="default" w:ascii="Cambria Math" w:hAnsi="Cambria Math" w:eastAsia="Cambria Math" w:cs="Cambria Math"/>
                  <w:highlight w:val="none"/>
                </w:rPr>
                <m:rPr>
                  <m:sty m:val="i"/>
                </m:rPr>
                <m:t>A</m:t>
              </m:r>
            </m:oMath>
            <w:r>
              <w:rPr>
                <w:rFonts w:ascii="TeXGyreTermes" w:hAnsi="TeXGyreTermes" w:eastAsia="TeXGyreTermes" w:cs="TeXGyreTermes"/>
                <w:highlight w:val="none"/>
              </w:rPr>
              <w:t xml:space="preserve"> to molecular structure </w:t>
            </w:r>
            <m:oMath>
              <m:r>
                <w:rPr>
                  <w:rFonts w:ascii="Cambria Math" w:hAnsi="Cambria Math" w:eastAsia="Cambria Math" w:cs="Cambria Math"/>
                </w:rPr>
                <m:rPr/>
                <m:t>ω</m:t>
              </m:r>
            </m:oMath>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6</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highlight w:val="none"/>
              </w:rPr>
            </w:r>
            <m:oMathPara>
              <m:oMathParaPr>
                <m:jc m:val="left"/>
              </m:oMathParaPr>
              <m:oMath>
                <m:sSub>
                  <m:sSubPr>
                    <m:ctrlPr/>
                  </m:sSubPr>
                  <m:e>
                    <m:r>
                      <w:rPr>
                        <w:rFonts w:ascii="Cambria Math" w:hAnsi="Cambria Math" w:eastAsia="Cambria Math" w:cs="Cambria Math"/>
                      </w:rPr>
                      <m:rPr/>
                      <m:t>PE</m:t>
                    </m:r>
                  </m:e>
                  <m:sub>
                    <m:r>
                      <w:rPr>
                        <w:rFonts w:ascii="Cambria Math" w:hAnsi="Cambria Math" w:eastAsia="Cambria Math" w:cs="Cambria Math"/>
                      </w:rPr>
                      <m:rPr/>
                      <m:t>ω</m:t>
                    </m:r>
                  </m:sub>
                </m:sSub>
                <m:r>
                  <w:rPr>
                    <w:rFonts w:ascii="Cambria Math" w:hAnsi="Cambria Math" w:eastAsia="Cambria Math" w:cs="Cambria Math"/>
                  </w:rPr>
                  <m:rPr/>
                  <m:t>←TDT</m:t>
                </m:r>
                <m:d>
                  <m:dPr>
                    <m:begChr m:val="("/>
                    <m:endChr m:val=")"/>
                    <m:ctrlPr/>
                  </m:dPr>
                  <m:e>
                    <m:r>
                      <w:rPr>
                        <w:rFonts w:ascii="Cambria Math" w:hAnsi="Cambria Math" w:eastAsia="Cambria Math" w:cs="Cambria Math"/>
                      </w:rPr>
                      <m:rPr/>
                      <m:t>ω</m:t>
                    </m:r>
                  </m:e>
                </m:d>
              </m:oMath>
            </m:oMathPara>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7</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eastAsia="TeXGyreTermes" w:cs="TeXGyreTermes"/>
                <w:highlight w:val="none"/>
              </w:rPr>
            </w:pPr>
            <w:r>
              <w:rPr>
                <w:rFonts w:ascii="TeXGyreTermes" w:hAnsi="TeXGyreTermes" w:eastAsia="TeXGyreTermes" w:cs="TeXGyreTermes"/>
                <w:highlight w:val="none"/>
              </w:rPr>
            </w:r>
            <m:oMathPara>
              <m:oMathParaPr>
                <m:jc m:val="left"/>
              </m:oMathParaPr>
              <m:oMath>
                <m:r>
                  <w:rPr>
                    <w:rFonts w:ascii="Cambria Math" w:hAnsi="Cambria Math" w:eastAsia="Cambria Math" w:cs="Cambria Math"/>
                  </w:rPr>
                  <m:rPr/>
                  <m:t>E←</m:t>
                </m:r>
                <m:d>
                  <m:dPr>
                    <m:begChr m:val="("/>
                    <m:endChr m:val=")"/>
                    <m:ctrlPr/>
                  </m:dPr>
                  <m:e>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PE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e>
                </m:d>
                <m:r>
                  <w:rPr>
                    <w:rFonts w:ascii="Cambria Math" w:hAnsi="Cambria Math" w:eastAsia="Cambria Math" w:cs="Cambria Math"/>
                  </w:rPr>
                  <m:rPr/>
                  <m:t>-</m:t>
                </m:r>
                <m:sSub>
                  <m:sSubPr>
                    <m:ctrlPr/>
                  </m:sSubPr>
                  <m:e>
                    <m:r>
                      <w:rPr>
                        <w:rFonts w:ascii="Cambria Math" w:hAnsi="Cambria Math" w:eastAsia="Cambria Math" w:cs="Cambria Math"/>
                      </w:rPr>
                      <m:rPr/>
                      <m:t>PE</m:t>
                    </m:r>
                  </m:e>
                  <m:sub>
                    <m:r>
                      <w:rPr>
                        <w:rFonts w:ascii="Cambria Math" w:hAnsi="Cambria Math" w:eastAsia="Cambria Math" w:cs="Cambria Math"/>
                      </w:rPr>
                      <m:rPr/>
                      <m:t>ω</m:t>
                    </m:r>
                  </m:sub>
                </m:sSub>
              </m:oMath>
            </m:oMathPara>
            <w:r>
              <w:rPr>
                <w:rFonts w:ascii="TeXGyreTermes" w:hAnsi="TeXGyreTermes" w:eastAsia="TeXGyreTermes" w:cs="TeXGyreTermes"/>
                <w:highlight w:val="none"/>
              </w:rPr>
            </w:r>
            <w:r>
              <w:rPr>
                <w:rFonts w:ascii="TeXGyreTermes" w:hAnsi="TeXGyreTermes" w:eastAsia="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8</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highlight w:val="none"/>
              </w:rPr>
              <w:t xml:space="preserve"> </w:t>
            </w:r>
            <w:r>
              <w:rPr>
                <w:rFonts w:ascii="TeXGyreTermes" w:hAnsi="TeXGyreTermes" w:eastAsia="TeXGyreTermes" w:cs="TeXGyreTermes"/>
                <w:highlight w:val="none"/>
              </w:rPr>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rPr>
                <m:rPr/>
                <m:t>0</m:t>
              </m:r>
            </m:oMath>
            <w:r>
              <w:rPr>
                <w:rFonts w:ascii="TeXGyreTermes" w:hAnsi="TeXGyreTermes" w:eastAsia="TeXGyreTermes" w:cs="TeXGyreTermes"/>
                <w:highlight w:val="none"/>
              </w:rPr>
              <w:t xml:space="preserve"> </w:t>
            </w:r>
            <w:r>
              <w:rPr>
                <w:rFonts w:ascii="TeXGyreTermes" w:hAnsi="TeXGyreTermes" w:eastAsia="TeXGyreTermes" w:cs="TeXGyreTermes"/>
                <w:b/>
                <w:bCs/>
                <w:highlight w:val="none"/>
              </w:rPr>
              <w:t xml:space="preserve">then </w:t>
            </w:r>
            <w:r>
              <w:rPr>
                <w:rFonts w:ascii="TeXGyreTermes" w:hAnsi="TeXGyreTermes" w:cs="TeXGyreTermes"/>
                <w:highlight w:val="none"/>
              </w:rPr>
            </w:r>
            <w:r>
              <w:rPr>
                <w:rFonts w:ascii="TeXGyreTermes" w:hAnsi="TeXGyreTermes" w:cs="TeXGyreTerme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9</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m:oMathPara>
              <m:oMathParaPr>
                <m:jc m:val="left"/>
              </m:oMathParaPr>
              <m:oMath>
                <m:sSub>
                  <m:sSubPr>
                    <m:ctrlPr/>
                  </m:sSubPr>
                  <m:e>
                    <m:r>
                      <w:rPr>
                        <w:rFonts w:ascii="Cambria Math" w:hAnsi="Cambria Math" w:eastAsia="Cambria Math" w:cs="Cambria Math"/>
                      </w:rPr>
                      <m:rPr/>
                      <m:t>KE</m:t>
                    </m:r>
                  </m:e>
                  <m:sub>
                    <m:r>
                      <w:rPr>
                        <w:rFonts w:ascii="Cambria Math" w:hAnsi="Cambria Math" w:eastAsia="Cambria Math" w:cs="Cambria Math"/>
                      </w:rPr>
                      <m:rPr/>
                      <m:t>ω</m:t>
                    </m:r>
                  </m:sub>
                </m:sSub>
                <m:r>
                  <w:rPr>
                    <w:rFonts w:ascii="Cambria Math" w:hAnsi="Cambria Math" w:eastAsia="Cambria Math" w:cs="Cambria Math"/>
                  </w:rPr>
                  <m:rPr/>
                  <m:t>←E</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10</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tabs>
                <w:tab w:val="left" w:pos="2592" w:leader="none"/>
              </w:tabs>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m:oMathPara>
              <m:oMathParaPr>
                <m:jc m:val="left"/>
              </m:oMathParaPr>
              <m:oMath>
                <m:sSub>
                  <m:sSubPr>
                    <m:ctrlPr/>
                  </m:sSubPr>
                  <m:e>
                    <m:r>
                      <w:rPr>
                        <w:rFonts w:ascii="Cambria Math" w:hAnsi="Cambria Math" w:eastAsia="Cambria Math" w:cs="Cambria Math"/>
                      </w:rPr>
                      <m:rPr/>
                      <m:t>MinStruct</m:t>
                    </m:r>
                  </m:e>
                  <m:sub>
                    <m:r>
                      <w:rPr>
                        <w:rFonts w:ascii="Cambria Math" w:hAnsi="Cambria Math" w:eastAsia="Cambria Math" w:cs="Cambria Math"/>
                      </w:rPr>
                      <m:rPr/>
                      <m:t>ω</m:t>
                    </m:r>
                  </m:sub>
                </m:sSub>
                <m:r>
                  <w:rPr>
                    <w:rFonts w:ascii="Cambria Math" w:hAnsi="Cambria Math" w:eastAsia="Cambria Math" w:cs="Cambria Math"/>
                  </w:rPr>
                  <m:rPr/>
                  <m:t>←</m:t>
                </m:r>
                <m:r>
                  <w:rPr>
                    <w:rFonts w:ascii="Cambria Math" w:hAnsi="Cambria Math" w:eastAsia="Cambria Math" w:cs="Cambria Math"/>
                  </w:rPr>
                  <m:rPr/>
                  <m:t>ω</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5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11</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i w:val="0"/>
                <w:highlight w:val="none"/>
              </w:rPr>
            </w:pPr>
            <w:r>
              <w:rPr>
                <w:rFonts w:ascii="TeXGyreTermes" w:hAnsi="TeXGyreTermes" w:eastAsia="TeXGyreTermes" w:cs="TeXGyreTermes"/>
                <w:b w:val="0"/>
                <w:bCs w:val="0"/>
                <w:i w:val="0"/>
                <w:iCs w:val="0"/>
                <w:highlight w:val="none"/>
              </w:rPr>
            </w:r>
            <w:r>
              <w:rPr>
                <w:rFonts w:ascii="TeXGyreTermes" w:hAnsi="TeXGyreTermes" w:eastAsia="TeXGyreTermes" w:cs="TeXGyreTermes"/>
                <w:b w:val="0"/>
                <w:bCs w:val="0"/>
                <w:i w:val="0"/>
                <w:iCs w:val="0"/>
                <w:highlight w:val="none"/>
              </w:rPr>
            </w:r>
            <m:oMathPara>
              <m:oMathParaPr>
                <m:jc m:val="left"/>
              </m:oMathParaPr>
              <m:oMath>
                <m:sSub>
                  <m:sSubPr>
                    <m:ctrlPr/>
                  </m:sSubPr>
                  <m:e>
                    <m:r>
                      <w:rPr>
                        <w:rFonts w:ascii="Cambria Math" w:hAnsi="Cambria Math" w:eastAsia="Cambria Math" w:cs="Cambria Math"/>
                      </w:rPr>
                      <m:rPr/>
                      <m:t>MinPE</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PE</m:t>
                    </m:r>
                  </m:e>
                  <m:sub>
                    <m:r>
                      <w:rPr>
                        <w:rFonts w:ascii="Cambria Math" w:hAnsi="Cambria Math" w:eastAsia="Cambria Math" w:cs="Cambria Math"/>
                      </w:rPr>
                      <m:rPr/>
                      <m:t>ω</m:t>
                    </m:r>
                  </m:sub>
                </m:sSub>
              </m:oMath>
            </m:oMathPara>
            <w:r>
              <w:rPr>
                <w:rFonts w:ascii="TeXGyreTermes" w:hAnsi="TeXGyreTermes" w:cs="TeXGyreTermes"/>
                <w:b w:val="0"/>
                <w:bCs w:val="0"/>
                <w:i w:val="0"/>
                <w:highlight w:val="none"/>
              </w:rPr>
            </w:r>
            <w:r>
              <w:rPr>
                <w:rFonts w:ascii="TeXGyreTermes" w:hAnsi="TeXGyreTermes" w:cs="TeXGyreTermes"/>
                <w:b w:val="0"/>
                <w:bCs w:val="0"/>
                <w:i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12</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m:oMathPara>
              <m:oMathParaPr>
                <m:jc m:val="left"/>
              </m:oMathParaPr>
              <m:oMath>
                <m:sSub>
                  <m:sSubPr>
                    <m:ctrlPr/>
                  </m:sSubPr>
                  <m:e>
                    <m:r>
                      <w:rPr>
                        <w:rFonts w:ascii="Cambria Math" w:hAnsi="Cambria Math" w:eastAsia="Cambria Math" w:cs="Cambria Math"/>
                      </w:rPr>
                      <m:rPr/>
                      <m:t>MinHit</m:t>
                    </m:r>
                  </m:e>
                  <m:sub>
                    <m:r>
                      <w:rPr>
                        <w:rFonts w:ascii="Cambria Math" w:hAnsi="Cambria Math" w:eastAsia="Cambria Math" w:cs="Cambria Math"/>
                      </w:rPr>
                      <m:rPr/>
                      <m:t>ω</m:t>
                    </m:r>
                  </m:sub>
                </m:sSub>
                <m:r>
                  <w:rPr>
                    <w:rFonts w:ascii="Cambria Math" w:hAnsi="Cambria Math" w:eastAsia="Cambria Math" w:cs="Cambria Math"/>
                  </w:rPr>
                  <m:rPr/>
                  <m:t>←</m:t>
                </m:r>
                <m:r>
                  <w:rPr>
                    <w:rFonts w:ascii="Cambria Math" w:hAnsi="Cambria Math" w:eastAsia="Cambria Math" w:cs="Cambria Math"/>
                  </w:rPr>
                  <m:rPr/>
                  <m:t>0</m:t>
                </m:r>
              </m:oMath>
            </m:oMathPara>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13</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highlight w:val="none"/>
              </w:rPr>
            </w:pPr>
            <w:r>
              <w:rPr>
                <w:rFonts w:ascii="TeXGyreTermes" w:hAnsi="TeXGyreTermes" w:cs="TeXGyreTermes"/>
                <w:b/>
                <w:bCs/>
                <w:highlight w:val="none"/>
              </w:rPr>
              <w:t xml:space="preserve">else</w:t>
            </w:r>
            <w:r>
              <w:rPr>
                <w:rFonts w:ascii="TeXGyreTermes" w:hAnsi="TeXGyreTermes" w:cs="TeXGyreTermes"/>
                <w:highlight w:val="none"/>
              </w:rPr>
            </w:r>
            <w:r>
              <w:rPr>
                <w:rFonts w:ascii="TeXGyreTermes" w:hAnsi="TeXGyreTermes" w:cs="TeXGyreTermes"/>
                <w:highlight w:val="none"/>
              </w:rPr>
            </w:r>
          </w:p>
        </w:tc>
      </w:tr>
      <w:tr>
        <w:trPr>
          <w:trHeight w:val="311"/>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14</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val="0"/>
                <w:bCs w:val="0"/>
                <w:highlight w:val="none"/>
              </w:rPr>
            </w:r>
            <m:oMath>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r>
                <w:rPr>
                  <w:rFonts w:ascii="Cambria Math" w:hAnsi="Cambria Math" w:eastAsia="Cambria Math" w:cs="Cambria Math"/>
                </w:rPr>
                <m:rPr/>
                <m:t>1</m:t>
              </m:r>
            </m:oMath>
            <w:r>
              <w:rPr>
                <w:rFonts w:ascii="TeXGyreTermes" w:hAnsi="TeXGyreTermes" w:cs="TeXGyreTermes"/>
                <w:b w:val="0"/>
                <w:bCs w:val="0"/>
                <w:highlight w:val="none"/>
              </w:rPr>
              <w:t xml:space="preserve"> and </w:t>
            </w:r>
            <m:oMath>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sSub>
                <m:sSubPr>
                  <m:ctrlPr/>
                </m:sSubPr>
                <m:e>
                  <m:r>
                    <w:rPr>
                      <w:rFonts w:ascii="Cambria Math" w:hAnsi="Cambria Math" w:eastAsia="Cambria Math" w:cs="Cambria Math"/>
                    </w:rPr>
                    <m:rPr/>
                    <m:t>NumHit</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r>
                <w:rPr>
                  <w:rFonts w:ascii="Cambria Math" w:hAnsi="Cambria Math" w:eastAsia="Cambria Math" w:cs="Cambria Math"/>
                </w:rPr>
                <m:rPr/>
                <m:t>1</m:t>
              </m:r>
            </m:oMath>
            <w:r>
              <w:rPr>
                <w:rFonts w:ascii="TeXGyreTermes" w:hAnsi="TeXGyreTermes" w:cs="TeXGyreTermes"/>
                <w:b/>
                <w:bCs/>
                <w:highlight w:val="none"/>
              </w:rPr>
            </w:r>
            <w:r>
              <w:rPr>
                <w:rFonts w:ascii="TeXGyreTermes" w:hAnsi="TeXGyreTermes" w:cs="TeXGyreTermes"/>
                <w:b/>
                <w:bCs/>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15</w:t>
            </w:r>
            <w:r>
              <w:rPr>
                <w:b/>
                <w:bCs/>
                <w:sz w:val="18"/>
                <w:szCs w:val="18"/>
                <w:highlight w:val="none"/>
              </w:rPr>
            </w:r>
            <w:r>
              <w:rPr>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cs="TeXGyreTermes"/>
                <w:b w:val="0"/>
                <w:bCs w:val="0"/>
                <w:highlight w:val="none"/>
              </w:rPr>
            </w:r>
            <w:r>
              <w:rPr>
                <w:rFonts w:ascii="TeXGyreTermes" w:hAnsi="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jc w:val="left"/>
              <w:rPr>
                <w:rFonts w:ascii="TeXGyreTermes" w:hAnsi="TeXGyreTermes" w:cs="TeXGyreTermes"/>
                <w:b w:val="0"/>
                <w:bCs w:val="0"/>
                <w:highlight w:val="none"/>
              </w:rPr>
            </w:pPr>
            <w:r>
              <w:rPr>
                <w:rFonts w:ascii="TeXGyreTermes" w:hAnsi="TeXGyreTermes" w:eastAsia="TeXGyreTermes" w:cs="TeXGyreTermes"/>
                <w:b w:val="0"/>
                <w:bCs w:val="0"/>
                <w:highlight w:val="none"/>
              </w:rPr>
              <w:t xml:space="preserve">Delete </w:t>
            </w:r>
            <m:oMath>
              <m:sSub>
                <m:sSubPr>
                  <m:ctrlPr/>
                </m:sSubPr>
                <m:e>
                  <m:r>
                    <w:rPr>
                      <w:rFonts w:ascii="Cambria Math" w:hAnsi="Cambria Math" w:eastAsia="Cambria Math" w:cs="Cambria Math"/>
                    </w:rPr>
                    <m:rPr/>
                    <m:t>M</m:t>
                  </m:r>
                </m:e>
                <m:sub>
                  <m:r>
                    <w:rPr>
                      <w:rFonts w:ascii="Cambria Math" w:hAnsi="Cambria Math" w:eastAsia="Cambria Math" w:cs="Cambria Math"/>
                    </w:rPr>
                    <m:rPr/>
                    <m:t>ω</m:t>
                  </m:r>
                </m:sub>
              </m:sSub>
            </m:oMath>
            <w:r>
              <w:rPr>
                <w:rFonts w:ascii="TeXGyreTermes" w:hAnsi="TeXGyreTermes" w:cs="TeXGyreTermes"/>
                <w:b w:val="0"/>
                <w:bCs w:val="0"/>
                <w:highlight w:val="none"/>
              </w:rPr>
            </w:r>
            <w:r>
              <w:rPr>
                <w:rFonts w:ascii="TeXGyreTermes" w:hAnsi="TeXGyreTermes" w:cs="TeXGyreTermes"/>
                <w:b w:val="0"/>
                <w:bCs w:val="0"/>
                <w:highlight w:val="none"/>
              </w:rPr>
            </w:r>
          </w:p>
        </w:tc>
      </w:tr>
      <w:tr>
        <w:trPr>
          <w:trHeight w:val="288"/>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b/>
                <w:bCs/>
                <w:sz w:val="18"/>
                <w:szCs w:val="18"/>
                <w:highlight w:val="none"/>
              </w:rPr>
            </w:pPr>
            <w:r>
              <w:rPr>
                <w:b/>
                <w:bCs/>
                <w:sz w:val="18"/>
                <w:szCs w:val="18"/>
                <w:highlight w:val="none"/>
              </w:rPr>
              <w:t xml:space="preserve">16</w:t>
            </w:r>
            <w:r>
              <w:rPr>
                <w:b/>
                <w:bCs/>
                <w:sz w:val="18"/>
                <w:szCs w:val="18"/>
                <w:highlight w:val="none"/>
              </w:rPr>
            </w:r>
            <w:r>
              <w:rPr>
                <w:b/>
                <w:bCs/>
                <w:sz w:val="18"/>
                <w:szCs w:val="18"/>
                <w:highlight w:val="none"/>
              </w:rPr>
            </w:r>
          </w:p>
        </w:tc>
        <w:tc>
          <w:tcPr>
            <w:gridSpan w:val="3"/>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jc w:val="left"/>
              <w:rPr>
                <w:rFonts w:ascii="TeXGyreTermes" w:hAnsi="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cs="TeXGyreTermes"/>
                <w:b/>
                <w:bCs/>
                <w:highlight w:val="none"/>
              </w:rPr>
            </w:r>
            <w:r>
              <w:rPr>
                <w:rFonts w:ascii="TeXGyreTermes" w:hAnsi="TeXGyreTermes" w:cs="TeXGyreTermes"/>
                <w:b/>
                <w:bCs/>
                <w:highlight w:val="none"/>
              </w:rPr>
            </w:r>
          </w:p>
        </w:tc>
      </w:tr>
    </w:tbl>
    <w:p>
      <w:r/>
      <w:r/>
    </w:p>
    <w:tbl>
      <w:tblPr>
        <w:tblStyle w:val="698"/>
        <w:tblW w:w="0" w:type="auto"/>
        <w:tblLayout w:type="fixed"/>
        <w:tblLook w:val="04A0" w:firstRow="1" w:lastRow="0" w:firstColumn="1" w:lastColumn="0" w:noHBand="0" w:noVBand="1"/>
      </w:tblPr>
      <w:tblGrid>
        <w:gridCol w:w="425"/>
        <w:gridCol w:w="425"/>
        <w:gridCol w:w="425"/>
        <w:gridCol w:w="425"/>
        <w:gridCol w:w="7654"/>
      </w:tblGrid>
      <w:tr>
        <w:trPr/>
        <w:tc>
          <w:tcPr>
            <w:gridSpan w:val="5"/>
            <w:tcBorders>
              <w:top w:val="single" w:color="000000" w:sz="4" w:space="0"/>
              <w:left w:val="none" w:color="000000" w:sz="4" w:space="0"/>
              <w:bottom w:val="single" w:color="000000" w:sz="4" w:space="0"/>
              <w:right w:val="none" w:color="000000" w:sz="4" w:space="0"/>
            </w:tcBorders>
            <w:tcW w:w="9355" w:type="dxa"/>
            <w:textDirection w:val="lrTb"/>
            <w:noWrap w:val="false"/>
          </w:tcPr>
          <w:p>
            <w:pPr>
              <w:rPr>
                <w:rFonts w:ascii="TeXGyreTermes" w:hAnsi="TeXGyreTermes" w:cs="TeXGyreTermes"/>
                <w:b/>
                <w:bCs/>
                <w:highlight w:val="none"/>
              </w:rPr>
            </w:pPr>
            <w:r>
              <w:rPr>
                <w:rFonts w:ascii="TeXGyreTermes" w:hAnsi="TeXGyreTermes" w:eastAsia="TeXGyreTermes" w:cs="TeXGyreTermes"/>
                <w:b/>
                <w:bCs/>
                <w:highlight w:val="none"/>
              </w:rPr>
              <w:t xml:space="preserve">Algorithm 5: CRO Algorithm</w:t>
            </w:r>
            <w:r>
              <w:rPr>
                <w:rFonts w:ascii="TeXGyreTermes" w:hAnsi="TeXGyreTermes" w:cs="TeXGyreTermes"/>
                <w:b/>
                <w:bCs/>
                <w:highlight w:val="none"/>
              </w:rPr>
            </w:r>
            <w:r>
              <w:rPr>
                <w:rFonts w:ascii="TeXGyreTermes" w:hAnsi="TeXGyreTermes" w:cs="TeXGyreTermes"/>
                <w:b/>
                <w:bCs/>
                <w:highlight w:val="none"/>
              </w:rPr>
            </w:r>
          </w:p>
        </w:tc>
      </w:tr>
      <w:tr>
        <w:trPr/>
        <w:tc>
          <w:tcPr>
            <w:gridSpan w:val="5"/>
            <w:tcBorders>
              <w:top w:val="single" w:color="000000" w:sz="4" w:space="0"/>
              <w:left w:val="none" w:color="000000" w:sz="4" w:space="0"/>
              <w:bottom w:val="none" w:color="000000" w:sz="4" w:space="0"/>
              <w:right w:val="none" w:color="000000" w:sz="4" w:space="0"/>
            </w:tcBorders>
            <w:tcW w:w="9355" w:type="dxa"/>
            <w:vMerge w:val="restart"/>
            <w:textDirection w:val="lrTb"/>
            <w:noWrap w:val="false"/>
          </w:tcPr>
          <w:p>
            <w:pPr>
              <w:rPr>
                <w:rFonts w:ascii="TeXGyreTermes" w:hAnsi="TeXGyreTermes" w:eastAsia="TeXGyreTermes" w:cs="TeXGyreTermes"/>
                <w:b w:val="0"/>
                <w:bCs/>
                <w:i/>
                <w:highlight w:val="none"/>
              </w:rPr>
            </w:pPr>
            <w:r>
              <w:rPr>
                <w:rFonts w:ascii="TeXGyreTermes" w:hAnsi="TeXGyreTermes" w:eastAsia="TeXGyreTermes" w:cs="TeXGyreTermes"/>
                <w:b/>
                <w:bCs/>
                <w:highlight w:val="none"/>
              </w:rPr>
              <w:t xml:space="preserve">Require: </w:t>
            </w:r>
            <w:r>
              <w:rPr>
                <w:rFonts w:ascii="TeXGyreTermes" w:hAnsi="TeXGyreTermes" w:eastAsia="TeXGyreTermes" w:cs="TeXGyreTermes"/>
                <w:b w:val="0"/>
                <w:bCs w:val="0"/>
                <w:i/>
                <w:iCs/>
                <w:highlight w:val="none"/>
              </w:rPr>
              <w:t xml:space="preserve">maxTime, popSize</w:t>
            </w:r>
            <w:r>
              <w:rPr>
                <w:rFonts w:ascii="TeXGyreTermes" w:hAnsi="TeXGyreTermes" w:eastAsia="TeXGyreTermes" w:cs="TeXGyreTermes"/>
                <w:b w:val="0"/>
                <w:bCs/>
                <w:i/>
                <w:highlight w:val="none"/>
              </w:rPr>
            </w:r>
            <w:r>
              <w:rPr>
                <w:rFonts w:ascii="TeXGyreTermes" w:hAnsi="TeXGyreTermes" w:eastAsia="TeXGyreTermes" w:cs="TeXGyreTermes"/>
                <w:b w:val="0"/>
                <w:bCs/>
                <w:i/>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1</w:t>
            </w:r>
            <w:r>
              <w:rPr>
                <w:rFonts w:ascii="Arial" w:hAnsi="Arial" w:cs="Arial"/>
                <w:b/>
                <w:bCs/>
                <w:sz w:val="18"/>
                <w:szCs w:val="18"/>
                <w:highlight w:val="none"/>
              </w:rPr>
            </w:r>
            <w:r>
              <w:rPr>
                <w:rFonts w:ascii="Arial" w:hAnsi="Arial" w:cs="Arial"/>
                <w:b/>
                <w:bCs/>
                <w:sz w:val="18"/>
                <w:szCs w:val="18"/>
                <w:highlight w:val="none"/>
              </w:rPr>
            </w:r>
          </w:p>
        </w:tc>
        <w:tc>
          <w:tcPr>
            <w:gridSpan w:val="4"/>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t xml:space="preserve">Set initial values of </w:t>
            </w:r>
            <m:oMath>
              <m:r>
                <w:rPr>
                  <w:rFonts w:ascii="Cambria Math" w:hAnsi="Cambria Math" w:eastAsia="Cambria Math" w:cs="Cambria Math"/>
                </w:rPr>
                <m:rPr/>
                <m:t>α</m:t>
              </m:r>
              <m:r>
                <w:rPr>
                  <w:rFonts w:ascii="Cambria Math" w:hAnsi="Cambria Math" w:eastAsia="Cambria Math" w:cs="Cambria Math"/>
                </w:rPr>
                <m:rPr/>
                <m:t>,</m:t>
              </m:r>
              <m:r>
                <w:rPr>
                  <w:rFonts w:ascii="Cambria Math" w:hAnsi="Cambria Math" w:eastAsia="Cambria Math" w:cs="Cambria Math"/>
                </w:rPr>
                <m:rPr/>
                <m:t> β</m:t>
              </m:r>
              <m:r>
                <w:rPr>
                  <w:rFonts w:ascii="Cambria Math" w:hAnsi="Cambria Math" w:eastAsia="Cambria Math" w:cs="Cambria Math"/>
                </w:rPr>
                <m:rPr/>
                <m:t>, </m:t>
              </m:r>
              <m:r>
                <w:rPr>
                  <w:rFonts w:ascii="Cambria Math" w:hAnsi="Cambria Math" w:eastAsia="Cambria Math" w:cs="Cambria Math"/>
                </w:rPr>
                <m:rPr/>
                <m:t>KELossR</m:t>
              </m:r>
              <m:r>
                <w:rPr>
                  <w:rFonts w:ascii="Cambria Math" w:hAnsi="Cambria Math" w:eastAsia="Cambria Math" w:cs="Cambria Math"/>
                </w:rPr>
                <m:rPr/>
                <m:t>ate</m:t>
              </m:r>
              <m:r>
                <w:rPr>
                  <w:rFonts w:ascii="Cambria Math" w:hAnsi="Cambria Math" w:eastAsia="Cambria Math" w:cs="Cambria Math"/>
                </w:rPr>
                <m:rPr/>
                <m:t>, </m:t>
              </m:r>
              <m:r>
                <w:rPr>
                  <w:rFonts w:ascii="Cambria Math" w:hAnsi="Cambria Math" w:eastAsia="Cambria Math" w:cs="Cambria Math"/>
                </w:rPr>
                <m:rPr/>
                <m:t>MoleColl</m:t>
              </m:r>
              <m:r>
                <w:rPr>
                  <w:rFonts w:ascii="Cambria Math" w:hAnsi="Cambria Math" w:eastAsia="Cambria Math" w:cs="Cambria Math"/>
                </w:rPr>
                <m:rPr/>
                <m:t>, </m:t>
              </m:r>
              <m:r>
                <w:rPr>
                  <w:rFonts w:ascii="Cambria Math" w:hAnsi="Cambria Math" w:eastAsia="Cambria Math" w:cs="Cambria Math"/>
                </w:rPr>
                <m:rPr/>
                <m:t>InitialKE</m:t>
              </m:r>
              <m:r>
                <w:rPr>
                  <w:rFonts w:ascii="Cambria Math" w:hAnsi="Cambria Math" w:eastAsia="Cambria Math" w:cs="Cambria Math"/>
                </w:rPr>
                <m:rPr/>
                <m:t>, </m:t>
              </m:r>
              <m:r>
                <w:rPr>
                  <w:rFonts w:ascii="Cambria Math" w:hAnsi="Cambria Math" w:eastAsia="Cambria Math" w:cs="Cambria Math"/>
                </w:rPr>
                <m:rPr/>
                <m:t>buffer</m:t>
              </m:r>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2</w:t>
            </w:r>
            <w:r>
              <w:rPr>
                <w:rFonts w:ascii="Arial" w:hAnsi="Arial" w:cs="Arial"/>
                <w:b/>
                <w:bCs/>
                <w:sz w:val="18"/>
                <w:szCs w:val="18"/>
                <w:highlight w:val="none"/>
              </w:rPr>
            </w:r>
            <w:r>
              <w:rPr>
                <w:rFonts w:ascii="Arial" w:hAnsi="Arial" w:cs="Arial"/>
                <w:b/>
                <w:bCs/>
                <w:sz w:val="18"/>
                <w:szCs w:val="18"/>
                <w:highlight w:val="none"/>
              </w:rPr>
            </w:r>
          </w:p>
        </w:tc>
        <w:tc>
          <w:tcPr>
            <w:gridSpan w:val="4"/>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eastAsia="TeXGyreTermes" w:cs="TeXGyreTermes"/>
                <w:b w:val="0"/>
                <w:bCs w:val="0"/>
                <w:i w:val="0"/>
                <w:highlight w:val="none"/>
              </w:rPr>
            </w:pPr>
            <w:r>
              <w:rPr>
                <w:rFonts w:ascii="TeXGyreTermes" w:hAnsi="TeXGyreTermes" w:eastAsia="TeXGyreTermes" w:cs="TeXGyreTermes"/>
                <w:b w:val="0"/>
                <w:bCs w:val="0"/>
                <w:highlight w:val="none"/>
              </w:rPr>
              <w:t xml:space="preserve">Create </w:t>
            </w:r>
            <w:r>
              <w:rPr>
                <w:rFonts w:ascii="TeXGyreTermes" w:hAnsi="TeXGyreTermes" w:eastAsia="TeXGyreTermes" w:cs="TeXGyreTermes"/>
                <w:b w:val="0"/>
                <w:bCs w:val="0"/>
                <w:i/>
                <w:iCs/>
                <w:highlight w:val="none"/>
              </w:rPr>
              <w:t xml:space="preserve">popSize </w:t>
            </w:r>
            <w:r>
              <w:rPr>
                <w:rFonts w:ascii="TeXGyreTermes" w:hAnsi="TeXGyreTermes" w:eastAsia="TeXGyreTermes" w:cs="TeXGyreTermes"/>
                <w:b w:val="0"/>
                <w:bCs w:val="0"/>
                <w:i w:val="0"/>
                <w:iCs w:val="0"/>
                <w:highlight w:val="none"/>
              </w:rPr>
              <w:t xml:space="preserve">number of molecules</w:t>
            </w:r>
            <w:r>
              <w:rPr>
                <w:rFonts w:ascii="TeXGyreTermes" w:hAnsi="TeXGyreTermes" w:eastAsia="TeXGyreTermes" w:cs="TeXGyreTermes"/>
                <w:b w:val="0"/>
                <w:bCs w:val="0"/>
                <w:i w:val="0"/>
                <w:highlight w:val="none"/>
              </w:rPr>
            </w:r>
            <w:r>
              <w:rPr>
                <w:rFonts w:ascii="TeXGyreTermes" w:hAnsi="TeXGyreTermes" w:eastAsia="TeXGyreTermes" w:cs="TeXGyreTermes"/>
                <w:b w:val="0"/>
                <w:bCs w:val="0"/>
                <w:i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3</w:t>
            </w:r>
            <w:r>
              <w:rPr>
                <w:rFonts w:ascii="Arial" w:hAnsi="Arial" w:cs="Arial"/>
                <w:b/>
                <w:bCs/>
                <w:sz w:val="18"/>
                <w:szCs w:val="18"/>
                <w:highlight w:val="none"/>
              </w:rPr>
            </w:r>
            <w:r>
              <w:rPr>
                <w:rFonts w:ascii="Arial" w:hAnsi="Arial" w:cs="Arial"/>
                <w:b/>
                <w:bCs/>
                <w:sz w:val="18"/>
                <w:szCs w:val="18"/>
                <w:highlight w:val="none"/>
              </w:rPr>
            </w:r>
          </w:p>
        </w:tc>
        <w:tc>
          <w:tcPr>
            <w:gridSpan w:val="4"/>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while</w:t>
            </w:r>
            <w:r>
              <w:rPr>
                <w:rFonts w:ascii="TeXGyreTermes" w:hAnsi="TeXGyreTermes" w:eastAsia="TeXGyreTermes" w:cs="TeXGyreTermes"/>
                <w:b w:val="0"/>
                <w:bCs w:val="0"/>
                <w:highlight w:val="none"/>
              </w:rPr>
              <w:t xml:space="preserve"> </w:t>
            </w:r>
            <m:oMath>
              <m:r>
                <w:rPr>
                  <w:rFonts w:hint="default" w:ascii="Cambria Math" w:hAnsi="Cambria Math" w:eastAsia="Cambria Math" w:cs="Cambria Math"/>
                  <w:highlight w:val="none"/>
                </w:rPr>
                <m:rPr>
                  <m:sty m:val="i"/>
                </m:rPr>
                <m:t>t &lt; maxTime</m:t>
              </m:r>
            </m:oMath>
            <w:r>
              <w:rPr>
                <w:rFonts w:ascii="TeXGyreTermes" w:hAnsi="TeXGyreTermes" w:eastAsia="TeXGyreTermes" w:cs="TeXGyreTermes"/>
                <w:b w:val="0"/>
                <w:bCs w:val="0"/>
                <w:highlight w:val="none"/>
              </w:rPr>
              <w:t xml:space="preserve"> </w:t>
            </w:r>
            <w:r>
              <w:rPr>
                <w:rFonts w:ascii="TeXGyreTermes" w:hAnsi="TeXGyreTermes" w:eastAsia="TeXGyreTermes" w:cs="TeXGyreTermes"/>
                <w:b/>
                <w:bCs/>
                <w:highlight w:val="none"/>
              </w:rPr>
              <w:t xml:space="preserve">do</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4</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3"/>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t xml:space="preserve">Sample </w:t>
            </w:r>
            <m:oMath>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U</m:t>
              </m:r>
              <m:d>
                <m:dPr>
                  <m:begChr m:val="("/>
                  <m:endChr m:val=")"/>
                  <m:ctrlPr/>
                </m:dPr>
                <m:e>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1</m:t>
                  </m:r>
                </m:e>
              </m:d>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5</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3"/>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if </w:t>
            </w:r>
            <m:oMath>
              <m:r>
                <w:rPr>
                  <w:rFonts w:hint="default" w:ascii="Cambria Math" w:hAnsi="Cambria Math" w:eastAsia="Cambria Math" w:cs="Cambria Math"/>
                  <w:highlight w:val="none"/>
                </w:rPr>
                <m:rPr>
                  <m:sty m:val="i"/>
                </m:rPr>
                <m:t>b &gt; MoleColl</m:t>
              </m:r>
            </m:oMath>
            <w:r>
              <w:rPr>
                <w:rFonts w:ascii="TeXGyreTermes" w:hAnsi="TeXGyreTermes" w:eastAsia="TeXGyreTermes" w:cs="TeXGyreTermes"/>
                <w:b w:val="0"/>
                <w:bCs w:val="0"/>
                <w:highlight w:val="none"/>
              </w:rPr>
              <w:t xml:space="preserve"> </w:t>
            </w:r>
            <w:r>
              <w:rPr>
                <w:rFonts w:ascii="TeXGyreTermes" w:hAnsi="TeXGyreTermes" w:eastAsia="TeXGyreTermes" w:cs="TeXGyreTermes"/>
                <w:b/>
                <w:bCs/>
                <w:highlight w:val="none"/>
              </w:rPr>
              <w:t xml:space="preserve">then</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6</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t xml:space="preserve">Randomly select one molecule </w:t>
            </w:r>
            <m:oMath>
              <m:sSub>
                <m:sSubPr>
                  <m:ctrlPr/>
                </m:sSubPr>
                <m:e>
                  <m:r>
                    <w:rPr>
                      <w:rFonts w:ascii="Cambria Math" w:hAnsi="Cambria Math" w:eastAsia="Cambria Math" w:cs="Cambria Math"/>
                    </w:rPr>
                    <m:rPr/>
                    <m:t>M</m:t>
                  </m:r>
                </m:e>
                <m:sub>
                  <m:r>
                    <w:rPr>
                      <w:rFonts w:ascii="Cambria Math" w:hAnsi="Cambria Math" w:eastAsia="Cambria Math" w:cs="Cambria Math"/>
                    </w:rPr>
                    <m:rPr/>
                    <m:t>ω</m:t>
                  </m:r>
                </m:sub>
              </m:sSub>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7</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if</w:t>
            </w:r>
            <w:r>
              <w:rPr>
                <w:rFonts w:ascii="TeXGyreTermes" w:hAnsi="TeXGyreTermes" w:eastAsia="TeXGyreTermes" w:cs="TeXGyreTermes"/>
                <w:b w:val="0"/>
                <w:bCs w:val="0"/>
                <w:highlight w:val="none"/>
              </w:rPr>
              <w:t xml:space="preserve"> </w:t>
            </w:r>
            <m:oMath>
              <m:sSub>
                <m:sSubPr>
                  <m:ctrlPr/>
                </m:sSubPr>
                <m:e>
                  <m:r>
                    <w:rPr>
                      <w:rFonts w:ascii="Cambria Math" w:hAnsi="Cambria Math" w:eastAsia="Cambria Math" w:cs="Cambria Math"/>
                    </w:rPr>
                    <m:rPr/>
                    <m:t>NumHit</m:t>
                  </m:r>
                </m:e>
                <m:sub>
                  <m:r>
                    <w:rPr>
                      <w:rFonts w:ascii="Cambria Math" w:hAnsi="Cambria Math" w:eastAsia="Cambria Math" w:cs="Cambria Math"/>
                    </w:rPr>
                    <m:rPr/>
                    <m:t>ω</m:t>
                  </m:r>
                </m:sub>
              </m:sSub>
              <m:r>
                <w:rPr>
                  <w:rFonts w:ascii="Cambria Math" w:hAnsi="Cambria Math" w:eastAsia="Cambria Math" w:cs="Cambria Math"/>
                </w:rPr>
                <m:rPr/>
                <m:t>-</m:t>
              </m:r>
              <m:sSub>
                <m:sSubPr>
                  <m:ctrlPr/>
                </m:sSubPr>
                <m:e>
                  <m:r>
                    <w:rPr>
                      <w:rFonts w:ascii="Cambria Math" w:hAnsi="Cambria Math" w:eastAsia="Cambria Math" w:cs="Cambria Math"/>
                    </w:rPr>
                    <m:rPr/>
                    <m:t>MinHit</m:t>
                  </m:r>
                </m:e>
                <m:sub>
                  <m:r>
                    <w:rPr>
                      <w:rFonts w:ascii="Cambria Math" w:hAnsi="Cambria Math" w:eastAsia="Cambria Math" w:cs="Cambria Math"/>
                    </w:rPr>
                    <m:rPr/>
                    <m:t>ω</m:t>
                  </m:r>
                </m:sub>
              </m:sSub>
              <m:r>
                <w:rPr>
                  <w:rFonts w:ascii="Cambria Math" w:hAnsi="Cambria Math" w:eastAsia="Cambria Math" w:cs="Cambria Math"/>
                </w:rPr>
                <m:rPr/>
                <m:t>&gt;</m:t>
              </m:r>
              <m:r>
                <w:rPr>
                  <w:rFonts w:ascii="Cambria Math" w:hAnsi="Cambria Math" w:eastAsia="Cambria Math" w:cs="Cambria Math"/>
                </w:rPr>
                <m:rPr/>
                <m:t>α</m:t>
              </m:r>
            </m:oMath>
            <w:r>
              <w:rPr>
                <w:rFonts w:ascii="TeXGyreTermes" w:hAnsi="TeXGyreTermes" w:eastAsia="TeXGyreTermes" w:cs="TeXGyreTermes"/>
                <w:b w:val="0"/>
                <w:bCs w:val="0"/>
                <w:highlight w:val="none"/>
              </w:rPr>
              <w:t xml:space="preserve"> </w:t>
            </w:r>
            <w:r>
              <w:rPr>
                <w:rFonts w:ascii="TeXGyreTermes" w:hAnsi="TeXGyreTermes" w:eastAsia="TeXGyreTermes" w:cs="TeXGyreTermes"/>
                <w:b/>
                <w:bCs/>
                <w:highlight w:val="none"/>
              </w:rPr>
              <w:t xml:space="preserve">then</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8</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7654" w:type="dxa"/>
            <w:vMerge w:val="restart"/>
            <w:textDirection w:val="lrTb"/>
            <w:noWrap w:val="false"/>
          </w:tcPr>
          <w:p>
            <w:pPr>
              <w:rPr>
                <w:rFonts w:ascii="TeXGyreTermes" w:hAnsi="TeXGyreTermes" w:eastAsia="TeXGyreTermes" w:cs="TeXGyreTermes"/>
                <w:b w:val="0"/>
                <w:bCs/>
                <w:i/>
                <w:highlight w:val="none"/>
              </w:rPr>
            </w:pPr>
            <w:r>
              <w:rPr>
                <w:rFonts w:ascii="TeXGyreTermes" w:hAnsi="TeXGyreTermes" w:eastAsia="TeXGyreTermes" w:cs="TeXGyreTermes"/>
                <w:b w:val="0"/>
                <w:bCs w:val="0"/>
                <w:highlight w:val="none"/>
              </w:rPr>
              <w:t xml:space="preserve">Proceed with </w:t>
            </w:r>
            <w:r>
              <w:rPr>
                <w:rFonts w:ascii="TeXGyreTermes" w:hAnsi="TeXGyreTermes" w:eastAsia="TeXGyreTermes" w:cs="TeXGyreTermes"/>
                <w:b w:val="0"/>
                <w:bCs w:val="0"/>
                <w:i/>
                <w:iCs/>
                <w:highlight w:val="none"/>
              </w:rPr>
              <w:t xml:space="preserve">Decomposition</w:t>
            </w:r>
            <w:r>
              <w:rPr>
                <w:rFonts w:ascii="TeXGyreTermes" w:hAnsi="TeXGyreTermes" w:eastAsia="TeXGyreTermes" w:cs="TeXGyreTermes"/>
                <w:b w:val="0"/>
                <w:bCs/>
                <w:i/>
                <w:highlight w:val="none"/>
              </w:rPr>
            </w:r>
            <w:r>
              <w:rPr>
                <w:rFonts w:ascii="TeXGyreTermes" w:hAnsi="TeXGyreTermes" w:eastAsia="TeXGyreTermes" w:cs="TeXGyreTermes"/>
                <w:b w:val="0"/>
                <w:bCs/>
                <w:i/>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9</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else</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cs="Arial"/>
                <w:b/>
                <w:bCs/>
                <w:sz w:val="18"/>
                <w:szCs w:val="18"/>
                <w:highlight w:val="none"/>
              </w:rPr>
            </w:pPr>
            <w:r>
              <w:rPr>
                <w:rFonts w:ascii="Arial" w:hAnsi="Arial" w:eastAsia="Arial" w:cs="Arial"/>
                <w:b/>
                <w:bCs/>
                <w:sz w:val="18"/>
                <w:szCs w:val="18"/>
                <w:highlight w:val="none"/>
              </w:rPr>
              <w:t xml:space="preserve">10</w:t>
            </w:r>
            <w:r>
              <w:rPr>
                <w:rFonts w:ascii="Arial" w:hAnsi="Arial" w:cs="Arial"/>
                <w:b/>
                <w:bCs/>
                <w:sz w:val="18"/>
                <w:szCs w:val="18"/>
                <w:highlight w:val="none"/>
              </w:rPr>
            </w:r>
            <w:r>
              <w:rPr>
                <w:rFonts w:ascii="Arial" w:hAnsi="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7654" w:type="dxa"/>
            <w:vMerge w:val="restart"/>
            <w:textDirection w:val="lrTb"/>
            <w:noWrap w:val="false"/>
          </w:tcPr>
          <w:p>
            <w:pPr>
              <w:rPr>
                <w:rFonts w:ascii="TeXGyreTermes" w:hAnsi="TeXGyreTermes" w:eastAsia="TeXGyreTermes" w:cs="TeXGyreTermes"/>
                <w:b w:val="0"/>
                <w:bCs/>
                <w:i/>
                <w:highlight w:val="none"/>
              </w:rPr>
            </w:pPr>
            <w:r>
              <w:rPr>
                <w:rFonts w:ascii="TeXGyreTermes" w:hAnsi="TeXGyreTermes" w:eastAsia="TeXGyreTermes" w:cs="TeXGyreTermes"/>
                <w:b w:val="0"/>
                <w:bCs w:val="0"/>
                <w:highlight w:val="none"/>
              </w:rPr>
              <w:t xml:space="preserve">Proceed with </w:t>
            </w:r>
            <w:r>
              <w:rPr>
                <w:rFonts w:ascii="TeXGyreTermes" w:hAnsi="TeXGyreTermes" w:eastAsia="TeXGyreTermes" w:cs="TeXGyreTermes"/>
                <w:b w:val="0"/>
                <w:bCs w:val="0"/>
                <w:i/>
                <w:iCs/>
                <w:highlight w:val="none"/>
              </w:rPr>
              <w:t xml:space="preserve">OnWallIneffectiveCollision</w:t>
            </w:r>
            <w:r>
              <w:rPr>
                <w:rFonts w:ascii="TeXGyreTermes" w:hAnsi="TeXGyreTermes" w:eastAsia="TeXGyreTermes" w:cs="TeXGyreTermes"/>
                <w:b w:val="0"/>
                <w:bCs/>
                <w:i/>
                <w:highlight w:val="none"/>
              </w:rPr>
            </w:r>
            <w:r>
              <w:rPr>
                <w:rFonts w:ascii="TeXGyreTermes" w:hAnsi="TeXGyreTermes" w:eastAsia="TeXGyreTermes" w:cs="TeXGyreTermes"/>
                <w:b w:val="0"/>
                <w:bCs/>
                <w:i/>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11</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eastAsia="TeXGyreTermes" w:cs="TeXGyreTermes"/>
                <w:b/>
                <w:bCs/>
                <w:highlight w:val="none"/>
              </w:rPr>
            </w:r>
            <w:r>
              <w:rPr>
                <w:rFonts w:ascii="TeXGyreTermes" w:hAnsi="TeXGyreTermes" w:eastAsia="TeXGyreTermes" w:cs="TeXGyreTermes"/>
                <w:b/>
                <w:bC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12</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3"/>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else </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13</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t xml:space="preserve">Randomly select two molecules </w:t>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oMath>
            <w:r>
              <w:rPr>
                <w:rFonts w:ascii="TeXGyreTermes" w:hAnsi="TeXGyreTermes" w:eastAsia="TeXGyreTermes" w:cs="TeXGyreTermes"/>
                <w:b w:val="0"/>
                <w:bCs w:val="0"/>
                <w:highlight w:val="none"/>
              </w:rPr>
              <w:t xml:space="preserve"> and </w:t>
            </w:r>
            <m:oMath>
              <m:sSub>
                <m:sSubPr>
                  <m:ctrlPr/>
                </m:sSubPr>
                <m:e>
                  <m:r>
                    <w:rPr>
                      <w:rFonts w:ascii="Cambria Math" w:hAnsi="Cambria Math" w:eastAsia="Cambria Math" w:cs="Cambria Math"/>
                    </w:rPr>
                    <m:rPr/>
                    <m:t>M</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oMath>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14</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if </w:t>
            </w:r>
            <m:oMath>
              <m:sSub>
                <m:sSubPr>
                  <m:ctrlPr/>
                </m:sSubPr>
                <m:e>
                  <m:r>
                    <w:rPr>
                      <w:rFonts w:ascii="Cambria Math" w:hAnsi="Cambria Math" w:eastAsia="Cambria Math" w:cs="Cambria Math"/>
                    </w:rPr>
                    <m:rPr/>
                    <m:t>KE</m:t>
                  </m:r>
                </m:e>
                <m:sub>
                  <m:sSub>
                    <m:sSubPr>
                      <m:ctrlPr/>
                    </m:sSubPr>
                    <m:e>
                      <m:r>
                        <w:rPr>
                          <w:rFonts w:ascii="Cambria Math" w:hAnsi="Cambria Math" w:eastAsia="Cambria Math" w:cs="Cambria Math"/>
                        </w:rPr>
                        <m:rPr/>
                        <m:t>ω</m:t>
                      </m:r>
                    </m:e>
                    <m:sub>
                      <m:r>
                        <w:rPr>
                          <w:rFonts w:ascii="Cambria Math" w:hAnsi="Cambria Math" w:eastAsia="Cambria Math" w:cs="Cambria Math"/>
                        </w:rPr>
                        <m:rPr/>
                        <m:t>1</m:t>
                      </m:r>
                    </m:sub>
                  </m:sSub>
                </m:sub>
              </m:sSub>
              <m:r>
                <w:rPr>
                  <w:rFonts w:ascii="Cambria Math" w:hAnsi="Cambria Math" w:eastAsia="Cambria Math" w:cs="Cambria Math"/>
                </w:rPr>
                <m:rPr/>
                <m:t>,</m:t>
              </m:r>
              <m:sSub>
                <m:sSubPr>
                  <m:ctrlPr/>
                </m:sSubPr>
                <m:e>
                  <m:r>
                    <w:rPr>
                      <w:rFonts w:ascii="Cambria Math" w:hAnsi="Cambria Math" w:eastAsia="Cambria Math" w:cs="Cambria Math"/>
                    </w:rPr>
                    <m:rPr/>
                    <m:t> KE</m:t>
                  </m:r>
                </m:e>
                <m:sub>
                  <m:sSub>
                    <m:sSubPr>
                      <m:ctrlPr/>
                    </m:sSubPr>
                    <m:e>
                      <m:r>
                        <w:rPr>
                          <w:rFonts w:ascii="Cambria Math" w:hAnsi="Cambria Math" w:eastAsia="Cambria Math" w:cs="Cambria Math"/>
                        </w:rPr>
                        <m:rPr/>
                        <m:t>ω</m:t>
                      </m:r>
                    </m:e>
                    <m:sub>
                      <m:r>
                        <w:rPr>
                          <w:rFonts w:ascii="Cambria Math" w:hAnsi="Cambria Math" w:eastAsia="Cambria Math" w:cs="Cambria Math"/>
                        </w:rPr>
                        <m:rPr/>
                        <m:t>2</m:t>
                      </m:r>
                    </m:sub>
                  </m:sSub>
                </m:sub>
              </m:sSub>
              <m:r>
                <w:rPr>
                  <w:rFonts w:ascii="Cambria Math" w:hAnsi="Cambria Math" w:eastAsia="Cambria Math" w:cs="Cambria Math"/>
                </w:rPr>
                <m:rPr/>
                <m:t>≤</m:t>
              </m:r>
              <m:r>
                <w:rPr>
                  <w:rFonts w:ascii="Cambria Math" w:hAnsi="Cambria Math" w:eastAsia="Cambria Math" w:cs="Cambria Math"/>
                </w:rPr>
                <m:rPr/>
                <m:t>β</m:t>
              </m:r>
            </m:oMath>
            <w:r>
              <w:rPr>
                <w:rFonts w:ascii="TeXGyreTermes" w:hAnsi="TeXGyreTermes" w:eastAsia="TeXGyreTermes" w:cs="TeXGyreTermes"/>
                <w:b w:val="0"/>
                <w:bCs w:val="0"/>
                <w:highlight w:val="none"/>
              </w:rPr>
              <w:t xml:space="preserve"> </w:t>
            </w:r>
            <w:r>
              <w:rPr>
                <w:rFonts w:ascii="TeXGyreTermes" w:hAnsi="TeXGyreTermes" w:eastAsia="TeXGyreTermes" w:cs="TeXGyreTermes"/>
                <w:b/>
                <w:bCs/>
                <w:highlight w:val="none"/>
              </w:rPr>
              <w:t xml:space="preserve">then</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15</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7654" w:type="dxa"/>
            <w:vMerge w:val="restart"/>
            <w:textDirection w:val="lrTb"/>
            <w:noWrap w:val="false"/>
          </w:tcPr>
          <w:p>
            <w:pPr>
              <w:rPr>
                <w:rFonts w:ascii="TeXGyreTermes" w:hAnsi="TeXGyreTermes" w:eastAsia="TeXGyreTermes" w:cs="TeXGyreTermes"/>
                <w:b w:val="0"/>
                <w:bCs/>
                <w:i/>
                <w:highlight w:val="none"/>
              </w:rPr>
            </w:pPr>
            <w:r>
              <w:rPr>
                <w:rFonts w:ascii="TeXGyreTermes" w:hAnsi="TeXGyreTermes" w:eastAsia="TeXGyreTermes" w:cs="TeXGyreTermes"/>
                <w:b w:val="0"/>
                <w:bCs w:val="0"/>
                <w:highlight w:val="none"/>
              </w:rPr>
              <w:t xml:space="preserve">Proceed with </w:t>
            </w:r>
            <w:r>
              <w:rPr>
                <w:rFonts w:ascii="TeXGyreTermes" w:hAnsi="TeXGyreTermes" w:eastAsia="TeXGyreTermes" w:cs="TeXGyreTermes"/>
                <w:b w:val="0"/>
                <w:bCs w:val="0"/>
                <w:i/>
                <w:iCs/>
                <w:highlight w:val="none"/>
              </w:rPr>
              <w:t xml:space="preserve">Synthesis</w:t>
            </w:r>
            <w:r>
              <w:rPr>
                <w:rFonts w:ascii="TeXGyreTermes" w:hAnsi="TeXGyreTermes" w:eastAsia="TeXGyreTermes" w:cs="TeXGyreTermes"/>
                <w:b w:val="0"/>
                <w:bCs/>
                <w:i/>
                <w:highlight w:val="none"/>
              </w:rPr>
            </w:r>
            <w:r>
              <w:rPr>
                <w:rFonts w:ascii="TeXGyreTermes" w:hAnsi="TeXGyreTermes" w:eastAsia="TeXGyreTermes" w:cs="TeXGyreTermes"/>
                <w:b w:val="0"/>
                <w:bCs/>
                <w:i/>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16</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bCs/>
                <w:highlight w:val="none"/>
              </w:rPr>
              <w:t xml:space="preserve">else</w:t>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17</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7654" w:type="dxa"/>
            <w:vMerge w:val="restart"/>
            <w:textDirection w:val="lrTb"/>
            <w:noWrap w:val="false"/>
          </w:tcPr>
          <w:p>
            <w:pPr>
              <w:rPr>
                <w:rFonts w:ascii="TeXGyreTermes" w:hAnsi="TeXGyreTermes" w:eastAsia="TeXGyreTermes" w:cs="TeXGyreTermes"/>
                <w:b w:val="0"/>
                <w:bCs/>
                <w:i/>
                <w:highlight w:val="none"/>
              </w:rPr>
            </w:pPr>
            <w:r>
              <w:rPr>
                <w:rFonts w:ascii="TeXGyreTermes" w:hAnsi="TeXGyreTermes" w:eastAsia="TeXGyreTermes" w:cs="TeXGyreTermes"/>
                <w:b w:val="0"/>
                <w:bCs w:val="0"/>
                <w:highlight w:val="none"/>
              </w:rPr>
              <w:t xml:space="preserve">Proceed with </w:t>
            </w:r>
            <w:r>
              <w:rPr>
                <w:rFonts w:ascii="TeXGyreTermes" w:hAnsi="TeXGyreTermes" w:eastAsia="TeXGyreTermes" w:cs="TeXGyreTermes"/>
                <w:b w:val="0"/>
                <w:bCs w:val="0"/>
                <w:i/>
                <w:iCs/>
                <w:highlight w:val="none"/>
              </w:rPr>
              <w:t xml:space="preserve">IntermolecularIneffectiveCollision</w:t>
            </w:r>
            <w:r>
              <w:rPr>
                <w:rFonts w:ascii="TeXGyreTermes" w:hAnsi="TeXGyreTermes" w:eastAsia="TeXGyreTermes" w:cs="TeXGyreTermes"/>
                <w:b w:val="0"/>
                <w:bCs/>
                <w:i/>
                <w:highlight w:val="none"/>
              </w:rPr>
            </w:r>
            <w:r>
              <w:rPr>
                <w:rFonts w:ascii="TeXGyreTermes" w:hAnsi="TeXGyreTermes" w:eastAsia="TeXGyreTermes" w:cs="TeXGyreTermes"/>
                <w:b w:val="0"/>
                <w:bCs/>
                <w:i/>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18</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tcBorders>
              <w:top w:val="none" w:color="000000" w:sz="4" w:space="0"/>
              <w:left w:val="non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2"/>
            <w:tcBorders>
              <w:top w:val="none" w:color="000000" w:sz="4" w:space="0"/>
              <w:left w:val="none" w:color="000000" w:sz="4" w:space="0"/>
              <w:bottom w:val="none" w:color="000000" w:sz="4" w:space="0"/>
              <w:right w:val="none" w:color="000000" w:sz="4" w:space="0"/>
            </w:tcBorders>
            <w:tcW w:w="8080" w:type="dxa"/>
            <w:vMerge w:val="restart"/>
            <w:textDirection w:val="lrTb"/>
            <w:noWrap w:val="false"/>
          </w:tcPr>
          <w:p>
            <w:pPr>
              <w:rPr>
                <w:rFonts w:ascii="TeXGyreTermes" w:hAnsi="TeXGyreTermes" w:eastAsia="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eastAsia="TeXGyreTermes" w:cs="TeXGyreTermes"/>
                <w:b/>
                <w:bCs/>
                <w:highlight w:val="none"/>
              </w:rPr>
            </w:r>
            <w:r>
              <w:rPr>
                <w:rFonts w:ascii="TeXGyreTermes" w:hAnsi="TeXGyreTermes" w:eastAsia="TeXGyreTermes" w:cs="TeXGyreTermes"/>
                <w:b/>
                <w:bC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19</w:t>
            </w:r>
            <w:r>
              <w:rPr>
                <w:rFonts w:ascii="Arial" w:hAnsi="Arial" w:eastAsia="Arial" w:cs="Arial"/>
                <w:b/>
                <w:bCs/>
                <w:sz w:val="18"/>
                <w:szCs w:val="18"/>
                <w:highlight w:val="none"/>
              </w:rPr>
            </w:r>
            <w:r>
              <w:rPr>
                <w:rFonts w:ascii="Arial" w:hAnsi="Arial" w:eastAsia="Arial" w:cs="Arial"/>
                <w:b/>
                <w:bCs/>
                <w:sz w:val="18"/>
                <w:szCs w:val="18"/>
                <w:highlight w:val="none"/>
              </w:rPr>
            </w:r>
          </w:p>
        </w:tc>
        <w:tc>
          <w:tcPr>
            <w:tcBorders>
              <w:top w:val="none" w:color="000000" w:sz="4" w:space="0"/>
              <w:left w:val="single" w:color="000000" w:sz="4" w:space="0"/>
              <w:bottom w:val="none" w:color="000000" w:sz="4" w:space="0"/>
              <w:right w:val="none" w:color="000000" w:sz="4" w:space="0"/>
            </w:tcBorders>
            <w:tcW w:w="425" w:type="dxa"/>
            <w:vMerge w:val="restart"/>
            <w:textDirection w:val="lrTb"/>
            <w:noWrap w:val="false"/>
          </w:tcPr>
          <w:p>
            <w:pPr>
              <w:rPr>
                <w:rFonts w:ascii="TeXGyreTermes" w:hAnsi="TeXGyreTermes" w:eastAsia="TeXGyreTermes" w:cs="TeXGyreTermes"/>
                <w:b w:val="0"/>
                <w:bCs w:val="0"/>
                <w:highlight w:val="none"/>
              </w:rPr>
            </w:pP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r>
              <w:rPr>
                <w:rFonts w:ascii="TeXGyreTermes" w:hAnsi="TeXGyreTermes" w:eastAsia="TeXGyreTermes" w:cs="TeXGyreTermes"/>
                <w:b w:val="0"/>
                <w:bCs w:val="0"/>
                <w:highlight w:val="none"/>
              </w:rPr>
            </w:r>
          </w:p>
        </w:tc>
        <w:tc>
          <w:tcPr>
            <w:gridSpan w:val="3"/>
            <w:tcBorders>
              <w:top w:val="none" w:color="000000" w:sz="4" w:space="0"/>
              <w:left w:val="none" w:color="000000" w:sz="4" w:space="0"/>
              <w:bottom w:val="none" w:color="000000" w:sz="4" w:space="0"/>
              <w:right w:val="none" w:color="000000" w:sz="4" w:space="0"/>
            </w:tcBorders>
            <w:tcW w:w="8505" w:type="dxa"/>
            <w:vMerge w:val="restart"/>
            <w:textDirection w:val="lrTb"/>
            <w:noWrap w:val="false"/>
          </w:tcPr>
          <w:p>
            <w:pPr>
              <w:rPr>
                <w:rFonts w:ascii="TeXGyreTermes" w:hAnsi="TeXGyreTermes" w:eastAsia="TeXGyreTermes" w:cs="TeXGyreTermes"/>
                <w:b/>
                <w:bCs/>
                <w:highlight w:val="none"/>
              </w:rPr>
            </w:pPr>
            <w:r>
              <w:rPr>
                <w:rFonts w:ascii="TeXGyreTermes" w:hAnsi="TeXGyreTermes" w:eastAsia="TeXGyreTermes" w:cs="TeXGyreTermes"/>
                <w:b/>
                <w:bCs/>
                <w:highlight w:val="none"/>
              </w:rPr>
              <w:t xml:space="preserve">end if</w:t>
            </w:r>
            <w:r>
              <w:rPr>
                <w:rFonts w:ascii="TeXGyreTermes" w:hAnsi="TeXGyreTermes" w:eastAsia="TeXGyreTermes" w:cs="TeXGyreTermes"/>
                <w:b/>
                <w:bCs/>
                <w:highlight w:val="none"/>
              </w:rPr>
            </w:r>
            <w:r>
              <w:rPr>
                <w:rFonts w:ascii="TeXGyreTermes" w:hAnsi="TeXGyreTermes" w:eastAsia="TeXGyreTermes" w:cs="TeXGyreTermes"/>
                <w:b/>
                <w:bC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20</w:t>
            </w:r>
            <w:r>
              <w:rPr>
                <w:rFonts w:ascii="Arial" w:hAnsi="Arial" w:eastAsia="Arial" w:cs="Arial"/>
                <w:b/>
                <w:bCs/>
                <w:sz w:val="18"/>
                <w:szCs w:val="18"/>
                <w:highlight w:val="none"/>
              </w:rPr>
            </w:r>
            <w:r>
              <w:rPr>
                <w:rFonts w:ascii="Arial" w:hAnsi="Arial" w:eastAsia="Arial" w:cs="Arial"/>
                <w:b/>
                <w:bCs/>
                <w:sz w:val="18"/>
                <w:szCs w:val="18"/>
                <w:highlight w:val="none"/>
              </w:rPr>
            </w:r>
          </w:p>
        </w:tc>
        <w:tc>
          <w:tcPr>
            <w:gridSpan w:val="4"/>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eastAsia="TeXGyreTermes" w:cs="TeXGyreTermes"/>
                <w:b/>
                <w:bCs/>
                <w:highlight w:val="none"/>
              </w:rPr>
            </w:pPr>
            <w:r>
              <w:rPr>
                <w:rFonts w:ascii="TeXGyreTermes" w:hAnsi="TeXGyreTermes" w:eastAsia="TeXGyreTermes" w:cs="TeXGyreTermes"/>
                <w:b/>
                <w:bCs/>
                <w:highlight w:val="none"/>
              </w:rPr>
              <w:t xml:space="preserve">end while</w:t>
            </w:r>
            <w:r>
              <w:rPr>
                <w:rFonts w:ascii="TeXGyreTermes" w:hAnsi="TeXGyreTermes" w:eastAsia="TeXGyreTermes" w:cs="TeXGyreTermes"/>
                <w:b/>
                <w:bCs/>
                <w:highlight w:val="none"/>
              </w:rPr>
            </w:r>
            <w:r>
              <w:rPr>
                <w:rFonts w:ascii="TeXGyreTermes" w:hAnsi="TeXGyreTermes" w:eastAsia="TeXGyreTermes" w:cs="TeXGyreTermes"/>
                <w:b/>
                <w:bCs/>
                <w:highlight w:val="none"/>
              </w:rPr>
            </w:r>
          </w:p>
        </w:tc>
      </w:tr>
      <w:tr>
        <w:trPr/>
        <w:tc>
          <w:tcPr>
            <w:tcBorders>
              <w:top w:val="none" w:color="000000" w:sz="4" w:space="0"/>
              <w:left w:val="none" w:color="000000" w:sz="4" w:space="0"/>
              <w:bottom w:val="none" w:color="000000" w:sz="4" w:space="0"/>
              <w:right w:val="single" w:color="000000" w:sz="4" w:space="0"/>
            </w:tcBorders>
            <w:tcW w:w="425" w:type="dxa"/>
            <w:vMerge w:val="restart"/>
            <w:textDirection w:val="lrTb"/>
            <w:noWrap w:val="false"/>
          </w:tcPr>
          <w:p>
            <w:pPr>
              <w:rPr>
                <w:rFonts w:ascii="Arial" w:hAnsi="Arial" w:eastAsia="Arial" w:cs="Arial"/>
                <w:b/>
                <w:bCs/>
                <w:sz w:val="18"/>
                <w:szCs w:val="18"/>
                <w:highlight w:val="none"/>
              </w:rPr>
            </w:pPr>
            <w:r>
              <w:rPr>
                <w:rFonts w:ascii="Arial" w:hAnsi="Arial" w:eastAsia="Arial" w:cs="Arial"/>
                <w:b/>
                <w:bCs/>
                <w:sz w:val="18"/>
                <w:szCs w:val="18"/>
                <w:highlight w:val="none"/>
              </w:rPr>
              <w:t xml:space="preserve">21</w:t>
            </w:r>
            <w:r>
              <w:rPr>
                <w:rFonts w:ascii="Arial" w:hAnsi="Arial" w:eastAsia="Arial" w:cs="Arial"/>
                <w:b/>
                <w:bCs/>
                <w:sz w:val="18"/>
                <w:szCs w:val="18"/>
                <w:highlight w:val="none"/>
              </w:rPr>
            </w:r>
            <w:r>
              <w:rPr>
                <w:rFonts w:ascii="Arial" w:hAnsi="Arial" w:eastAsia="Arial" w:cs="Arial"/>
                <w:b/>
                <w:bCs/>
                <w:sz w:val="18"/>
                <w:szCs w:val="18"/>
                <w:highlight w:val="none"/>
              </w:rPr>
            </w:r>
          </w:p>
        </w:tc>
        <w:tc>
          <w:tcPr>
            <w:gridSpan w:val="4"/>
            <w:tcBorders>
              <w:top w:val="none" w:color="000000" w:sz="4" w:space="0"/>
              <w:left w:val="single" w:color="000000" w:sz="4" w:space="0"/>
              <w:bottom w:val="none" w:color="000000" w:sz="4" w:space="0"/>
              <w:right w:val="none" w:color="000000" w:sz="4" w:space="0"/>
            </w:tcBorders>
            <w:tcW w:w="8930" w:type="dxa"/>
            <w:vMerge w:val="restart"/>
            <w:textDirection w:val="lrTb"/>
            <w:noWrap w:val="false"/>
          </w:tcPr>
          <w:p>
            <w:pPr>
              <w:rPr>
                <w:rFonts w:ascii="TeXGyreTermes" w:hAnsi="TeXGyreTermes" w:eastAsia="TeXGyreTermes" w:cs="TeXGyreTermes"/>
                <w:b w:val="0"/>
                <w:bCs w:val="0"/>
                <w:i w:val="0"/>
                <w:highlight w:val="none"/>
              </w:rPr>
            </w:pPr>
            <w:r>
              <w:rPr>
                <w:rFonts w:ascii="TeXGyreTermes" w:hAnsi="TeXGyreTermes" w:eastAsia="TeXGyreTermes" w:cs="TeXGyreTermes"/>
                <w:b w:val="0"/>
                <w:bCs w:val="0"/>
                <w:highlight w:val="none"/>
              </w:rPr>
              <w:t xml:space="preserve">Return best solution and minimum </w:t>
            </w:r>
            <w:r>
              <w:rPr>
                <w:rFonts w:ascii="TeXGyreTermes" w:hAnsi="TeXGyreTermes" w:eastAsia="TeXGyreTermes" w:cs="TeXGyreTermes"/>
                <w:b w:val="0"/>
                <w:bCs w:val="0"/>
                <w:i/>
                <w:iCs/>
                <w:highlight w:val="none"/>
              </w:rPr>
              <w:t xml:space="preserve">TDT</w:t>
            </w:r>
            <w:r>
              <w:rPr>
                <w:rFonts w:ascii="TeXGyreTermes" w:hAnsi="TeXGyreTermes" w:eastAsia="TeXGyreTermes" w:cs="TeXGyreTermes"/>
                <w:b w:val="0"/>
                <w:bCs w:val="0"/>
                <w:i w:val="0"/>
                <w:highlight w:val="none"/>
              </w:rPr>
            </w:r>
            <w:r>
              <w:rPr>
                <w:rFonts w:ascii="TeXGyreTermes" w:hAnsi="TeXGyreTermes" w:eastAsia="TeXGyreTermes" w:cs="TeXGyreTermes"/>
                <w:b w:val="0"/>
                <w:bCs w:val="0"/>
                <w:i w:val="0"/>
                <w:highlight w:val="none"/>
              </w:rPr>
            </w:r>
          </w:p>
        </w:tc>
      </w:tr>
    </w:tbl>
    <w:p>
      <w:pPr>
        <w:jc w:val="left"/>
        <w:rPr>
          <w:sz w:val="24"/>
          <w:szCs w:val="24"/>
        </w:rPr>
      </w:pPr>
      <w:r>
        <w:rPr>
          <w:sz w:val="24"/>
          <w:szCs w:val="24"/>
        </w:rPr>
      </w:r>
      <w:r>
        <w:rPr>
          <w:sz w:val="24"/>
          <w:szCs w:val="24"/>
        </w:rPr>
      </w:r>
      <w:r>
        <w:rPr>
          <w:sz w:val="24"/>
          <w:szCs w:val="24"/>
        </w:rPr>
      </w:r>
    </w:p>
    <w:p>
      <w:pPr>
        <w:pStyle w:val="672"/>
        <w:rPr>
          <w:sz w:val="26"/>
          <w:szCs w:val="26"/>
        </w:rPr>
      </w:pPr>
      <w:r>
        <w:rPr>
          <w:sz w:val="24"/>
          <w:szCs w:val="24"/>
          <w:highlight w:val="none"/>
        </w:rPr>
      </w:r>
      <w:r>
        <w:rPr>
          <w:sz w:val="26"/>
          <w:szCs w:val="26"/>
        </w:rPr>
        <w:t xml:space="preserve">Additional Graphs</w:t>
      </w:r>
      <w:r>
        <w:rPr>
          <w:sz w:val="26"/>
          <w:szCs w:val="26"/>
        </w:rPr>
        <w:t xml:space="preserve"> and Tables</w:t>
      </w:r>
      <w:r>
        <w:rPr>
          <w:sz w:val="26"/>
          <w:szCs w:val="26"/>
        </w:rPr>
      </w:r>
    </w:p>
    <w:p>
      <w:pPr>
        <w:rPr>
          <w:highlight w:val="none"/>
        </w:rPr>
      </w:pPr>
      <w:r/>
      <w:r>
        <mc:AlternateContent>
          <mc:Choice Requires="wpg">
            <w:drawing>
              <wp:inline xmlns:wp="http://schemas.openxmlformats.org/drawingml/2006/wordprocessingDrawing" distT="0" distB="0" distL="0" distR="0">
                <wp:extent cx="5724525" cy="44100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45064" name=""/>
                        <pic:cNvPicPr>
                          <a:picLocks noChangeAspect="1"/>
                        </pic:cNvPicPr>
                        <pic:nvPr/>
                      </pic:nvPicPr>
                      <pic:blipFill>
                        <a:blip r:embed="rId11"/>
                        <a:stretch/>
                      </pic:blipFill>
                      <pic:spPr bwMode="auto">
                        <a:xfrm>
                          <a:off x="0" y="0"/>
                          <a:ext cx="5724524" cy="4410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0.75pt;height:347.25pt;mso-wrap-distance-left:0.00pt;mso-wrap-distance-top:0.00pt;mso-wrap-distance-right:0.00pt;mso-wrap-distance-bottom:0.00pt;" stroked="false">
                <v:path textboxrect="0,0,0,0"/>
                <v:imagedata r:id="rId11" o:title=""/>
              </v:shape>
            </w:pict>
          </mc:Fallback>
        </mc:AlternateContent>
      </w:r>
      <w:r/>
      <w:r/>
    </w:p>
    <w:tbl>
      <w:tblPr>
        <w:tblStyle w:val="698"/>
        <w:tblW w:w="0" w:type="auto"/>
        <w:tblLook w:val="04A0" w:firstRow="1" w:lastRow="0" w:firstColumn="1" w:lastColumn="0" w:noHBand="0" w:noVBand="1"/>
      </w:tblPr>
      <w:tblGrid>
        <w:gridCol w:w="2339"/>
        <w:gridCol w:w="2339"/>
        <w:gridCol w:w="2339"/>
        <w:gridCol w:w="2339"/>
      </w:tblGrid>
      <w:tr>
        <w:trPr/>
        <w:tc>
          <w:tcPr>
            <w:tcW w:w="2339" w:type="dxa"/>
            <w:textDirection w:val="lrTb"/>
            <w:noWrap w:val="false"/>
          </w:tcPr>
          <w:p>
            <w:pPr>
              <w:rPr>
                <w:highlight w:val="none"/>
              </w:rPr>
            </w:pPr>
            <w:r>
              <w:rPr>
                <w:highlight w:val="none"/>
              </w:rPr>
            </w:r>
            <w:r>
              <w:rPr>
                <w:highlight w:val="none"/>
              </w:rPr>
            </w:r>
          </w:p>
        </w:tc>
        <w:tc>
          <w:tcPr>
            <w:tcW w:w="2339" w:type="dxa"/>
            <w:textDirection w:val="lrTb"/>
            <w:noWrap w:val="false"/>
          </w:tcPr>
          <w:p>
            <w:pPr>
              <w:rPr>
                <w:highlight w:val="none"/>
              </w:rPr>
            </w:pPr>
            <w:r>
              <w:rPr>
                <w:highlight w:val="none"/>
              </w:rPr>
              <w:t xml:space="preserve">Priority CRO</w:t>
            </w:r>
            <w:r>
              <w:rPr>
                <w:highlight w:val="none"/>
              </w:rPr>
            </w:r>
          </w:p>
        </w:tc>
        <w:tc>
          <w:tcPr>
            <w:tcW w:w="2339" w:type="dxa"/>
            <w:textDirection w:val="lrTb"/>
            <w:noWrap w:val="false"/>
          </w:tcPr>
          <w:p>
            <w:pPr>
              <w:rPr>
                <w:highlight w:val="none"/>
              </w:rPr>
            </w:pPr>
            <w:r>
              <w:rPr>
                <w:highlight w:val="none"/>
              </w:rPr>
              <w:t xml:space="preserve">CRO</w:t>
            </w:r>
            <w:r>
              <w:rPr>
                <w:highlight w:val="none"/>
              </w:rPr>
            </w:r>
          </w:p>
        </w:tc>
        <w:tc>
          <w:tcPr>
            <w:tcW w:w="2339" w:type="dxa"/>
            <w:textDirection w:val="lrTb"/>
            <w:noWrap w:val="false"/>
          </w:tcPr>
          <w:p>
            <w:pPr>
              <w:rPr>
                <w:highlight w:val="none"/>
              </w:rPr>
            </w:pPr>
            <w:r>
              <w:rPr>
                <w:highlight w:val="none"/>
              </w:rPr>
              <w:t xml:space="preserve">Speedup Factor</w:t>
            </w:r>
            <w:r>
              <w:rPr>
                <w:highlight w:val="none"/>
              </w:rPr>
            </w:r>
          </w:p>
        </w:tc>
      </w:tr>
      <w:tr>
        <w:trPr/>
        <w:tc>
          <w:tcPr>
            <w:tcW w:w="2339" w:type="dxa"/>
            <w:textDirection w:val="lrTb"/>
            <w:noWrap w:val="false"/>
          </w:tcPr>
          <w:p>
            <w:pPr>
              <w:rPr>
                <w:highlight w:val="none"/>
              </w:rPr>
            </w:pPr>
            <w:r>
              <w:rPr>
                <w:highlight w:val="none"/>
              </w:rPr>
              <w:t xml:space="preserve">Wave 1</w:t>
            </w:r>
            <w:r>
              <w:rPr>
                <w:highlight w:val="none"/>
              </w:rPr>
            </w:r>
          </w:p>
        </w:tc>
        <w:tc>
          <w:tcPr>
            <w:tcW w:w="2339" w:type="dxa"/>
            <w:textDirection w:val="lrTb"/>
            <w:noWrap w:val="false"/>
          </w:tcPr>
          <w:p>
            <w:pPr>
              <w:rPr>
                <w:highlight w:val="none"/>
              </w:rPr>
            </w:pPr>
            <w:r>
              <w:rPr>
                <w:highlight w:val="none"/>
              </w:rPr>
              <w:t xml:space="preserve">4235.21</w:t>
            </w:r>
            <w:r>
              <w:rPr>
                <w:highlight w:val="none"/>
              </w:rPr>
            </w:r>
          </w:p>
        </w:tc>
        <w:tc>
          <w:tcPr>
            <w:tcW w:w="2339" w:type="dxa"/>
            <w:textDirection w:val="lrTb"/>
            <w:noWrap w:val="false"/>
          </w:tcPr>
          <w:p>
            <w:pPr>
              <w:rPr>
                <w:highlight w:val="none"/>
              </w:rPr>
            </w:pPr>
            <w:r>
              <w:rPr>
                <w:highlight w:val="none"/>
              </w:rPr>
              <w:t xml:space="preserve">10497.93</w:t>
            </w:r>
            <w:r>
              <w:rPr>
                <w:highlight w:val="none"/>
              </w:rPr>
            </w:r>
          </w:p>
        </w:tc>
        <w:tc>
          <w:tcPr>
            <w:tcW w:w="2339" w:type="dxa"/>
            <w:textDirection w:val="lrTb"/>
            <w:noWrap w:val="false"/>
          </w:tcPr>
          <w:p>
            <w:pPr>
              <w:rPr>
                <w:highlight w:val="none"/>
              </w:rPr>
            </w:pPr>
            <w:r>
              <w:rPr>
                <w:highlight w:val="none"/>
              </w:rPr>
              <w:t xml:space="preserve">2.48</w:t>
            </w:r>
            <w:r>
              <w:rPr>
                <w:highlight w:val="none"/>
              </w:rPr>
            </w:r>
          </w:p>
        </w:tc>
      </w:tr>
      <w:tr>
        <w:trPr/>
        <w:tc>
          <w:tcPr>
            <w:tcW w:w="2339" w:type="dxa"/>
            <w:textDirection w:val="lrTb"/>
            <w:noWrap w:val="false"/>
          </w:tcPr>
          <w:p>
            <w:pPr>
              <w:rPr>
                <w:highlight w:val="none"/>
              </w:rPr>
            </w:pPr>
            <w:r>
              <w:rPr>
                <w:highlight w:val="none"/>
              </w:rPr>
              <w:t xml:space="preserve">Wave 2</w:t>
            </w:r>
            <w:r>
              <w:rPr>
                <w:highlight w:val="none"/>
              </w:rPr>
            </w:r>
          </w:p>
        </w:tc>
        <w:tc>
          <w:tcPr>
            <w:tcW w:w="2339" w:type="dxa"/>
            <w:textDirection w:val="lrTb"/>
            <w:noWrap w:val="false"/>
          </w:tcPr>
          <w:p>
            <w:pPr>
              <w:rPr>
                <w:highlight w:val="none"/>
              </w:rPr>
            </w:pPr>
            <w:r>
              <w:rPr>
                <w:highlight w:val="none"/>
              </w:rPr>
              <w:t xml:space="preserve">6607.85</w:t>
            </w:r>
            <w:r>
              <w:rPr>
                <w:highlight w:val="none"/>
              </w:rPr>
            </w:r>
          </w:p>
        </w:tc>
        <w:tc>
          <w:tcPr>
            <w:tcW w:w="2339" w:type="dxa"/>
            <w:textDirection w:val="lrTb"/>
            <w:noWrap w:val="false"/>
          </w:tcPr>
          <w:p>
            <w:pPr>
              <w:rPr>
                <w:highlight w:val="none"/>
              </w:rPr>
            </w:pPr>
            <w:r>
              <w:rPr>
                <w:highlight w:val="none"/>
              </w:rPr>
              <w:t xml:space="preserve">15979.93</w:t>
            </w:r>
            <w:r>
              <w:rPr>
                <w:highlight w:val="none"/>
              </w:rPr>
            </w:r>
          </w:p>
        </w:tc>
        <w:tc>
          <w:tcPr>
            <w:tcW w:w="2339" w:type="dxa"/>
            <w:textDirection w:val="lrTb"/>
            <w:noWrap w:val="false"/>
          </w:tcPr>
          <w:p>
            <w:pPr>
              <w:rPr>
                <w:highlight w:val="none"/>
              </w:rPr>
            </w:pPr>
            <w:r>
              <w:rPr>
                <w:highlight w:val="none"/>
              </w:rPr>
              <w:t xml:space="preserve">2.42</w:t>
            </w:r>
            <w:r>
              <w:rPr>
                <w:highlight w:val="none"/>
              </w:rPr>
            </w:r>
          </w:p>
        </w:tc>
      </w:tr>
      <w:tr>
        <w:trPr/>
        <w:tc>
          <w:tcPr>
            <w:tcW w:w="2339" w:type="dxa"/>
            <w:textDirection w:val="lrTb"/>
            <w:noWrap w:val="false"/>
          </w:tcPr>
          <w:p>
            <w:pPr>
              <w:rPr>
                <w:highlight w:val="none"/>
              </w:rPr>
            </w:pPr>
            <w:r>
              <w:rPr>
                <w:highlight w:val="none"/>
              </w:rPr>
              <w:t xml:space="preserve">Wave 3</w:t>
            </w:r>
            <w:r>
              <w:rPr>
                <w:highlight w:val="none"/>
              </w:rPr>
            </w:r>
          </w:p>
        </w:tc>
        <w:tc>
          <w:tcPr>
            <w:tcW w:w="2339" w:type="dxa"/>
            <w:textDirection w:val="lrTb"/>
            <w:noWrap w:val="false"/>
          </w:tcPr>
          <w:p>
            <w:pPr>
              <w:rPr>
                <w:highlight w:val="none"/>
              </w:rPr>
            </w:pPr>
            <w:r>
              <w:rPr>
                <w:highlight w:val="none"/>
              </w:rPr>
              <w:t xml:space="preserve">7069.74</w:t>
            </w:r>
            <w:r>
              <w:rPr>
                <w:highlight w:val="none"/>
              </w:rPr>
            </w:r>
          </w:p>
        </w:tc>
        <w:tc>
          <w:tcPr>
            <w:tcW w:w="2339" w:type="dxa"/>
            <w:textDirection w:val="lrTb"/>
            <w:noWrap w:val="false"/>
          </w:tcPr>
          <w:p>
            <w:pPr>
              <w:rPr>
                <w:highlight w:val="none"/>
              </w:rPr>
            </w:pPr>
            <w:r>
              <w:rPr>
                <w:highlight w:val="none"/>
              </w:rPr>
              <w:t xml:space="preserve">16305.16</w:t>
            </w:r>
            <w:r>
              <w:rPr>
                <w:highlight w:val="none"/>
              </w:rPr>
            </w:r>
          </w:p>
        </w:tc>
        <w:tc>
          <w:tcPr>
            <w:tcW w:w="2339" w:type="dxa"/>
            <w:textDirection w:val="lrTb"/>
            <w:noWrap w:val="false"/>
          </w:tcPr>
          <w:p>
            <w:pPr>
              <w:rPr>
                <w:highlight w:val="none"/>
              </w:rPr>
            </w:pPr>
            <w:r>
              <w:rPr>
                <w:highlight w:val="none"/>
              </w:rPr>
              <w:t xml:space="preserve">2.31</w:t>
            </w:r>
            <w:r>
              <w:rPr>
                <w:highlight w:val="none"/>
              </w:rPr>
            </w:r>
          </w:p>
        </w:tc>
      </w:tr>
    </w:tbl>
    <w:p>
      <w:r>
        <w:rPr>
          <w:highlight w:val="none"/>
        </w:rPr>
      </w:r>
      <w:r>
        <w:rPr>
          <w:highlight w:val="none"/>
        </w:rP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eXGyreTermes">
    <w:panose1 w:val="00000500000000000000"/>
  </w:font>
  <w:font w:name="Cambria Math">
    <w:panose1 w:val="020006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Lines/>
      <w:keepNext/>
      <w:spacing w:before="480" w:after="200"/>
      <w:outlineLvl w:val="0"/>
    </w:pPr>
    <w:rPr>
      <w:rFonts w:ascii="Arial" w:hAnsi="Arial" w:eastAsia="Arial" w:cs="Arial"/>
      <w:sz w:val="40"/>
      <w:szCs w:val="40"/>
    </w:rPr>
  </w:style>
  <w:style w:type="character" w:styleId="667">
    <w:name w:val="Heading 1 Char"/>
    <w:link w:val="666"/>
    <w:uiPriority w:val="9"/>
    <w:rPr>
      <w:rFonts w:ascii="Arial" w:hAnsi="Arial" w:eastAsia="Arial" w:cs="Arial"/>
      <w:sz w:val="40"/>
      <w:szCs w:val="40"/>
    </w:rPr>
  </w:style>
  <w:style w:type="paragraph" w:styleId="668">
    <w:name w:val="Heading 2"/>
    <w:basedOn w:val="842"/>
    <w:next w:val="842"/>
    <w:link w:val="669"/>
    <w:uiPriority w:val="9"/>
    <w:unhideWhenUsed/>
    <w:qFormat/>
    <w:pPr>
      <w:keepLines/>
      <w:keepNext/>
      <w:spacing w:before="360" w:after="200"/>
      <w:outlineLvl w:val="1"/>
    </w:pPr>
    <w:rPr>
      <w:rFonts w:ascii="Arial" w:hAnsi="Arial" w:eastAsia="Arial" w:cs="Arial"/>
      <w:sz w:val="34"/>
    </w:rPr>
  </w:style>
  <w:style w:type="character" w:styleId="669">
    <w:name w:val="Heading 2 Char"/>
    <w:link w:val="668"/>
    <w:uiPriority w:val="9"/>
    <w:rPr>
      <w:rFonts w:ascii="Arial" w:hAnsi="Arial" w:eastAsia="Arial" w:cs="Arial"/>
      <w:sz w:val="34"/>
    </w:rPr>
  </w:style>
  <w:style w:type="paragraph" w:styleId="670">
    <w:name w:val="Heading 3"/>
    <w:basedOn w:val="842"/>
    <w:next w:val="842"/>
    <w:link w:val="671"/>
    <w:uiPriority w:val="9"/>
    <w:unhideWhenUsed/>
    <w:qFormat/>
    <w:pPr>
      <w:keepLines/>
      <w:keepNext/>
      <w:spacing w:before="320" w:after="200"/>
      <w:outlineLvl w:val="2"/>
    </w:pPr>
    <w:rPr>
      <w:rFonts w:ascii="Arial" w:hAnsi="Arial" w:eastAsia="Arial" w:cs="Arial"/>
      <w:sz w:val="30"/>
      <w:szCs w:val="30"/>
    </w:rPr>
  </w:style>
  <w:style w:type="character" w:styleId="671">
    <w:name w:val="Heading 3 Char"/>
    <w:link w:val="670"/>
    <w:uiPriority w:val="9"/>
    <w:rPr>
      <w:rFonts w:ascii="Arial" w:hAnsi="Arial" w:eastAsia="Arial" w:cs="Arial"/>
      <w:sz w:val="30"/>
      <w:szCs w:val="30"/>
    </w:rPr>
  </w:style>
  <w:style w:type="paragraph" w:styleId="672">
    <w:name w:val="Heading 4"/>
    <w:basedOn w:val="842"/>
    <w:next w:val="842"/>
    <w:link w:val="673"/>
    <w:uiPriority w:val="9"/>
    <w:unhideWhenUsed/>
    <w:qFormat/>
    <w:pPr>
      <w:keepLines/>
      <w:keepNext/>
      <w:spacing w:before="320" w:after="200"/>
      <w:outlineLvl w:val="3"/>
    </w:pPr>
    <w:rPr>
      <w:rFonts w:ascii="Arial" w:hAnsi="Arial" w:eastAsia="Arial" w:cs="Arial"/>
      <w:b/>
      <w:bCs/>
      <w:sz w:val="26"/>
      <w:szCs w:val="26"/>
    </w:rPr>
  </w:style>
  <w:style w:type="character" w:styleId="673">
    <w:name w:val="Heading 4 Char"/>
    <w:link w:val="672"/>
    <w:uiPriority w:val="9"/>
    <w:rPr>
      <w:rFonts w:ascii="Arial" w:hAnsi="Arial" w:eastAsia="Arial" w:cs="Arial"/>
      <w:b/>
      <w:bCs/>
      <w:sz w:val="26"/>
      <w:szCs w:val="26"/>
    </w:rPr>
  </w:style>
  <w:style w:type="paragraph" w:styleId="674">
    <w:name w:val="Heading 5"/>
    <w:basedOn w:val="842"/>
    <w:next w:val="842"/>
    <w:link w:val="675"/>
    <w:uiPriority w:val="9"/>
    <w:unhideWhenUsed/>
    <w:qFormat/>
    <w:pPr>
      <w:keepLines/>
      <w:keepNext/>
      <w:spacing w:before="320" w:after="200"/>
      <w:outlineLvl w:val="4"/>
    </w:pPr>
    <w:rPr>
      <w:rFonts w:ascii="Arial" w:hAnsi="Arial" w:eastAsia="Arial" w:cs="Arial"/>
      <w:b/>
      <w:bCs/>
      <w:sz w:val="24"/>
      <w:szCs w:val="24"/>
    </w:rPr>
  </w:style>
  <w:style w:type="character" w:styleId="675">
    <w:name w:val="Heading 5 Char"/>
    <w:link w:val="674"/>
    <w:uiPriority w:val="9"/>
    <w:rPr>
      <w:rFonts w:ascii="Arial" w:hAnsi="Arial" w:eastAsia="Arial" w:cs="Arial"/>
      <w:b/>
      <w:bCs/>
      <w:sz w:val="24"/>
      <w:szCs w:val="24"/>
    </w:rPr>
  </w:style>
  <w:style w:type="paragraph" w:styleId="676">
    <w:name w:val="Heading 6"/>
    <w:basedOn w:val="842"/>
    <w:next w:val="842"/>
    <w:link w:val="677"/>
    <w:uiPriority w:val="9"/>
    <w:unhideWhenUsed/>
    <w:qFormat/>
    <w:pPr>
      <w:keepLines/>
      <w:keepNext/>
      <w:spacing w:before="320" w:after="200"/>
      <w:outlineLvl w:val="5"/>
    </w:pPr>
    <w:rPr>
      <w:rFonts w:ascii="Arial" w:hAnsi="Arial" w:eastAsia="Arial" w:cs="Arial"/>
      <w:b/>
      <w:bCs/>
      <w:sz w:val="22"/>
      <w:szCs w:val="22"/>
    </w:rPr>
  </w:style>
  <w:style w:type="character" w:styleId="677">
    <w:name w:val="Heading 6 Char"/>
    <w:link w:val="676"/>
    <w:uiPriority w:val="9"/>
    <w:rPr>
      <w:rFonts w:ascii="Arial" w:hAnsi="Arial" w:eastAsia="Arial" w:cs="Arial"/>
      <w:b/>
      <w:bCs/>
      <w:sz w:val="22"/>
      <w:szCs w:val="22"/>
    </w:rPr>
  </w:style>
  <w:style w:type="paragraph" w:styleId="678">
    <w:name w:val="Heading 7"/>
    <w:basedOn w:val="842"/>
    <w:next w:val="842"/>
    <w:link w:val="679"/>
    <w:uiPriority w:val="9"/>
    <w:unhideWhenUsed/>
    <w:qFormat/>
    <w:pPr>
      <w:keepLines/>
      <w:keepNext/>
      <w:spacing w:before="320" w:after="200"/>
      <w:outlineLvl w:val="6"/>
    </w:pPr>
    <w:rPr>
      <w:rFonts w:ascii="Arial" w:hAnsi="Arial" w:eastAsia="Arial" w:cs="Arial"/>
      <w:b/>
      <w:bCs/>
      <w:i/>
      <w:iCs/>
      <w:sz w:val="22"/>
      <w:szCs w:val="22"/>
    </w:rPr>
  </w:style>
  <w:style w:type="character" w:styleId="679">
    <w:name w:val="Heading 7 Char"/>
    <w:link w:val="678"/>
    <w:uiPriority w:val="9"/>
    <w:rPr>
      <w:rFonts w:ascii="Arial" w:hAnsi="Arial" w:eastAsia="Arial" w:cs="Arial"/>
      <w:b/>
      <w:bCs/>
      <w:i/>
      <w:iCs/>
      <w:sz w:val="22"/>
      <w:szCs w:val="22"/>
    </w:rPr>
  </w:style>
  <w:style w:type="paragraph" w:styleId="680">
    <w:name w:val="Heading 8"/>
    <w:basedOn w:val="842"/>
    <w:next w:val="842"/>
    <w:link w:val="681"/>
    <w:uiPriority w:val="9"/>
    <w:unhideWhenUsed/>
    <w:qFormat/>
    <w:pPr>
      <w:keepLines/>
      <w:keepNext/>
      <w:spacing w:before="320" w:after="200"/>
      <w:outlineLvl w:val="7"/>
    </w:pPr>
    <w:rPr>
      <w:rFonts w:ascii="Arial" w:hAnsi="Arial" w:eastAsia="Arial" w:cs="Arial"/>
      <w:i/>
      <w:iCs/>
      <w:sz w:val="22"/>
      <w:szCs w:val="22"/>
    </w:rPr>
  </w:style>
  <w:style w:type="character" w:styleId="681">
    <w:name w:val="Heading 8 Char"/>
    <w:link w:val="680"/>
    <w:uiPriority w:val="9"/>
    <w:rPr>
      <w:rFonts w:ascii="Arial" w:hAnsi="Arial" w:eastAsia="Arial" w:cs="Arial"/>
      <w:i/>
      <w:iCs/>
      <w:sz w:val="22"/>
      <w:szCs w:val="22"/>
    </w:rPr>
  </w:style>
  <w:style w:type="paragraph" w:styleId="682">
    <w:name w:val="Heading 9"/>
    <w:basedOn w:val="842"/>
    <w:next w:val="842"/>
    <w:link w:val="683"/>
    <w:uiPriority w:val="9"/>
    <w:unhideWhenUsed/>
    <w:qFormat/>
    <w:pPr>
      <w:keepLines/>
      <w:keepNext/>
      <w:spacing w:before="320" w:after="200"/>
      <w:outlineLvl w:val="8"/>
    </w:pPr>
    <w:rPr>
      <w:rFonts w:ascii="Arial" w:hAnsi="Arial" w:eastAsia="Arial" w:cs="Arial"/>
      <w:i/>
      <w:iCs/>
      <w:sz w:val="21"/>
      <w:szCs w:val="21"/>
    </w:rPr>
  </w:style>
  <w:style w:type="character" w:styleId="683">
    <w:name w:val="Heading 9 Char"/>
    <w:link w:val="682"/>
    <w:uiPriority w:val="9"/>
    <w:rPr>
      <w:rFonts w:ascii="Arial" w:hAnsi="Arial" w:eastAsia="Arial" w:cs="Arial"/>
      <w:i/>
      <w:iCs/>
      <w:sz w:val="21"/>
      <w:szCs w:val="21"/>
    </w:rPr>
  </w:style>
  <w:style w:type="paragraph" w:styleId="684">
    <w:name w:val="Title"/>
    <w:basedOn w:val="842"/>
    <w:next w:val="842"/>
    <w:link w:val="685"/>
    <w:uiPriority w:val="10"/>
    <w:qFormat/>
    <w:pPr>
      <w:contextualSpacing/>
      <w:spacing w:before="300" w:after="200"/>
    </w:pPr>
    <w:rPr>
      <w:sz w:val="48"/>
      <w:szCs w:val="48"/>
    </w:rPr>
  </w:style>
  <w:style w:type="character" w:styleId="685">
    <w:name w:val="Title Char"/>
    <w:link w:val="684"/>
    <w:uiPriority w:val="10"/>
    <w:rPr>
      <w:sz w:val="48"/>
      <w:szCs w:val="48"/>
    </w:rPr>
  </w:style>
  <w:style w:type="paragraph" w:styleId="686">
    <w:name w:val="Subtitle"/>
    <w:basedOn w:val="842"/>
    <w:next w:val="842"/>
    <w:link w:val="687"/>
    <w:uiPriority w:val="11"/>
    <w:qFormat/>
    <w:pPr>
      <w:spacing w:before="200" w:after="200"/>
    </w:pPr>
    <w:rPr>
      <w:sz w:val="24"/>
      <w:szCs w:val="24"/>
    </w:rPr>
  </w:style>
  <w:style w:type="character" w:styleId="687">
    <w:name w:val="Subtitle Char"/>
    <w:link w:val="686"/>
    <w:uiPriority w:val="11"/>
    <w:rPr>
      <w:sz w:val="24"/>
      <w:szCs w:val="24"/>
    </w:rPr>
  </w:style>
  <w:style w:type="paragraph" w:styleId="688">
    <w:name w:val="Quote"/>
    <w:basedOn w:val="842"/>
    <w:next w:val="842"/>
    <w:link w:val="689"/>
    <w:uiPriority w:val="29"/>
    <w:qFormat/>
    <w:pPr>
      <w:ind w:left="720" w:right="720"/>
    </w:pPr>
    <w:rPr>
      <w:i/>
    </w:rPr>
  </w:style>
  <w:style w:type="character" w:styleId="689">
    <w:name w:val="Quote Char"/>
    <w:link w:val="688"/>
    <w:uiPriority w:val="29"/>
    <w:rPr>
      <w:i/>
    </w:rPr>
  </w:style>
  <w:style w:type="paragraph" w:styleId="690">
    <w:name w:val="Intense Quote"/>
    <w:basedOn w:val="842"/>
    <w:next w:val="842"/>
    <w:link w:val="6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1">
    <w:name w:val="Intense Quote Char"/>
    <w:link w:val="690"/>
    <w:uiPriority w:val="30"/>
    <w:rPr>
      <w:i/>
    </w:rPr>
  </w:style>
  <w:style w:type="paragraph" w:styleId="692">
    <w:name w:val="Header"/>
    <w:basedOn w:val="842"/>
    <w:link w:val="693"/>
    <w:uiPriority w:val="99"/>
    <w:unhideWhenUsed/>
    <w:pPr>
      <w:spacing w:after="0" w:line="240" w:lineRule="auto"/>
      <w:tabs>
        <w:tab w:val="center" w:pos="7143" w:leader="none"/>
        <w:tab w:val="right" w:pos="14287" w:leader="none"/>
      </w:tabs>
    </w:pPr>
  </w:style>
  <w:style w:type="character" w:styleId="693">
    <w:name w:val="Header Char"/>
    <w:link w:val="692"/>
    <w:uiPriority w:val="99"/>
  </w:style>
  <w:style w:type="paragraph" w:styleId="694">
    <w:name w:val="Footer"/>
    <w:basedOn w:val="842"/>
    <w:link w:val="697"/>
    <w:uiPriority w:val="99"/>
    <w:unhideWhenUsed/>
    <w:pPr>
      <w:spacing w:after="0" w:line="240" w:lineRule="auto"/>
      <w:tabs>
        <w:tab w:val="center" w:pos="7143" w:leader="none"/>
        <w:tab w:val="right" w:pos="14287" w:leader="none"/>
      </w:tabs>
    </w:pPr>
  </w:style>
  <w:style w:type="character" w:styleId="695">
    <w:name w:val="Footer Char"/>
    <w:link w:val="694"/>
    <w:uiPriority w:val="99"/>
  </w:style>
  <w:style w:type="paragraph" w:styleId="696">
    <w:name w:val="Caption"/>
    <w:basedOn w:val="842"/>
    <w:next w:val="842"/>
    <w:uiPriority w:val="35"/>
    <w:semiHidden/>
    <w:unhideWhenUsed/>
    <w:qFormat/>
    <w:pPr>
      <w:spacing w:line="276" w:lineRule="auto"/>
    </w:pPr>
    <w:rPr>
      <w:b/>
      <w:bCs/>
      <w:color w:val="4f81bd" w:themeColor="accent1"/>
      <w:sz w:val="18"/>
      <w:szCs w:val="18"/>
    </w:rPr>
  </w:style>
  <w:style w:type="character" w:styleId="697">
    <w:name w:val="Caption Char"/>
    <w:basedOn w:val="696"/>
    <w:link w:val="694"/>
    <w:uiPriority w:val="99"/>
  </w:style>
  <w:style w:type="table" w:styleId="698">
    <w:name w:val="Table Grid"/>
    <w:basedOn w:val="8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9">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0">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3">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4">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5">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6">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7">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8">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9">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0">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1">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2">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3">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4">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5">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6">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7">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8">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9">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7">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8">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9">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0">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1">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2">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3">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4">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5">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6">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7">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8">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9">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0">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1">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2">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3">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4">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5">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7">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8">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9">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0">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1">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2">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3">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4">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5">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6">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7">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8">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9">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0">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1">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2">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3">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4">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5">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6">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7">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8">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9">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0">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1">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2">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3">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4">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5">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8">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9">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0">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1">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2">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0">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1">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2">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3">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4">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5">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6">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7">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8">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9">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0">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1">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2">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3">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4">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5">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6">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7">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8">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9">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0">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8">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9">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0">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1">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2">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3">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4">
    <w:name w:val="Hyperlink"/>
    <w:uiPriority w:val="99"/>
    <w:unhideWhenUsed/>
    <w:rPr>
      <w:color w:val="0000ff" w:themeColor="hyperlink"/>
      <w:u w:val="single"/>
    </w:rPr>
  </w:style>
  <w:style w:type="paragraph" w:styleId="825">
    <w:name w:val="footnote text"/>
    <w:basedOn w:val="842"/>
    <w:link w:val="826"/>
    <w:uiPriority w:val="99"/>
    <w:semiHidden/>
    <w:unhideWhenUsed/>
    <w:pPr>
      <w:spacing w:after="40" w:line="240" w:lineRule="auto"/>
    </w:pPr>
    <w:rPr>
      <w:sz w:val="18"/>
    </w:rPr>
  </w:style>
  <w:style w:type="character" w:styleId="826">
    <w:name w:val="Footnote Text Char"/>
    <w:link w:val="825"/>
    <w:uiPriority w:val="99"/>
    <w:rPr>
      <w:sz w:val="18"/>
    </w:rPr>
  </w:style>
  <w:style w:type="character" w:styleId="827">
    <w:name w:val="footnote reference"/>
    <w:uiPriority w:val="99"/>
    <w:unhideWhenUsed/>
    <w:rPr>
      <w:vertAlign w:val="superscript"/>
    </w:rPr>
  </w:style>
  <w:style w:type="paragraph" w:styleId="828">
    <w:name w:val="endnote text"/>
    <w:basedOn w:val="842"/>
    <w:link w:val="829"/>
    <w:uiPriority w:val="99"/>
    <w:semiHidden/>
    <w:unhideWhenUsed/>
    <w:pPr>
      <w:spacing w:after="0" w:line="240" w:lineRule="auto"/>
    </w:pPr>
    <w:rPr>
      <w:sz w:val="20"/>
    </w:rPr>
  </w:style>
  <w:style w:type="character" w:styleId="829">
    <w:name w:val="Endnote Text Char"/>
    <w:link w:val="828"/>
    <w:uiPriority w:val="99"/>
    <w:rPr>
      <w:sz w:val="20"/>
    </w:rPr>
  </w:style>
  <w:style w:type="character" w:styleId="830">
    <w:name w:val="endnote reference"/>
    <w:uiPriority w:val="99"/>
    <w:semiHidden/>
    <w:unhideWhenUsed/>
    <w:rPr>
      <w:vertAlign w:val="superscript"/>
    </w:rPr>
  </w:style>
  <w:style w:type="paragraph" w:styleId="831">
    <w:name w:val="toc 1"/>
    <w:basedOn w:val="842"/>
    <w:next w:val="842"/>
    <w:uiPriority w:val="39"/>
    <w:unhideWhenUsed/>
    <w:pPr>
      <w:ind w:left="0" w:right="0" w:firstLine="0"/>
      <w:spacing w:after="57"/>
    </w:pPr>
  </w:style>
  <w:style w:type="paragraph" w:styleId="832">
    <w:name w:val="toc 2"/>
    <w:basedOn w:val="842"/>
    <w:next w:val="842"/>
    <w:uiPriority w:val="39"/>
    <w:unhideWhenUsed/>
    <w:pPr>
      <w:ind w:left="283" w:right="0" w:firstLine="0"/>
      <w:spacing w:after="57"/>
    </w:pPr>
  </w:style>
  <w:style w:type="paragraph" w:styleId="833">
    <w:name w:val="toc 3"/>
    <w:basedOn w:val="842"/>
    <w:next w:val="842"/>
    <w:uiPriority w:val="39"/>
    <w:unhideWhenUsed/>
    <w:pPr>
      <w:ind w:left="567" w:right="0" w:firstLine="0"/>
      <w:spacing w:after="57"/>
    </w:pPr>
  </w:style>
  <w:style w:type="paragraph" w:styleId="834">
    <w:name w:val="toc 4"/>
    <w:basedOn w:val="842"/>
    <w:next w:val="842"/>
    <w:uiPriority w:val="39"/>
    <w:unhideWhenUsed/>
    <w:pPr>
      <w:ind w:left="850" w:right="0" w:firstLine="0"/>
      <w:spacing w:after="57"/>
    </w:pPr>
  </w:style>
  <w:style w:type="paragraph" w:styleId="835">
    <w:name w:val="toc 5"/>
    <w:basedOn w:val="842"/>
    <w:next w:val="842"/>
    <w:uiPriority w:val="39"/>
    <w:unhideWhenUsed/>
    <w:pPr>
      <w:ind w:left="1134" w:right="0" w:firstLine="0"/>
      <w:spacing w:after="57"/>
    </w:pPr>
  </w:style>
  <w:style w:type="paragraph" w:styleId="836">
    <w:name w:val="toc 6"/>
    <w:basedOn w:val="842"/>
    <w:next w:val="842"/>
    <w:uiPriority w:val="39"/>
    <w:unhideWhenUsed/>
    <w:pPr>
      <w:ind w:left="1417" w:right="0" w:firstLine="0"/>
      <w:spacing w:after="57"/>
    </w:pPr>
  </w:style>
  <w:style w:type="paragraph" w:styleId="837">
    <w:name w:val="toc 7"/>
    <w:basedOn w:val="842"/>
    <w:next w:val="842"/>
    <w:uiPriority w:val="39"/>
    <w:unhideWhenUsed/>
    <w:pPr>
      <w:ind w:left="1701" w:right="0" w:firstLine="0"/>
      <w:spacing w:after="57"/>
    </w:pPr>
  </w:style>
  <w:style w:type="paragraph" w:styleId="838">
    <w:name w:val="toc 8"/>
    <w:basedOn w:val="842"/>
    <w:next w:val="842"/>
    <w:uiPriority w:val="39"/>
    <w:unhideWhenUsed/>
    <w:pPr>
      <w:ind w:left="1984" w:right="0" w:firstLine="0"/>
      <w:spacing w:after="57"/>
    </w:pPr>
  </w:style>
  <w:style w:type="paragraph" w:styleId="839">
    <w:name w:val="toc 9"/>
    <w:basedOn w:val="842"/>
    <w:next w:val="842"/>
    <w:uiPriority w:val="39"/>
    <w:unhideWhenUsed/>
    <w:pPr>
      <w:ind w:left="2268" w:right="0" w:firstLine="0"/>
      <w:spacing w:after="57"/>
    </w:pPr>
  </w:style>
  <w:style w:type="paragraph" w:styleId="840">
    <w:name w:val="TOC Heading"/>
    <w:uiPriority w:val="39"/>
    <w:unhideWhenUsed/>
  </w:style>
  <w:style w:type="paragraph" w:styleId="841">
    <w:name w:val="table of figures"/>
    <w:basedOn w:val="842"/>
    <w:next w:val="842"/>
    <w:uiPriority w:val="99"/>
    <w:unhideWhenUsed/>
    <w:pPr>
      <w:spacing w:after="0" w:afterAutospacing="0"/>
    </w:pPr>
  </w:style>
  <w:style w:type="paragraph" w:styleId="842" w:default="1">
    <w:name w:val="Normal"/>
    <w:qFormat/>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No Spacing"/>
    <w:basedOn w:val="842"/>
    <w:uiPriority w:val="1"/>
    <w:qFormat/>
    <w:pPr>
      <w:spacing w:after="0" w:line="240" w:lineRule="auto"/>
    </w:pPr>
  </w:style>
  <w:style w:type="paragraph" w:styleId="846">
    <w:name w:val="List Paragraph"/>
    <w:basedOn w:val="842"/>
    <w:uiPriority w:val="34"/>
    <w:qFormat/>
    <w:pPr>
      <w:contextualSpacing/>
      <w:ind w:left="720"/>
    </w:pPr>
  </w:style>
  <w:style w:type="character" w:styleId="84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2023-10-30T10:40:25Z</dcterms:modified>
</cp:coreProperties>
</file>