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Darukaa.Earth – AI Biodiversity Intelligence Chatbot</w:t>
      </w:r>
    </w:p>
    <w:p>
      <w:r>
        <w:t>Hackathon Project Submission Document</w:t>
      </w:r>
    </w:p>
    <w:p>
      <w:pPr>
        <w:pStyle w:val="Heading1"/>
      </w:pPr>
      <w:r>
        <w:t>1. Project Overview</w:t>
      </w:r>
    </w:p>
    <w:p>
      <w:r>
        <w:t>Biodiversity AI is a conversational environmental intelligence system that combines structured environmental inputs, conversation memory, multi-metric reasoning and a curated scientific knowledge base to produce actionable, evidence-backed biodiversity recommendations.</w:t>
      </w:r>
    </w:p>
    <w:p>
      <w:pPr>
        <w:pStyle w:val="Heading1"/>
      </w:pPr>
      <w:r>
        <w:t>2. Challenge Requirements Addressed</w:t>
      </w:r>
    </w:p>
    <w:p>
      <w:pPr>
        <w:pStyle w:val="ListBullet"/>
      </w:pPr>
      <w:r>
        <w:t>Structured biodiversity and environmental metrics.</w:t>
      </w:r>
    </w:p>
    <w:p>
      <w:pPr>
        <w:pStyle w:val="ListBullet"/>
      </w:pPr>
      <w:r>
        <w:t>Soil health, rainfall, soil moisture, land use, temperature and biodiversity reasoning.</w:t>
      </w:r>
    </w:p>
    <w:p>
      <w:pPr>
        <w:pStyle w:val="ListBullet"/>
      </w:pPr>
      <w:r>
        <w:t>Clarification when essential information is missing.</w:t>
      </w:r>
    </w:p>
    <w:p>
      <w:pPr>
        <w:pStyle w:val="ListBullet"/>
      </w:pPr>
      <w:r>
        <w:t>Multi-turn conversation memory.</w:t>
      </w:r>
    </w:p>
    <w:p>
      <w:pPr>
        <w:pStyle w:val="ListBullet"/>
      </w:pPr>
      <w:r>
        <w:t>Recommendations supported by scientific reasoning and source references.</w:t>
      </w:r>
    </w:p>
    <w:p>
      <w:pPr>
        <w:pStyle w:val="ListBullet"/>
      </w:pPr>
      <w:r>
        <w:t>Multi-metric reasoning connecting soil, water, land use and biodiversity.</w:t>
      </w:r>
    </w:p>
    <w:p>
      <w:pPr>
        <w:pStyle w:val="ListBullet"/>
      </w:pPr>
      <w:r>
        <w:t>Clear outputs including recommendation, impacted metrics, measurement method, time horizon and confidence.</w:t>
      </w:r>
    </w:p>
    <w:p>
      <w:pPr>
        <w:pStyle w:val="Heading1"/>
      </w:pPr>
      <w:r>
        <w:t>3. Technology Stack</w:t>
      </w:r>
    </w:p>
    <w:p>
      <w:pPr>
        <w:pStyle w:val="ListBullet"/>
      </w:pPr>
      <w:r>
        <w:t>Python</w:t>
      </w:r>
    </w:p>
    <w:p>
      <w:pPr>
        <w:pStyle w:val="ListBullet"/>
      </w:pPr>
      <w:r>
        <w:t>FastAPI</w:t>
      </w:r>
    </w:p>
    <w:p>
      <w:pPr>
        <w:pStyle w:val="ListBullet"/>
      </w:pPr>
      <w:r>
        <w:t>Uvicorn</w:t>
      </w:r>
    </w:p>
    <w:p>
      <w:pPr>
        <w:pStyle w:val="ListBullet"/>
      </w:pPr>
      <w:r>
        <w:t>Pydantic</w:t>
      </w:r>
    </w:p>
    <w:p>
      <w:pPr>
        <w:pStyle w:val="ListBullet"/>
      </w:pPr>
      <w:r>
        <w:t>HTML, CSS and JavaScript</w:t>
      </w:r>
    </w:p>
    <w:p>
      <w:pPr>
        <w:pStyle w:val="ListBullet"/>
      </w:pPr>
      <w:r>
        <w:t>Structured JSON knowledge base</w:t>
      </w:r>
    </w:p>
    <w:p>
      <w:pPr>
        <w:pStyle w:val="Heading1"/>
      </w:pPr>
      <w:r>
        <w:t>4. System Architecture</w:t>
      </w:r>
    </w:p>
    <w:p>
      <w:r>
        <w:t>User → Frontend → FastAPI Backend → Conversation Memory + Multi-Metric Reasoning + Knowledge Base → Evidence-Backed Recommendations → Frontend</w:t>
      </w:r>
    </w:p>
    <w:p>
      <w:pPr>
        <w:pStyle w:val="Heading1"/>
      </w:pPr>
      <w:r>
        <w:t>5. Knowledge Base</w:t>
      </w:r>
    </w:p>
    <w:p>
      <w:r>
        <w:t>The knowledge base contains structured entries for low soil organic carbon, low soil moisture, monoculture, low rainfall, biodiversity habitat, soil pH stress, high temperature stress, pollution stress, and deforestation/habitat loss. Each entry contains a recommendation, scientific reason, impacted metric, time horizon, confidence, measurement method and source URL.</w:t>
      </w:r>
    </w:p>
    <w:p>
      <w:pPr>
        <w:pStyle w:val="Heading1"/>
      </w:pPr>
      <w:r>
        <w:t>6. Multi-Metric Reasoning</w:t>
      </w:r>
    </w:p>
    <w:p>
      <w:r>
        <w:t>When low soil organic carbon, low rainfall, low soil moisture and monoculture occur together, the system can identify combined soil, water and biodiversity stress and provide an intervention involving diversified planting, suitable agroforestry, residue retention and soil-cover or mulching practices.</w:t>
      </w:r>
    </w:p>
    <w:p>
      <w:pPr>
        <w:pStyle w:val="Heading1"/>
      </w:pPr>
      <w:r>
        <w:t>7. Conversational Memory</w:t>
      </w:r>
    </w:p>
    <w:p>
      <w:r>
        <w:t>The frontend provides a 'Continue previous conversation' option. When enabled, the backend reuses stored environmental information for the session when the follow-up message omits those values. When disabled, the request is treated as a fresh analysis.</w:t>
      </w:r>
    </w:p>
    <w:p>
      <w:pPr>
        <w:pStyle w:val="Heading1"/>
      </w:pPr>
      <w:r>
        <w:t>8. Clarification Handling</w:t>
      </w:r>
    </w:p>
    <w:p>
      <w:r>
        <w:t>If essential environmental information is missing, the system asks the user for the missing information rather than generating an unsupported recommendation.</w:t>
      </w:r>
    </w:p>
    <w:p>
      <w:pPr>
        <w:pStyle w:val="Heading1"/>
      </w:pPr>
      <w:r>
        <w:t>9. Local Setup</w:t>
      </w:r>
    </w:p>
    <w:p>
      <w:r>
        <w:t>Install dependencies:</w:t>
      </w:r>
    </w:p>
    <w:p>
      <w:r>
        <w:t>pip install -r requirements.txt</w:t>
      </w:r>
    </w:p>
    <w:p>
      <w:r>
        <w:t>Run the backend:</w:t>
      </w:r>
    </w:p>
    <w:p>
      <w:r>
        <w:t>python -m uvicorn app:app --reload</w:t>
      </w:r>
    </w:p>
    <w:p>
      <w:r>
        <w:t>Open frontend/index.html in a browser.</w:t>
      </w:r>
    </w:p>
    <w:p>
      <w:pPr>
        <w:pStyle w:val="Heading1"/>
      </w:pPr>
      <w:r>
        <w:t>10. Project Structure</w:t>
      </w:r>
    </w:p>
    <w:p>
      <w:r>
        <w:t>BIODIVERSITY_AI/</w:t>
        <w:br/>
        <w:t>├── app.py</w:t>
        <w:br/>
        <w:t>├── README.md</w:t>
        <w:br/>
        <w:t>├── requirements.txt</w:t>
        <w:br/>
        <w:t>├── frontend/</w:t>
        <w:br/>
        <w:t>│   └── index.html</w:t>
        <w:br/>
        <w:t>└── knowledge/</w:t>
        <w:br/>
        <w:t xml:space="preserve">    └── knowledge.json</w:t>
      </w:r>
    </w:p>
    <w:p>
      <w:pPr>
        <w:pStyle w:val="Heading1"/>
      </w:pPr>
      <w:r>
        <w:t>11. Scientific Evidence</w:t>
      </w:r>
    </w:p>
    <w:p>
      <w:r>
        <w:t>Recommendations displayed by the application include scientific source references and measurement guidance. The current knowledge base uses sources such as FAO and IPCC material.</w:t>
      </w:r>
    </w:p>
    <w:p>
      <w:pPr>
        <w:pStyle w:val="Heading1"/>
      </w:pPr>
      <w:r>
        <w:t>12. Future Improvements</w:t>
      </w:r>
    </w:p>
    <w:p>
      <w:pPr>
        <w:pStyle w:val="ListBullet"/>
      </w:pPr>
      <w:r>
        <w:t>Embedding/vector database-based retrieval</w:t>
      </w:r>
    </w:p>
    <w:p>
      <w:pPr>
        <w:pStyle w:val="ListBullet"/>
      </w:pPr>
      <w:r>
        <w:t>Research-paper and environmental-report ingestion</w:t>
      </w:r>
    </w:p>
    <w:p>
      <w:pPr>
        <w:pStyle w:val="ListBullet"/>
      </w:pPr>
      <w:r>
        <w:t>Geospatial inputs and biodiversity maps</w:t>
      </w:r>
    </w:p>
    <w:p>
      <w:pPr>
        <w:pStyle w:val="ListBullet"/>
      </w:pPr>
      <w:r>
        <w:t>Larger species and habitat datasets</w:t>
      </w:r>
    </w:p>
    <w:p>
      <w:pPr>
        <w:pStyle w:val="ListBullet"/>
      </w:pPr>
      <w:r>
        <w:t>Automated evaluation of recommendation quality</w:t>
      </w:r>
    </w:p>
    <w:p>
      <w:pPr>
        <w:pStyle w:val="ListBullet"/>
      </w:pPr>
      <w:r>
        <w:t>Production deployment and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