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wordprocessingml.settings+xml" PartName="/word/setting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<Relationship Id="rId1" Target="word/document.xml" Type="http://schemas.openxmlformats.org/officeDocument/2006/relationships/officeDocument"/>
</Relationships>

</file>

<file path=word/document.xml><?xml version="1.0" encoding="utf-8"?>
<w:document xmlns:ve="http://schemas.openxmlformats.org/markup-compatibility/2006" xmlns:w10="urn:schemas-microsoft-com:office:word" xmlns:wne="http://schemas.microsoft.com/office/word/2006/wordml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p="http://schemas.openxmlformats.org/drawingml/2006/wordprocessingDrawing">
  <w:body>
    <w:p>
      <w:pPr>
        <jc w:val="center"/>
      </w:pPr>
      <w:r>
        <w:t xml:space="">31.01.2012</w:t>
      </w:r>
    </w:p>
    <w:sdt xmlns:w="http://schemas.openxmlformats.org/wordprocessingml/2006/main">
      <w:sdtPr>
        <w:docPartObj>
          <w:docPartGallery w:val="Table of Contents"/>
          <w:docPartUnique/>
        </w:docPartObj>
      </w:sdtPr>
      <w:sdtContent>
        <w:p>
          <w:pPr>
            <w:pStyle w:val="defprnRUSSelStyle"/>
          </w:pPr>
          <w:r>
            <w:t>Содержание выпуска</w:t>
          </w:r>
        </w:p>
        <w:p>
          <w:pPr>
            <w:pStyle w:val="10"/>
            <w:tabs>
              <w:tab w:val="right" w:pos="9350" w:leader="dot"/>
            </w:tabs>
            <w:rPr>
              <w:noProof/>
            </w:rPr>
          </w:pPr>
          <w:r>
            <w:fldChar w:dirty="true" w:fldCharType="begin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fldChar w:fldCharType="end"/>
          </w:r>
        </w:p>
      </w:sdtContent>
    </w:sdt>
    <w:p>
      <w:pPr>
        <pStyle w:val="1"/>
      </w:pPr>
      <w:r>
        <w:t xml:space=""/>
        <w:t xml:space="">Россия-24</w:t>
        <w:br/>
        <w:t xml:space="">Интервью с главой 'РЖД' Владимором Якуниным</w:t>
      </w:r>
    </w:p>
    <w:p>
      <w:r>
        <w:t xml:space="">ВЕДУЩИЙ: Президент РЖД Владимир Якунин поручил своим экспертам заняться подготовкой антикризисного плана. Дело в том, что снизились перевозки и, как следствие, доходы. В интервью программе 'Мнения' Владимир Якунин рассказал, что мешает эффективно развивать грузоперевозки, почему убыточны пассажирские поезда и как дальше планирует развиваться компания.</w:t>
      </w:r>
    </w:p>
    <w:p>
      <w:r>
        <w:t xml:space="">ВЕДУЩИЙ: Владимир Иванович, здравствуйте, и спасибо, что пришли сегодня в нашу студию.</w:t>
      </w:r>
    </w:p>
    <w:p>
      <w:pPr>
        <pStyle w:val="1"/>
      </w:pPr>
      <w:r>
        <w:t xml:space=""/>
        <w:t xml:space="">Россия-24, 13:39, 14 января 2013, «Репортаж»</w:t>
        <w:br/>
        <w:t xml:space="">Фрагмент интервью с главой ОАО 'РЖД' Владимиром Якуниным</w:t>
      </w:r>
    </w:p>
    <w:p>
      <w:r>
        <w:t xml:space="">ВЕДУЩИЙ: 'Российские железные дороги' ожидают сокращение грузоперевозок в начале года. Загрузка вагонов начала уменьшаться еще в прошлом году. По официальным данным компании, в декабре общее количество отправленных грузов едва превысило 100 миллионов тонн и сократилось на 3,7% по сравнению с декабрем 2011. На путях скопилось большое количество пустых вагонов, что замедляет продвижение грузов. Итоги года по пассажирским перевозкам выглядят намного лучше, о чем президент РЖД Владимир Якунин рассказал в программе 'Мнения'; Эвелине Закамской.</w:t>
      </w:r>
    </w:p>
  </w:body>
</w:document>
</file>

<file path=word/endnotes.xml><?xml version="1.0" encoding="utf-8"?>
<w:end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endnote w:id="0" w:type="separator">
    <w:p w:rsidR="00F8394C" w:rsidRDefault="00F8394C">
      <w:r>
        <w:separator/>
      </w:r>
    </w:p>
  </w:endnote>
  <w:endnote w:id="1" w:type="continuationSeparator">
    <w:p w:rsidR="00F8394C" w:rsidRDefault="00F839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csb0="000001FF" w:csb1="00000000" w:usb0="E0002AFF" w:usb1="C0007841" w:usb2="00000009" w:usb3="00000000"/>
  </w:font>
  <w:font w:name="Arial">
    <w:panose1 w:val="020B0604020202020204"/>
    <w:charset w:val="CC"/>
    <w:family w:val="swiss"/>
    <w:pitch w:val="variable"/>
    <w:sig w:csb0="000001FF" w:csb1="00000000" w:usb0="E0002AFF" w:usb1="C0007843" w:usb2="00000009" w:usb3="00000000"/>
  </w:font>
  <w:font w:name="Calibri">
    <w:panose1 w:val="020F0502020204030204"/>
    <w:charset w:val="CC"/>
    <w:family w:val="swiss"/>
    <w:pitch w:val="variable"/>
    <w:sig w:csb0="0000019F" w:csb1="00000000" w:usb0="E10002FF" w:usb1="4000ACFF" w:usb2="00000009" w:usb3="00000000"/>
  </w:font>
  <w:font w:name="Cambria">
    <w:panose1 w:val="02040503050406030204"/>
    <w:charset w:val="CC"/>
    <w:family w:val="roman"/>
    <w:pitch w:val="variable"/>
    <w:sig w:csb0="0000019F" w:csb1="00000000" w:usb0="A00002EF" w:usb1="4000004B" w:usb2="00000000" w:usb3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940665" w:rsidRDefault="00940665">
    <w:pPr>
      <w:pStyle w:val="a3"/>
      <w:framePr w:hAnchor="margin" w:vAnchor="text" w:wrap="around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40665" w:rsidRDefault="00940665">
    <w:pPr>
      <w:pStyle w:val="a3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940665" w:rsidRDefault="00940665">
    <w:pPr>
      <w:pStyle w:val="a3"/>
      <w:framePr w:hAnchor="margin" w:vAnchor="text" w:wrap="around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A4A26">
      <w:rPr>
        <w:rStyle w:val="a4"/>
        <w:noProof/>
      </w:rPr>
      <w:t>111</w:t>
    </w:r>
    <w:r>
      <w:rPr>
        <w:rStyle w:val="a4"/>
      </w:rPr>
      <w:fldChar w:fldCharType="end"/>
    </w:r>
  </w:p>
  <w:p w:rsidR="00940665" w:rsidRDefault="00940665">
    <w:pPr>
      <w:pStyle w:val="a3"/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0" w:type="separator">
    <w:p w:rsidR="00F8394C" w:rsidRDefault="00F8394C">
      <w:r>
        <w:separator/>
      </w:r>
    </w:p>
  </w:footnote>
  <w:footnote w:id="1" w:type="continuationSeparator">
    <w:p w:rsidR="00F8394C" w:rsidRDefault="00F8394C">
      <w:r>
        <w:continuationSeparator/>
      </w:r>
    </w:p>
  </w:footnote>
</w:footnote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167C5681"/>
    <w:multiLevelType w:val="hybridMultilevel"/>
    <w:tmpl w:val="D1F061A8"/>
    <w:lvl w:ilvl="0" w:tplc="0419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1">
    <w:nsid w:val="34B5542F"/>
    <w:multiLevelType w:val="hybridMultilevel"/>
    <w:tmpl w:val="86DC1F06"/>
    <w:lvl w:ilvl="0" w:tplc="E89C2AEE">
      <w:start w:val="1"/>
      <w:numFmt w:val="decimal"/>
      <w:lvlRestart w:val="0"/>
      <w:lvlText w:val="%1."/>
      <w:lvlJc w:val="left"/>
      <w:pPr>
        <w:tabs>
          <w:tab w:pos="720" w:val="num"/>
        </w:tabs>
        <w:ind w:hanging="363" w:left="720"/>
      </w:pPr>
    </w:lvl>
    <w:lvl w:ilvl="1" w:tentative="1" w:tplc="04190019">
      <w:start w:val="1"/>
      <w:numFmt w:val="lowerLetter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394C"/>
    <w:rsid w:val="000568F2"/>
    <w:rsid w:val="000619F9"/>
    <w:rsid w:val="001A4A26"/>
    <w:rsid w:val="001A7FAC"/>
    <w:rsid w:val="001D7964"/>
    <w:rsid w:val="00213296"/>
    <w:rsid w:val="002A4DEE"/>
    <w:rsid w:val="003A46EB"/>
    <w:rsid w:val="004914B0"/>
    <w:rsid w:val="00493AC7"/>
    <w:rsid w:val="004B764D"/>
    <w:rsid w:val="004C5B98"/>
    <w:rsid w:val="00545BA6"/>
    <w:rsid w:val="00560883"/>
    <w:rsid w:val="00593113"/>
    <w:rsid w:val="005B73F8"/>
    <w:rsid w:val="005C48D0"/>
    <w:rsid w:val="005F1CBA"/>
    <w:rsid w:val="006B5365"/>
    <w:rsid w:val="006C3BC7"/>
    <w:rsid w:val="006D616A"/>
    <w:rsid w:val="00741162"/>
    <w:rsid w:val="00780C02"/>
    <w:rsid w:val="007C4403"/>
    <w:rsid w:val="007D676D"/>
    <w:rsid w:val="007F25BC"/>
    <w:rsid w:val="00837D65"/>
    <w:rsid w:val="008466B0"/>
    <w:rsid w:val="008D2C38"/>
    <w:rsid w:val="008D776A"/>
    <w:rsid w:val="00915B20"/>
    <w:rsid w:val="00940665"/>
    <w:rsid w:val="00942F6D"/>
    <w:rsid w:val="00964F45"/>
    <w:rsid w:val="00971FD4"/>
    <w:rsid w:val="00983214"/>
    <w:rsid w:val="00986C93"/>
    <w:rsid w:val="009A27F7"/>
    <w:rsid w:val="009A3627"/>
    <w:rsid w:val="00A8280B"/>
    <w:rsid w:val="00AB1AE9"/>
    <w:rsid w:val="00AD0DF1"/>
    <w:rsid w:val="00B10B0D"/>
    <w:rsid w:val="00B17973"/>
    <w:rsid w:val="00B64B55"/>
    <w:rsid w:val="00B86CE1"/>
    <w:rsid w:val="00BB3342"/>
    <w:rsid w:val="00BC3687"/>
    <w:rsid w:val="00BD4B73"/>
    <w:rsid w:val="00C405C6"/>
    <w:rsid w:val="00C56D1A"/>
    <w:rsid w:val="00C70C5F"/>
    <w:rsid w:val="00CD2348"/>
    <w:rsid w:val="00D730AB"/>
    <w:rsid w:val="00D9193A"/>
    <w:rsid w:val="00DA4CBF"/>
    <w:rsid w:val="00DB046F"/>
    <w:rsid w:val="00DC7277"/>
    <w:rsid w:val="00EE575D"/>
    <w:rsid w:val="00F631A8"/>
    <w:rsid w:val="00F8394C"/>
    <w:rsid w:val="00F96346"/>
    <w:rsid w:val="00FD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1" v:ext="edit"/>
    </o:shapelayout>
  </w:shapeDefaults>
  <w:decimalSymbol w:val=","/>
  <w:listSeparator w:val=";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bidi="ar-SA" w:eastAsia="ru-RU" w:val="ru-RU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</w:latentStyles>
  <w:style w:default="1" w:styleId="a" w:type="paragraph">
    <w:name w:val="Normal"/>
    <w:qFormat/>
    <w:rPr>
      <w:sz w:val="24"/>
      <w:szCs w:val="24"/>
    </w:rPr>
  </w:style>
  <w:style w:styleId="1" w:type="paragraph">
    <w:name w:val="heading 1"/>
    <w:basedOn w:val="a"/>
    <w:next w:val="a"/>
    <w:qFormat/>
    <w:pPr>
      <w:keepNext/>
      <w:spacing w:after="60" w:before="240"/>
      <w:outlineLvl w:val="0"/>
    </w:pPr>
    <w:rPr>
      <w:rFonts w:cs="Arial"/>
      <w:b/>
      <w:bCs/>
      <w:kern w:val="32"/>
      <w:szCs w:val="32"/>
    </w:rPr>
  </w:style>
  <w:style w:styleId="2" w:type="paragraph">
    <w:name w:val="heading 2"/>
    <w:basedOn w:val="a"/>
    <w:next w:val="a"/>
    <w:qFormat/>
    <w:pPr>
      <w:keepNext/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</w:rPr>
  </w:style>
  <w:style w:styleId="3" w:type="paragraph">
    <w:name w:val="heading 3"/>
    <w:basedOn w:val="a"/>
    <w:next w:val="a"/>
    <w:qFormat/>
    <w:pPr>
      <w:keepNext/>
      <w:spacing w:after="60" w:before="240"/>
      <w:outlineLvl w:val="2"/>
    </w:pPr>
    <w:rPr>
      <w:rFonts w:ascii="Arial" w:cs="Arial" w:hAnsi="Arial"/>
      <w:b/>
      <w:bCs/>
      <w:sz w:val="26"/>
      <w:szCs w:val="26"/>
    </w:rPr>
  </w:style>
  <w:style w:default="1" w:styleId="a0" w:type="character">
    <w:name w:val="Default Paragraph Font"/>
    <w:semiHidden/>
  </w:style>
  <w:style w:default="1" w:styleId="a1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semiHidden/>
  </w:style>
  <w:style w:customStyle="1" w:styleId="defprnRUSSelStyle" w:type="paragraph">
    <w:name w:val="defprn_RUS_SelStyle"/>
    <w:basedOn w:val="a"/>
    <w:autoRedefine/>
    <w:pPr>
      <w:keepNext/>
      <w:keepLines/>
      <w:pBdr>
        <w:top w:color="auto" w:shadow="1" w:space="1" w:sz="8" w:val="single"/>
        <w:left w:color="auto" w:shadow="1" w:space="4" w:sz="8" w:val="single"/>
        <w:bottom w:color="auto" w:shadow="1" w:space="1" w:sz="8" w:val="single"/>
        <w:right w:color="auto" w:shadow="1" w:space="4" w:sz="8" w:val="single"/>
      </w:pBdr>
      <w:spacing w:after="120" w:before="240"/>
      <w:jc w:val="center"/>
    </w:pPr>
    <w:rPr>
      <w:noProof/>
      <w:color w:val="000000"/>
      <w:spacing w:val="80"/>
      <w:sz w:val="20"/>
      <w:szCs w:val="20"/>
    </w:rPr>
  </w:style>
  <w:style w:styleId="a3" w:type="paragraph">
    <w:name w:val="footer"/>
    <w:basedOn w:val="a"/>
    <w:pPr>
      <w:tabs>
        <w:tab w:pos="4677" w:val="center"/>
        <w:tab w:pos="9355" w:val="right"/>
      </w:tabs>
    </w:pPr>
  </w:style>
  <w:style w:styleId="a4" w:type="character">
    <w:name w:val="page number"/>
    <w:basedOn w:val="a0"/>
  </w:style>
  <w:style w:styleId="10" w:type="paragraph">
    <w:name w:val="toc 1"/>
    <w:basedOn w:val="a"/>
    <w:next w:val="a"/>
    <w:autoRedefine/>
    <w:uiPriority w:val="39"/>
  </w:style>
  <w:style w:styleId="a5" w:type="character">
    <w:name w:val="Hyperlink"/>
    <w:basedOn w:val="a0"/>
    <w:uiPriority w:val="99"/>
    <w:rPr>
      <w:color w:val="0000FF"/>
      <w:u w:val="single"/>
    </w:rPr>
  </w:style>
  <w:style w:styleId="a6" w:type="paragraph">
    <w:name w:val="Body Text"/>
    <w:basedOn w:val="a"/>
    <w:rPr>
      <w:b/>
      <w:bCs/>
    </w:rPr>
  </w:style>
  <w:style w:styleId="20" w:type="paragraph">
    <w:name w:val="toc 2"/>
    <w:basedOn w:val="a"/>
    <w:next w:val="a"/>
    <w:autoRedefine/>
    <w:semiHidden/>
    <w:pPr>
      <w:ind w:left="240"/>
    </w:pPr>
  </w:style>
  <w:style w:styleId="30" w:type="paragraph">
    <w:name w:val="toc 3"/>
    <w:basedOn w:val="a"/>
    <w:next w:val="a"/>
    <w:autoRedefine/>
    <w:semiHidden/>
    <w:pPr>
      <w:ind w:left="480"/>
    </w:pPr>
  </w:style>
  <w:style w:styleId="4" w:type="paragraph">
    <w:name w:val="toc 4"/>
    <w:basedOn w:val="a"/>
    <w:next w:val="a"/>
    <w:autoRedefine/>
    <w:semiHidden/>
    <w:pPr>
      <w:ind w:left="720"/>
    </w:pPr>
  </w:style>
  <w:style w:styleId="5" w:type="paragraph">
    <w:name w:val="toc 5"/>
    <w:basedOn w:val="a"/>
    <w:next w:val="a"/>
    <w:autoRedefine/>
    <w:semiHidden/>
    <w:pPr>
      <w:ind w:left="960"/>
    </w:pPr>
  </w:style>
  <w:style w:styleId="6" w:type="paragraph">
    <w:name w:val="toc 6"/>
    <w:basedOn w:val="a"/>
    <w:next w:val="a"/>
    <w:autoRedefine/>
    <w:semiHidden/>
    <w:pPr>
      <w:ind w:left="1200"/>
    </w:pPr>
  </w:style>
  <w:style w:styleId="7" w:type="paragraph">
    <w:name w:val="toc 7"/>
    <w:basedOn w:val="a"/>
    <w:next w:val="a"/>
    <w:autoRedefine/>
    <w:semiHidden/>
    <w:pPr>
      <w:ind w:left="1440"/>
    </w:pPr>
  </w:style>
  <w:style w:styleId="8" w:type="paragraph">
    <w:name w:val="toc 8"/>
    <w:basedOn w:val="a"/>
    <w:next w:val="a"/>
    <w:autoRedefine/>
    <w:semiHidden/>
    <w:pPr>
      <w:ind w:left="1680"/>
    </w:pPr>
  </w:style>
  <w:style w:styleId="9" w:type="paragraph">
    <w:name w:val="toc 9"/>
    <w:basedOn w:val="a"/>
    <w:next w:val="a"/>
    <w:autoRedefine/>
    <w:semiHidden/>
    <w:pPr>
      <w:ind w:left="19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arget="footer2.xml" Type="http://schemas.openxmlformats.org/officeDocument/2006/relationships/footer"/>
  <Relationship Id="rId3" Target="settings.xml" Type="http://schemas.openxmlformats.org/officeDocument/2006/relationships/settings"/>
  <Relationship Id="rId7" Target="footer1.xml" Type="http://schemas.openxmlformats.org/officeDocument/2006/relationships/footer"/>
  <Relationship Id="rId2" Target="styles.xml" Type="http://schemas.openxmlformats.org/officeDocument/2006/relationships/styles"/>
  <Relationship Id="rId1" Target="numbering.xml" Type="http://schemas.openxmlformats.org/officeDocument/2006/relationships/numbering"/>
  <Relationship Id="rId6" Target="endnotes.xml" Type="http://schemas.openxmlformats.org/officeDocument/2006/relationships/endnotes"/>
  <Relationship Id="rId5" Target="footnotes.xml" Type="http://schemas.openxmlformats.org/officeDocument/2006/relationships/footnotes"/>
  <Relationship Id="rId10" Target="theme/theme1.xml" Type="http://schemas.openxmlformats.org/officeDocument/2006/relationships/theme"/>
  <Relationship Id="rId4" Target="webSettings.xml" Type="http://schemas.openxmlformats.org/officeDocument/2006/relationships/webSettings"/>
  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