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Boula</w:t>
      </w: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 Akldyous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PT Serif Caption" w:cs="PT Serif Caption" w:eastAsia="PT Serif Caption" w:hAnsi="PT Serif Captio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sz w:val="26"/>
          <w:szCs w:val="26"/>
          <w:rtl w:val="0"/>
        </w:rPr>
        <w:t xml:space="preserve">Wellington, FL, 33414 | 561</w:t>
      </w:r>
      <w:r w:rsidDel="00000000" w:rsidR="00000000" w:rsidRPr="00000000">
        <w:rPr>
          <w:rFonts w:ascii="Oswald" w:cs="Oswald" w:eastAsia="Oswald" w:hAnsi="Oswald"/>
          <w:sz w:val="26"/>
          <w:szCs w:val="26"/>
          <w:rtl w:val="0"/>
        </w:rPr>
        <w:t xml:space="preserve">-710-8843 | </w:t>
      </w:r>
      <w:hyperlink r:id="rId6">
        <w:r w:rsidDel="00000000" w:rsidR="00000000" w:rsidRPr="00000000">
          <w:rPr>
            <w:rFonts w:ascii="Oswald" w:cs="Oswald" w:eastAsia="Oswald" w:hAnsi="Oswald"/>
            <w:color w:val="1155cc"/>
            <w:sz w:val="26"/>
            <w:szCs w:val="26"/>
            <w:u w:val="single"/>
            <w:rtl w:val="0"/>
          </w:rPr>
          <w:t xml:space="preserve">akladyous@gmail.com</w:t>
        </w:r>
      </w:hyperlink>
      <w:r w:rsidDel="00000000" w:rsidR="00000000" w:rsidRPr="00000000">
        <w:rPr>
          <w:rFonts w:ascii="Oswald" w:cs="Oswald" w:eastAsia="Oswald" w:hAnsi="Oswal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sz w:val="26"/>
          <w:szCs w:val="26"/>
          <w:rtl w:val="0"/>
        </w:rPr>
        <w:t xml:space="preserve">|</w:t>
      </w:r>
      <w:r w:rsidDel="00000000" w:rsidR="00000000" w:rsidRPr="00000000">
        <w:rPr>
          <w:rFonts w:ascii="Oswald" w:cs="Oswald" w:eastAsia="Oswald" w:hAnsi="Oswald"/>
          <w:sz w:val="26"/>
          <w:szCs w:val="26"/>
          <w:rtl w:val="0"/>
        </w:rPr>
        <w:t xml:space="preserve"> </w:t>
      </w:r>
      <w:hyperlink r:id="rId7">
        <w:r w:rsidDel="00000000" w:rsidR="00000000" w:rsidRPr="00000000">
          <w:rPr>
            <w:rFonts w:ascii="Oswald" w:cs="Oswald" w:eastAsia="Oswald" w:hAnsi="Oswald"/>
            <w:color w:val="1155cc"/>
            <w:sz w:val="26"/>
            <w:szCs w:val="26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Oswald" w:cs="Oswald" w:eastAsia="Oswald" w:hAnsi="Oswald"/>
          <w:sz w:val="26"/>
          <w:szCs w:val="26"/>
          <w:rtl w:val="0"/>
        </w:rPr>
        <w:t xml:space="preserve"> | </w:t>
      </w:r>
      <w:hyperlink r:id="rId8">
        <w:r w:rsidDel="00000000" w:rsidR="00000000" w:rsidRPr="00000000">
          <w:rPr>
            <w:rFonts w:ascii="Oswald" w:cs="Oswald" w:eastAsia="Oswald" w:hAnsi="Oswald"/>
            <w:color w:val="1155cc"/>
            <w:sz w:val="26"/>
            <w:szCs w:val="26"/>
            <w:u w:val="single"/>
            <w:rtl w:val="0"/>
          </w:rPr>
          <w:t xml:space="preserve">Medium</w:t>
        </w:r>
      </w:hyperlink>
      <w:r w:rsidDel="00000000" w:rsidR="00000000" w:rsidRPr="00000000">
        <w:rPr>
          <w:rFonts w:ascii="Oswald" w:cs="Oswald" w:eastAsia="Oswald" w:hAnsi="Oswald"/>
          <w:sz w:val="26"/>
          <w:szCs w:val="26"/>
          <w:rtl w:val="0"/>
        </w:rPr>
        <w:t xml:space="preserve"> | </w:t>
      </w:r>
      <w:hyperlink r:id="rId9">
        <w:r w:rsidDel="00000000" w:rsidR="00000000" w:rsidRPr="00000000">
          <w:rPr>
            <w:rFonts w:ascii="Oswald" w:cs="Oswald" w:eastAsia="Oswald" w:hAnsi="Oswald"/>
            <w:color w:val="1155cc"/>
            <w:sz w:val="26"/>
            <w:szCs w:val="26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SOFTWARE ENGINEER</w:t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Full-stack Software Engineer with a passion for finding meaningful insights and solving technical problems to provide a practical solution that drives businesses forward. Independent self-starter with excellent communication skills able to thrive in team or individual settings. Detail-oriented and analytical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nature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contributing to a strong problem-solving mindset.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Oswald" w:cs="Oswald" w:eastAsia="Oswald" w:hAnsi="Oswald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16"/>
                <w:szCs w:val="16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TECHNICAL 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Python, Ruby, Javascript (ES6), HTML, CSS, React, Ruby on Rails, SQL Postgres, Version Control (GIT), AWS, Machine Learning, NLP, Tensorflow, Scikit-Learn, Pandas, Matplotlib, Seaborn, Plotly.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Oswald" w:cs="Oswald" w:eastAsia="Oswald" w:hAnsi="Oswald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TECHNICAL PROJECTS</w:t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PetFinder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Built a full stack web application with Javascript/React and Rails/Active Record/Postgres, to enable users to handle enrollment and listing new posts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Authenticated users using BCrypt and maintained logged in status using sessions.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Integrated email functionality in application using Rails/Action Mailer.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Built a multi-step user registration interface using custom Hooks,  Container Component - HOC.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interactive and responsive web pages using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Oswald" w:cs="Oswald" w:eastAsia="Oswald" w:hAnsi="Oswald"/>
          <w:color w:val="98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Todos </w:t>
      </w:r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React: Application Structures &amp; Patterns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React Router Dom: Dynamic &amp; Nested Routes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Sinatra: Active Record &amp; Rest API &amp; SQL Query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Stock Market Sentiment Analysis </w:t>
      </w: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NLP  - Web scraping - Imbalanced classification - Tensorflow RNN, Word2Vec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real time sentiment analysis tools on tracking financial articles from different sources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Identification of trends in the stock prices of a company by performing fundamental analysis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tabs>
          <w:tab w:val="right" w:leader="none" w:pos="10800"/>
        </w:tabs>
        <w:spacing w:line="240" w:lineRule="auto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Developer, Amadeus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Milan, IT</w:t>
        <w:tab/>
      </w: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02/2017 - 07/2019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Worked alongside other developers to improve the processing time of booking engine applications by designing RESTful APIs that served data to the front-end using Python and ExpressJS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Incorporated API calls to several applications, and stored data efficiently in both SQL and Pandas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Implemented several automation processes to improve auto-ticketing processes using cryptic commands and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right" w:leader="none" w:pos="10800"/>
        </w:tabs>
        <w:spacing w:line="240" w:lineRule="auto"/>
        <w:rPr>
          <w:rFonts w:ascii="Calibri" w:cs="Calibri" w:eastAsia="Calibri" w:hAnsi="Calibri"/>
          <w:i w:val="1"/>
          <w:color w:val="434343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Travel Agent, Turitalia SRL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 Sesto San Giovanni, IT</w:t>
        <w:tab/>
      </w: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12/2007 - 12/2017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Ticketed with Nett &amp; negotiated and published fares “ATPCO” fares with AMADEUS CRS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Issued MCO’s, PTA according to IATA regulations airlines requests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Updated Time Change while managing amadeus daily queues.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Managed daily tasks via BSPLink working with both daily and urgent ticketing queues</w:t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right" w:leader="none" w:pos="10800"/>
        </w:tabs>
        <w:spacing w:line="240" w:lineRule="auto"/>
        <w:ind w:right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Real Estate Broker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Nuova Casa Ind.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| Sesto San Giovanni, IT </w:t>
        <w:tab/>
      </w: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06/2003 - 11/2007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Managed and updated listings of available properties for sale in Milan areas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Managed contracts, negotiations and all aspects of sales to finalize purchases and exceed customer expectations.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Guided sellers and buyers in marketing and purchasing property, increasing agency revenue by 20% in 2006-07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tabs>
          <w:tab w:val="right" w:leader="none" w:pos="10800"/>
        </w:tabs>
        <w:spacing w:line="240" w:lineRule="auto"/>
        <w:ind w:right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Immersive Full Stack Software Engineering Bootcamp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 Flatiron School | New York, NY</w:t>
        <w:tab/>
      </w: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02/2022</w:t>
      </w:r>
    </w:p>
    <w:p w:rsidR="00000000" w:rsidDel="00000000" w:rsidP="00000000" w:rsidRDefault="00000000" w:rsidRPr="00000000" w14:paraId="00000030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Immersive Data Science Bootcamp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 Flatiron School | New York, NY</w:t>
        <w:tab/>
      </w: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06/2021</w:t>
      </w:r>
    </w:p>
    <w:p w:rsidR="00000000" w:rsidDel="00000000" w:rsidP="00000000" w:rsidRDefault="00000000" w:rsidRPr="00000000" w14:paraId="00000031">
      <w:pPr>
        <w:pageBreakBefore w:val="0"/>
        <w:tabs>
          <w:tab w:val="right" w:leader="none" w:pos="10800"/>
        </w:tabs>
        <w:spacing w:line="240" w:lineRule="auto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Associate Degree in Information Technology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Advanced Industrial Technical College |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Port Said, EG</w:t>
        <w:tab/>
      </w: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06/1994</w:t>
      </w:r>
    </w:p>
    <w:sectPr>
      <w:pgSz w:h="15840" w:w="12240" w:orient="portrait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T Serif Caption">
    <w:embedRegular w:fontKey="{00000000-0000-0000-0000-000000000000}" r:id="rId1" w:subsetted="0"/>
    <w:embedItalic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akladyous.us" TargetMode="External"/><Relationship Id="rId10" Type="http://schemas.openxmlformats.org/officeDocument/2006/relationships/hyperlink" Target="https://github.com/akladyous/pet-finder" TargetMode="External"/><Relationship Id="rId13" Type="http://schemas.openxmlformats.org/officeDocument/2006/relationships/hyperlink" Target="https://github.com/akladyous/stock-market-sentiment-analysis" TargetMode="External"/><Relationship Id="rId12" Type="http://schemas.openxmlformats.org/officeDocument/2006/relationships/hyperlink" Target="https://github.com/akladyous/todos-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kedin.com/in/akladyous" TargetMode="External"/><Relationship Id="rId5" Type="http://schemas.openxmlformats.org/officeDocument/2006/relationships/styles" Target="styles.xml"/><Relationship Id="rId6" Type="http://schemas.openxmlformats.org/officeDocument/2006/relationships/hyperlink" Target="mailto:akladyous@gmail.com" TargetMode="External"/><Relationship Id="rId7" Type="http://schemas.openxmlformats.org/officeDocument/2006/relationships/hyperlink" Target="https://github.com/akladyous" TargetMode="External"/><Relationship Id="rId8" Type="http://schemas.openxmlformats.org/officeDocument/2006/relationships/hyperlink" Target="https://akladyous.medium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Caption-regular.ttf"/><Relationship Id="rId2" Type="http://schemas.openxmlformats.org/officeDocument/2006/relationships/font" Target="fonts/PTSerifCaption-italic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