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0A7C7" w14:textId="2713F249" w:rsidR="00B15913" w:rsidRDefault="00E959A6" w:rsidP="00BF2422">
      <w:pPr>
        <w:pStyle w:val="Heading1"/>
      </w:pPr>
      <w:r>
        <w:t>Problem Statement:</w:t>
      </w:r>
    </w:p>
    <w:p w14:paraId="6D426ACE" w14:textId="77777777" w:rsidR="00E959A6" w:rsidRDefault="00E959A6"/>
    <w:p w14:paraId="6074BCEF" w14:textId="13F8A4CA" w:rsidR="00E959A6" w:rsidRPr="00BF2422" w:rsidRDefault="00E959A6">
      <w:pPr>
        <w:rPr>
          <w:b/>
          <w:bCs/>
          <w:i/>
          <w:iCs/>
        </w:rPr>
      </w:pPr>
      <w:r w:rsidRPr="00BF2422">
        <w:rPr>
          <w:b/>
          <w:bCs/>
          <w:i/>
          <w:iCs/>
        </w:rPr>
        <w:t>There is a lack of available technology to help blind people read labels on food and medication packaging.</w:t>
      </w:r>
    </w:p>
    <w:p w14:paraId="755CABCC" w14:textId="77777777" w:rsidR="00E959A6" w:rsidRDefault="00E959A6"/>
    <w:p w14:paraId="36DD8093" w14:textId="01A76782" w:rsidR="00E959A6" w:rsidRDefault="00E959A6" w:rsidP="00BF2422">
      <w:pPr>
        <w:pStyle w:val="ListParagraph"/>
        <w:numPr>
          <w:ilvl w:val="0"/>
          <w:numId w:val="1"/>
        </w:numPr>
      </w:pPr>
      <w:r>
        <w:t>According to the CDC, there are approximately 1 million blind people and about 6 million who have significant vision loss in the US. This is a small percentage of the overall population.</w:t>
      </w:r>
    </w:p>
    <w:p w14:paraId="76F9B926" w14:textId="20FF22BF" w:rsidR="00E959A6" w:rsidRDefault="00E959A6" w:rsidP="00BF2422">
      <w:pPr>
        <w:pStyle w:val="ListParagraph"/>
        <w:numPr>
          <w:ilvl w:val="0"/>
          <w:numId w:val="1"/>
        </w:numPr>
      </w:pPr>
      <w:r>
        <w:t>Creating accommodations for the visually disabled takes time and money.</w:t>
      </w:r>
    </w:p>
    <w:p w14:paraId="5F161FAF" w14:textId="0FB8464E" w:rsidR="00E959A6" w:rsidRDefault="00E959A6" w:rsidP="00BF2422">
      <w:pPr>
        <w:pStyle w:val="ListParagraph"/>
        <w:numPr>
          <w:ilvl w:val="0"/>
          <w:numId w:val="1"/>
        </w:numPr>
      </w:pPr>
      <w:r>
        <w:t xml:space="preserve">Not all blind people know how to read </w:t>
      </w:r>
      <w:proofErr w:type="gramStart"/>
      <w:r>
        <w:t>braille</w:t>
      </w:r>
      <w:proofErr w:type="gramEnd"/>
    </w:p>
    <w:p w14:paraId="7F63F9C4" w14:textId="2B5E452A" w:rsidR="00E959A6" w:rsidRDefault="00E959A6" w:rsidP="00BF2422">
      <w:pPr>
        <w:pStyle w:val="ListParagraph"/>
        <w:numPr>
          <w:ilvl w:val="0"/>
          <w:numId w:val="1"/>
        </w:numPr>
      </w:pPr>
      <w:r>
        <w:t xml:space="preserve">Technology exists to help visually disabled people read food and medication </w:t>
      </w:r>
      <w:proofErr w:type="gramStart"/>
      <w:r>
        <w:t>packaging</w:t>
      </w:r>
      <w:proofErr w:type="gramEnd"/>
      <w:r>
        <w:t xml:space="preserve"> but it is expensive and not widely accessible. Most of this technology can only be found by researching on the web – something that is not always possible for a blind </w:t>
      </w:r>
      <w:proofErr w:type="gramStart"/>
      <w:r>
        <w:t>person</w:t>
      </w:r>
      <w:proofErr w:type="gramEnd"/>
    </w:p>
    <w:p w14:paraId="66E02CA0" w14:textId="30D6BA7F" w:rsidR="00E959A6" w:rsidRDefault="00E959A6" w:rsidP="00BF2422">
      <w:pPr>
        <w:pStyle w:val="ListParagraph"/>
        <w:numPr>
          <w:ilvl w:val="0"/>
          <w:numId w:val="1"/>
        </w:numPr>
      </w:pPr>
      <w:r>
        <w:t xml:space="preserve">Historically, blind people rely on routine and memory to know where things are in their home or place of work. </w:t>
      </w:r>
    </w:p>
    <w:p w14:paraId="52DE401E" w14:textId="3CDAE0B4" w:rsidR="00E959A6" w:rsidRDefault="00E959A6" w:rsidP="00BF2422">
      <w:pPr>
        <w:pStyle w:val="ListParagraph"/>
        <w:numPr>
          <w:ilvl w:val="0"/>
          <w:numId w:val="1"/>
        </w:numPr>
      </w:pPr>
      <w:r>
        <w:t>Trying to cook a meal with different spices generally requires a sighted person to help identify each spice.</w:t>
      </w:r>
    </w:p>
    <w:p w14:paraId="62190498" w14:textId="6FA44A6E" w:rsidR="00E959A6" w:rsidRDefault="00E959A6" w:rsidP="00BF2422">
      <w:pPr>
        <w:pStyle w:val="ListParagraph"/>
        <w:numPr>
          <w:ilvl w:val="0"/>
          <w:numId w:val="1"/>
        </w:numPr>
      </w:pPr>
      <w:r>
        <w:t>Taking multiple medications requires a way to read the bottles and dosages.</w:t>
      </w:r>
    </w:p>
    <w:p w14:paraId="28E8625E" w14:textId="77777777" w:rsidR="00E959A6" w:rsidRDefault="00E959A6"/>
    <w:p w14:paraId="6D72A400" w14:textId="77777777" w:rsidR="00BF2422" w:rsidRDefault="00BF2422"/>
    <w:p w14:paraId="4A68C620" w14:textId="77777777" w:rsidR="00BF2422" w:rsidRDefault="00BF2422"/>
    <w:p w14:paraId="0D3547E6" w14:textId="77777777" w:rsidR="00BF2422" w:rsidRDefault="00BF2422"/>
    <w:sectPr w:rsidR="00BF2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94298"/>
    <w:multiLevelType w:val="hybridMultilevel"/>
    <w:tmpl w:val="009E0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20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A6"/>
    <w:rsid w:val="00244F4F"/>
    <w:rsid w:val="00B15913"/>
    <w:rsid w:val="00BF2422"/>
    <w:rsid w:val="00E959A6"/>
    <w:rsid w:val="00EB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95C9"/>
  <w15:chartTrackingRefBased/>
  <w15:docId w15:val="{7DA1E891-882F-46C5-97A1-6FC34384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2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Lantz</dc:creator>
  <cp:keywords/>
  <dc:description/>
  <cp:lastModifiedBy>Kristen Lantz</cp:lastModifiedBy>
  <cp:revision>2</cp:revision>
  <dcterms:created xsi:type="dcterms:W3CDTF">2024-09-26T00:51:00Z</dcterms:created>
  <dcterms:modified xsi:type="dcterms:W3CDTF">2024-09-26T01:22:00Z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2bc7c3-f152-4da1-98bd-f7a1bebdf752_Enabled">
    <vt:lpwstr>true</vt:lpwstr>
  </property>
  <property fmtid="{D5CDD505-2E9C-101B-9397-08002B2CF9AE}" pid="3" name="MSIP_Label_502bc7c3-f152-4da1-98bd-f7a1bebdf752_SetDate">
    <vt:lpwstr>2024-09-26T01:16:21Z</vt:lpwstr>
  </property>
  <property fmtid="{D5CDD505-2E9C-101B-9397-08002B2CF9AE}" pid="4" name="MSIP_Label_502bc7c3-f152-4da1-98bd-f7a1bebdf752_Method">
    <vt:lpwstr>Privileged</vt:lpwstr>
  </property>
  <property fmtid="{D5CDD505-2E9C-101B-9397-08002B2CF9AE}" pid="5" name="MSIP_Label_502bc7c3-f152-4da1-98bd-f7a1bebdf752_Name">
    <vt:lpwstr>Unrestricted</vt:lpwstr>
  </property>
  <property fmtid="{D5CDD505-2E9C-101B-9397-08002B2CF9AE}" pid="6" name="MSIP_Label_502bc7c3-f152-4da1-98bd-f7a1bebdf752_SiteId">
    <vt:lpwstr>b18f006c-b0fc-467d-b23a-a35b5695b5dc</vt:lpwstr>
  </property>
  <property fmtid="{D5CDD505-2E9C-101B-9397-08002B2CF9AE}" pid="7" name="MSIP_Label_502bc7c3-f152-4da1-98bd-f7a1bebdf752_ActionId">
    <vt:lpwstr>6f465901-40ad-40dd-9366-f74ec7b2f1be</vt:lpwstr>
  </property>
  <property fmtid="{D5CDD505-2E9C-101B-9397-08002B2CF9AE}" pid="8" name="MSIP_Label_502bc7c3-f152-4da1-98bd-f7a1bebdf752_ContentBits">
    <vt:lpwstr>0</vt:lpwstr>
  </property>
</Properties>
</file>