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77777777" w:rsidR="00B93196" w:rsidRDefault="00390672">
      <w:pPr>
        <w:pStyle w:val="TitlePage"/>
        <w:jc w:val="center"/>
      </w:pPr>
      <w:r>
        <w:rPr>
          <w:b/>
          <w:bCs/>
        </w:rPr>
        <w:t xml:space="preserve">Higher Order Interactions in </w:t>
      </w:r>
      <w:commentRangeStart w:id="0"/>
      <w:r>
        <w:rPr>
          <w:b/>
          <w:bCs/>
        </w:rPr>
        <w:t xml:space="preserve">Simple </w:t>
      </w:r>
      <w:commentRangeEnd w:id="0"/>
      <w:r w:rsidR="00735D12">
        <w:rPr>
          <w:rStyle w:val="CommentReference"/>
        </w:rPr>
        <w:commentReference w:id="0"/>
      </w:r>
      <w:r>
        <w:rPr>
          <w:b/>
          <w:bCs/>
        </w:rPr>
        <w:t>Competition Models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514AF6EC" w:rsidR="00B93196" w:rsidRDefault="00390672">
      <w:pPr>
        <w:pStyle w:val="TitlePage"/>
      </w:pPr>
      <w:r>
        <w:rPr>
          <w:vertAlign w:val="superscript"/>
        </w:rPr>
        <w:t>2</w:t>
      </w:r>
      <w:del w:id="1" w:author="Nathan Kraft" w:date="2018-07-09T15:00:00Z">
        <w:r w:rsidDel="00735D12">
          <w:delText xml:space="preserve">Department of Ecology </w:delText>
        </w:r>
      </w:del>
      <w:ins w:id="2" w:author="Nathan Kraft" w:date="2018-07-09T15:00:00Z">
        <w:r w:rsidR="00735D12">
          <w:t xml:space="preserve">Institute of Integrative Biology, </w:t>
        </w:r>
      </w:ins>
      <w:r>
        <w:t>ETH Zurich, Switzerland</w:t>
      </w:r>
    </w:p>
    <w:p w14:paraId="677058C6" w14:textId="4F37325C" w:rsidR="00B93196" w:rsidDel="00524B65" w:rsidRDefault="00524B65">
      <w:pPr>
        <w:pStyle w:val="TitlePage"/>
        <w:jc w:val="center"/>
        <w:rPr>
          <w:del w:id="3" w:author="Jonathan Levine" w:date="2018-07-15T14:53:00Z"/>
        </w:rPr>
      </w:pPr>
      <w:ins w:id="4" w:author="Jonathan Levine" w:date="2018-07-15T14:53:00Z">
        <w:r>
          <w:t xml:space="preserve">I think this is a great </w:t>
        </w:r>
      </w:ins>
      <w:ins w:id="5" w:author="Jonathan Levine" w:date="2018-07-15T14:56:00Z">
        <w:r w:rsidR="00C557AF">
          <w:t>start</w:t>
        </w:r>
      </w:ins>
      <w:ins w:id="6" w:author="Jonathan Levine" w:date="2018-07-15T14:53:00Z">
        <w:r>
          <w:t xml:space="preserve">.  What I think we need are clearer </w:t>
        </w:r>
      </w:ins>
      <w:ins w:id="7" w:author="Jonathan Levine" w:date="2018-07-15T14:54:00Z">
        <w:r>
          <w:t>expectation</w:t>
        </w:r>
      </w:ins>
      <w:ins w:id="8" w:author="Jonathan Levine" w:date="2018-07-15T14:53:00Z">
        <w:r>
          <w:t>s</w:t>
        </w:r>
      </w:ins>
      <w:ins w:id="9" w:author="Jonathan Levine" w:date="2018-07-15T14:56:00Z">
        <w:r w:rsidR="00C557AF">
          <w:t xml:space="preserve"> or hypotheses</w:t>
        </w:r>
      </w:ins>
      <w:ins w:id="10" w:author="Jonathan Levine" w:date="2018-07-15T14:53:00Z">
        <w:r>
          <w:t xml:space="preserve"> from the outset about what will cause a higher order interaction (which to me is trait change</w:t>
        </w:r>
      </w:ins>
      <w:ins w:id="11" w:author="Jonathan Levine" w:date="2018-07-15T14:54:00Z">
        <w:r w:rsidR="00AE54AF">
          <w:t xml:space="preserve"> in response to competitors</w:t>
        </w:r>
      </w:ins>
      <w:ins w:id="12" w:author="Jonathan Levine" w:date="2018-07-15T14:53:00Z">
        <w:r>
          <w:t>)</w:t>
        </w:r>
      </w:ins>
      <w:ins w:id="13" w:author="Jonathan Levine" w:date="2018-07-15T14:54:00Z">
        <w:r w:rsidR="00AE54AF">
          <w:t xml:space="preserve"> so that when we present our modeling results they support a hypothesis, and help to refine that hypothesis.</w:t>
        </w:r>
      </w:ins>
      <w:ins w:id="14" w:author="Jonathan Levine" w:date="2018-07-15T14:56:00Z">
        <w:r w:rsidR="00C557AF">
          <w:t xml:space="preserve">  Otherwise someone might think that this paper builds a quirky model and finds some HOIs, but does not get at general issues.  This is just a matter of framing that we should talk about.</w:t>
        </w:r>
      </w:ins>
      <w:bookmarkStart w:id="15" w:name="_GoBack"/>
      <w:bookmarkEnd w:id="15"/>
    </w:p>
    <w:p w14:paraId="5C0A8E7A" w14:textId="77777777" w:rsidR="00B93196" w:rsidRDefault="00B93196" w:rsidP="00524B65">
      <w:pPr>
        <w:pStyle w:val="TitlePage"/>
        <w:pPrChange w:id="16" w:author="Jonathan Levine" w:date="2018-07-15T14:53:00Z">
          <w:pPr>
            <w:pStyle w:val="TitlePage"/>
            <w:jc w:val="center"/>
          </w:pPr>
        </w:pPrChange>
      </w:pP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17" w:name="abstract"/>
      <w:bookmarkEnd w:id="17"/>
      <w:r>
        <w:lastRenderedPageBreak/>
        <w:t>Abstract</w:t>
      </w:r>
    </w:p>
    <w:p w14:paraId="380B27D3" w14:textId="14BCACAE" w:rsidR="00B93196" w:rsidRDefault="00386CB5">
      <w:pPr>
        <w:spacing w:after="202"/>
        <w:contextualSpacing/>
      </w:pPr>
      <w:r>
        <w:t>Most communities on earth contain</w:t>
      </w:r>
      <w:r w:rsidR="00390672">
        <w:t xml:space="preserve"> many more than two species, and almost every species interacts with </w:t>
      </w:r>
      <w:del w:id="18" w:author="Nathan Kraft" w:date="2018-07-09T15:02:00Z">
        <w:r w:rsidR="00390672" w:rsidDel="00735D12">
          <w:delText xml:space="preserve">many </w:delText>
        </w:r>
      </w:del>
      <w:r w:rsidR="00390672">
        <w:t xml:space="preserve">more than one </w:t>
      </w:r>
      <w:del w:id="19" w:author="Nathan Kraft" w:date="2018-07-09T15:02:00Z">
        <w:r w:rsidR="00390672" w:rsidDel="00735D12">
          <w:delText xml:space="preserve">other </w:delText>
        </w:r>
      </w:del>
      <w:r w:rsidR="00163557">
        <w:t>competitor. When</w:t>
      </w:r>
      <w:r>
        <w:t xml:space="preserve"> species interact with two or more competitors at a time, </w:t>
      </w:r>
      <w:r w:rsidR="00390672">
        <w:t>higher order interactions (HOIs) c</w:t>
      </w:r>
      <w:ins w:id="20" w:author="Nathan Kraft" w:date="2018-07-09T15:02:00Z">
        <w:r w:rsidR="00735D12">
          <w:t>an</w:t>
        </w:r>
      </w:ins>
      <w:del w:id="21" w:author="Nathan Kraft" w:date="2018-07-09T15:02:00Z">
        <w:r w:rsidR="00390672" w:rsidDel="00735D12">
          <w:delText>ould</w:delText>
        </w:r>
      </w:del>
      <w:r w:rsidR="00390672">
        <w:t xml:space="preserve"> invalidate the application of classical theories of species competition based on pairwise </w:t>
      </w:r>
      <w:commentRangeStart w:id="22"/>
      <w:del w:id="23" w:author="Nathan Kraft" w:date="2018-07-09T15:03:00Z">
        <w:r w:rsidR="00390672" w:rsidDel="00735D12">
          <w:delText>competition</w:delText>
        </w:r>
      </w:del>
      <w:ins w:id="24" w:author="Nathan Kraft" w:date="2018-07-09T15:03:00Z">
        <w:r w:rsidR="00735D12">
          <w:t>interactions</w:t>
        </w:r>
        <w:commentRangeEnd w:id="22"/>
        <w:r w:rsidR="00735D12">
          <w:rPr>
            <w:rStyle w:val="CommentReference"/>
          </w:rPr>
          <w:commentReference w:id="22"/>
        </w:r>
      </w:ins>
      <w:r w:rsidR="00390672">
        <w:t xml:space="preserve">. HOIs occur when </w:t>
      </w:r>
      <w:ins w:id="25" w:author="Nathan Kraft" w:date="2018-07-09T15:13:00Z">
        <w:r w:rsidR="003C16DF">
          <w:t xml:space="preserve">the strength of </w:t>
        </w:r>
      </w:ins>
      <w:r w:rsidR="00390672">
        <w:t xml:space="preserve">competition between two species </w:t>
      </w:r>
      <w:del w:id="26" w:author="Jonathan Levine" w:date="2018-07-10T12:11:00Z">
        <w:r w:rsidR="00390672" w:rsidDel="00C65956">
          <w:delText xml:space="preserve">is not </w:delText>
        </w:r>
      </w:del>
      <w:ins w:id="27" w:author="Nathan Kraft" w:date="2018-07-09T15:13:00Z">
        <w:del w:id="28" w:author="Jonathan Levine" w:date="2018-07-10T12:11:00Z">
          <w:r w:rsidR="003C16DF" w:rsidDel="00C65956">
            <w:delText>constant</w:delText>
          </w:r>
        </w:del>
      </w:ins>
      <w:del w:id="29" w:author="Jonathan Levine" w:date="2018-07-10T12:11:00Z">
        <w:r w:rsidR="00390672" w:rsidDel="00C65956">
          <w:delText xml:space="preserve">fixed and instead </w:delText>
        </w:r>
      </w:del>
      <w:r w:rsidR="00390672">
        <w:t xml:space="preserve">depends on the density of other species in the community. </w:t>
      </w:r>
      <w:commentRangeStart w:id="30"/>
      <w:del w:id="31" w:author="Nathan Kraft" w:date="2018-07-09T15:16:00Z">
        <w:r w:rsidR="00390672" w:rsidDel="003C16DF">
          <w:delText>The question of if and how HOIs arise in nature is thus</w:delText>
        </w:r>
      </w:del>
      <w:ins w:id="32" w:author="Nathan Kraft" w:date="2018-07-09T15:14:00Z">
        <w:r w:rsidR="003C16DF">
          <w:t xml:space="preserve">It is therefore </w:t>
        </w:r>
      </w:ins>
      <w:ins w:id="33" w:author="Nathan Kraft" w:date="2018-07-09T15:15:00Z">
        <w:r w:rsidR="003C16DF">
          <w:t xml:space="preserve">critical </w:t>
        </w:r>
      </w:ins>
      <w:ins w:id="34" w:author="Nathan Kraft" w:date="2018-07-09T15:14:00Z">
        <w:r w:rsidR="003C16DF">
          <w:t>to understand how often and by what mechanisms HOI</w:t>
        </w:r>
      </w:ins>
      <w:ins w:id="35" w:author="Nathan Kraft" w:date="2018-07-09T15:15:00Z">
        <w:r w:rsidR="003C16DF">
          <w:t xml:space="preserve">s arise </w:t>
        </w:r>
      </w:ins>
      <w:ins w:id="36" w:author="Nathan Kraft" w:date="2018-07-09T15:16:00Z">
        <w:r w:rsidR="003C16DF">
          <w:t xml:space="preserve">in order </w:t>
        </w:r>
      </w:ins>
      <w:ins w:id="37" w:author="Nathan Kraft" w:date="2018-07-09T15:15:00Z">
        <w:r w:rsidR="003C16DF">
          <w:t>to</w:t>
        </w:r>
      </w:ins>
      <w:r w:rsidR="00390672">
        <w:t xml:space="preserve"> </w:t>
      </w:r>
      <w:del w:id="38" w:author="Nathan Kraft" w:date="2018-07-09T15:15:00Z">
        <w:r w:rsidR="00390672" w:rsidDel="003C16DF">
          <w:delText>critical to extending</w:delText>
        </w:r>
      </w:del>
      <w:ins w:id="39" w:author="Nathan Kraft" w:date="2018-07-09T15:15:00Z">
        <w:r w:rsidR="003C16DF">
          <w:t>extend pairwise</w:t>
        </w:r>
      </w:ins>
      <w:r w:rsidR="00390672">
        <w:t xml:space="preserve"> </w:t>
      </w:r>
      <w:commentRangeEnd w:id="30"/>
      <w:r w:rsidR="003C16DF">
        <w:rPr>
          <w:rStyle w:val="CommentReference"/>
        </w:rPr>
        <w:commentReference w:id="30"/>
      </w:r>
      <w:r w:rsidR="00390672">
        <w:t xml:space="preserve">ecological theory to multi-species communities. In this paper we use simple competition models to illustrate </w:t>
      </w:r>
      <w:del w:id="40" w:author="Nathan Kraft" w:date="2018-07-09T15:17:00Z">
        <w:r w:rsidR="00390672" w:rsidDel="003C16DF">
          <w:delText>some possible</w:delText>
        </w:r>
      </w:del>
      <w:ins w:id="41" w:author="Nathan Kraft" w:date="2018-07-09T15:17:00Z">
        <w:r w:rsidR="003C16DF">
          <w:t>potential</w:t>
        </w:r>
      </w:ins>
      <w:r w:rsidR="00390672">
        <w:t xml:space="preserve"> causes of HOIs and their </w:t>
      </w:r>
      <w:del w:id="42" w:author="Nathan Kraft" w:date="2018-07-09T15:17:00Z">
        <w:r w:rsidR="00390672" w:rsidDel="003C16DF">
          <w:delText xml:space="preserve">ecological </w:delText>
        </w:r>
      </w:del>
      <w:r w:rsidR="00390672">
        <w:t>interpretation</w:t>
      </w:r>
      <w:ins w:id="43" w:author="Nathan Kraft" w:date="2018-07-09T15:17:00Z">
        <w:r w:rsidR="003C16DF">
          <w:t xml:space="preserve"> in a community context</w:t>
        </w:r>
      </w:ins>
      <w:del w:id="44" w:author="Jonathan Levine" w:date="2018-07-10T12:13:00Z">
        <w:r w:rsidR="00390672" w:rsidDel="00B00A38">
          <w:delText xml:space="preserve">.  </w:delText>
        </w:r>
      </w:del>
      <w:ins w:id="45" w:author="Jonathan Levine" w:date="2018-07-10T12:13:00Z">
        <w:r w:rsidR="00B00A38">
          <w:t xml:space="preserve">. </w:t>
        </w:r>
      </w:ins>
      <w:ins w:id="46" w:author="Jonathan Levine" w:date="2018-07-10T12:14:00Z">
        <w:r w:rsidR="001F3D0E">
          <w:t>W</w:t>
        </w:r>
      </w:ins>
      <w:ins w:id="47" w:author="Jonathan Levine" w:date="2018-07-10T12:13:00Z">
        <w:r w:rsidR="00B00A38">
          <w:t xml:space="preserve">e quantify the higher order interactions emerging in a system of annual plants </w:t>
        </w:r>
      </w:ins>
      <w:ins w:id="48" w:author="Jonathan Levine" w:date="2018-07-10T12:14:00Z">
        <w:r w:rsidR="001F3D0E">
          <w:t xml:space="preserve">differing in their growth phenology </w:t>
        </w:r>
      </w:ins>
      <w:ins w:id="49" w:author="Jonathan Levine" w:date="2018-07-10T12:15:00Z">
        <w:r w:rsidR="00136E54">
          <w:t xml:space="preserve">and </w:t>
        </w:r>
      </w:ins>
      <w:ins w:id="50" w:author="Jonathan Levine" w:date="2018-07-10T12:13:00Z">
        <w:r w:rsidR="00B00A38">
          <w:t xml:space="preserve">competing for water resource depleted over the growing season.  </w:t>
        </w:r>
      </w:ins>
      <w:ins w:id="51" w:author="Jonathan Levine" w:date="2018-07-10T12:15:00Z">
        <w:r w:rsidR="00C32A0E">
          <w:t>We find that higher order interactions emerge most strongly for late season competitors</w:t>
        </w:r>
      </w:ins>
      <w:ins w:id="52" w:author="Jonathan Levine" w:date="2018-07-10T12:16:00Z">
        <w:r w:rsidR="00613E37">
          <w:t>- species that</w:t>
        </w:r>
      </w:ins>
      <w:ins w:id="53" w:author="Jonathan Levine" w:date="2018-07-10T12:15:00Z">
        <w:r w:rsidR="00C32A0E">
          <w:t xml:space="preserve"> experienc</w:t>
        </w:r>
      </w:ins>
      <w:ins w:id="54" w:author="Jonathan Levine" w:date="2018-07-10T12:17:00Z">
        <w:r w:rsidR="00613E37">
          <w:t>e</w:t>
        </w:r>
      </w:ins>
      <w:ins w:id="55" w:author="Jonathan Levine" w:date="2018-07-10T12:15:00Z">
        <w:r w:rsidR="00C32A0E">
          <w:t xml:space="preserve"> a </w:t>
        </w:r>
      </w:ins>
      <w:ins w:id="56" w:author="Jonathan Levine" w:date="2018-07-10T12:16:00Z">
        <w:r w:rsidR="00C32A0E">
          <w:t>competitive</w:t>
        </w:r>
      </w:ins>
      <w:ins w:id="57" w:author="Jonathan Levine" w:date="2018-07-10T12:15:00Z">
        <w:r w:rsidR="00C32A0E">
          <w:t xml:space="preserve"> </w:t>
        </w:r>
      </w:ins>
      <w:ins w:id="58" w:author="Jonathan Levine" w:date="2018-07-10T12:16:00Z">
        <w:r w:rsidR="00C32A0E">
          <w:t>environment m</w:t>
        </w:r>
      </w:ins>
      <w:ins w:id="59" w:author="Jonathan Levine" w:date="2018-07-10T12:17:00Z">
        <w:r w:rsidR="00613E37">
          <w:t>odulated</w:t>
        </w:r>
      </w:ins>
      <w:ins w:id="60" w:author="Jonathan Levine" w:date="2018-07-10T12:16:00Z">
        <w:r w:rsidR="00C32A0E">
          <w:t xml:space="preserve"> by earlier </w:t>
        </w:r>
      </w:ins>
      <w:ins w:id="61" w:author="Jonathan Levine" w:date="2018-07-10T12:17:00Z">
        <w:r w:rsidR="00613E37">
          <w:t>growing</w:t>
        </w:r>
      </w:ins>
      <w:ins w:id="62" w:author="Jonathan Levine" w:date="2018-07-10T12:16:00Z">
        <w:r w:rsidR="00C32A0E">
          <w:t xml:space="preserve"> competitors. </w:t>
        </w:r>
      </w:ins>
      <w:r w:rsidR="00390672">
        <w:t xml:space="preserve">We </w:t>
      </w:r>
      <w:ins w:id="63" w:author="Jonathan Levine" w:date="2018-07-10T12:17:00Z">
        <w:r w:rsidR="00F95078">
          <w:t xml:space="preserve">use these results to </w:t>
        </w:r>
      </w:ins>
      <w:r w:rsidR="00390672">
        <w:t>discuss possible pitfalls in detecting HOIs in empirical data</w:t>
      </w:r>
      <w:ins w:id="64" w:author="Nathan Kraft" w:date="2018-07-09T15:18:00Z">
        <w:r w:rsidR="003C16DF">
          <w:t>sets</w:t>
        </w:r>
      </w:ins>
      <w:r w:rsidR="00390672">
        <w:t xml:space="preserve">.  We conclude that HOIs </w:t>
      </w:r>
      <w:del w:id="65" w:author="Nathan Kraft" w:date="2018-07-09T15:18:00Z">
        <w:r w:rsidR="00390672" w:rsidDel="003C16DF">
          <w:delText>may be</w:delText>
        </w:r>
      </w:del>
      <w:ins w:id="66" w:author="Nathan Kraft" w:date="2018-07-09T15:18:00Z">
        <w:r w:rsidR="003C16DF">
          <w:t>are</w:t>
        </w:r>
      </w:ins>
      <w:r w:rsidR="00390672">
        <w:t xml:space="preserve"> likely to arise when </w:t>
      </w:r>
      <w:del w:id="67" w:author="Jonathan Levine" w:date="2018-07-10T12:18:00Z">
        <w:r w:rsidR="00390672" w:rsidDel="00F95078">
          <w:delText xml:space="preserve">we </w:delText>
        </w:r>
      </w:del>
      <w:ins w:id="68" w:author="Nathan Kraft" w:date="2018-07-09T15:18:00Z">
        <w:r w:rsidR="003C16DF">
          <w:t xml:space="preserve">competitive effects </w:t>
        </w:r>
        <w:del w:id="69" w:author="Jonathan Levine" w:date="2018-07-10T12:12:00Z">
          <w:r w:rsidR="003C16DF" w:rsidDel="00C65956">
            <w:delText xml:space="preserve">are </w:delText>
          </w:r>
        </w:del>
      </w:ins>
      <w:del w:id="70" w:author="Jonathan Levine" w:date="2018-07-10T12:12:00Z">
        <w:r w:rsidR="00390672" w:rsidDel="00C65956">
          <w:delText>aggregate</w:delText>
        </w:r>
      </w:del>
      <w:ins w:id="71" w:author="Nathan Kraft" w:date="2018-07-09T15:18:00Z">
        <w:del w:id="72" w:author="Jonathan Levine" w:date="2018-07-10T12:12:00Z">
          <w:r w:rsidR="003C16DF" w:rsidDel="00C65956">
            <w:delText>d</w:delText>
          </w:r>
        </w:del>
      </w:ins>
      <w:del w:id="73" w:author="Jonathan Levine" w:date="2018-07-10T12:12:00Z">
        <w:r w:rsidR="00390672" w:rsidDel="00C65956">
          <w:delText xml:space="preserve"> competitive effects across</w:delText>
        </w:r>
      </w:del>
      <w:ins w:id="74" w:author="Jonathan Levine" w:date="2018-07-10T12:12:00Z">
        <w:r w:rsidR="00C65956">
          <w:t>arise over</w:t>
        </w:r>
      </w:ins>
      <w:r w:rsidR="00390672">
        <w:t xml:space="preserve"> </w:t>
      </w:r>
      <w:ins w:id="75" w:author="Nathan Kraft" w:date="2018-07-09T15:19:00Z">
        <w:r w:rsidR="003C16DF">
          <w:t xml:space="preserve">time </w:t>
        </w:r>
      </w:ins>
      <w:r w:rsidR="00390672">
        <w:t xml:space="preserve">periods </w:t>
      </w:r>
      <w:del w:id="76" w:author="Nathan Kraft" w:date="2018-07-09T15:19:00Z">
        <w:r w:rsidR="00390672" w:rsidDel="003C16DF">
          <w:delText>of time</w:delText>
        </w:r>
      </w:del>
      <w:ins w:id="77" w:author="Nathan Kraft" w:date="2018-07-09T15:19:00Z">
        <w:r w:rsidR="003C16DF">
          <w:t>in which</w:t>
        </w:r>
      </w:ins>
      <w:del w:id="78" w:author="Nathan Kraft" w:date="2018-07-09T15:19:00Z">
        <w:r w:rsidR="00390672" w:rsidDel="003C16DF">
          <w:delText xml:space="preserve"> where</w:delText>
        </w:r>
      </w:del>
      <w:r w:rsidR="00390672">
        <w:t xml:space="preserve"> competition or competitor densities are not constant. Clarifying the source of HOIs in simple analytical and simulation models may help us better understand the true nature of competition and </w:t>
      </w:r>
      <w:del w:id="79" w:author="Nathan Kraft" w:date="2018-07-09T15:19:00Z">
        <w:r w:rsidR="00390672" w:rsidDel="003C16DF">
          <w:delText xml:space="preserve">the </w:delText>
        </w:r>
      </w:del>
      <w:r w:rsidR="00390672">
        <w:t xml:space="preserve">stability </w:t>
      </w:r>
      <w:ins w:id="80" w:author="Nathan Kraft" w:date="2018-07-09T15:19:00Z">
        <w:r w:rsidR="003C16DF">
          <w:t>in</w:t>
        </w:r>
      </w:ins>
      <w:del w:id="81" w:author="Nathan Kraft" w:date="2018-07-09T15:19:00Z">
        <w:r w:rsidR="00390672" w:rsidDel="003C16DF">
          <w:delText>of</w:delText>
        </w:r>
      </w:del>
      <w:r w:rsidR="00390672">
        <w:t xml:space="preserve"> multi-species communities.</w:t>
      </w:r>
    </w:p>
    <w:p w14:paraId="1F03993B" w14:textId="77777777" w:rsidR="00B93196" w:rsidRDefault="00B93196">
      <w:pPr>
        <w:spacing w:after="202"/>
        <w:contextualSpacing/>
      </w:pPr>
    </w:p>
    <w:p w14:paraId="681A1C29" w14:textId="63A8A1D3" w:rsidR="00B93196" w:rsidRPr="0061034E" w:rsidRDefault="00390672" w:rsidP="004D2A59">
      <w:pPr>
        <w:spacing w:after="202"/>
        <w:ind w:firstLine="0"/>
        <w:contextualSpacing/>
        <w:rPr>
          <w:i/>
          <w:iCs/>
        </w:rPr>
      </w:pPr>
      <w:r>
        <w:rPr>
          <w:i/>
          <w:iCs/>
        </w:rPr>
        <w:t>Key words: competition, coexistence theory</w:t>
      </w:r>
      <w:ins w:id="82" w:author="Nathan Kraft" w:date="2018-07-09T15:01:00Z">
        <w:r w:rsidR="00735D12">
          <w:rPr>
            <w:i/>
            <w:iCs/>
          </w:rPr>
          <w:t>, phenology, annual plants, ?</w:t>
        </w:r>
      </w:ins>
      <w:ins w:id="83" w:author="Nathan Kraft" w:date="2018-07-09T15:02:00Z">
        <w:r w:rsidR="00735D12">
          <w:rPr>
            <w:i/>
            <w:iCs/>
          </w:rPr>
          <w:t>intransitivity</w:t>
        </w:r>
      </w:ins>
      <w:ins w:id="84" w:author="Nathan Kraft" w:date="2018-07-09T15:01:00Z">
        <w:r w:rsidR="00735D12">
          <w:rPr>
            <w:i/>
            <w:iCs/>
          </w:rPr>
          <w:t>?</w:t>
        </w:r>
      </w:ins>
    </w:p>
    <w:p w14:paraId="4CB745C8" w14:textId="77777777" w:rsidR="0061034E" w:rsidRDefault="0061034E">
      <w:pPr>
        <w:rPr>
          <w:rFonts w:eastAsia="Noto Sans CJK SC Regular" w:cs="FreeSans"/>
          <w:b/>
          <w:szCs w:val="28"/>
        </w:rPr>
      </w:pPr>
      <w:bookmarkStart w:id="85" w:name="introduction"/>
      <w:bookmarkEnd w:id="85"/>
      <w:r>
        <w:br w:type="page"/>
      </w:r>
    </w:p>
    <w:p w14:paraId="2DFCF149" w14:textId="77777777" w:rsidR="00B93196" w:rsidRDefault="00390672">
      <w:pPr>
        <w:pStyle w:val="Heading"/>
      </w:pPr>
      <w:r>
        <w:lastRenderedPageBreak/>
        <w:t>Introduction</w:t>
      </w:r>
    </w:p>
    <w:p w14:paraId="5BC13903" w14:textId="2778F35C" w:rsidR="00B93196" w:rsidRDefault="00390672">
      <w:pPr>
        <w:spacing w:after="202"/>
        <w:contextualSpacing/>
      </w:pPr>
      <w:r>
        <w:t xml:space="preserve">Almost every species on earth interacts with a </w:t>
      </w:r>
      <w:commentRangeStart w:id="86"/>
      <w:del w:id="87" w:author="Nathan Kraft" w:date="2018-07-09T15:20:00Z">
        <w:r w:rsidDel="00024622">
          <w:delText>vast number</w:delText>
        </w:r>
      </w:del>
      <w:ins w:id="88" w:author="Nathan Kraft" w:date="2018-07-09T15:20:00Z">
        <w:r w:rsidR="00024622">
          <w:t>diversity</w:t>
        </w:r>
        <w:commentRangeEnd w:id="86"/>
        <w:r w:rsidR="00024622">
          <w:rPr>
            <w:rStyle w:val="CommentReference"/>
          </w:rPr>
          <w:commentReference w:id="86"/>
        </w:r>
      </w:ins>
      <w:r>
        <w:t xml:space="preserve"> of predators, pathogens and competitors. </w:t>
      </w:r>
      <w:commentRangeStart w:id="89"/>
      <w:r>
        <w:t>And the den</w:t>
      </w:r>
      <w:r w:rsidR="003017BD">
        <w:t>sities of each of these species</w:t>
      </w:r>
      <w:r>
        <w:t xml:space="preserve"> are themselves determined by interactions with yet other species in the community</w:t>
      </w:r>
      <w:commentRangeEnd w:id="89"/>
      <w:r w:rsidR="00024622">
        <w:rPr>
          <w:rStyle w:val="CommentReference"/>
        </w:rPr>
        <w:commentReference w:id="89"/>
      </w:r>
      <w:r>
        <w:t xml:space="preserve">. </w:t>
      </w:r>
      <w:commentRangeStart w:id="90"/>
      <w:ins w:id="91" w:author="Nathan Kraft" w:date="2018-07-09T15:21:00Z">
        <w:r w:rsidR="00024622">
          <w:t>Despite this reality</w:t>
        </w:r>
      </w:ins>
      <w:del w:id="92" w:author="Nathan Kraft" w:date="2018-07-09T15:21:00Z">
        <w:r w:rsidDel="00024622">
          <w:delText>Nonetheless</w:delText>
        </w:r>
      </w:del>
      <w:r>
        <w:t xml:space="preserve">, most classical models in community ecology summarize species interactions </w:t>
      </w:r>
      <w:del w:id="93" w:author="Jonathan Levine" w:date="2018-07-10T12:20:00Z">
        <w:r w:rsidDel="00525B6E">
          <w:delText xml:space="preserve">with </w:delText>
        </w:r>
      </w:del>
      <w:del w:id="94" w:author="Jonathan Levine" w:date="2018-07-10T12:19:00Z">
        <w:r w:rsidDel="007D15EE">
          <w:delText xml:space="preserve">fixed </w:delText>
        </w:r>
      </w:del>
      <w:del w:id="95" w:author="Jonathan Levine" w:date="2018-07-10T12:20:00Z">
        <w:r w:rsidDel="00525B6E">
          <w:delText>pairwise interaction coefficients</w:delText>
        </w:r>
      </w:del>
      <w:ins w:id="96" w:author="Jonathan Levine" w:date="2018-07-10T12:20:00Z">
        <w:r w:rsidR="00525B6E">
          <w:t xml:space="preserve">assuming </w:t>
        </w:r>
        <w:commentRangeStart w:id="97"/>
        <w:r w:rsidR="00525B6E">
          <w:t xml:space="preserve">that the per capita effect of one species on another is independent of the densities </w:t>
        </w:r>
      </w:ins>
      <w:commentRangeEnd w:id="97"/>
      <w:ins w:id="98" w:author="Jonathan Levine" w:date="2018-07-10T12:23:00Z">
        <w:r w:rsidR="00C8696F">
          <w:rPr>
            <w:rStyle w:val="CommentReference"/>
          </w:rPr>
          <w:commentReference w:id="97"/>
        </w:r>
      </w:ins>
      <w:ins w:id="99" w:author="Jonathan Levine" w:date="2018-07-10T12:20:00Z">
        <w:r w:rsidR="00525B6E">
          <w:t>of other species in the system</w:t>
        </w:r>
      </w:ins>
      <w:r>
        <w:t xml:space="preserve">. In particular, </w:t>
      </w:r>
      <w:ins w:id="100" w:author="Nathan Kraft" w:date="2018-07-09T15:22:00Z">
        <w:r w:rsidR="00024622">
          <w:t xml:space="preserve">models </w:t>
        </w:r>
      </w:ins>
      <w:ins w:id="101" w:author="Jonathan Levine" w:date="2018-07-10T16:18:00Z">
        <w:r w:rsidR="008017B3">
          <w:t xml:space="preserve">with </w:t>
        </w:r>
      </w:ins>
      <w:ins w:id="102" w:author="Jonathan Levine" w:date="2018-07-10T16:19:00Z">
        <w:r w:rsidR="00A91CBB">
          <w:t xml:space="preserve">such </w:t>
        </w:r>
      </w:ins>
      <w:ins w:id="103" w:author="Jonathan Levine" w:date="2018-07-10T16:18:00Z">
        <w:r w:rsidR="008017B3">
          <w:t xml:space="preserve">fixed </w:t>
        </w:r>
      </w:ins>
      <w:del w:id="104" w:author="Jonathan Levine" w:date="2018-07-10T16:20:00Z">
        <w:r w:rsidDel="00A91CBB">
          <w:delText>pairwise competition coefficients</w:delText>
        </w:r>
      </w:del>
      <w:ins w:id="105" w:author="Jonathan Levine" w:date="2018-07-10T16:20:00Z">
        <w:r w:rsidR="00A91CBB">
          <w:t>per capita competitive effects</w:t>
        </w:r>
      </w:ins>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ins w:id="106" w:author="Jonathan Levine" w:date="2018-07-10T16:20:00Z">
        <w:r w:rsidR="004C44FD">
          <w:t xml:space="preserve">, and </w:t>
        </w:r>
      </w:ins>
      <w:ins w:id="107" w:author="Jonathan Levine" w:date="2018-07-10T16:21:00Z">
        <w:r w:rsidR="004C44FD">
          <w:t>imply</w:t>
        </w:r>
      </w:ins>
      <w:del w:id="108" w:author="Jonathan Levine" w:date="2018-07-10T16:20:00Z">
        <w:r w:rsidDel="004C44FD">
          <w:delText>. A</w:delText>
        </w:r>
      </w:del>
      <w:del w:id="109" w:author="Jonathan Levine" w:date="2018-07-10T16:21:00Z">
        <w:r w:rsidDel="004C44FD">
          <w:delText xml:space="preserve"> powerful implication </w:delText>
        </w:r>
      </w:del>
      <w:del w:id="110" w:author="Jonathan Levine" w:date="2018-07-10T16:20:00Z">
        <w:r w:rsidDel="004C44FD">
          <w:delText xml:space="preserve">arising </w:delText>
        </w:r>
      </w:del>
      <w:del w:id="111" w:author="Jonathan Levine" w:date="2018-07-10T16:21:00Z">
        <w:r w:rsidDel="004C44FD">
          <w:delText xml:space="preserve">from </w:delText>
        </w:r>
      </w:del>
      <w:del w:id="112" w:author="Jonathan Levine" w:date="2018-07-10T16:20:00Z">
        <w:r w:rsidDel="004C44FD">
          <w:delText xml:space="preserve">the </w:delText>
        </w:r>
      </w:del>
      <w:del w:id="113" w:author="Jonathan Levine" w:date="2018-07-10T16:21:00Z">
        <w:r w:rsidDel="004C44FD">
          <w:delText xml:space="preserve">assumption </w:delText>
        </w:r>
      </w:del>
      <w:del w:id="114" w:author="Jonathan Levine" w:date="2018-07-10T16:20:00Z">
        <w:r w:rsidDel="004C44FD">
          <w:delText xml:space="preserve">of fixed pairwise competition coefficients </w:delText>
        </w:r>
      </w:del>
      <w:del w:id="115" w:author="Jonathan Levine" w:date="2018-07-10T16:21:00Z">
        <w:r w:rsidDel="004C44FD">
          <w:delText>is</w:delText>
        </w:r>
      </w:del>
      <w:r>
        <w:t xml:space="preserve"> that the </w:t>
      </w:r>
      <w:del w:id="116" w:author="Jonathan Levine" w:date="2018-07-10T16:22:00Z">
        <w:r w:rsidR="005A5626" w:rsidDel="00B3111A">
          <w:delText>feasibility and stability</w:delText>
        </w:r>
      </w:del>
      <w:ins w:id="117" w:author="Jonathan Levine" w:date="2018-07-10T16:22:00Z">
        <w:r w:rsidR="00B3111A">
          <w:t>dynamics</w:t>
        </w:r>
      </w:ins>
      <w:r>
        <w:t xml:space="preserve"> of multi-species species competition can be predicted by </w:t>
      </w:r>
      <w:del w:id="118" w:author="Jonathan Levine" w:date="2018-07-10T16:21:00Z">
        <w:r w:rsidDel="00B3111A">
          <w:delText>measuring the outcome of</w:delText>
        </w:r>
      </w:del>
      <w:ins w:id="119" w:author="Jonathan Levine" w:date="2018-07-10T16:21:00Z">
        <w:r w:rsidR="00B3111A">
          <w:t>understanding</w:t>
        </w:r>
      </w:ins>
      <w:r>
        <w:t xml:space="preserve"> competition between all </w:t>
      </w:r>
      <w:ins w:id="120" w:author="Jonathan Levine" w:date="2018-07-10T16:22:00Z">
        <w:r w:rsidR="00B3111A">
          <w:t xml:space="preserve">competitive </w:t>
        </w:r>
      </w:ins>
      <w:r>
        <w:t>pair</w:t>
      </w:r>
      <w:r w:rsidR="005A5626">
        <w:t xml:space="preserve">s </w:t>
      </w:r>
      <w:del w:id="121" w:author="Jonathan Levine" w:date="2018-07-10T16:22:00Z">
        <w:r w:rsidR="005A5626" w:rsidDel="00B3111A">
          <w:delText xml:space="preserve">of species in that community </w:delText>
        </w:r>
      </w:del>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90"/>
      <w:r w:rsidR="00024622">
        <w:rPr>
          <w:rStyle w:val="CommentReference"/>
        </w:rPr>
        <w:commentReference w:id="90"/>
      </w:r>
      <w:ins w:id="122" w:author="Nathan Kraft" w:date="2018-07-09T15:24:00Z">
        <w:r w:rsidR="00024622">
          <w:t>T</w:t>
        </w:r>
      </w:ins>
      <w:del w:id="123" w:author="Nathan Kraft" w:date="2018-07-09T15:24:00Z">
        <w:r w:rsidR="005A5626" w:rsidDel="00024622">
          <w:delText>Moreover, t</w:delText>
        </w:r>
      </w:del>
      <w:r w:rsidR="005A5626">
        <w:t xml:space="preserve">his idea </w:t>
      </w:r>
      <w:r>
        <w:t xml:space="preserve">is </w:t>
      </w:r>
      <w:ins w:id="124" w:author="Jonathan Levine" w:date="2018-07-10T16:23:00Z">
        <w:r w:rsidR="008817B9">
          <w:t xml:space="preserve">also </w:t>
        </w:r>
      </w:ins>
      <w:r>
        <w:t xml:space="preserve">foundational </w:t>
      </w:r>
      <w:r w:rsidR="005A5626">
        <w:t>to recent efforts to</w:t>
      </w:r>
      <w:r>
        <w:t xml:space="preserve"> </w:t>
      </w:r>
      <w:del w:id="125" w:author="Jonathan Levine" w:date="2018-07-10T16:23:00Z">
        <w:r w:rsidDel="00C60F12">
          <w:delText>map pairwise differences in</w:delText>
        </w:r>
      </w:del>
      <w:ins w:id="126" w:author="Jonathan Levine" w:date="2018-07-10T16:23:00Z">
        <w:r w:rsidR="00C60F12">
          <w:t>relate</w:t>
        </w:r>
      </w:ins>
      <w:r>
        <w:t xml:space="preserve"> species’ </w:t>
      </w:r>
      <w:ins w:id="127" w:author="Nathan Kraft" w:date="2018-07-09T15:24:00Z">
        <w:r w:rsidR="00024622">
          <w:t xml:space="preserve">functional </w:t>
        </w:r>
      </w:ins>
      <w:r>
        <w:t xml:space="preserve">traits </w:t>
      </w:r>
      <w:ins w:id="128" w:author="Jonathan Levine" w:date="2018-07-10T16:23:00Z">
        <w:r w:rsidR="00C60F12">
          <w:t xml:space="preserve">and </w:t>
        </w:r>
      </w:ins>
      <w:ins w:id="129" w:author="Jonathan Levine" w:date="2018-07-10T16:24:00Z">
        <w:r w:rsidR="00C60F12">
          <w:t>phylogenetic</w:t>
        </w:r>
      </w:ins>
      <w:ins w:id="130" w:author="Jonathan Levine" w:date="2018-07-10T16:23:00Z">
        <w:r w:rsidR="00C60F12">
          <w:t xml:space="preserve"> </w:t>
        </w:r>
      </w:ins>
      <w:ins w:id="131" w:author="Jonathan Levine" w:date="2018-07-10T16:24:00Z">
        <w:r w:rsidR="00C60F12">
          <w:t xml:space="preserve">relationships </w:t>
        </w:r>
      </w:ins>
      <w:r>
        <w:t xml:space="preserve">to </w:t>
      </w:r>
      <w:del w:id="132" w:author="Jonathan Levine" w:date="2018-07-10T16:23:00Z">
        <w:r w:rsidDel="00C60F12">
          <w:delText>species pairwise competition coefficients</w:delText>
        </w:r>
      </w:del>
      <w:ins w:id="133" w:author="Jonathan Levine" w:date="2018-07-10T16:23:00Z">
        <w:r w:rsidR="00C60F12">
          <w:t>the outcome of their competitive dynamic</w:t>
        </w:r>
      </w:ins>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ins w:id="134" w:author="Jonathan Levine" w:date="2018-07-10T16:24:00Z">
        <w:r w:rsidR="00C60F12">
          <w:rPr>
            <w:noProof/>
          </w:rPr>
          <w:t xml:space="preserve">Godoy et al. 2014, </w:t>
        </w:r>
      </w:ins>
      <w:r w:rsidR="005A5626">
        <w:rPr>
          <w:noProof/>
        </w:rPr>
        <w:t>Kraft et al. 2015)</w:t>
      </w:r>
      <w:r w:rsidR="005A5626">
        <w:fldChar w:fldCharType="end"/>
      </w:r>
      <w:r>
        <w:t>.</w:t>
      </w:r>
    </w:p>
    <w:p w14:paraId="2A041BF3" w14:textId="77777777" w:rsidR="00BD75EE" w:rsidRDefault="00390672">
      <w:pPr>
        <w:spacing w:after="202"/>
        <w:contextualSpacing/>
        <w:rPr>
          <w:ins w:id="135" w:author="Jonathan Levine" w:date="2018-07-10T16:31:00Z"/>
        </w:rPr>
      </w:pPr>
      <w:r>
        <w:t xml:space="preserve">The </w:t>
      </w:r>
      <w:del w:id="136" w:author="Nathan Kraft" w:date="2018-07-09T15:24:00Z">
        <w:r w:rsidDel="00024622">
          <w:delText xml:space="preserve">possibility </w:delText>
        </w:r>
      </w:del>
      <w:ins w:id="137" w:author="Nathan Kraft" w:date="2018-07-09T15:24:00Z">
        <w:r w:rsidR="00024622">
          <w:t>potential for</w:t>
        </w:r>
      </w:ins>
      <w:del w:id="138" w:author="Nathan Kraft" w:date="2018-07-09T15:24:00Z">
        <w:r w:rsidDel="00024622">
          <w:delText>of</w:delText>
        </w:r>
      </w:del>
      <w:r>
        <w:t xml:space="preserve">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del w:id="139" w:author="Jonathan Levine" w:date="2018-07-10T12:22:00Z">
        <w:r w:rsidDel="00C8696F">
          <w:delText>pairwise competition coefficients are</w:delText>
        </w:r>
      </w:del>
      <w:ins w:id="140" w:author="Jonathan Levine" w:date="2018-07-10T12:22:00Z">
        <w:r w:rsidR="00C8696F">
          <w:t>our understanding of competition between pairs of species is</w:t>
        </w:r>
      </w:ins>
      <w:r>
        <w:t xml:space="preserve"> not </w:t>
      </w:r>
      <w:r w:rsidR="003017BD">
        <w:t xml:space="preserve">sufficient on </w:t>
      </w:r>
      <w:del w:id="141" w:author="Jonathan Levine" w:date="2018-07-10T12:26:00Z">
        <w:r w:rsidR="003017BD" w:rsidDel="006D5FDA">
          <w:delText xml:space="preserve">their </w:delText>
        </w:r>
      </w:del>
      <w:ins w:id="142" w:author="Jonathan Levine" w:date="2018-07-10T12:26:00Z">
        <w:r w:rsidR="006D5FDA">
          <w:t xml:space="preserve">its </w:t>
        </w:r>
      </w:ins>
      <w:r w:rsidR="003017BD">
        <w:t xml:space="preserve">own to </w:t>
      </w:r>
      <w:del w:id="143" w:author="Jonathan Levine" w:date="2018-07-10T16:28:00Z">
        <w:r w:rsidR="003017BD" w:rsidDel="007F2B64">
          <w:delText xml:space="preserve">summarize </w:delText>
        </w:r>
      </w:del>
      <w:ins w:id="144" w:author="Jonathan Levine" w:date="2018-07-10T16:28:00Z">
        <w:r w:rsidR="007F2B64">
          <w:t xml:space="preserve">describe </w:t>
        </w:r>
      </w:ins>
      <w:r w:rsidR="003017BD">
        <w:t xml:space="preserve">the </w:t>
      </w:r>
      <w:del w:id="145" w:author="Jonathan Levine" w:date="2018-07-10T12:26:00Z">
        <w:r w:rsidR="003017BD" w:rsidDel="006D5FDA">
          <w:delText xml:space="preserve">outcome of species </w:delText>
        </w:r>
      </w:del>
      <w:r w:rsidR="003017BD">
        <w:t xml:space="preserve">interactions </w:t>
      </w:r>
      <w:ins w:id="146" w:author="Jonathan Levine" w:date="2018-07-10T12:26:00Z">
        <w:r w:rsidR="006D5FDA">
          <w:t xml:space="preserve">of more than two species </w:t>
        </w:r>
      </w:ins>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del w:id="147" w:author="Nathan Kraft" w:date="2018-07-09T15:38:00Z">
        <w:r w:rsidDel="00D72D86">
          <w:delText>Among other</w:delText>
        </w:r>
        <w:r w:rsidR="005A5626" w:rsidDel="00D72D86">
          <w:delText xml:space="preserve"> issues that arise in a world with</w:delText>
        </w:r>
      </w:del>
      <w:ins w:id="148" w:author="Nathan Kraft" w:date="2018-07-09T15:38:00Z">
        <w:del w:id="149" w:author="Jonathan Levine" w:date="2018-07-10T16:30:00Z">
          <w:r w:rsidR="00D72D86" w:rsidDel="00EC01A1">
            <w:delText>The presence of</w:delText>
          </w:r>
        </w:del>
        <w:del w:id="150" w:author="Jonathan Levine" w:date="2018-07-10T12:26:00Z">
          <w:r w:rsidR="00D72D86" w:rsidDel="006D5FDA">
            <w:delText xml:space="preserve"> </w:delText>
          </w:r>
        </w:del>
      </w:ins>
      <w:del w:id="151" w:author="Jonathan Levine" w:date="2018-07-10T16:30:00Z">
        <w:r w:rsidDel="00EC01A1">
          <w:delText xml:space="preserve"> HOIs are </w:delText>
        </w:r>
      </w:del>
      <w:ins w:id="152" w:author="Nathan Kraft" w:date="2018-07-09T15:38:00Z">
        <w:del w:id="153" w:author="Jonathan Levine" w:date="2018-07-10T16:30:00Z">
          <w:r w:rsidR="00D72D86" w:rsidDel="00EC01A1">
            <w:delText>challenge</w:delText>
          </w:r>
        </w:del>
      </w:ins>
      <w:ins w:id="154" w:author="Nathan Kraft" w:date="2018-07-09T15:39:00Z">
        <w:del w:id="155" w:author="Jonathan Levine" w:date="2018-07-10T16:30:00Z">
          <w:r w:rsidR="00D72D86" w:rsidDel="00EC01A1">
            <w:delText>s</w:delText>
          </w:r>
        </w:del>
      </w:ins>
      <w:ins w:id="156" w:author="Nathan Kraft" w:date="2018-07-09T15:38:00Z">
        <w:del w:id="157" w:author="Jonathan Levine" w:date="2018-07-10T16:30:00Z">
          <w:r w:rsidR="00D72D86" w:rsidDel="00EC01A1">
            <w:delText xml:space="preserve"> </w:delText>
          </w:r>
        </w:del>
      </w:ins>
      <w:del w:id="158" w:author="Jonathan Levine" w:date="2018-07-10T16:30:00Z">
        <w:r w:rsidDel="00EC01A1">
          <w:delText xml:space="preserve">classical definitions of coexistence and </w:delText>
        </w:r>
      </w:del>
      <w:del w:id="159" w:author="Jonathan Levine" w:date="2018-07-10T12:26:00Z">
        <w:r w:rsidDel="00C17375">
          <w:delText xml:space="preserve">the </w:delText>
        </w:r>
      </w:del>
      <w:del w:id="160" w:author="Jonathan Levine" w:date="2018-07-10T16:30:00Z">
        <w:r w:rsidDel="00EC01A1">
          <w:delText xml:space="preserve">niche which </w:delText>
        </w:r>
      </w:del>
      <w:ins w:id="161" w:author="Nathan Kraft" w:date="2018-07-09T15:38:00Z">
        <w:del w:id="162" w:author="Jonathan Levine" w:date="2018-07-10T16:30:00Z">
          <w:r w:rsidR="00D72D86" w:rsidDel="00EC01A1">
            <w:delText xml:space="preserve">that </w:delText>
          </w:r>
        </w:del>
      </w:ins>
      <w:del w:id="163" w:author="Jonathan Levine" w:date="2018-07-10T16:30:00Z">
        <w:r w:rsidDel="00EC01A1">
          <w:delText>rely upon</w:delText>
        </w:r>
      </w:del>
      <w:ins w:id="164" w:author="Nathan Kraft" w:date="2018-07-09T15:38:00Z">
        <w:del w:id="165" w:author="Jonathan Levine" w:date="2018-07-10T16:30:00Z">
          <w:r w:rsidR="00D72D86" w:rsidDel="00EC01A1">
            <w:delText xml:space="preserve">rest on a </w:delText>
          </w:r>
        </w:del>
      </w:ins>
      <w:del w:id="166" w:author="Jonathan Levine" w:date="2018-07-10T16:29:00Z">
        <w:r w:rsidDel="005B77EB">
          <w:delText xml:space="preserve"> </w:delText>
        </w:r>
      </w:del>
      <w:del w:id="167" w:author="Jonathan Levine" w:date="2018-07-10T16:30:00Z">
        <w:r w:rsidDel="00EC01A1">
          <w:delText>compar</w:delText>
        </w:r>
      </w:del>
      <w:ins w:id="168" w:author="Nathan Kraft" w:date="2018-07-09T15:38:00Z">
        <w:del w:id="169" w:author="Jonathan Levine" w:date="2018-07-10T16:30:00Z">
          <w:r w:rsidR="00D72D86" w:rsidDel="00EC01A1">
            <w:delText>ison of</w:delText>
          </w:r>
        </w:del>
      </w:ins>
      <w:del w:id="170" w:author="Jonathan Levine" w:date="2018-07-10T16:30:00Z">
        <w:r w:rsidDel="00EC01A1">
          <w:delText xml:space="preserve">ing pairwise intraspecific </w:delText>
        </w:r>
      </w:del>
      <w:ins w:id="171" w:author="Nathan Kraft" w:date="2018-07-09T15:39:00Z">
        <w:del w:id="172" w:author="Jonathan Levine" w:date="2018-07-10T16:30:00Z">
          <w:r w:rsidR="00D72D86" w:rsidDel="00EC01A1">
            <w:delText xml:space="preserve">vs. interspecific </w:delText>
          </w:r>
        </w:del>
      </w:ins>
      <w:del w:id="173" w:author="Jonathan Levine" w:date="2018-07-10T16:29:00Z">
        <w:r w:rsidDel="005B77EB">
          <w:delText>competition coefficients</w:delText>
        </w:r>
      </w:del>
      <w:del w:id="174" w:author="Jonathan Levine" w:date="2018-07-10T16:30:00Z">
        <w:r w:rsidDel="00EC01A1">
          <w:delText xml:space="preserve"> to interspecific competition coefficients</w:delText>
        </w:r>
        <w:r w:rsidR="005A5626" w:rsidDel="00EC01A1">
          <w:delText xml:space="preserve"> </w:delText>
        </w:r>
        <w:r w:rsidR="005A5626" w:rsidDel="00EC01A1">
          <w:fldChar w:fldCharType="begin"/>
        </w:r>
        <w:r w:rsidR="00707A12" w:rsidDel="00EC01A1">
          <w:del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delInstrText>
        </w:r>
        <w:r w:rsidR="005A5626" w:rsidDel="00EC01A1">
          <w:fldChar w:fldCharType="separate"/>
        </w:r>
        <w:r w:rsidR="00707A12" w:rsidDel="00EC01A1">
          <w:rPr>
            <w:noProof/>
          </w:rPr>
          <w:delText>(Adler et al. 2007, Levine et al. 2017, Grilli et al. 2017b)</w:delText>
        </w:r>
        <w:r w:rsidR="005A5626" w:rsidDel="00EC01A1">
          <w:fldChar w:fldCharType="end"/>
        </w:r>
        <w:r w:rsidDel="00EC01A1">
          <w:delText xml:space="preserve">. </w:delText>
        </w:r>
      </w:del>
      <w:del w:id="175" w:author="Jonathan Levine" w:date="2018-07-10T12:27:00Z">
        <w:r w:rsidDel="00C17375">
          <w:delText>If HOIs are common, then</w:delText>
        </w:r>
      </w:del>
      <w:ins w:id="176" w:author="Jonathan Levine" w:date="2018-07-10T12:27:00Z">
        <w:r w:rsidR="00C17375">
          <w:t>For these reasons,</w:t>
        </w:r>
      </w:ins>
      <w:r>
        <w:t xml:space="preserve"> predicting community assembly</w:t>
      </w:r>
      <w:ins w:id="177" w:author="Nathan Kraft" w:date="2018-07-09T15:39:00Z">
        <w:r w:rsidR="00D72D86">
          <w:t xml:space="preserve"> and composition</w:t>
        </w:r>
      </w:ins>
      <w:r>
        <w:t xml:space="preserve"> in natural </w:t>
      </w:r>
      <w:del w:id="178" w:author="Nathan Kraft" w:date="2018-07-09T15:39:00Z">
        <w:r w:rsidDel="00D72D86">
          <w:delText xml:space="preserve">multi-species </w:delText>
        </w:r>
      </w:del>
      <w:r>
        <w:t xml:space="preserve">communities </w:t>
      </w:r>
      <w:del w:id="179" w:author="Jonathan Levine" w:date="2018-07-10T12:28:00Z">
        <w:r w:rsidDel="007E6387">
          <w:delText xml:space="preserve">might not be achieved </w:delText>
        </w:r>
      </w:del>
      <w:ins w:id="180" w:author="Nathan Kraft" w:date="2018-07-09T15:40:00Z">
        <w:del w:id="181" w:author="Jonathan Levine" w:date="2018-07-10T12:28:00Z">
          <w:r w:rsidR="00D72D86" w:rsidDel="007E6387">
            <w:delText xml:space="preserve">possible </w:delText>
          </w:r>
        </w:del>
      </w:ins>
      <w:del w:id="182" w:author="Jonathan Levine" w:date="2018-07-10T12:28:00Z">
        <w:r w:rsidDel="007E6387">
          <w:delText>by</w:delText>
        </w:r>
      </w:del>
      <w:ins w:id="183" w:author="Jonathan Levine" w:date="2018-07-10T16:30:00Z">
        <w:r w:rsidR="00EC01A1">
          <w:t>with information on</w:t>
        </w:r>
      </w:ins>
      <w:del w:id="184" w:author="Jonathan Levine" w:date="2018-07-10T16:30:00Z">
        <w:r w:rsidDel="00EC01A1">
          <w:delText xml:space="preserve"> </w:delText>
        </w:r>
      </w:del>
      <w:ins w:id="185" w:author="Nathan Kraft" w:date="2018-07-09T15:40:00Z">
        <w:del w:id="186" w:author="Jonathan Levine" w:date="2018-07-10T16:30:00Z">
          <w:r w:rsidR="00D72D86" w:rsidDel="00EC01A1">
            <w:delText xml:space="preserve">efforts to </w:delText>
          </w:r>
        </w:del>
      </w:ins>
      <w:del w:id="187" w:author="Jonathan Levine" w:date="2018-07-10T16:30:00Z">
        <w:r w:rsidDel="00EC01A1">
          <w:delText>measur</w:delText>
        </w:r>
      </w:del>
      <w:ins w:id="188" w:author="Nathan Kraft" w:date="2018-07-09T15:41:00Z">
        <w:del w:id="189" w:author="Jonathan Levine" w:date="2018-07-10T16:30:00Z">
          <w:r w:rsidR="00D72D86" w:rsidDel="00EC01A1">
            <w:delText>e</w:delText>
          </w:r>
        </w:del>
      </w:ins>
      <w:del w:id="190" w:author="Jonathan Levine" w:date="2018-07-10T16:30:00Z">
        <w:r w:rsidDel="00EC01A1">
          <w:delText>ing</w:delText>
        </w:r>
      </w:del>
      <w:r>
        <w:t xml:space="preserve"> all possible pairwise competitive interactions</w:t>
      </w:r>
      <w:ins w:id="191" w:author="Jonathan Levine" w:date="2018-07-10T12:28:00Z">
        <w:r w:rsidR="007E6387">
          <w:t xml:space="preserve"> may not be possible</w:t>
        </w:r>
      </w:ins>
      <w:r w:rsidR="00EC66DE">
        <w:t xml:space="preserve"> </w:t>
      </w:r>
      <w:commentRangeStart w:id="192"/>
      <w:commentRangeStart w:id="193"/>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ins w:id="194" w:author="Nathan Kraft" w:date="2018-07-09T15:41:00Z">
        <w:r w:rsidR="00D72D86">
          <w:rPr>
            <w:noProof/>
          </w:rPr>
          <w:t xml:space="preserve">e.g. </w:t>
        </w:r>
      </w:ins>
      <w:r w:rsidR="00EC66DE">
        <w:rPr>
          <w:noProof/>
        </w:rPr>
        <w:t>Kraft et al. 2015)</w:t>
      </w:r>
      <w:r w:rsidR="00EC66DE">
        <w:fldChar w:fldCharType="end"/>
      </w:r>
      <w:commentRangeEnd w:id="192"/>
      <w:commentRangeEnd w:id="193"/>
      <w:r w:rsidR="00D72D86">
        <w:rPr>
          <w:rStyle w:val="CommentReference"/>
        </w:rPr>
        <w:commentReference w:id="192"/>
      </w:r>
      <w:r w:rsidR="00D72D86">
        <w:rPr>
          <w:rStyle w:val="CommentReference"/>
        </w:rPr>
        <w:commentReference w:id="193"/>
      </w:r>
      <w:r>
        <w:t xml:space="preserve">. </w:t>
      </w:r>
      <w:ins w:id="195" w:author="Jonathan Levine" w:date="2018-07-10T16:31:00Z">
        <w:r w:rsidR="00BD75EE">
          <w:t>In addition, t</w:t>
        </w:r>
      </w:ins>
      <w:ins w:id="196" w:author="Jonathan Levine" w:date="2018-07-10T16:30:00Z">
        <w:r w:rsidR="00EC01A1">
          <w:t xml:space="preserve">he presence of HOIs also challenges classical definitions of coexistence and niche differences that rest on a comparison of </w:t>
        </w:r>
        <w:r w:rsidR="00EC01A1">
          <w:lastRenderedPageBreak/>
          <w:t xml:space="preserve">pairwise intraspecific vs.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ins>
      <w:del w:id="197" w:author="Jonathan Levine" w:date="2018-07-10T12:28:00Z">
        <w:r w:rsidDel="007E6387">
          <w:delText>Moreover, there may be cases where</w:delText>
        </w:r>
      </w:del>
      <w:ins w:id="198" w:author="Jonathan Levine" w:date="2018-07-10T12:28:00Z">
        <w:r w:rsidR="007E6387">
          <w:t>In the extreme,</w:t>
        </w:r>
      </w:ins>
      <w:r>
        <w:t xml:space="preserve"> HOIs </w:t>
      </w:r>
      <w:ins w:id="199" w:author="Jonathan Levine" w:date="2018-07-10T12:28:00Z">
        <w:r w:rsidR="00366918">
          <w:t xml:space="preserve">may </w:t>
        </w:r>
      </w:ins>
      <w:del w:id="200" w:author="Nathan Kraft" w:date="2018-07-09T15:42:00Z">
        <w:r w:rsidDel="00D72D86">
          <w:delText>allow for</w:delText>
        </w:r>
      </w:del>
      <w:ins w:id="201" w:author="Nathan Kraft" w:date="2018-07-09T15:42:00Z">
        <w:r w:rsidR="00D72D86">
          <w:t>permit</w:t>
        </w:r>
      </w:ins>
      <w:r>
        <w:t xml:space="preserve"> coexistence in multi-species communities </w:t>
      </w:r>
      <w:del w:id="202" w:author="Nathan Kraft" w:date="2018-07-09T15:42:00Z">
        <w:r w:rsidDel="00D72D86">
          <w:delText xml:space="preserve">but not in </w:delText>
        </w:r>
      </w:del>
      <w:ins w:id="203" w:author="Nathan Kraft" w:date="2018-07-09T15:42:00Z">
        <w:del w:id="204" w:author="Jonathan Levine" w:date="2018-07-10T12:28:00Z">
          <w:r w:rsidR="00D72D86" w:rsidDel="00366918">
            <w:delText>that would not be</w:delText>
          </w:r>
        </w:del>
      </w:ins>
      <w:ins w:id="205" w:author="Jonathan Levine" w:date="2018-07-10T12:28:00Z">
        <w:r w:rsidR="00366918">
          <w:t>im</w:t>
        </w:r>
      </w:ins>
      <w:ins w:id="206" w:author="Nathan Kraft" w:date="2018-07-09T15:42:00Z">
        <w:del w:id="207" w:author="Jonathan Levine" w:date="2018-07-10T12:29:00Z">
          <w:r w:rsidR="00D72D86" w:rsidDel="00366918">
            <w:delText xml:space="preserve"> </w:delText>
          </w:r>
        </w:del>
        <w:r w:rsidR="00D72D86">
          <w:t xml:space="preserve">possible in </w:t>
        </w:r>
      </w:ins>
      <w:r>
        <w:t xml:space="preserve">simpler </w:t>
      </w:r>
      <w:del w:id="208" w:author="Jonathan Levine" w:date="2018-07-10T12:29:00Z">
        <w:r w:rsidDel="00366918">
          <w:delText xml:space="preserve">communities </w:delText>
        </w:r>
      </w:del>
      <w:ins w:id="209" w:author="Jonathan Levine" w:date="2018-07-10T12:29:00Z">
        <w:r w:rsidR="00366918">
          <w:t xml:space="preserve">systems </w:t>
        </w:r>
      </w:ins>
      <w:del w:id="210" w:author="Nathan Kraft" w:date="2018-07-09T15:42:00Z">
        <w:r w:rsidDel="00D72D86">
          <w:delText>of only a few species</w:delText>
        </w:r>
        <w:r w:rsidR="00EC66DE" w:rsidDel="00D72D86">
          <w:delText xml:space="preserve"> </w:delText>
        </w:r>
      </w:del>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1EB50A79" w14:textId="298B9218" w:rsidR="00B93196" w:rsidRDefault="00616BAF" w:rsidP="00734B7F">
      <w:pPr>
        <w:spacing w:after="202"/>
        <w:contextualSpacing/>
      </w:pPr>
      <w:commentRangeStart w:id="211"/>
      <w:ins w:id="212" w:author="Jonathan Levine" w:date="2018-07-10T16:33:00Z">
        <w:r>
          <w:t xml:space="preserve">Although ecologists are beginning to appreciate the implications of higher order interactions </w:t>
        </w:r>
        <w:r w:rsidR="00FE0701">
          <w:t xml:space="preserve">for our understanding of how communities assemble, what is generally </w:t>
        </w:r>
      </w:ins>
      <w:ins w:id="213" w:author="Jonathan Levine" w:date="2018-07-10T16:34:00Z">
        <w:r w:rsidR="00FE0701">
          <w:t xml:space="preserve">not </w:t>
        </w:r>
      </w:ins>
      <w:ins w:id="214" w:author="Jonathan Levine" w:date="2018-07-10T16:33:00Z">
        <w:r w:rsidR="00FE0701">
          <w:t xml:space="preserve">understood </w:t>
        </w:r>
      </w:ins>
      <w:ins w:id="215" w:author="Jonathan Levine" w:date="2018-07-10T16:34:00Z">
        <w:r w:rsidR="00FE0701">
          <w:t>are the mechanistic processes that</w:t>
        </w:r>
      </w:ins>
      <w:ins w:id="216" w:author="Jonathan Levine" w:date="2018-07-10T16:33:00Z">
        <w:r w:rsidR="00FE0701">
          <w:t xml:space="preserve"> generate higher order interactions in the first place.  </w:t>
        </w:r>
      </w:ins>
      <w:commentRangeEnd w:id="211"/>
      <w:ins w:id="217" w:author="Jonathan Levine" w:date="2018-07-10T16:38:00Z">
        <w:r w:rsidR="00734B7F">
          <w:rPr>
            <w:rStyle w:val="CommentReference"/>
          </w:rPr>
          <w:commentReference w:id="211"/>
        </w:r>
      </w:ins>
      <w:ins w:id="218" w:author="Jonathan Levine" w:date="2018-07-10T16:35:00Z">
        <w:r w:rsidR="00954E6F">
          <w:t>W</w:t>
        </w:r>
      </w:ins>
      <w:ins w:id="219" w:author="Jonathan Levine" w:date="2018-07-10T16:34:00Z">
        <w:r w:rsidR="00F034BB">
          <w:t xml:space="preserve">hat types of resource competition generate </w:t>
        </w:r>
      </w:ins>
      <w:ins w:id="220" w:author="Jonathan Levine" w:date="2018-07-10T16:35:00Z">
        <w:r w:rsidR="00954E6F">
          <w:t xml:space="preserve">competitive </w:t>
        </w:r>
      </w:ins>
      <w:ins w:id="221" w:author="Jonathan Levine" w:date="2018-07-10T16:34:00Z">
        <w:r w:rsidR="00F034BB">
          <w:t xml:space="preserve">interactions that can </w:t>
        </w:r>
      </w:ins>
      <w:ins w:id="222" w:author="Jonathan Levine" w:date="2018-07-10T16:39:00Z">
        <w:r w:rsidR="008A10A6">
          <w:t xml:space="preserve">and cannot </w:t>
        </w:r>
      </w:ins>
      <w:ins w:id="223" w:author="Jonathan Levine" w:date="2018-07-10T16:34:00Z">
        <w:r w:rsidR="00F034BB">
          <w:t>be reasonably approximated by pairwise competition coefficients</w:t>
        </w:r>
      </w:ins>
      <w:ins w:id="224" w:author="Jonathan Levine" w:date="2018-07-10T16:35:00Z">
        <w:r w:rsidR="00954E6F">
          <w:t>?</w:t>
        </w:r>
      </w:ins>
      <w:ins w:id="225" w:author="Jonathan Levine" w:date="2018-07-10T16:34:00Z">
        <w:r w:rsidR="00F034BB">
          <w:t xml:space="preserve"> </w:t>
        </w:r>
      </w:ins>
      <w:ins w:id="226" w:author="Jonathan Levine" w:date="2018-07-10T16:40:00Z">
        <w:r w:rsidR="008A10A6">
          <w:t>Answering this question</w:t>
        </w:r>
      </w:ins>
      <w:ins w:id="227" w:author="Jonathan Levine" w:date="2018-07-10T16:35:00Z">
        <w:r w:rsidR="00954E6F">
          <w:t xml:space="preserve"> is particularly important to generate expectations about which systems are likely to show HOIs, and therefore worthy of </w:t>
        </w:r>
      </w:ins>
      <w:ins w:id="228" w:author="Jonathan Levine" w:date="2018-07-10T16:36:00Z">
        <w:r w:rsidR="00954E6F">
          <w:t>further</w:t>
        </w:r>
      </w:ins>
      <w:ins w:id="229" w:author="Jonathan Levine" w:date="2018-07-10T16:35:00Z">
        <w:r w:rsidR="00954E6F">
          <w:t xml:space="preserve"> </w:t>
        </w:r>
      </w:ins>
      <w:ins w:id="230" w:author="Jonathan Levine" w:date="2018-07-10T16:36:00Z">
        <w:r w:rsidR="00954E6F">
          <w:t xml:space="preserve">examination, and which </w:t>
        </w:r>
      </w:ins>
      <w:ins w:id="231" w:author="Jonathan Levine" w:date="2018-07-10T16:37:00Z">
        <w:r w:rsidR="00734B7F">
          <w:t>might be enable to more classical descriptions of pairwise competitive dynamics.  More generally</w:t>
        </w:r>
      </w:ins>
      <w:del w:id="232" w:author="Jonathan Levine" w:date="2018-07-10T16:37:00Z">
        <w:r w:rsidR="00390672" w:rsidDel="00734B7F">
          <w:delText>Thus</w:delText>
        </w:r>
      </w:del>
      <w:r w:rsidR="00390672">
        <w:t xml:space="preserve">, a thorough empirical and theoretical investigation of HOI in natural communities is critical to expanding ecological </w:t>
      </w:r>
      <w:ins w:id="233" w:author="Nathan Kraft" w:date="2018-07-09T15:43:00Z">
        <w:r w:rsidR="00D72D86">
          <w:t xml:space="preserve">theory </w:t>
        </w:r>
      </w:ins>
      <w:r w:rsidR="00390672">
        <w:t>beyond two</w:t>
      </w:r>
      <w:ins w:id="234" w:author="Nathan Kraft" w:date="2018-07-09T15:43:00Z">
        <w:r w:rsidR="00D72D86">
          <w:t xml:space="preserve"> </w:t>
        </w:r>
      </w:ins>
      <w:del w:id="235" w:author="Nathan Kraft" w:date="2018-07-09T15:43:00Z">
        <w:r w:rsidR="00390672" w:rsidDel="00D72D86">
          <w:delText xml:space="preserve"> </w:delText>
        </w:r>
      </w:del>
      <w:r w:rsidR="00390672">
        <w:t>species models and increasing its relevance in the natural world.</w:t>
      </w:r>
    </w:p>
    <w:p w14:paraId="225F8A64" w14:textId="09217312" w:rsidR="00707A12" w:rsidRDefault="00707A12">
      <w:pPr>
        <w:spacing w:after="202"/>
        <w:contextualSpacing/>
      </w:pPr>
      <w:commentRangeStart w:id="236"/>
      <w:r w:rsidRPr="00EF4366">
        <w:rPr>
          <w:highlight w:val="yellow"/>
        </w:rPr>
        <w:t xml:space="preserve">In this paper </w:t>
      </w:r>
      <w:ins w:id="237" w:author="Nathan Kraft" w:date="2018-07-09T15:43:00Z">
        <w:r w:rsidR="00D72D86">
          <w:rPr>
            <w:highlight w:val="yellow"/>
          </w:rPr>
          <w:t>we</w:t>
        </w:r>
      </w:ins>
      <w:ins w:id="238" w:author="Jonathan Levine" w:date="2018-07-10T16:40:00Z">
        <w:r w:rsidR="00B13F40">
          <w:rPr>
            <w:highlight w:val="yellow"/>
          </w:rPr>
          <w:t xml:space="preserve"> attempt to demystify HOIs by</w:t>
        </w:r>
      </w:ins>
      <w:ins w:id="239" w:author="Nathan Kraft" w:date="2018-07-09T15:43:00Z">
        <w:r w:rsidR="00D72D86">
          <w:rPr>
            <w:highlight w:val="yellow"/>
          </w:rPr>
          <w:t xml:space="preserve"> </w:t>
        </w:r>
      </w:ins>
      <w:del w:id="240" w:author="Nathan Kraft" w:date="2018-07-09T15:43:00Z">
        <w:r w:rsidRPr="00EF4366" w:rsidDel="00D72D86">
          <w:rPr>
            <w:highlight w:val="yellow"/>
          </w:rPr>
          <w:delText xml:space="preserve">we hope to </w:delText>
        </w:r>
      </w:del>
      <w:r w:rsidRPr="00EF4366">
        <w:rPr>
          <w:highlight w:val="yellow"/>
        </w:rPr>
        <w:t>1) clarify</w:t>
      </w:r>
      <w:ins w:id="241" w:author="Jonathan Levine" w:date="2018-07-10T16:41:00Z">
        <w:r w:rsidR="00D107EE">
          <w:rPr>
            <w:highlight w:val="yellow"/>
          </w:rPr>
          <w:t>ing</w:t>
        </w:r>
      </w:ins>
      <w:r w:rsidRPr="00EF4366">
        <w:rPr>
          <w:highlight w:val="yellow"/>
        </w:rPr>
        <w:t xml:space="preserve"> the</w:t>
      </w:r>
      <w:ins w:id="242" w:author="Jonathan Levine" w:date="2018-07-10T16:41:00Z">
        <w:r w:rsidR="00D107EE">
          <w:rPr>
            <w:highlight w:val="yellow"/>
          </w:rPr>
          <w:t>ir</w:t>
        </w:r>
      </w:ins>
      <w:r w:rsidRPr="00EF4366">
        <w:rPr>
          <w:highlight w:val="yellow"/>
        </w:rPr>
        <w:t xml:space="preserve"> definition </w:t>
      </w:r>
      <w:del w:id="243" w:author="Jonathan Levine" w:date="2018-07-10T16:41:00Z">
        <w:r w:rsidRPr="00EF4366" w:rsidDel="00D107EE">
          <w:rPr>
            <w:highlight w:val="yellow"/>
          </w:rPr>
          <w:delText xml:space="preserve">of HOIs, </w:delText>
        </w:r>
      </w:del>
      <w:r w:rsidRPr="00EF4366">
        <w:rPr>
          <w:highlight w:val="yellow"/>
        </w:rPr>
        <w:t>2) highlight</w:t>
      </w:r>
      <w:ins w:id="244" w:author="Jonathan Levine" w:date="2018-07-10T16:41:00Z">
        <w:r w:rsidR="00D107EE">
          <w:rPr>
            <w:highlight w:val="yellow"/>
          </w:rPr>
          <w:t>ing</w:t>
        </w:r>
      </w:ins>
      <w:r w:rsidRPr="00EF4366">
        <w:rPr>
          <w:highlight w:val="yellow"/>
        </w:rPr>
        <w:t xml:space="preserve"> the </w:t>
      </w:r>
      <w:del w:id="245" w:author="Nathan Kraft" w:date="2018-07-09T15:44:00Z">
        <w:r w:rsidRPr="00EF4366" w:rsidDel="00D72D86">
          <w:rPr>
            <w:highlight w:val="yellow"/>
          </w:rPr>
          <w:delText xml:space="preserve">issues </w:delText>
        </w:r>
      </w:del>
      <w:ins w:id="246" w:author="Nathan Kraft" w:date="2018-07-09T15:44:00Z">
        <w:r w:rsidR="00D72D86">
          <w:rPr>
            <w:highlight w:val="yellow"/>
          </w:rPr>
          <w:t>challenges in</w:t>
        </w:r>
        <w:r w:rsidR="00D72D86" w:rsidRPr="00EF4366">
          <w:rPr>
            <w:highlight w:val="yellow"/>
          </w:rPr>
          <w:t xml:space="preserve"> </w:t>
        </w:r>
      </w:ins>
      <w:r w:rsidRPr="00EF4366">
        <w:rPr>
          <w:highlight w:val="yellow"/>
        </w:rPr>
        <w:t xml:space="preserve">detecting HOIs in empirical systems, and 3) </w:t>
      </w:r>
      <w:del w:id="247" w:author="Nathan Kraft" w:date="2018-07-09T15:44:00Z">
        <w:r w:rsidRPr="00EF4366" w:rsidDel="00D72D86">
          <w:rPr>
            <w:highlight w:val="yellow"/>
          </w:rPr>
          <w:delText>attempt to understand</w:delText>
        </w:r>
      </w:del>
      <w:ins w:id="248" w:author="Nathan Kraft" w:date="2018-07-09T15:44:00Z">
        <w:r w:rsidR="00D72D86">
          <w:rPr>
            <w:highlight w:val="yellow"/>
          </w:rPr>
          <w:t>explor</w:t>
        </w:r>
        <w:del w:id="249" w:author="Jonathan Levine" w:date="2018-07-10T16:41:00Z">
          <w:r w:rsidR="00D72D86" w:rsidDel="00D107EE">
            <w:rPr>
              <w:highlight w:val="yellow"/>
            </w:rPr>
            <w:delText>e</w:delText>
          </w:r>
        </w:del>
      </w:ins>
      <w:ins w:id="250" w:author="Jonathan Levine" w:date="2018-07-10T16:41:00Z">
        <w:r w:rsidR="00D107EE">
          <w:rPr>
            <w:highlight w:val="yellow"/>
          </w:rPr>
          <w:t>ing</w:t>
        </w:r>
      </w:ins>
      <w:ins w:id="251" w:author="Nathan Kraft" w:date="2018-07-09T15:44:00Z">
        <w:r w:rsidR="00D72D86">
          <w:rPr>
            <w:highlight w:val="yellow"/>
          </w:rPr>
          <w:t xml:space="preserve"> the mechanisms through which</w:t>
        </w:r>
      </w:ins>
      <w:r w:rsidRPr="00EF4366">
        <w:rPr>
          <w:highlight w:val="yellow"/>
        </w:rPr>
        <w:t xml:space="preserve"> </w:t>
      </w:r>
      <w:del w:id="252" w:author="Nathan Kraft" w:date="2018-07-09T15:44:00Z">
        <w:r w:rsidRPr="00EF4366" w:rsidDel="00D72D86">
          <w:rPr>
            <w:highlight w:val="yellow"/>
          </w:rPr>
          <w:delText xml:space="preserve">how </w:delText>
        </w:r>
      </w:del>
      <w:r w:rsidRPr="00EF4366">
        <w:rPr>
          <w:highlight w:val="yellow"/>
        </w:rPr>
        <w:t xml:space="preserve">HOIs </w:t>
      </w:r>
      <w:del w:id="253" w:author="Nathan Kraft" w:date="2018-07-09T15:44:00Z">
        <w:r w:rsidRPr="00EF4366" w:rsidDel="00D72D86">
          <w:rPr>
            <w:highlight w:val="yellow"/>
          </w:rPr>
          <w:delText xml:space="preserve">could </w:delText>
        </w:r>
      </w:del>
      <w:ins w:id="254" w:author="Nathan Kraft" w:date="2018-07-09T15:44:00Z">
        <w:r w:rsidR="00D72D86">
          <w:rPr>
            <w:highlight w:val="yellow"/>
          </w:rPr>
          <w:t xml:space="preserve">may </w:t>
        </w:r>
      </w:ins>
      <w:r w:rsidRPr="00EF4366">
        <w:rPr>
          <w:highlight w:val="yellow"/>
        </w:rPr>
        <w:t xml:space="preserve">emerge in nature.  </w:t>
      </w:r>
      <w:del w:id="255" w:author="Nathan Kraft" w:date="2018-07-09T15:44:00Z">
        <w:r w:rsidRPr="00EF4366" w:rsidDel="00D72D86">
          <w:rPr>
            <w:highlight w:val="yellow"/>
          </w:rPr>
          <w:delText>In our first two goals</w:delText>
        </w:r>
      </w:del>
      <w:ins w:id="256" w:author="Nathan Kraft" w:date="2018-07-09T15:44:00Z">
        <w:r w:rsidR="00D72D86">
          <w:rPr>
            <w:highlight w:val="yellow"/>
          </w:rPr>
          <w:t xml:space="preserve">We ground our discussion in foundational </w:t>
        </w:r>
      </w:ins>
      <w:ins w:id="257" w:author="Nathan Kraft" w:date="2018-07-09T15:45:00Z">
        <w:r w:rsidR="00D72D86">
          <w:rPr>
            <w:highlight w:val="yellow"/>
          </w:rPr>
          <w:t>(</w:t>
        </w:r>
      </w:ins>
      <w:ins w:id="258" w:author="Nathan Kraft" w:date="2018-07-09T15:46:00Z">
        <w:r w:rsidR="00AF755B">
          <w:rPr>
            <w:highlight w:val="yellow"/>
          </w:rPr>
          <w:t>but</w:t>
        </w:r>
      </w:ins>
      <w:ins w:id="259" w:author="Nathan Kraft" w:date="2018-07-09T15:45:00Z">
        <w:r w:rsidR="00D72D86">
          <w:rPr>
            <w:highlight w:val="yellow"/>
          </w:rPr>
          <w:t xml:space="preserve"> perhaps recently overlooked) </w:t>
        </w:r>
      </w:ins>
      <w:ins w:id="260" w:author="Nathan Kraft" w:date="2018-07-09T15:44:00Z">
        <w:r w:rsidR="00D72D86">
          <w:rPr>
            <w:highlight w:val="yellow"/>
          </w:rPr>
          <w:t>research in this area</w:t>
        </w:r>
      </w:ins>
      <w:del w:id="261" w:author="Nathan Kraft" w:date="2018-07-09T15:45:00Z">
        <w:r w:rsidRPr="00EF4366" w:rsidDel="00D72D86">
          <w:rPr>
            <w:highlight w:val="yellow"/>
          </w:rPr>
          <w:delText xml:space="preserve">, we </w:delText>
        </w:r>
        <w:r w:rsidR="003017BD" w:rsidDel="00D72D86">
          <w:rPr>
            <w:highlight w:val="yellow"/>
          </w:rPr>
          <w:delText xml:space="preserve">hope to bring insightful </w:delText>
        </w:r>
        <w:r w:rsidR="001B5599" w:rsidDel="00D72D86">
          <w:rPr>
            <w:highlight w:val="yellow"/>
          </w:rPr>
          <w:delText xml:space="preserve">older </w:delText>
        </w:r>
        <w:r w:rsidR="003017BD" w:rsidDel="00D72D86">
          <w:rPr>
            <w:highlight w:val="yellow"/>
          </w:rPr>
          <w:delText xml:space="preserve">work on HOIs back into the awareness of a newer generation of ecologists </w:delText>
        </w:r>
        <w:r w:rsidR="00E60AA0" w:rsidRPr="00EF4366" w:rsidDel="00D72D86">
          <w:rPr>
            <w:highlight w:val="yellow"/>
          </w:rPr>
          <w:delText>contemplating HOIs</w:delText>
        </w:r>
      </w:del>
      <w:del w:id="262" w:author="Jonathan Levine" w:date="2018-07-10T16:42:00Z">
        <w:r w:rsidR="00E60AA0" w:rsidRPr="00EF4366" w:rsidDel="00D107EE">
          <w:rPr>
            <w:highlight w:val="yellow"/>
          </w:rPr>
          <w:delText xml:space="preserve">.  </w:delText>
        </w:r>
        <w:commentRangeStart w:id="263"/>
        <w:r w:rsidR="00392607" w:rsidRPr="00EF4366" w:rsidDel="00D107EE">
          <w:rPr>
            <w:highlight w:val="yellow"/>
          </w:rPr>
          <w:delText xml:space="preserve">In addition, we </w:delText>
        </w:r>
        <w:r w:rsidR="003017BD" w:rsidDel="00D107EE">
          <w:rPr>
            <w:highlight w:val="yellow"/>
          </w:rPr>
          <w:delText>attempt to</w:delText>
        </w:r>
      </w:del>
      <w:ins w:id="264" w:author="Jonathan Levine" w:date="2018-07-10T16:42:00Z">
        <w:r w:rsidR="00D107EE">
          <w:rPr>
            <w:highlight w:val="yellow"/>
          </w:rPr>
          <w:t xml:space="preserve"> and demonstrate</w:t>
        </w:r>
      </w:ins>
      <w:del w:id="265" w:author="Jonathan Levine" w:date="2018-07-10T16:42:00Z">
        <w:r w:rsidR="003017BD" w:rsidDel="00D107EE">
          <w:rPr>
            <w:highlight w:val="yellow"/>
          </w:rPr>
          <w:delText xml:space="preserve"> articulate</w:delText>
        </w:r>
      </w:del>
      <w:r w:rsidR="00392607" w:rsidRPr="00EF4366">
        <w:rPr>
          <w:highlight w:val="yellow"/>
        </w:rPr>
        <w:t xml:space="preserve"> the important role of temporal scale in </w:t>
      </w:r>
      <w:del w:id="266" w:author="Jonathan Levine" w:date="2018-07-10T16:43:00Z">
        <w:r w:rsidR="00392607" w:rsidRPr="00EF4366" w:rsidDel="006F61D0">
          <w:rPr>
            <w:highlight w:val="yellow"/>
          </w:rPr>
          <w:delText>produ</w:delText>
        </w:r>
        <w:r w:rsidR="003017BD" w:rsidDel="006F61D0">
          <w:rPr>
            <w:highlight w:val="yellow"/>
          </w:rPr>
          <w:delText xml:space="preserve">cing </w:delText>
        </w:r>
      </w:del>
      <w:ins w:id="267" w:author="Jonathan Levine" w:date="2018-07-10T16:43:00Z">
        <w:r w:rsidR="006F61D0">
          <w:rPr>
            <w:highlight w:val="yellow"/>
          </w:rPr>
          <w:t xml:space="preserve">influencing our perception of </w:t>
        </w:r>
      </w:ins>
      <w:r w:rsidR="003017BD">
        <w:rPr>
          <w:highlight w:val="yellow"/>
        </w:rPr>
        <w:t>HOIs</w:t>
      </w:r>
      <w:r w:rsidR="005E21C2" w:rsidRPr="00EF4366">
        <w:rPr>
          <w:highlight w:val="yellow"/>
        </w:rPr>
        <w:t xml:space="preserve">. </w:t>
      </w:r>
      <w:commentRangeEnd w:id="236"/>
      <w:r w:rsidR="00DE07DD" w:rsidRPr="00EF4366">
        <w:rPr>
          <w:rStyle w:val="CommentReference"/>
          <w:highlight w:val="yellow"/>
        </w:rPr>
        <w:commentReference w:id="236"/>
      </w:r>
      <w:commentRangeEnd w:id="263"/>
      <w:r w:rsidR="00D72D86">
        <w:rPr>
          <w:rStyle w:val="CommentReference"/>
        </w:rPr>
        <w:commentReference w:id="263"/>
      </w:r>
    </w:p>
    <w:p w14:paraId="464CEE47" w14:textId="108AFC68" w:rsidR="00B93196" w:rsidRDefault="00390672">
      <w:pPr>
        <w:pStyle w:val="Heading2"/>
      </w:pPr>
      <w:bookmarkStart w:id="268" w:name="defining-higher-order-interactions"/>
      <w:bookmarkEnd w:id="268"/>
      <w:del w:id="269" w:author="Jonathan Levine" w:date="2018-07-11T15:54:00Z">
        <w:r w:rsidDel="00D35815">
          <w:delText xml:space="preserve">Defining </w:delText>
        </w:r>
      </w:del>
      <w:ins w:id="270" w:author="Jonathan Levine" w:date="2018-07-11T16:12:00Z">
        <w:r w:rsidR="00EB57D7">
          <w:t>Defining higher order interactions</w:t>
        </w:r>
      </w:ins>
      <w:del w:id="271" w:author="Jonathan Levine" w:date="2018-07-11T16:12:00Z">
        <w:r w:rsidR="003017BD" w:rsidDel="00EB57D7">
          <w:delText>competition</w:delText>
        </w:r>
      </w:del>
    </w:p>
    <w:p w14:paraId="105DEC5E" w14:textId="7354C748" w:rsidR="00B93196" w:rsidRDefault="00707A12">
      <w:pPr>
        <w:spacing w:after="202"/>
        <w:contextualSpacing/>
      </w:pPr>
      <w:r>
        <w:t xml:space="preserve">Before we define </w:t>
      </w:r>
      <w:commentRangeStart w:id="272"/>
      <w:ins w:id="273" w:author="Nathan Kraft" w:date="2018-07-09T15:47:00Z">
        <w:r w:rsidR="00854D5C">
          <w:t xml:space="preserve">higher order interactions </w:t>
        </w:r>
        <w:commentRangeEnd w:id="272"/>
        <w:r w:rsidR="00854D5C">
          <w:rPr>
            <w:rStyle w:val="CommentReference"/>
          </w:rPr>
          <w:commentReference w:id="272"/>
        </w:r>
        <w:r w:rsidR="00854D5C">
          <w:t>(</w:t>
        </w:r>
      </w:ins>
      <w:r>
        <w:t>HOIs</w:t>
      </w:r>
      <w:ins w:id="274" w:author="Nathan Kraft" w:date="2018-07-09T15:47:00Z">
        <w:r w:rsidR="00854D5C">
          <w:t>)</w:t>
        </w:r>
      </w:ins>
      <w:r>
        <w:t xml:space="preserve">, we need a suitable definition of competition. </w:t>
      </w:r>
      <w:r w:rsidR="00390672">
        <w:t xml:space="preserve">From a mechanistic perspective, competition occurs when individuals </w:t>
      </w:r>
      <w:r w:rsidR="00390672">
        <w:lastRenderedPageBreak/>
        <w:t>consu</w:t>
      </w:r>
      <w:r w:rsidR="00EC66DE">
        <w:t>me the same limiting resource</w:t>
      </w:r>
      <w:del w:id="275" w:author="Nathan Kraft" w:date="2018-07-09T15:48:00Z">
        <w:r w:rsidR="00EC66DE" w:rsidDel="00854D5C">
          <w:delText>s</w:delText>
        </w:r>
      </w:del>
      <w:r w:rsidR="00390672">
        <w:t>. Increases in consumer densities change the availability of resources</w:t>
      </w:r>
      <w:ins w:id="276" w:author="Nathan Kraft" w:date="2018-07-09T15:48:00Z">
        <w:r w:rsidR="00854D5C">
          <w:t>,</w:t>
        </w:r>
      </w:ins>
      <w:r w:rsidR="00390672">
        <w:t xml:space="preserve"> which </w:t>
      </w:r>
      <w:ins w:id="277" w:author="Nathan Kraft" w:date="2018-07-09T15:48:00Z">
        <w:r w:rsidR="00854D5C">
          <w:t>in turn</w:t>
        </w:r>
      </w:ins>
      <w:del w:id="278" w:author="Nathan Kraft" w:date="2018-07-09T15:48:00Z">
        <w:r w:rsidR="00390672" w:rsidDel="00854D5C">
          <w:delText>then</w:delText>
        </w:r>
      </w:del>
      <w:r w:rsidR="00390672">
        <w:t xml:space="preserve"> changes the </w:t>
      </w:r>
      <w:commentRangeStart w:id="279"/>
      <w:r w:rsidR="00390672">
        <w:t xml:space="preserve">growth rate </w:t>
      </w:r>
      <w:commentRangeEnd w:id="279"/>
      <w:r w:rsidR="00854D5C">
        <w:rPr>
          <w:rStyle w:val="CommentReference"/>
        </w:rPr>
        <w:commentReference w:id="279"/>
      </w:r>
      <w:r w:rsidR="00390672">
        <w:t>of consumers. Thus</w:t>
      </w:r>
      <w:r w:rsidR="00EC66DE">
        <w:t xml:space="preserve">, </w:t>
      </w:r>
      <w:r w:rsidR="00390672">
        <w:t xml:space="preserve">resource competition can be </w:t>
      </w:r>
      <w:r w:rsidR="0003256E">
        <w:t>considered</w:t>
      </w:r>
      <w:r w:rsidR="00390672">
        <w:t xml:space="preserve"> an indirect effect </w:t>
      </w:r>
      <w:del w:id="280" w:author="Jonathan Levine" w:date="2018-07-11T15:54:00Z">
        <w:r w:rsidR="00390672" w:rsidDel="009B6D1E">
          <w:delText xml:space="preserve">between </w:delText>
        </w:r>
      </w:del>
      <w:ins w:id="281" w:author="Jonathan Levine" w:date="2018-07-11T15:54:00Z">
        <w:r w:rsidR="009B6D1E">
          <w:t xml:space="preserve">of </w:t>
        </w:r>
      </w:ins>
      <w:r w:rsidR="00390672">
        <w:t>individuals</w:t>
      </w:r>
      <w:ins w:id="282" w:author="Jonathan Levine" w:date="2018-07-11T15:54:00Z">
        <w:r w:rsidR="009B6D1E">
          <w:t xml:space="preserve"> on one another</w:t>
        </w:r>
      </w:ins>
      <w:r w:rsidR="00390672">
        <w:t xml:space="preserve"> mediated by </w:t>
      </w:r>
      <w:r w:rsidR="0003256E">
        <w:t xml:space="preserve">shared </w:t>
      </w:r>
      <w:r w:rsidR="00390672">
        <w:t>resource</w:t>
      </w:r>
      <w:r w:rsidR="0003256E">
        <w:t>s</w:t>
      </w:r>
      <w:r w:rsidR="00163557">
        <w:t>.</w:t>
      </w:r>
      <w:r w:rsidR="00390672">
        <w:t xml:space="preserve"> Equivalent models apply to any limiting </w:t>
      </w:r>
      <w:r w:rsidR="003017BD">
        <w:t>factor, such as shared mutualists or</w:t>
      </w:r>
      <w:r w:rsidR="00390672">
        <w:t xml:space="preserve"> shared predators</w:t>
      </w:r>
      <w:r w:rsidR="00EC66DE">
        <w:t xml:space="preserve">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rsidR="00390672">
        <w:t>.</w:t>
      </w:r>
    </w:p>
    <w:p w14:paraId="7E418C11" w14:textId="4BB76AC3" w:rsidR="00B93196" w:rsidRDefault="00F575F2">
      <w:pPr>
        <w:spacing w:after="202"/>
        <w:contextualSpacing/>
      </w:pPr>
      <w:r>
        <w:t>T</w:t>
      </w:r>
      <w:r w:rsidR="00390672">
        <w:t>he</w:t>
      </w:r>
      <w:ins w:id="283" w:author="Nathan Kraft" w:date="2018-07-09T15:51:00Z">
        <w:r w:rsidR="00854D5C">
          <w:t xml:space="preserve"> </w:t>
        </w:r>
      </w:ins>
      <w:ins w:id="284" w:author="Nathan Kraft" w:date="2018-07-09T15:52:00Z">
        <w:r w:rsidR="00854D5C">
          <w:t>commonly</w:t>
        </w:r>
      </w:ins>
      <w:ins w:id="285" w:author="Nathan Kraft" w:date="2018-07-09T15:51:00Z">
        <w:r w:rsidR="00854D5C">
          <w:t xml:space="preserve"> used</w:t>
        </w:r>
      </w:ins>
      <w:r w:rsidR="00390672">
        <w:t xml:space="preserve"> phenomenological definition of competition</w:t>
      </w:r>
      <w:ins w:id="286" w:author="Nathan Kraft" w:date="2018-07-09T15:51:00Z">
        <w:r w:rsidR="00854D5C">
          <w:t xml:space="preserve"> simplifies the representation of the interaction by</w:t>
        </w:r>
      </w:ins>
      <w:r w:rsidR="00390672">
        <w:t xml:space="preserve"> </w:t>
      </w:r>
      <w:del w:id="287" w:author="Nathan Kraft" w:date="2018-07-09T15:52:00Z">
        <w:r w:rsidR="00390672" w:rsidDel="00854D5C">
          <w:delText>dispens</w:delText>
        </w:r>
      </w:del>
      <w:del w:id="288" w:author="Nathan Kraft" w:date="2018-07-09T15:51:00Z">
        <w:r w:rsidR="00390672" w:rsidDel="00854D5C">
          <w:delText>es</w:delText>
        </w:r>
      </w:del>
      <w:del w:id="289" w:author="Nathan Kraft" w:date="2018-07-09T15:52:00Z">
        <w:r w:rsidR="00390672" w:rsidDel="00854D5C">
          <w:delText xml:space="preserve"> with external environmental factors such as resource concentration and instead </w:delText>
        </w:r>
      </w:del>
      <w:r w:rsidR="00390672">
        <w:t>focus</w:t>
      </w:r>
      <w:ins w:id="290" w:author="Nathan Kraft" w:date="2018-07-09T15:52:00Z">
        <w:r w:rsidR="00854D5C">
          <w:t>ing</w:t>
        </w:r>
      </w:ins>
      <w:del w:id="291" w:author="Nathan Kraft" w:date="2018-07-09T15:52:00Z">
        <w:r w:rsidR="00390672" w:rsidDel="00854D5C">
          <w:delText>es</w:delText>
        </w:r>
      </w:del>
      <w:r w:rsidR="00390672">
        <w:t xml:space="preserve"> on the indirect effects themselves</w:t>
      </w:r>
      <w:ins w:id="292" w:author="Nathan Kraft" w:date="2018-07-09T15:52:00Z">
        <w:r w:rsidR="00854D5C">
          <w:t xml:space="preserve"> without tracking the status of shared resources</w:t>
        </w:r>
      </w:ins>
      <w:r w:rsidR="00390672">
        <w:t>. Phenomenological competition is</w:t>
      </w:r>
      <w:ins w:id="293" w:author="Nathan Kraft" w:date="2018-07-09T15:56:00Z">
        <w:r w:rsidR="00854D5C">
          <w:t xml:space="preserve"> typically</w:t>
        </w:r>
      </w:ins>
      <w:r w:rsidR="00390672">
        <w:t xml:space="preserve">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Thi</w:t>
      </w:r>
      <w:r w:rsidR="00EC66DE">
        <w:t>s perspective on competition is</w:t>
      </w:r>
      <w:r w:rsidR="00390672">
        <w:t xml:space="preserve"> powerful because it includes all shared resources and other environmental feedbacks into one effect that can be measured empirically. A phenomenological definition of competition also encompasses direct interactions between individuals of the same trophic level, such as </w:t>
      </w:r>
      <w:proofErr w:type="spellStart"/>
      <w:r w:rsidR="00390672">
        <w:t>hemiparisitism</w:t>
      </w:r>
      <w:proofErr w:type="spellEnd"/>
      <w:r w:rsidR="00390672">
        <w:t>,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rsidR="00390672">
        <w:t>.</w:t>
      </w:r>
    </w:p>
    <w:p w14:paraId="64D06269" w14:textId="2803A8D6" w:rsidR="009614A4" w:rsidRDefault="009823D3" w:rsidP="00EA5C0F">
      <w:pPr>
        <w:spacing w:after="202"/>
        <w:contextualSpacing/>
      </w:pPr>
      <w:r>
        <w:t>The advantage</w:t>
      </w:r>
      <w:del w:id="294" w:author="Nathan Kraft" w:date="2018-07-09T15:57:00Z">
        <w:r w:rsidDel="00854D5C">
          <w:delText>s</w:delText>
        </w:r>
      </w:del>
      <w:r>
        <w:t xml:space="preserve"> of phenomenological models, however, come with a complication. </w:t>
      </w:r>
      <w:ins w:id="295" w:author="Nathan Kraft" w:date="2018-07-09T15:57:00Z">
        <w:r w:rsidR="000802AC">
          <w:t xml:space="preserve">In particular, </w:t>
        </w:r>
      </w:ins>
      <w:ins w:id="296" w:author="Jonathan Levine" w:date="2018-07-11T15:58:00Z">
        <w:r w:rsidR="007C5074">
          <w:t xml:space="preserve">the fixed pairwise interaction coefficients </w:t>
        </w:r>
        <w:r w:rsidR="00782BCD">
          <w:t xml:space="preserve">on which they are based may fail to </w:t>
        </w:r>
      </w:ins>
      <w:ins w:id="297" w:author="Nathan Kraft" w:date="2018-07-09T15:57:00Z">
        <w:del w:id="298" w:author="Jonathan Levine" w:date="2018-07-11T15:59:00Z">
          <w:r w:rsidR="000802AC" w:rsidDel="00782BCD">
            <w:delText xml:space="preserve">phenomenological models do not always </w:delText>
          </w:r>
        </w:del>
      </w:ins>
      <w:ins w:id="299" w:author="Nathan Kraft" w:date="2018-07-09T15:58:00Z">
        <w:del w:id="300" w:author="Jonathan Levine" w:date="2018-07-11T15:59:00Z">
          <w:r w:rsidR="000802AC" w:rsidDel="00782BCD">
            <w:delText xml:space="preserve">permit </w:delText>
          </w:r>
        </w:del>
      </w:ins>
      <w:del w:id="301" w:author="Jonathan Levine" w:date="2018-07-11T15:59:00Z">
        <w:r w:rsidDel="00782BCD">
          <w:delText>The possibility of</w:delText>
        </w:r>
      </w:del>
      <w:ins w:id="302" w:author="Nathan Kraft" w:date="2018-07-09T15:58:00Z">
        <w:del w:id="303" w:author="Jonathan Levine" w:date="2018-07-11T15:59:00Z">
          <w:r w:rsidR="000802AC" w:rsidDel="00782BCD">
            <w:delText>researchers to</w:delText>
          </w:r>
        </w:del>
      </w:ins>
      <w:del w:id="304" w:author="Jonathan Levine" w:date="2018-07-11T15:59:00Z">
        <w:r w:rsidDel="00782BCD">
          <w:delText xml:space="preserve"> summari</w:delText>
        </w:r>
      </w:del>
      <w:ins w:id="305" w:author="Nathan Kraft" w:date="2018-07-09T15:58:00Z">
        <w:del w:id="306" w:author="Jonathan Levine" w:date="2018-07-11T15:59:00Z">
          <w:r w:rsidR="000802AC" w:rsidDel="00782BCD">
            <w:delText>ze</w:delText>
          </w:r>
        </w:del>
      </w:ins>
      <w:del w:id="307" w:author="Jonathan Levine" w:date="2018-07-11T15:59:00Z">
        <w:r w:rsidDel="00782BCD">
          <w:delText>zing all</w:delText>
        </w:r>
      </w:del>
      <w:ins w:id="308" w:author="Jonathan Levine" w:date="2018-07-11T15:59:00Z">
        <w:r w:rsidR="00782BCD">
          <w:t>characterize</w:t>
        </w:r>
      </w:ins>
      <w:r>
        <w:t xml:space="preserve"> species interactions </w:t>
      </w:r>
      <w:del w:id="309" w:author="Nathan Kraft" w:date="2018-07-09T15:58:00Z">
        <w:r w:rsidDel="000802AC">
          <w:delText>based on</w:delText>
        </w:r>
      </w:del>
      <w:ins w:id="310" w:author="Nathan Kraft" w:date="2018-07-09T15:58:00Z">
        <w:del w:id="311" w:author="Jonathan Levine" w:date="2018-07-11T15:59:00Z">
          <w:r w:rsidR="000802AC" w:rsidDel="00782BCD">
            <w:delText>in terms of</w:delText>
          </w:r>
        </w:del>
      </w:ins>
      <w:del w:id="312" w:author="Jonathan Levine" w:date="2018-07-11T15:58:00Z">
        <w:r w:rsidDel="007C5074">
          <w:delText xml:space="preserve"> fixed pairwise interaction coefficients is no longer a given</w:delText>
        </w:r>
        <w:r w:rsidR="00EA5C0F" w:rsidDel="007C5074">
          <w:delText xml:space="preserve"> in phenomenological models</w:delText>
        </w:r>
      </w:del>
      <w:ins w:id="313" w:author="Nathan Kraft" w:date="2018-07-09T15:59:00Z">
        <w:del w:id="314" w:author="Jonathan Levine" w:date="2018-07-11T15:58:00Z">
          <w:r w:rsidR="000802AC" w:rsidDel="007C5074">
            <w:delText xml:space="preserve"> </w:delText>
          </w:r>
        </w:del>
      </w:ins>
      <w:del w:id="315" w:author="Nathan Kraft" w:date="2018-07-09T15:59:00Z">
        <w:r w:rsidR="00EA5C0F" w:rsidDel="000802AC">
          <w:delText xml:space="preserve">. Specifically this is the </w:delText>
        </w:r>
      </w:del>
      <w:r w:rsidR="00EA5C0F">
        <w:t xml:space="preserve">if there are </w:t>
      </w:r>
      <w:r w:rsidR="0079504F">
        <w:t xml:space="preserve">HOIs </w:t>
      </w:r>
      <w:r w:rsidR="00EA5C0F">
        <w:t>between species</w:t>
      </w:r>
      <w:r w:rsidR="0079504F">
        <w:t xml:space="preserve"> </w:t>
      </w:r>
      <w:r w:rsidR="0079504F">
        <w:fldChar w:fldCharType="begin"/>
      </w:r>
      <w:r w:rsidR="0079504F">
        <w: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79504F">
        <w:fldChar w:fldCharType="separate"/>
      </w:r>
      <w:r w:rsidR="0079504F">
        <w:rPr>
          <w:noProof/>
        </w:rPr>
        <w:t>(Billick and Case 1994, Adler and Morris 1994)</w:t>
      </w:r>
      <w:r w:rsidR="0079504F">
        <w:fldChar w:fldCharType="end"/>
      </w:r>
      <w:r w:rsidR="0079504F">
        <w:t xml:space="preserve">. </w:t>
      </w:r>
      <w:ins w:id="316" w:author="Jonathan Levine" w:date="2018-07-11T16:00:00Z">
        <w:r w:rsidR="00BF7BAF">
          <w:t xml:space="preserve">In the most general sense, a higher order interaction describes </w:t>
        </w:r>
      </w:ins>
      <w:ins w:id="317" w:author="Jonathan Levine" w:date="2018-07-11T16:01:00Z">
        <w:r w:rsidR="000B3C97">
          <w:t>the</w:t>
        </w:r>
      </w:ins>
      <w:ins w:id="318" w:author="Jonathan Levine" w:date="2018-07-11T16:00:00Z">
        <w:r w:rsidR="00BF7BAF">
          <w:t xml:space="preserve"> case where the interaction between multiple species could not be predicted with kno</w:t>
        </w:r>
        <w:r w:rsidR="000B3C97">
          <w:t xml:space="preserve">wledge of how each competes in a pairwise manner. </w:t>
        </w:r>
      </w:ins>
      <w:ins w:id="319" w:author="Jonathan Levine" w:date="2018-07-11T16:01:00Z">
        <w:r w:rsidR="000B3C97">
          <w:t>The challenge is developing a precise mathematic definition.</w:t>
        </w:r>
      </w:ins>
      <w:ins w:id="320" w:author="Jonathan Levine" w:date="2018-07-11T16:00:00Z">
        <w:r w:rsidR="000B3C97">
          <w:t xml:space="preserve"> </w:t>
        </w:r>
      </w:ins>
      <w:r w:rsidR="0088315A">
        <w:t>Following</w:t>
      </w:r>
      <w:del w:id="321" w:author="Nathan Kraft" w:date="2018-07-09T15:59:00Z">
        <w:r w:rsidR="0088315A" w:rsidDel="000802AC">
          <w:delText>,</w:delText>
        </w:r>
      </w:del>
      <w:r w:rsidR="0088315A">
        <w:t xml:space="preserve"> Billick and Case </w:t>
      </w:r>
      <w:r w:rsidR="0088315A">
        <w:fldChar w:fldCharType="begin"/>
      </w:r>
      <w:r w:rsidR="0088315A">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8315A">
        <w:fldChar w:fldCharType="separate"/>
      </w:r>
      <w:r w:rsidR="0088315A">
        <w:rPr>
          <w:noProof/>
        </w:rPr>
        <w:t>(1994)</w:t>
      </w:r>
      <w:r w:rsidR="0088315A">
        <w:fldChar w:fldCharType="end"/>
      </w:r>
      <w:r w:rsidR="0088315A">
        <w:t>, w</w:t>
      </w:r>
      <w:r w:rsidR="0079504F">
        <w:t xml:space="preserve">e argue that </w:t>
      </w:r>
      <w:r w:rsidR="007B137A">
        <w:t xml:space="preserve">HOIs </w:t>
      </w:r>
      <w:r w:rsidR="007B137A">
        <w:lastRenderedPageBreak/>
        <w:t xml:space="preserve">can </w:t>
      </w:r>
      <w:del w:id="322" w:author="Jonathan Levine" w:date="2018-07-11T16:02:00Z">
        <w:r w:rsidR="007B137A" w:rsidDel="00017E5B">
          <w:delText xml:space="preserve">most generally </w:delText>
        </w:r>
      </w:del>
      <w:r w:rsidR="007B137A">
        <w:t>be defined as non-additive competitive interactions</w:t>
      </w:r>
      <w:r w:rsidR="00587DB2">
        <w:t>.</w:t>
      </w:r>
      <w:r w:rsidR="00843A27">
        <w:t xml:space="preserve"> </w:t>
      </w:r>
      <w:r w:rsidR="00762F8F">
        <w:t xml:space="preserve">In </w:t>
      </w:r>
      <w:r w:rsidR="003F7DD7">
        <w:fldChar w:fldCharType="begin"/>
      </w:r>
      <w:r w:rsidR="003F7DD7">
        <w:instrText xml:space="preserve"> REF _Ref514237378 \h </w:instrText>
      </w:r>
      <w:r w:rsidR="003F7DD7">
        <w:fldChar w:fldCharType="separate"/>
      </w:r>
      <w:r w:rsidR="0012796D">
        <w:t xml:space="preserve">Figure </w:t>
      </w:r>
      <w:r w:rsidR="0012796D">
        <w:rPr>
          <w:noProof/>
        </w:rPr>
        <w:t>1</w:t>
      </w:r>
      <w:r w:rsidR="003F7DD7">
        <w:fldChar w:fldCharType="end"/>
      </w:r>
      <w:r w:rsidR="00587DB2">
        <w:t>,</w:t>
      </w:r>
      <w:r w:rsidR="00707A12">
        <w:t xml:space="preserve"> we illustrate additive and non-additive competitive effects between three species. </w:t>
      </w:r>
      <w:r w:rsidR="0079504F">
        <w:t xml:space="preserve">This has </w:t>
      </w:r>
      <w:ins w:id="323" w:author="Nathan Kraft" w:date="2018-07-09T15:59:00Z">
        <w:r w:rsidR="000802AC">
          <w:t xml:space="preserve">both </w:t>
        </w:r>
      </w:ins>
      <w:r w:rsidR="0079504F">
        <w:t>a technical mathematical definition</w:t>
      </w:r>
      <w:r w:rsidR="00EA5C0F">
        <w:t xml:space="preserve"> (Box </w:t>
      </w:r>
      <w:r w:rsidR="0088315A">
        <w:t xml:space="preserve">“Defining HOIs” </w:t>
      </w:r>
      <w:r w:rsidR="00EA5C0F">
        <w:t>)</w:t>
      </w:r>
      <w:r w:rsidR="0079504F">
        <w:t xml:space="preserve"> </w:t>
      </w:r>
      <w:del w:id="324" w:author="Nathan Kraft" w:date="2018-07-09T16:00:00Z">
        <w:r w:rsidR="0079504F" w:rsidDel="000802AC">
          <w:delText>but also</w:delText>
        </w:r>
      </w:del>
      <w:ins w:id="325" w:author="Nathan Kraft" w:date="2018-07-09T16:00:00Z">
        <w:r w:rsidR="000802AC">
          <w:t>as well as</w:t>
        </w:r>
      </w:ins>
      <w:r w:rsidR="0079504F">
        <w:t xml:space="preserve"> an intuitive ecological meaning:  when competition between species is additive</w:t>
      </w:r>
      <w:ins w:id="326" w:author="Nathan Kraft" w:date="2018-07-09T16:00:00Z">
        <w:r w:rsidR="000802AC">
          <w:t>,</w:t>
        </w:r>
      </w:ins>
      <w:r w:rsidR="0079504F">
        <w:t xml:space="preserve"> then competition between species can be </w:t>
      </w:r>
      <w:r w:rsidR="00D94617">
        <w:t xml:space="preserve">studied separately as a set of pairwise interactions that when </w:t>
      </w:r>
      <w:del w:id="327" w:author="Nathan Kraft" w:date="2018-07-09T16:00:00Z">
        <w:r w:rsidR="00D94617" w:rsidDel="000802AC">
          <w:delText>added back together</w:delText>
        </w:r>
      </w:del>
      <w:ins w:id="328" w:author="Nathan Kraft" w:date="2018-07-09T16:00:00Z">
        <w:r w:rsidR="000802AC">
          <w:t>summed</w:t>
        </w:r>
      </w:ins>
      <w:r w:rsidR="00D94617">
        <w:t xml:space="preserve"> </w:t>
      </w:r>
      <w:ins w:id="329" w:author="Nathan Kraft" w:date="2018-07-09T16:04:00Z">
        <w:r w:rsidR="000802AC">
          <w:t xml:space="preserve">to </w:t>
        </w:r>
      </w:ins>
      <w:r w:rsidR="00D94617">
        <w:t xml:space="preserve">predict the </w:t>
      </w:r>
      <w:r w:rsidR="0088315A">
        <w:t>population growth rates of the focal species in</w:t>
      </w:r>
      <w:r w:rsidR="00D94617">
        <w:t xml:space="preserve"> </w:t>
      </w:r>
      <w:commentRangeStart w:id="330"/>
      <w:r w:rsidR="00EA5C0F">
        <w:t>a</w:t>
      </w:r>
      <w:r w:rsidR="00D94617">
        <w:t xml:space="preserve"> </w:t>
      </w:r>
      <w:del w:id="331" w:author="Nathan Kraft" w:date="2018-07-09T16:01:00Z">
        <w:r w:rsidR="00D94617" w:rsidDel="000802AC">
          <w:delText xml:space="preserve">multi-species </w:delText>
        </w:r>
      </w:del>
      <w:r w:rsidR="00D94617">
        <w:t>community</w:t>
      </w:r>
      <w:r w:rsidR="0088315A">
        <w:t xml:space="preserve"> </w:t>
      </w:r>
      <w:commentRangeEnd w:id="330"/>
      <w:r w:rsidR="000802AC">
        <w:rPr>
          <w:rStyle w:val="CommentReference"/>
        </w:rPr>
        <w:commentReference w:id="330"/>
      </w:r>
      <w:r w:rsidR="0088315A">
        <w:t>(</w:t>
      </w:r>
      <w:commentRangeStart w:id="332"/>
      <w:r w:rsidR="0088315A">
        <w:t>at least on some transformed scale</w:t>
      </w:r>
      <w:commentRangeEnd w:id="332"/>
      <w:r w:rsidR="000802AC">
        <w:rPr>
          <w:rStyle w:val="CommentReference"/>
        </w:rPr>
        <w:commentReference w:id="332"/>
      </w:r>
      <w:r w:rsidR="0088315A">
        <w:t xml:space="preserve">, see </w:t>
      </w:r>
      <w:r w:rsidR="0088315A">
        <w:fldChar w:fldCharType="begin"/>
      </w:r>
      <w:r w:rsidR="0088315A">
        <w: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88315A">
        <w:fldChar w:fldCharType="separate"/>
      </w:r>
      <w:r w:rsidR="0088315A">
        <w:rPr>
          <w:noProof/>
        </w:rPr>
        <w:t>(Adler and Morris 1994)</w:t>
      </w:r>
      <w:r w:rsidR="0088315A">
        <w:fldChar w:fldCharType="end"/>
      </w:r>
      <w:r w:rsidR="0088315A">
        <w:t xml:space="preserve">). </w:t>
      </w:r>
      <w:r w:rsidR="00D94617">
        <w:t xml:space="preserve"> </w:t>
      </w:r>
      <w:ins w:id="333" w:author="Jonathan Levine" w:date="2018-07-11T16:02:00Z">
        <w:r w:rsidR="00017E5B">
          <w:t>Importantly, the summing can occur on a transformed (e.g. log</w:t>
        </w:r>
      </w:ins>
      <w:ins w:id="334" w:author="Jonathan Levine" w:date="2018-07-11T16:05:00Z">
        <w:r w:rsidR="00A66607">
          <w:t xml:space="preserve"> or inverse</w:t>
        </w:r>
      </w:ins>
      <w:ins w:id="335" w:author="Jonathan Levine" w:date="2018-07-11T16:02:00Z">
        <w:r w:rsidR="00017E5B">
          <w:t xml:space="preserve">) scale such that </w:t>
        </w:r>
      </w:ins>
      <w:ins w:id="336" w:author="Jonathan Levine" w:date="2018-07-11T16:03:00Z">
        <w:r w:rsidR="00927C9B">
          <w:t xml:space="preserve">even </w:t>
        </w:r>
      </w:ins>
      <w:ins w:id="337" w:author="Jonathan Levine" w:date="2018-07-11T16:02:00Z">
        <w:r w:rsidR="00017E5B">
          <w:t xml:space="preserve">interactions that are multiplicative </w:t>
        </w:r>
      </w:ins>
      <w:ins w:id="338" w:author="Jonathan Levine" w:date="2018-07-11T16:06:00Z">
        <w:r w:rsidR="00A66607">
          <w:t xml:space="preserve">or nonlinear in their effect </w:t>
        </w:r>
      </w:ins>
      <w:ins w:id="339" w:author="Jonathan Levine" w:date="2018-07-11T16:02:00Z">
        <w:r w:rsidR="00017E5B">
          <w:t xml:space="preserve">in the linear scale </w:t>
        </w:r>
      </w:ins>
      <w:ins w:id="340" w:author="Jonathan Levine" w:date="2018-07-11T16:04:00Z">
        <w:r w:rsidR="00927C9B">
          <w:t xml:space="preserve">may not </w:t>
        </w:r>
      </w:ins>
      <w:ins w:id="341" w:author="Jonathan Levine" w:date="2018-07-11T16:06:00Z">
        <w:r w:rsidR="00A66607">
          <w:t xml:space="preserve">necessarily </w:t>
        </w:r>
      </w:ins>
      <w:ins w:id="342" w:author="Jonathan Levine" w:date="2018-07-11T16:04:00Z">
        <w:r w:rsidR="00927C9B">
          <w:t>generate HOIs.</w:t>
        </w:r>
      </w:ins>
      <w:ins w:id="343" w:author="Jonathan Levine" w:date="2018-07-11T16:02:00Z">
        <w:r w:rsidR="00017E5B">
          <w:t xml:space="preserve"> </w:t>
        </w:r>
      </w:ins>
    </w:p>
    <w:p w14:paraId="73FF759A" w14:textId="16C477D2" w:rsidR="004A7CD3" w:rsidRPr="00EA5C0F" w:rsidRDefault="00EA5C0F" w:rsidP="009823D3">
      <w:pPr>
        <w:spacing w:after="202"/>
        <w:ind w:firstLine="0"/>
        <w:contextualSpacing/>
        <w:rPr>
          <w:b/>
        </w:rPr>
      </w:pPr>
      <w:r w:rsidRPr="00EA5C0F">
        <w:rPr>
          <w:b/>
        </w:rPr>
        <w:t xml:space="preserve">Box: </w:t>
      </w:r>
      <w:del w:id="344" w:author="Jonathan Levine" w:date="2018-07-11T16:12:00Z">
        <w:r w:rsidRPr="00EA5C0F" w:rsidDel="009D721E">
          <w:rPr>
            <w:b/>
          </w:rPr>
          <w:delText xml:space="preserve">Defining </w:delText>
        </w:r>
      </w:del>
      <w:ins w:id="345" w:author="Jonathan Levine" w:date="2018-07-11T16:12:00Z">
        <w:r w:rsidR="009D721E">
          <w:rPr>
            <w:b/>
          </w:rPr>
          <w:t>Mathematical definition of</w:t>
        </w:r>
        <w:r w:rsidR="009D721E" w:rsidRPr="00EA5C0F">
          <w:rPr>
            <w:b/>
          </w:rPr>
          <w:t xml:space="preserve"> </w:t>
        </w:r>
      </w:ins>
      <w:r w:rsidRPr="00EA5C0F">
        <w:rPr>
          <w:b/>
        </w:rPr>
        <w:t>HOI</w:t>
      </w:r>
      <w:del w:id="346" w:author="Nathan Kraft" w:date="2018-07-12T14:31:00Z">
        <w:r w:rsidRPr="00EA5C0F" w:rsidDel="00B32B34">
          <w:rPr>
            <w:b/>
          </w:rPr>
          <w:delText>’</w:delText>
        </w:r>
      </w:del>
      <w:r w:rsidRPr="00EA5C0F">
        <w:rPr>
          <w:b/>
        </w:rPr>
        <w:t>s</w:t>
      </w:r>
      <w:r w:rsidR="004A7CD3">
        <w:rPr>
          <w:b/>
        </w:rPr>
        <w:t xml:space="preserve"> ------------------</w:t>
      </w:r>
    </w:p>
    <w:p w14:paraId="3C5CC92A" w14:textId="434A4002" w:rsidR="00181318" w:rsidRDefault="00EA5C0F" w:rsidP="00181318">
      <w:pPr>
        <w:spacing w:after="202"/>
        <w:contextualSpacing/>
      </w:pPr>
      <w:r>
        <w:t xml:space="preserve">A mathematical definition of </w:t>
      </w:r>
      <w:r w:rsidR="00390672">
        <w:t>HOIs start</w:t>
      </w:r>
      <w:r>
        <w:t>s</w:t>
      </w:r>
      <w:r w:rsidR="00390672">
        <w:t xml:space="preserve"> with a general model for species</w:t>
      </w:r>
      <w:r w:rsidR="00B74CF6">
        <w:t xml:space="preserve"> </w:t>
      </w:r>
      <w:r w:rsidR="00390672">
        <w:t>phenomenological 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104C42"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108D66F7"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1</w:t>
            </w:r>
            <w:r w:rsidR="00AC7C1E">
              <w:rPr>
                <w:noProof/>
              </w:rPr>
              <w:fldChar w:fldCharType="end"/>
            </w:r>
            <w:r>
              <w:t>)</w:t>
            </w:r>
          </w:p>
        </w:tc>
      </w:tr>
    </w:tbl>
    <w:p w14:paraId="6D216E4E" w14:textId="3DFFC9F9"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r w:rsidR="00B74CF6">
        <w:t xml:space="preserve"> is a more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104C42"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5A061AE8"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12796D">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proofErr w:type="spellStart"/>
      <w:r>
        <w:t>n</w:t>
      </w:r>
      <w:proofErr w:type="spellEnd"/>
      <w:r>
        <w:t xml:space="preserve">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lastRenderedPageBreak/>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104C42"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75C2E10A" w14:textId="1A0857E8" w:rsidR="004A7CD3" w:rsidRDefault="00F1355F" w:rsidP="004A7CD3">
      <w:pPr>
        <w:pBdr>
          <w:bottom w:val="single" w:sz="6" w:space="1" w:color="auto"/>
        </w:pBdr>
        <w:spacing w:after="202"/>
        <w:contextualSpacing/>
      </w:pPr>
      <w:r>
        <w:t xml:space="preserve">In contrast, consider the case </w:t>
      </w:r>
      <w:ins w:id="347" w:author="Nathan Kraft" w:date="2018-07-09T16:08:00Z">
        <w:r w:rsidR="0069477D">
          <w:t xml:space="preserve">with a higher order interaction </w:t>
        </w:r>
      </w:ins>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 </w:t>
      </w:r>
      <w:commentRangeStart w:id="348"/>
      <w:r w:rsidR="00390672">
        <w:t xml:space="preserve">second order </w:t>
      </w:r>
      <w:commentRangeEnd w:id="348"/>
      <w:r w:rsidR="0069477D">
        <w:rPr>
          <w:rStyle w:val="CommentReference"/>
        </w:rPr>
        <w:commentReference w:id="348"/>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del w:id="349" w:author="Nathan Kraft" w:date="2018-07-09T16:09:00Z">
        <w:r w:rsidR="00390672" w:rsidDel="0069477D">
          <w:delText xml:space="preserve">As </w:delText>
        </w:r>
      </w:del>
      <w:ins w:id="350" w:author="Nathan Kraft" w:date="2018-07-09T16:09:00Z">
        <w:r w:rsidR="0069477D">
          <w:t xml:space="preserve">So </w:t>
        </w:r>
      </w:ins>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ins w:id="351" w:author="Nathan Kraft" w:date="2018-07-09T16:09:00Z">
        <w:r w:rsidR="0069477D">
          <w:t>,</w:t>
        </w:r>
      </w:ins>
      <w:r w:rsidR="00390672">
        <w:t xml:space="preserve"> </w:t>
      </w:r>
      <w:r w:rsidR="00E9515D">
        <w:t xml:space="preserve">there are no transformations of </w:t>
      </w:r>
      <w:ins w:id="352" w:author="Nathan Kraft" w:date="2018-07-09T16:09:00Z">
        <w:r w:rsidR="0069477D">
          <w:t xml:space="preserve">the </w:t>
        </w:r>
      </w:ins>
      <w:r w:rsidR="00E9515D">
        <w:t xml:space="preserve">population growth rate that will allow us to </w:t>
      </w:r>
      <w:del w:id="353" w:author="Jonathan Levine" w:date="2018-07-11T16:08:00Z">
        <w:r w:rsidR="00E9515D" w:rsidDel="00171E83">
          <w:delText xml:space="preserve">isolate the pairwise </w:delText>
        </w:r>
      </w:del>
      <w:ins w:id="354" w:author="Jonathan Levine" w:date="2018-07-11T16:08:00Z">
        <w:r w:rsidR="00171E83">
          <w:t xml:space="preserve">assess the </w:t>
        </w:r>
      </w:ins>
      <w:r w:rsidR="00E9515D">
        <w:t xml:space="preserve">effects of </w:t>
      </w:r>
      <w:r w:rsidR="00390672">
        <w:t xml:space="preserve">species </w:t>
      </w:r>
      <w:r w:rsidR="004A7CD3" w:rsidRPr="004A7CD3">
        <w:rPr>
          <w:i/>
        </w:rPr>
        <w:t>j</w:t>
      </w:r>
      <w:r w:rsidR="00595679">
        <w:t xml:space="preserve"> and </w:t>
      </w:r>
      <w:r w:rsidR="004A7CD3" w:rsidRPr="004A7CD3">
        <w:rPr>
          <w:i/>
        </w:rPr>
        <w:t>k</w:t>
      </w:r>
      <w:ins w:id="355" w:author="Jonathan Levine" w:date="2018-07-11T16:08:00Z">
        <w:r w:rsidR="00434E85">
          <w:t xml:space="preserve"> as a linear combination of their effects</w:t>
        </w:r>
      </w:ins>
      <w:r w:rsidR="00390672">
        <w:t xml:space="preserve">. </w:t>
      </w:r>
      <w:ins w:id="356" w:author="Nathan Kraft" w:date="2018-07-09T16:09:00Z">
        <w:r w:rsidR="0069477D">
          <w:t>B</w:t>
        </w:r>
      </w:ins>
      <w:del w:id="357" w:author="Nathan Kraft" w:date="2018-07-09T16:09:00Z">
        <w:r w:rsidR="00BE53CA" w:rsidDel="0069477D">
          <w:delText>And b</w:delText>
        </w:r>
      </w:del>
      <w:r w:rsidR="00BE53CA">
        <w:t>y extension</w:t>
      </w:r>
      <w:ins w:id="358" w:author="Nathan Kraft" w:date="2018-07-09T16:09:00Z">
        <w:r w:rsidR="0069477D">
          <w:t>,</w:t>
        </w:r>
      </w:ins>
      <w:r w:rsidR="00BE53CA">
        <w:t xml:space="preserve"> w</w:t>
      </w:r>
      <w:r w:rsidR="00E9515D">
        <w:t xml:space="preserve">e </w:t>
      </w:r>
      <w:ins w:id="359" w:author="Nathan Kraft" w:date="2018-07-09T16:10:00Z">
        <w:r w:rsidR="0069477D">
          <w:t xml:space="preserve">also </w:t>
        </w:r>
      </w:ins>
      <w:del w:id="360" w:author="Nathan Kraft" w:date="2018-07-09T16:10:00Z">
        <w:r w:rsidR="00E9515D" w:rsidDel="0069477D">
          <w:delText>will not be able to</w:delText>
        </w:r>
      </w:del>
      <w:ins w:id="361" w:author="Nathan Kraft" w:date="2018-07-09T16:10:00Z">
        <w:r w:rsidR="0069477D">
          <w:t>cannot</w:t>
        </w:r>
      </w:ins>
      <w:r w:rsidR="00E9515D">
        <w:t xml:space="preserve"> predict the population growth rate of species </w:t>
      </w:r>
      <w:proofErr w:type="spellStart"/>
      <w:r w:rsidR="00E9515D" w:rsidRPr="00E9515D">
        <w:rPr>
          <w:i/>
        </w:rPr>
        <w:t>i</w:t>
      </w:r>
      <w:proofErr w:type="spellEnd"/>
      <w:r w:rsidR="00E9515D">
        <w:t xml:space="preserve"> in a multi-species community </w:t>
      </w:r>
      <w:commentRangeStart w:id="362"/>
      <w:r w:rsidR="00E9515D">
        <w:t xml:space="preserve">from </w:t>
      </w:r>
      <w:ins w:id="363" w:author="Jonathan Levine" w:date="2018-07-11T16:09:00Z">
        <w:r w:rsidR="00434E85">
          <w:t>just the pairwise interaction coefficients</w:t>
        </w:r>
      </w:ins>
      <w:del w:id="364" w:author="Jonathan Levine" w:date="2018-07-11T16:09:00Z">
        <w:r w:rsidR="00E9515D" w:rsidDel="00434E85">
          <w:delText>all sets of pairwise cases</w:delText>
        </w:r>
        <w:commentRangeEnd w:id="362"/>
        <w:r w:rsidR="0069477D" w:rsidDel="00434E85">
          <w:rPr>
            <w:rStyle w:val="CommentReference"/>
          </w:rPr>
          <w:commentReference w:id="362"/>
        </w:r>
      </w:del>
      <w:r w:rsidR="00E9515D">
        <w:t xml:space="preserve">.  </w:t>
      </w:r>
      <w:del w:id="365" w:author="Nathan Kraft" w:date="2018-07-09T16:10:00Z">
        <w:r w:rsidR="004A7CD3" w:rsidDel="0069477D">
          <w:delText xml:space="preserve">Per </w:delText>
        </w:r>
      </w:del>
      <w:ins w:id="366" w:author="Nathan Kraft" w:date="2018-07-09T16:10:00Z">
        <w:r w:rsidR="0069477D">
          <w:t xml:space="preserve">From </w:t>
        </w:r>
      </w:ins>
      <w:r w:rsidR="004A7CD3">
        <w:t>this definition</w:t>
      </w:r>
      <w:ins w:id="367" w:author="Nathan Kraft" w:date="2018-07-09T16:10:00Z">
        <w:r w:rsidR="0069477D">
          <w:t>,</w:t>
        </w:r>
      </w:ins>
      <w:r w:rsidR="004A7CD3">
        <w:t xml:space="preserve"> even </w:t>
      </w:r>
      <w:ins w:id="368" w:author="Nathan Kraft" w:date="2018-07-09T16:10:00Z">
        <w:r w:rsidR="0069477D">
          <w:t xml:space="preserve">a </w:t>
        </w:r>
      </w:ins>
      <w:r w:rsidR="004A7CD3">
        <w:t xml:space="preserve">two species </w:t>
      </w:r>
      <w:del w:id="369" w:author="Nathan Kraft" w:date="2018-07-09T16:10:00Z">
        <w:r w:rsidR="004A7CD3" w:rsidDel="0069477D">
          <w:delText xml:space="preserve">systems </w:delText>
        </w:r>
      </w:del>
      <w:ins w:id="370" w:author="Nathan Kraft" w:date="2018-07-09T16:10:00Z">
        <w:r w:rsidR="0069477D">
          <w:t xml:space="preserve">community </w:t>
        </w:r>
      </w:ins>
      <w:r w:rsidR="004A7CD3">
        <w:t xml:space="preserve">can </w:t>
      </w:r>
      <w:del w:id="371" w:author="Nathan Kraft" w:date="2018-07-09T16:11:00Z">
        <w:r w:rsidR="004A7CD3" w:rsidDel="0069477D">
          <w:delText xml:space="preserve">involve </w:delText>
        </w:r>
      </w:del>
      <w:ins w:id="372" w:author="Nathan Kraft" w:date="2018-07-09T16:11:00Z">
        <w:r w:rsidR="0069477D">
          <w:t xml:space="preserve">include </w:t>
        </w:r>
      </w:ins>
      <w:r w:rsidR="004A7CD3">
        <w:t xml:space="preserve">non-additivity and HOIs, </w:t>
      </w:r>
      <w:del w:id="373" w:author="Nathan Kraft" w:date="2018-07-09T16:11:00Z">
        <w:r w:rsidR="004A7CD3" w:rsidDel="0069477D">
          <w:delText xml:space="preserve">for instance there could be </w:delText>
        </w:r>
      </w:del>
      <w:ins w:id="374" w:author="Nathan Kraft" w:date="2018-07-09T16:11:00Z">
        <w:del w:id="375" w:author="Jonathan Levine" w:date="2018-07-11T16:09:00Z">
          <w:r w:rsidR="0069477D" w:rsidDel="00434E85">
            <w:delText xml:space="preserve">such as </w:delText>
          </w:r>
        </w:del>
      </w:ins>
      <w:del w:id="376" w:author="Jonathan Levine" w:date="2018-07-11T16:09:00Z">
        <w:r w:rsidR="00871ECE" w:rsidDel="00434E85">
          <w:delText>an HOI</w:delText>
        </w:r>
        <w:r w:rsidR="004A7CD3" w:rsidDel="00434E85">
          <w:delText xml:space="preserve"> involving</w:delText>
        </w:r>
      </w:del>
      <w:ins w:id="377" w:author="Jonathan Levine" w:date="2018-07-11T16:09:00Z">
        <w:r w:rsidR="00434E85">
          <w:t>as might describe</w:t>
        </w:r>
      </w:ins>
      <w:r w:rsidR="004A7CD3">
        <w:t xml:space="preserve"> the effects of species </w:t>
      </w:r>
      <w:del w:id="378" w:author="Jonathan Levine" w:date="2018-07-11T16:09:00Z">
        <w:r w:rsidR="00E9515D" w:rsidDel="00620A7E">
          <w:rPr>
            <w:i/>
          </w:rPr>
          <w:delText>i</w:delText>
        </w:r>
        <w:r w:rsidR="004A7CD3" w:rsidDel="00620A7E">
          <w:delText xml:space="preserve"> </w:delText>
        </w:r>
      </w:del>
      <w:ins w:id="379" w:author="Jonathan Levine" w:date="2018-07-11T16:09:00Z">
        <w:r w:rsidR="00620A7E">
          <w:rPr>
            <w:i/>
          </w:rPr>
          <w:t>j</w:t>
        </w:r>
        <w:r w:rsidR="00620A7E">
          <w:t xml:space="preserve"> </w:t>
        </w:r>
      </w:ins>
      <w:r w:rsidR="004A7CD3">
        <w:t xml:space="preserve">and </w:t>
      </w:r>
      <w:ins w:id="380" w:author="Jonathan Levine" w:date="2018-07-11T16:10:00Z">
        <w:r w:rsidR="00620A7E">
          <w:t xml:space="preserve">on the effect </w:t>
        </w:r>
      </w:ins>
      <w:r w:rsidR="004A7CD3">
        <w:t xml:space="preserve">species </w:t>
      </w:r>
      <w:del w:id="381" w:author="Jonathan Levine" w:date="2018-07-11T16:10:00Z">
        <w:r w:rsidR="00E9515D" w:rsidRPr="00E9515D" w:rsidDel="00620A7E">
          <w:rPr>
            <w:i/>
          </w:rPr>
          <w:delText>j</w:delText>
        </w:r>
        <w:r w:rsidR="004A7CD3" w:rsidDel="00620A7E">
          <w:delText xml:space="preserve"> </w:delText>
        </w:r>
      </w:del>
      <w:proofErr w:type="spellStart"/>
      <w:ins w:id="382" w:author="Jonathan Levine" w:date="2018-07-11T16:10:00Z">
        <w:r w:rsidR="00620A7E">
          <w:rPr>
            <w:i/>
          </w:rPr>
          <w:t>i</w:t>
        </w:r>
        <w:proofErr w:type="spellEnd"/>
        <w:r w:rsidR="00620A7E">
          <w:t xml:space="preserve"> has on i</w:t>
        </w:r>
      </w:ins>
      <w:del w:id="383" w:author="Jonathan Levine" w:date="2018-07-11T16:10:00Z">
        <w:r w:rsidR="004A7CD3" w:rsidDel="00620A7E">
          <w:delText xml:space="preserve">on species </w:delText>
        </w:r>
        <w:r w:rsidR="00E9515D" w:rsidRPr="00E9515D" w:rsidDel="00620A7E">
          <w:rPr>
            <w:i/>
          </w:rPr>
          <w:delText>i</w:delText>
        </w:r>
        <w:r w:rsidR="004A7CD3" w:rsidDel="00620A7E">
          <w:delText xml:space="preserve"> i</w:delText>
        </w:r>
      </w:del>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r w:rsidR="004A7CD3">
        <w:t xml:space="preserve"> [ end box ] </w:t>
      </w:r>
    </w:p>
    <w:p w14:paraId="40CA0111" w14:textId="77777777" w:rsidR="004A7CD3" w:rsidRDefault="004A7CD3" w:rsidP="004A7CD3">
      <w:pPr>
        <w:spacing w:after="202"/>
        <w:ind w:firstLine="0"/>
        <w:contextualSpacing/>
      </w:pPr>
    </w:p>
    <w:p w14:paraId="3D0C584A" w14:textId="510D7F97" w:rsidR="00841145" w:rsidRDefault="00D0550B" w:rsidP="00841145">
      <w:pPr>
        <w:spacing w:after="202"/>
        <w:contextualSpacing/>
      </w:pPr>
      <w:commentRangeStart w:id="384"/>
      <w:r>
        <w:t>Defining</w:t>
      </w:r>
      <w:commentRangeEnd w:id="384"/>
      <w:r w:rsidR="00094883">
        <w:rPr>
          <w:rStyle w:val="CommentReference"/>
        </w:rPr>
        <w:commentReference w:id="384"/>
      </w:r>
      <w:r>
        <w:t xml:space="preserve"> HOIs as the presence of </w:t>
      </w:r>
      <w:r w:rsidR="0088315A">
        <w:t>non-</w:t>
      </w:r>
      <w:r>
        <w:t>additive competition between species</w:t>
      </w:r>
      <w:r w:rsidR="0088315A">
        <w:t xml:space="preserve"> </w:t>
      </w:r>
      <w:commentRangeStart w:id="385"/>
      <w:r w:rsidR="0088315A">
        <w:t xml:space="preserve">highlights </w:t>
      </w:r>
      <w:del w:id="386" w:author="Nathan Kraft" w:date="2018-07-09T16:11:00Z">
        <w:r w:rsidR="0088315A" w:rsidDel="0069477D">
          <w:delText>the key</w:delText>
        </w:r>
      </w:del>
      <w:ins w:id="387" w:author="Nathan Kraft" w:date="2018-07-09T16:11:00Z">
        <w:r w:rsidR="0069477D">
          <w:t>an important</w:t>
        </w:r>
      </w:ins>
      <w:r w:rsidR="0088315A">
        <w:t xml:space="preserve"> consequence</w:t>
      </w:r>
      <w:del w:id="388" w:author="Nathan Kraft" w:date="2018-07-09T16:12:00Z">
        <w:r w:rsidR="0088315A" w:rsidDel="0069477D">
          <w:delText>s</w:delText>
        </w:r>
      </w:del>
      <w:r w:rsidR="0088315A">
        <w:t xml:space="preserve"> </w:t>
      </w:r>
      <w:commentRangeEnd w:id="385"/>
      <w:r w:rsidR="0069477D">
        <w:rPr>
          <w:rStyle w:val="CommentReference"/>
        </w:rPr>
        <w:commentReference w:id="385"/>
      </w:r>
      <w:r w:rsidR="0088315A">
        <w:t xml:space="preserve">of HOIs for the </w:t>
      </w:r>
      <w:r>
        <w:t>community</w:t>
      </w:r>
      <w:r w:rsidR="0088315A">
        <w:t xml:space="preserve"> as a whole.  </w:t>
      </w:r>
      <w:commentRangeStart w:id="389"/>
      <w:r>
        <w:t>In contrast, other researchers have emphasized interaction modification</w:t>
      </w:r>
      <w:r w:rsidR="00BE53CA">
        <w:t xml:space="preserve">s rather than HOIs per se </w:t>
      </w:r>
      <w:r w:rsidR="003B1848">
        <w:fldChar w:fldCharType="begin"/>
      </w:r>
      <w:r w:rsidR="003B1848">
        <w:instrText xml:space="preserve"> ADDIN ZOTERO_ITEM CSL_CITATION {"citationID":"xTM3SWho","properties":{"formattedCitation":"(Adler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3B1848">
        <w:fldChar w:fldCharType="separate"/>
      </w:r>
      <w:r w:rsidR="003B1848">
        <w:rPr>
          <w:noProof/>
        </w:rPr>
        <w:t>(Adler and Morris 1994)</w:t>
      </w:r>
      <w:r w:rsidR="003B1848">
        <w:fldChar w:fldCharType="end"/>
      </w:r>
      <w:r w:rsidR="0088315A">
        <w:t>.</w:t>
      </w:r>
      <w:commentRangeEnd w:id="389"/>
      <w:r w:rsidR="0069477D">
        <w:rPr>
          <w:rStyle w:val="CommentReference"/>
        </w:rPr>
        <w:commentReference w:id="389"/>
      </w:r>
      <w:r w:rsidR="0088315A">
        <w:t xml:space="preserve">  I</w:t>
      </w:r>
      <w:r w:rsidR="00841145">
        <w:t xml:space="preserve">nteraction modification </w:t>
      </w:r>
      <w:r w:rsidR="0088315A">
        <w:t>is defined by a change in the strength or type</w:t>
      </w:r>
      <w:r w:rsidR="00841145">
        <w:t xml:space="preserve"> of interaction between individuals of two species in the presence of a third species. </w:t>
      </w:r>
      <w:commentRangeStart w:id="390"/>
      <w:r w:rsidR="00841145">
        <w:t xml:space="preserve">Billick and Case </w:t>
      </w:r>
      <w:r w:rsidR="00841145">
        <w:fldChar w:fldCharType="begin"/>
      </w:r>
      <w:r w:rsidR="00841145">
        <w:instrText xml:space="preserve"> ADDIN ZOTERO_ITEM CSL_CITATION {"citationID":"wQNe22aa","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41145">
        <w:fldChar w:fldCharType="separate"/>
      </w:r>
      <w:r w:rsidR="003B1848">
        <w:rPr>
          <w:noProof/>
        </w:rPr>
        <w:t>(Adler et al. 2007)</w:t>
      </w:r>
      <w:r w:rsidR="00841145">
        <w:fldChar w:fldCharType="end"/>
      </w:r>
      <w:commentRangeEnd w:id="390"/>
      <w:r w:rsidR="0069477D">
        <w:rPr>
          <w:rStyle w:val="CommentReference"/>
        </w:rPr>
        <w:commentReference w:id="390"/>
      </w:r>
      <w:r w:rsidR="00841145">
        <w:t xml:space="preserve"> make the point that this </w:t>
      </w:r>
      <w:r w:rsidR="003B1848">
        <w:t xml:space="preserve">definition </w:t>
      </w:r>
      <w:r w:rsidR="00841145">
        <w:t>emphasizes individual level interactions, rather than aggre</w:t>
      </w:r>
      <w:r w:rsidR="003B1848">
        <w:t xml:space="preserve">gate population level outcomes. </w:t>
      </w:r>
      <w:r w:rsidR="00841145">
        <w:t>It also requires three or mo</w:t>
      </w:r>
      <w:r w:rsidR="00BE53CA">
        <w:t>re species, whereas non-additivity</w:t>
      </w:r>
      <w:r w:rsidR="00841145">
        <w:t xml:space="preserve"> can involve only two species.  </w:t>
      </w:r>
      <w:r w:rsidR="003B1848">
        <w:t>W</w:t>
      </w:r>
      <w:r w:rsidR="00841145">
        <w:t xml:space="preserve">e </w:t>
      </w:r>
      <w:r w:rsidR="003B1848">
        <w:t>show that</w:t>
      </w:r>
      <w:r w:rsidR="00841145">
        <w:t xml:space="preserve"> interaction modification will </w:t>
      </w:r>
      <w:r w:rsidR="003B1848">
        <w:t xml:space="preserve">often </w:t>
      </w:r>
      <w:r w:rsidR="00841145">
        <w:t xml:space="preserve">lead to non-additive </w:t>
      </w:r>
      <w:r w:rsidR="003B1848">
        <w:t xml:space="preserve">effects (Appendix A), and </w:t>
      </w:r>
      <w:r>
        <w:t xml:space="preserve">so can </w:t>
      </w:r>
      <w:r w:rsidR="00841145">
        <w:t>be thought of as a sp</w:t>
      </w:r>
      <w:r w:rsidR="003B1848">
        <w:t>ecific mechanism generating</w:t>
      </w:r>
      <w:r w:rsidR="00841145">
        <w:t xml:space="preserve"> </w:t>
      </w:r>
      <w:r w:rsidR="003B1848">
        <w:t>non-additivity</w:t>
      </w:r>
      <w:r>
        <w:t xml:space="preserve"> of competition</w:t>
      </w:r>
      <w:r w:rsidR="00841145">
        <w:t xml:space="preserve">. </w:t>
      </w:r>
    </w:p>
    <w:p w14:paraId="309D3B7D" w14:textId="391E1127" w:rsidR="00B93196" w:rsidRDefault="00B558EB" w:rsidP="00B558EB">
      <w:pPr>
        <w:spacing w:after="202"/>
        <w:contextualSpacing/>
      </w:pPr>
      <w:commentRangeStart w:id="391"/>
      <w:r>
        <w:t xml:space="preserve">The take home messages from Billick and </w:t>
      </w:r>
      <w:proofErr w:type="spellStart"/>
      <w:r>
        <w:t>Cases’s</w:t>
      </w:r>
      <w:proofErr w:type="spellEnd"/>
      <w:r>
        <w:t xml:space="preserve"> (</w:t>
      </w:r>
      <w:r w:rsidR="00A664B3">
        <w:t>1994</w:t>
      </w:r>
      <w:r>
        <w:t>) paper are still very much relevant to ecologists working today</w:t>
      </w:r>
      <w:commentRangeEnd w:id="391"/>
      <w:r w:rsidR="0069477D">
        <w:rPr>
          <w:rStyle w:val="CommentReference"/>
        </w:rPr>
        <w:commentReference w:id="391"/>
      </w:r>
      <w:r>
        <w:t xml:space="preserve">.  HOIs can </w:t>
      </w:r>
      <w:r w:rsidR="00B16C99">
        <w:t>be defined a variety of ways</w:t>
      </w:r>
      <w:r w:rsidR="00A664B3">
        <w:t>,</w:t>
      </w:r>
      <w:r w:rsidR="00B16C99">
        <w:t xml:space="preserve"> </w:t>
      </w:r>
      <w:r w:rsidR="00A95A5A">
        <w:t xml:space="preserve">and the definition needs to be clear </w:t>
      </w:r>
      <w:r w:rsidR="00B16C99">
        <w:t xml:space="preserve">before </w:t>
      </w:r>
      <w:r w:rsidR="00A664B3">
        <w:t xml:space="preserve">any attempt to detect them in nature. </w:t>
      </w:r>
      <w:commentRangeStart w:id="392"/>
      <w:r w:rsidR="00A664B3">
        <w:t>Billick and Case</w:t>
      </w:r>
      <w:r w:rsidR="005505BB">
        <w:t xml:space="preserve"> </w:t>
      </w:r>
      <w:r w:rsidR="00A95A5A">
        <w:t xml:space="preserve">(1994) </w:t>
      </w:r>
      <w:r w:rsidR="005505BB">
        <w:t>focused on the definition of HOIs and</w:t>
      </w:r>
      <w:r w:rsidR="00A664B3">
        <w:t xml:space="preserve"> wrote less </w:t>
      </w:r>
      <w:r w:rsidR="005505BB">
        <w:t xml:space="preserve">about how HOIs </w:t>
      </w:r>
      <w:r w:rsidR="00443153">
        <w:t>could</w:t>
      </w:r>
      <w:r w:rsidR="001B5599">
        <w:t xml:space="preserve"> actually</w:t>
      </w:r>
      <w:r w:rsidR="00443153">
        <w:t xml:space="preserve"> emerge in nature.  </w:t>
      </w:r>
      <w:commentRangeEnd w:id="392"/>
      <w:r w:rsidR="009D775A">
        <w:rPr>
          <w:rStyle w:val="CommentReference"/>
        </w:rPr>
        <w:commentReference w:id="392"/>
      </w:r>
      <w:commentRangeStart w:id="393"/>
      <w:r w:rsidR="00443153">
        <w:t>W</w:t>
      </w:r>
      <w:r w:rsidR="005505BB">
        <w:t xml:space="preserve">hy should </w:t>
      </w:r>
      <w:r w:rsidR="001B5599">
        <w:t>ecologists ever</w:t>
      </w:r>
      <w:r w:rsidR="005505BB">
        <w:t xml:space="preserve"> expect competition </w:t>
      </w:r>
      <w:r w:rsidR="00855A32">
        <w:t xml:space="preserve">between species </w:t>
      </w:r>
      <w:r w:rsidR="001B5599">
        <w:t xml:space="preserve">to </w:t>
      </w:r>
      <w:r w:rsidR="005505BB">
        <w:t>be non-additive?</w:t>
      </w:r>
      <w:commentRangeEnd w:id="393"/>
      <w:r w:rsidR="007B2B9A">
        <w:rPr>
          <w:rStyle w:val="CommentReference"/>
        </w:rPr>
        <w:commentReference w:id="393"/>
      </w:r>
      <w:r w:rsidR="005505BB">
        <w:t xml:space="preserve"> </w:t>
      </w:r>
    </w:p>
    <w:p w14:paraId="1AFFF976" w14:textId="504DA28B" w:rsidR="00B93196" w:rsidRDefault="00390672">
      <w:pPr>
        <w:pStyle w:val="Heading"/>
      </w:pPr>
      <w:bookmarkStart w:id="394" w:name="hois-arrising-from-cycles-of-pairwise-co"/>
      <w:bookmarkEnd w:id="394"/>
      <w:r>
        <w:t xml:space="preserve">HOIs </w:t>
      </w:r>
      <w:del w:id="395" w:author="Jonathan Levine" w:date="2018-07-11T16:13:00Z">
        <w:r w:rsidDel="009D721E">
          <w:delText xml:space="preserve">arising </w:delText>
        </w:r>
      </w:del>
      <w:ins w:id="396" w:author="Jonathan Levine" w:date="2018-07-11T16:13:00Z">
        <w:r w:rsidR="009D721E">
          <w:t xml:space="preserve">arise </w:t>
        </w:r>
      </w:ins>
      <w:r>
        <w:t xml:space="preserve">from </w:t>
      </w:r>
      <w:r w:rsidR="003B1848">
        <w:t xml:space="preserve">unmeasured population </w:t>
      </w:r>
      <w:r w:rsidR="00A22074">
        <w:t>states</w:t>
      </w:r>
    </w:p>
    <w:p w14:paraId="6911EF8B" w14:textId="6CCCCB19" w:rsidR="00FF3848" w:rsidRDefault="00DB2857">
      <w:pPr>
        <w:spacing w:after="202"/>
        <w:contextualSpacing/>
      </w:pPr>
      <w:r>
        <w:t>Theoretical discussions of HOIs</w:t>
      </w:r>
      <w:r w:rsidR="00B042AE">
        <w:t xml:space="preserve"> have </w:t>
      </w:r>
      <w:r>
        <w:t xml:space="preserve">often </w:t>
      </w:r>
      <w:r w:rsidR="00B042AE">
        <w:t xml:space="preserve">focused on </w:t>
      </w:r>
      <w:r w:rsidR="00311108">
        <w:t>differential equ</w:t>
      </w:r>
      <w:r w:rsidR="00E1153D">
        <w:t>ations where competition operates as a function of continuously changing species densities</w:t>
      </w:r>
      <w:r w:rsidR="00B042AE">
        <w:t xml:space="preserve"> or </w:t>
      </w:r>
      <w:r w:rsidR="00B042AE">
        <w:lastRenderedPageBreak/>
        <w:t xml:space="preserve">individual sizes </w:t>
      </w:r>
      <w:r w:rsidR="00B042AE">
        <w:fldChar w:fldCharType="begin"/>
      </w:r>
      <w:r w:rsidR="00B042AE">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B042AE">
        <w:fldChar w:fldCharType="separate"/>
      </w:r>
      <w:r w:rsidR="00B042AE">
        <w:rPr>
          <w:noProof/>
        </w:rPr>
        <w:t>(Billick and Case 1994)</w:t>
      </w:r>
      <w:r w:rsidR="00B042AE">
        <w:fldChar w:fldCharType="end"/>
      </w:r>
      <w:r w:rsidR="00311108">
        <w:t xml:space="preserve">.  </w:t>
      </w:r>
      <w:r w:rsidR="00B042AE">
        <w:t>Yet</w:t>
      </w:r>
      <w:r w:rsidR="00311108">
        <w:t xml:space="preserve">, </w:t>
      </w:r>
      <w:del w:id="397" w:author="Jonathan Levine" w:date="2018-07-11T16:14:00Z">
        <w:r w:rsidR="003B1848" w:rsidDel="00007A0F">
          <w:delText xml:space="preserve">outside of </w:delText>
        </w:r>
        <w:r w:rsidR="00B042AE" w:rsidDel="00007A0F">
          <w:delText>the</w:delText>
        </w:r>
      </w:del>
      <w:ins w:id="398" w:author="Jonathan Levine" w:date="2018-07-11T16:14:00Z">
        <w:r w:rsidR="00007A0F">
          <w:t>except for work in</w:t>
        </w:r>
      </w:ins>
      <w:r w:rsidR="00B042AE">
        <w:t xml:space="preserve"> </w:t>
      </w:r>
      <w:r w:rsidR="003B1848">
        <w:t>laboratory microcosm</w:t>
      </w:r>
      <w:ins w:id="399" w:author="Jonathan Levine" w:date="2018-07-11T16:14:00Z">
        <w:r w:rsidR="00007A0F">
          <w:t>s and studies of p</w:t>
        </w:r>
        <w:commentRangeStart w:id="400"/>
        <w:r w:rsidR="00007A0F">
          <w:t>lankton</w:t>
        </w:r>
      </w:ins>
      <w:commentRangeEnd w:id="400"/>
      <w:r w:rsidR="00E474BD">
        <w:rPr>
          <w:rStyle w:val="CommentReference"/>
        </w:rPr>
        <w:commentReference w:id="400"/>
      </w:r>
      <w:r w:rsidR="003B1848">
        <w:t xml:space="preserve">, </w:t>
      </w:r>
      <w:r w:rsidR="00311108">
        <w:t xml:space="preserve">ecologists </w:t>
      </w:r>
      <w:r w:rsidR="00B042AE">
        <w:t>rarely quantify</w:t>
      </w:r>
      <w:r w:rsidR="00311108">
        <w:t xml:space="preserve"> competition using models that are explicitly continuous in time</w:t>
      </w:r>
      <w:r w:rsidR="00FF3848">
        <w:t xml:space="preserve">.  </w:t>
      </w:r>
      <w:r w:rsidR="003B1848">
        <w:t xml:space="preserve">Population-level effects of competition </w:t>
      </w:r>
      <w:r>
        <w:t>are</w:t>
      </w:r>
      <w:r w:rsidR="003B1848">
        <w:t xml:space="preserve"> most often measured by </w:t>
      </w:r>
      <w:commentRangeStart w:id="401"/>
      <w:r w:rsidR="00FF3848">
        <w:t>o</w:t>
      </w:r>
      <w:r w:rsidR="00A22074">
        <w:t>bserving</w:t>
      </w:r>
      <w:r w:rsidR="00FF3848">
        <w:t xml:space="preserve"> </w:t>
      </w:r>
      <w:r w:rsidR="003B1848">
        <w:t xml:space="preserve">per-capita population growth </w:t>
      </w:r>
      <w:r w:rsidR="00A22074">
        <w:t xml:space="preserve">rates </w:t>
      </w:r>
      <w:r w:rsidR="00FF3848">
        <w:t>over some discrete period of time</w:t>
      </w:r>
      <w:r w:rsidR="003B1848">
        <w:t xml:space="preserve">, </w:t>
      </w:r>
      <w:ins w:id="402" w:author="Nathan Kraft" w:date="2018-07-12T14:37:00Z">
        <w:r w:rsidR="00E474BD">
          <w:t>typically</w:t>
        </w:r>
      </w:ins>
      <w:del w:id="403" w:author="Nathan Kraft" w:date="2018-07-12T14:37:00Z">
        <w:r w:rsidR="003B1848" w:rsidDel="00E474BD">
          <w:delText>usually</w:delText>
        </w:r>
      </w:del>
      <w:r w:rsidR="003B1848">
        <w:t xml:space="preserve"> one year</w:t>
      </w:r>
      <w:r w:rsidR="00FF3848">
        <w:t>.</w:t>
      </w:r>
      <w:r w:rsidR="00E1153D">
        <w:t xml:space="preserve"> </w:t>
      </w:r>
      <w:commentRangeEnd w:id="401"/>
      <w:r w:rsidR="00D31091">
        <w:rPr>
          <w:rStyle w:val="CommentReference"/>
        </w:rPr>
        <w:commentReference w:id="401"/>
      </w:r>
      <w:r w:rsidR="00E1153D">
        <w:t xml:space="preserve"> </w:t>
      </w:r>
      <w:r w:rsidR="00443153">
        <w:t>C</w:t>
      </w:r>
      <w:r w:rsidR="005329FC">
        <w:t>ompetitor density and individual performance can</w:t>
      </w:r>
      <w:r w:rsidR="00443153">
        <w:t xml:space="preserve"> also</w:t>
      </w:r>
      <w:r w:rsidR="005329FC">
        <w:t xml:space="preserve"> be measured wi</w:t>
      </w:r>
      <w:r w:rsidR="00B042AE">
        <w:t>thin a single growing season and the effects on populatio</w:t>
      </w:r>
      <w:r w:rsidR="008E1024">
        <w:t>n growth rate can be modeled if all demographic rates are measured</w:t>
      </w:r>
      <w:r w:rsidR="00B042AE">
        <w:t xml:space="preserve"> </w:t>
      </w:r>
      <w:r w:rsidR="005329FC">
        <w:fldChar w:fldCharType="begin"/>
      </w:r>
      <w:r w:rsidR="001B5599">
        <w:instrText xml:space="preserve"> ADDIN ZOTERO_ITEM CSL_CITATION {"citationID":"DTqdonU1","properties":{"formattedCitation":"(Kraft et al. 2015, Mayfield and Stouffer 2017)","plainCitation":"(Kraft et al. 2015, Mayfield and Stouffer 2017)","noteIndex":0},"citationItems":[{"id":2808,"uris":["http://zotero.org/users/688880/items/S7NFX6Q5"],"uri":["http://zotero.org/users/688880/items/S7NFX6Q5"],"itemData":{"id":2808,"type":"article-journal","title":"Plant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329FC">
        <w:fldChar w:fldCharType="separate"/>
      </w:r>
      <w:r w:rsidR="001B5599">
        <w:t xml:space="preserve">e.g. </w:t>
      </w:r>
      <w:r w:rsidR="001B5599">
        <w:rPr>
          <w:noProof/>
        </w:rPr>
        <w:t>(Kraft et al. 2015, Mayfield and Stouffer 2017)</w:t>
      </w:r>
      <w:r w:rsidR="005329FC">
        <w:fldChar w:fldCharType="end"/>
      </w:r>
      <w:r w:rsidR="005329FC">
        <w:t xml:space="preserve">. </w:t>
      </w:r>
      <w:r w:rsidR="00B042AE">
        <w:t>Measuring the effects of competition o</w:t>
      </w:r>
      <w:r w:rsidR="00443153">
        <w:t>ver</w:t>
      </w:r>
      <w:r w:rsidR="00B042AE">
        <w:t xml:space="preserve"> a discrete time interval opens the possibility for HOIs to emerge as a result of unmeasured </w:t>
      </w:r>
      <w:r w:rsidR="004B29D8">
        <w:t>states</w:t>
      </w:r>
      <w:r w:rsidR="00B042AE">
        <w:t xml:space="preserve"> within the population </w:t>
      </w:r>
      <w:r w:rsidR="00B042AE">
        <w:fldChar w:fldCharType="begin"/>
      </w:r>
      <w:r w:rsidR="00B042AE">
        <w:instrText xml:space="preserve"> ADDIN ZOTERO_ITEM CSL_CITATION {"citationID":"FhRf6Qpm","properties":{"formattedCitation":"(Adler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B042AE">
        <w:fldChar w:fldCharType="separate"/>
      </w:r>
      <w:r w:rsidR="00B042AE">
        <w:rPr>
          <w:noProof/>
        </w:rPr>
        <w:t>(Adler and Morris 1994)</w:t>
      </w:r>
      <w:r w:rsidR="00B042AE">
        <w:fldChar w:fldCharType="end"/>
      </w:r>
      <w:r w:rsidR="00B042AE">
        <w:t xml:space="preserve">. </w:t>
      </w:r>
    </w:p>
    <w:p w14:paraId="701F92DE" w14:textId="58736D56" w:rsidR="00B93196" w:rsidRDefault="00390672" w:rsidP="00443153">
      <w:pPr>
        <w:spacing w:after="202"/>
        <w:contextualSpacing/>
      </w:pPr>
      <w:commentRangeStart w:id="404"/>
      <w:r>
        <w:t xml:space="preserve">In a recent </w:t>
      </w:r>
      <w:ins w:id="405" w:author="Nathan Kraft" w:date="2018-07-09T16:24:00Z">
        <w:r w:rsidR="008F75DD">
          <w:t xml:space="preserve">theoretical </w:t>
        </w:r>
      </w:ins>
      <w:del w:id="406" w:author="Nathan Kraft" w:date="2018-07-09T16:24:00Z">
        <w:r w:rsidR="00443153" w:rsidDel="008F75DD">
          <w:delText xml:space="preserve">hypothetical </w:delText>
        </w:r>
      </w:del>
      <w:r w:rsidR="00443153">
        <w:t xml:space="preserve">model of </w:t>
      </w:r>
      <w:ins w:id="407" w:author="Nathan Kraft" w:date="2018-07-09T16:25:00Z">
        <w:r w:rsidR="008F75DD">
          <w:t xml:space="preserve">forest </w:t>
        </w:r>
      </w:ins>
      <w:r w:rsidR="00443153">
        <w:t xml:space="preserve">gap </w:t>
      </w:r>
      <w:del w:id="408" w:author="Nathan Kraft" w:date="2018-07-09T16:25:00Z">
        <w:r w:rsidR="00443153" w:rsidDel="008F75DD">
          <w:delText xml:space="preserve">filling </w:delText>
        </w:r>
      </w:del>
      <w:r w:rsidR="00443153">
        <w:t>dynamics</w:t>
      </w:r>
      <w:del w:id="409" w:author="Nathan Kraft" w:date="2018-07-09T16:25:00Z">
        <w:r w:rsidR="00443153" w:rsidDel="008F75DD">
          <w:delText xml:space="preserve"> in a forest</w:delText>
        </w:r>
      </w:del>
      <w:r w:rsidR="00443153">
        <w:t xml:space="preserve">, </w:t>
      </w:r>
      <w:proofErr w:type="spellStart"/>
      <w:r>
        <w:t>Grilli</w:t>
      </w:r>
      <w:proofErr w:type="spellEnd"/>
      <w:r>
        <w:t xml:space="preserve"> et al. </w:t>
      </w:r>
      <w:r w:rsidR="00FF3848">
        <w:fldChar w:fldCharType="begin"/>
      </w:r>
      <w:r w:rsidR="007A53E0">
        <w:instrText xml:space="preserve"> ADDIN ZOTERO_ITEM CSL_CITATION {"citationID":"ZTmEydc7","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FF3848">
        <w:fldChar w:fldCharType="separate"/>
      </w:r>
      <w:r w:rsidR="007A53E0">
        <w:rPr>
          <w:noProof/>
        </w:rPr>
        <w:t>(2017b)</w:t>
      </w:r>
      <w:r w:rsidR="00FF3848">
        <w:fldChar w:fldCharType="end"/>
      </w:r>
      <w:r w:rsidR="00FF3848">
        <w:t xml:space="preserve"> </w:t>
      </w:r>
      <w:r>
        <w:t>provide</w:t>
      </w:r>
      <w:del w:id="410" w:author="Nathan Kraft" w:date="2018-07-09T16:25:00Z">
        <w:r w:rsidDel="008F75DD">
          <w:delText>d</w:delText>
        </w:r>
      </w:del>
      <w:r>
        <w:t xml:space="preserve"> a concise demonstration of this e</w:t>
      </w:r>
      <w:r w:rsidR="004B29D8">
        <w:t xml:space="preserve">ffect. In their model, tree seedlings </w:t>
      </w:r>
      <w:r w:rsidR="00443153">
        <w:t xml:space="preserve">of many species all </w:t>
      </w:r>
      <w:r>
        <w:t>compete to fill forest gap</w:t>
      </w:r>
      <w:r w:rsidR="006142EE">
        <w:t>s</w:t>
      </w:r>
      <w:r>
        <w:t xml:space="preserve">. </w:t>
      </w:r>
      <w:r w:rsidR="004B29D8">
        <w:t>C</w:t>
      </w:r>
      <w:r>
        <w:t xml:space="preserve">ompetition for </w:t>
      </w:r>
      <w:r w:rsidR="008E1024">
        <w:t>each</w:t>
      </w:r>
      <w:r>
        <w:t xml:space="preserve"> gap occurs as a sequence of competitive rounds between pairs of </w:t>
      </w:r>
      <w:r w:rsidR="004B29D8">
        <w:t>individuals</w:t>
      </w:r>
      <w:r w:rsidR="006142EE">
        <w:t xml:space="preserve"> within the gap</w:t>
      </w:r>
      <w:r w:rsidR="004B29D8">
        <w:t xml:space="preserve">. Even when competition </w:t>
      </w:r>
      <w:r w:rsidR="008E1024">
        <w:t>is always between only two individuals at a time</w:t>
      </w:r>
      <w:r w:rsidR="006142EE">
        <w:t xml:space="preserve">, HOIs may still arise in </w:t>
      </w:r>
      <w:r w:rsidR="004B29D8">
        <w:t>determining the ultimate winner of the gap. This counter-</w:t>
      </w:r>
      <w:r>
        <w:t>intuitive result occurs because the probability that a species wins the gap depends not only on its direct pairwise interactions, but also on the pairwise interactions between its competitors</w:t>
      </w:r>
      <w:r w:rsidR="004B29D8">
        <w:t xml:space="preserve"> in all earlier rounds</w:t>
      </w:r>
      <w:r w:rsidR="00443153">
        <w:t xml:space="preserve">. The key to the emergence of HOIs in this case is the fact that the </w:t>
      </w:r>
      <w:r w:rsidR="004223F2">
        <w:t>frequencies</w:t>
      </w:r>
      <w:r w:rsidR="00443153">
        <w:t xml:space="preserve"> of the species are only measured at the start of the process and all the subsequent changes in </w:t>
      </w:r>
      <w:r w:rsidR="005C7DF9">
        <w:t>frequency</w:t>
      </w:r>
      <w:r w:rsidR="00443153">
        <w:t xml:space="preserve"> of the s</w:t>
      </w:r>
      <w:r w:rsidR="004007F8">
        <w:t>pecies are unmeasured until the gap is filled.</w:t>
      </w:r>
      <w:r w:rsidR="004223F2">
        <w:t xml:space="preserve">  </w:t>
      </w:r>
      <w:r w:rsidR="008E1024">
        <w:t>Modeling</w:t>
      </w:r>
      <w:r w:rsidR="004007F8">
        <w:t xml:space="preserve"> the outcome of competition over </w:t>
      </w:r>
      <w:r w:rsidR="004007F8">
        <w:lastRenderedPageBreak/>
        <w:t xml:space="preserve">the </w:t>
      </w:r>
      <w:r w:rsidR="004223F2">
        <w:t xml:space="preserve">presumably years </w:t>
      </w:r>
      <w:r w:rsidR="004007F8">
        <w:t xml:space="preserve">long </w:t>
      </w:r>
      <w:r w:rsidR="005C7DF9">
        <w:t xml:space="preserve">gap filling </w:t>
      </w:r>
      <w:r w:rsidR="004007F8">
        <w:t>process</w:t>
      </w:r>
      <w:r w:rsidR="004223F2">
        <w:t xml:space="preserve"> </w:t>
      </w:r>
      <w:r w:rsidR="00661CB0">
        <w:t xml:space="preserve">without tracking these intermediate states </w:t>
      </w:r>
      <w:r w:rsidR="004223F2">
        <w:t xml:space="preserve">requires HOIs. </w:t>
      </w:r>
      <w:commentRangeEnd w:id="404"/>
      <w:r w:rsidR="008F75DD">
        <w:rPr>
          <w:rStyle w:val="CommentReference"/>
        </w:rPr>
        <w:commentReference w:id="404"/>
      </w:r>
    </w:p>
    <w:p w14:paraId="0662BAB9" w14:textId="3F9A191A" w:rsidR="00F32232" w:rsidRDefault="00F34795" w:rsidP="00F32232">
      <w:pPr>
        <w:spacing w:after="202"/>
        <w:contextualSpacing/>
      </w:pPr>
      <w:commentRangeStart w:id="411"/>
      <w:r>
        <w:t>A similar</w:t>
      </w:r>
      <w:r w:rsidR="004007F8">
        <w:t xml:space="preserve"> </w:t>
      </w:r>
      <w:r w:rsidR="006142EE">
        <w:t>issue</w:t>
      </w:r>
      <w:r w:rsidR="00F372AE">
        <w:t xml:space="preserve"> </w:t>
      </w:r>
      <w:r w:rsidR="005C7DF9">
        <w:t xml:space="preserve">may arise </w:t>
      </w:r>
      <w:r w:rsidR="006142EE">
        <w:t xml:space="preserve">even in models with a shorter time-step.  </w:t>
      </w:r>
      <w:commentRangeEnd w:id="411"/>
      <w:r w:rsidR="00723001">
        <w:rPr>
          <w:rStyle w:val="CommentReference"/>
        </w:rPr>
        <w:commentReference w:id="411"/>
      </w:r>
      <w:r w:rsidR="006142EE">
        <w:t xml:space="preserve">HOIs </w:t>
      </w:r>
      <w:del w:id="412" w:author="Nathan Kraft" w:date="2018-07-09T16:26:00Z">
        <w:r w:rsidR="006142EE" w:rsidDel="008F75DD">
          <w:delText xml:space="preserve">could </w:delText>
        </w:r>
      </w:del>
      <w:ins w:id="413" w:author="Nathan Kraft" w:date="2018-07-09T16:26:00Z">
        <w:r w:rsidR="008F75DD">
          <w:t xml:space="preserve">may </w:t>
        </w:r>
      </w:ins>
      <w:r w:rsidR="006142EE">
        <w:t xml:space="preserve">occur </w:t>
      </w:r>
      <w:r w:rsidR="005C7DF9">
        <w:t xml:space="preserve">whenever </w:t>
      </w:r>
      <w:r w:rsidR="006142EE">
        <w:t xml:space="preserve">models ignore changes in </w:t>
      </w:r>
      <w:r w:rsidR="005C7DF9">
        <w:t>population density or ontological sta</w:t>
      </w:r>
      <w:r w:rsidR="002F6B01">
        <w:t>g</w:t>
      </w:r>
      <w:r w:rsidR="005C7DF9">
        <w:t xml:space="preserve">e </w:t>
      </w:r>
      <w:r w:rsidR="006142EE">
        <w:t xml:space="preserve">over the course of the </w:t>
      </w:r>
      <w:proofErr w:type="spellStart"/>
      <w:r w:rsidR="005C7DF9">
        <w:t>timestep</w:t>
      </w:r>
      <w:proofErr w:type="spellEnd"/>
      <w:r w:rsidR="005C7DF9">
        <w:t xml:space="preserve"> from </w:t>
      </w:r>
      <w:r w:rsidR="00F372AE" w:rsidRPr="004007F8">
        <w:rPr>
          <w:i/>
        </w:rPr>
        <w:t>t</w:t>
      </w:r>
      <w:r w:rsidR="00F372AE">
        <w:t xml:space="preserve"> to </w:t>
      </w:r>
      <w:r w:rsidR="00F372AE" w:rsidRPr="004007F8">
        <w:rPr>
          <w:i/>
        </w:rPr>
        <w:t xml:space="preserve">t + </w:t>
      </w:r>
      <w:r>
        <w:rPr>
          <w:i/>
        </w:rPr>
        <w:t xml:space="preserve">1. </w:t>
      </w:r>
      <w:r>
        <w:t xml:space="preserve"> </w:t>
      </w:r>
      <w:commentRangeStart w:id="414"/>
      <w:r w:rsidR="005C7DF9">
        <w:t xml:space="preserve">As an </w:t>
      </w:r>
      <w:r w:rsidR="00F372AE">
        <w:t xml:space="preserve">example, </w:t>
      </w:r>
      <w:r w:rsidR="003F035E">
        <w:t xml:space="preserve">consider </w:t>
      </w:r>
      <w:r w:rsidR="00F372AE">
        <w:t xml:space="preserve">three annual plant species </w:t>
      </w:r>
      <w:r w:rsidR="003F035E">
        <w:t>competing</w:t>
      </w:r>
      <w:r>
        <w:t xml:space="preserve"> with</w:t>
      </w:r>
      <w:r w:rsidR="00F372AE">
        <w:t xml:space="preserve"> one another. </w:t>
      </w:r>
      <w:commentRangeEnd w:id="414"/>
      <w:r w:rsidR="008F75DD">
        <w:rPr>
          <w:rStyle w:val="CommentReference"/>
        </w:rPr>
        <w:commentReference w:id="414"/>
      </w:r>
      <w:r w:rsidR="00F372AE">
        <w:t xml:space="preserve"> Assume </w:t>
      </w:r>
      <w:r w:rsidR="00786CE8">
        <w:t xml:space="preserve">that </w:t>
      </w:r>
      <w:r w:rsidR="009A2CBC">
        <w:t>populations of each species</w:t>
      </w:r>
      <w:r w:rsidR="00661CB0">
        <w:t xml:space="preserve"> </w:t>
      </w:r>
      <w:r w:rsidR="002422AD">
        <w:t xml:space="preserve">are measured in terms of adult density, </w:t>
      </w:r>
      <w:proofErr w:type="spellStart"/>
      <w:r w:rsidR="002422AD">
        <w:rPr>
          <w:i/>
        </w:rPr>
        <w:t>n</w:t>
      </w:r>
      <w:r w:rsidR="002422AD" w:rsidRPr="002422AD">
        <w:rPr>
          <w:i/>
          <w:vertAlign w:val="subscript"/>
        </w:rPr>
        <w:t>i</w:t>
      </w:r>
      <w:proofErr w:type="spellEnd"/>
      <w:r w:rsidR="002422AD">
        <w:t xml:space="preserve">, at time </w:t>
      </w:r>
      <w:r w:rsidR="002422AD" w:rsidRPr="002422AD">
        <w:rPr>
          <w:i/>
        </w:rPr>
        <w:t>t</w:t>
      </w:r>
      <w:r w:rsidR="002422AD">
        <w:t xml:space="preserve"> and </w:t>
      </w:r>
      <w:r w:rsidR="00F31E08">
        <w:t xml:space="preserve">again </w:t>
      </w:r>
      <w:r w:rsidR="002422AD">
        <w:t>one year later</w:t>
      </w:r>
      <w:r w:rsidR="00F31E08">
        <w:t xml:space="preserve"> at time</w:t>
      </w:r>
      <w:r w:rsidR="002422AD">
        <w:t xml:space="preserve"> </w:t>
      </w:r>
      <w:r w:rsidR="002422AD" w:rsidRPr="002422AD">
        <w:rPr>
          <w:i/>
        </w:rPr>
        <w:t>t +1</w:t>
      </w:r>
      <w:r w:rsidR="002422AD">
        <w:t xml:space="preserve"> </w:t>
      </w:r>
      <w:r w:rsidR="003F7DD7">
        <w:t>(</w:t>
      </w:r>
      <w:r w:rsidR="003F7DD7">
        <w:fldChar w:fldCharType="begin"/>
      </w:r>
      <w:r w:rsidR="003F7DD7">
        <w:instrText xml:space="preserve"> REF _Ref514237497 \h </w:instrText>
      </w:r>
      <w:r w:rsidR="003F7DD7">
        <w:fldChar w:fldCharType="separate"/>
      </w:r>
      <w:r w:rsidR="0012796D">
        <w:t xml:space="preserve">Figure </w:t>
      </w:r>
      <w:r w:rsidR="0012796D">
        <w:rPr>
          <w:noProof/>
        </w:rPr>
        <w:t>2</w:t>
      </w:r>
      <w:r w:rsidR="003F7DD7">
        <w:fldChar w:fldCharType="end"/>
      </w:r>
      <w:r w:rsidR="003F7DD7">
        <w:t>)</w:t>
      </w:r>
      <w:r w:rsidR="0052115B">
        <w:t xml:space="preserve">. </w:t>
      </w:r>
      <w:r w:rsidR="002422AD">
        <w:t>A phenomenological model for population growth and the response to competition can be fitted from just these annual observations</w:t>
      </w:r>
      <w:r w:rsidR="00A7676A">
        <w:t xml:space="preserve"> </w:t>
      </w:r>
      <w:r w:rsidR="00A7676A">
        <w:fldChar w:fldCharType="begin"/>
      </w:r>
      <w:r w:rsidR="00BF58F7">
        <w:instrText xml:space="preserve"> ADDIN ZOTERO_ITEM CSL_CITATION {"citationID":"RQ0I7T8B","properties":{"formattedCitation":"(Rees et al. 1996, Freckleton et al. 2000)","plainCitation":"(Rees et al. 1996, Freckleton et al. 2000)","noteIndex":0},"citationItems":[{"id":7447,"uris":["http://zotero.org/users/688880/items/NU8VHQGZ"],"uri":["http://zotero.org/users/688880/items/NU8VHQGZ"],"itemData":{"id":7447,"type":"article-journal","title":"Quantifying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R."}],"issued":{"date-parts":[["2000",6,7]]}}}],"schema":"https://github.com/citation-style-language/schema/raw/master/csl-citation.json"} </w:instrText>
      </w:r>
      <w:r w:rsidR="00A7676A">
        <w:fldChar w:fldCharType="separate"/>
      </w:r>
      <w:r w:rsidR="00BF58F7">
        <w:rPr>
          <w:noProof/>
        </w:rPr>
        <w:t>(Rees et al. 1996, Freckleton et al. 2000)</w:t>
      </w:r>
      <w:r w:rsidR="00A7676A">
        <w:fldChar w:fldCharType="end"/>
      </w:r>
      <w:r w:rsidR="002422AD">
        <w:t xml:space="preserve">.  However, </w:t>
      </w:r>
      <w:r w:rsidR="00E64622">
        <w:t xml:space="preserve">a discrete time model necessarily </w:t>
      </w:r>
      <w:r w:rsidR="002422AD">
        <w:t xml:space="preserve">glosses over </w:t>
      </w:r>
      <w:r w:rsidR="00E64622">
        <w:t xml:space="preserve">the </w:t>
      </w:r>
      <w:r w:rsidR="002422AD">
        <w:t>demographic t</w:t>
      </w:r>
      <w:r w:rsidR="00F32232">
        <w:t>r</w:t>
      </w:r>
      <w:r w:rsidR="002422AD">
        <w:t>ansition</w:t>
      </w:r>
      <w:r w:rsidR="00F32232">
        <w:t>s</w:t>
      </w:r>
      <w:r w:rsidR="002422AD">
        <w:t xml:space="preserve"> </w:t>
      </w:r>
      <w:r w:rsidR="00E64622">
        <w:t>that occur within that time period</w:t>
      </w:r>
      <w:r w:rsidR="002422AD">
        <w:t xml:space="preserve">.  In this case, adult plants measured at time </w:t>
      </w:r>
      <w:r w:rsidR="002422AD" w:rsidRPr="00F32232">
        <w:rPr>
          <w:i/>
        </w:rPr>
        <w:t>t</w:t>
      </w:r>
      <w:r w:rsidR="002422AD">
        <w:t>, flower and pr</w:t>
      </w:r>
      <w:r w:rsidR="002C7770">
        <w:t xml:space="preserve">oduce seedlings at time </w:t>
      </w:r>
      <w:r w:rsidR="002C7770" w:rsidRPr="00F32232">
        <w:rPr>
          <w:i/>
        </w:rPr>
        <w:t>t + u</w:t>
      </w:r>
      <w:r w:rsidR="002C7770">
        <w:t xml:space="preserve"> at some rate determined by a fecundity function </w:t>
      </w:r>
      <w:r w:rsidR="002C7770" w:rsidRPr="00F32232">
        <w:rPr>
          <w:i/>
        </w:rPr>
        <w:t>f</w:t>
      </w:r>
      <w:r w:rsidR="00F32232">
        <w:t xml:space="preserve">.  </w:t>
      </w:r>
      <w:r w:rsidR="00F31E08">
        <w:t>And t</w:t>
      </w:r>
      <w:r w:rsidR="00F32232">
        <w:t xml:space="preserve">he seedlings survive and grow to </w:t>
      </w:r>
      <w:r w:rsidR="002C7770">
        <w:t>flowering adults</w:t>
      </w:r>
      <w:r w:rsidR="00F32232">
        <w:t xml:space="preserve"> by the </w:t>
      </w:r>
      <w:r w:rsidR="00F31E08">
        <w:t xml:space="preserve">survival </w:t>
      </w:r>
      <w:r w:rsidR="00F32232">
        <w:t xml:space="preserve">function </w:t>
      </w:r>
      <w:r w:rsidR="00F32232" w:rsidRPr="00F32232">
        <w:rPr>
          <w:i/>
        </w:rPr>
        <w:t>p</w:t>
      </w:r>
      <w:r w:rsidR="002C7770">
        <w:t xml:space="preserve">.  </w:t>
      </w:r>
      <w:r w:rsidR="00F32232">
        <w:t>B</w:t>
      </w:r>
      <w:r w:rsidR="002C7770">
        <w:t xml:space="preserve">oth the survival and the fecundity processes </w:t>
      </w:r>
      <w:r w:rsidR="00F32232">
        <w:t>could</w:t>
      </w:r>
      <w:r w:rsidR="002C7770">
        <w:t xml:space="preserve"> </w:t>
      </w:r>
      <w:r w:rsidR="00F32232">
        <w:t xml:space="preserve">be </w:t>
      </w:r>
      <w:r w:rsidR="002C7770">
        <w:t>influenced by interspecific competition.</w:t>
      </w:r>
    </w:p>
    <w:p w14:paraId="0A068A7E" w14:textId="3CDFE23C" w:rsidR="00F34795" w:rsidRDefault="00E64622" w:rsidP="00F32232">
      <w:pPr>
        <w:spacing w:after="202"/>
        <w:contextualSpacing/>
      </w:pPr>
      <w:r>
        <w:t>For the purposes of our example</w:t>
      </w:r>
      <w:r w:rsidR="002C7770">
        <w:t xml:space="preserve">, </w:t>
      </w:r>
      <w:r>
        <w:t xml:space="preserve">assume that </w:t>
      </w:r>
      <w:r w:rsidR="002C7770">
        <w:t>fecundity of species two is responsive to the density of species three and the seedling</w:t>
      </w:r>
      <w:r w:rsidR="00F32232">
        <w:t xml:space="preserve"> survival</w:t>
      </w:r>
      <w:r w:rsidR="002C7770">
        <w:t xml:space="preserve"> of species one is responsive to the density of seedlings of species two.  </w:t>
      </w:r>
      <w:r w:rsidR="00F32232">
        <w:t xml:space="preserve">This </w:t>
      </w:r>
      <w:del w:id="415" w:author="Nathan Kraft" w:date="2018-07-09T16:28:00Z">
        <w:r w:rsidDel="008F75DD">
          <w:delText xml:space="preserve">chain </w:delText>
        </w:r>
      </w:del>
      <w:ins w:id="416" w:author="Nathan Kraft" w:date="2018-07-09T16:28:00Z">
        <w:r w:rsidR="008F75DD">
          <w:t xml:space="preserve">sequence </w:t>
        </w:r>
      </w:ins>
      <w:r>
        <w:t>of interactions means that</w:t>
      </w:r>
      <w:r w:rsidR="002C7770">
        <w:t xml:space="preserve"> </w:t>
      </w:r>
      <w:r>
        <w:t xml:space="preserve">the </w:t>
      </w:r>
      <w:r w:rsidR="002C7770">
        <w:t xml:space="preserve">effect of species two on </w:t>
      </w:r>
      <w:r w:rsidR="00F31E08">
        <w:t>species one would be reduced as the density of species three increases</w:t>
      </w:r>
      <w:r w:rsidR="002C7770">
        <w:t xml:space="preserve"> (</w:t>
      </w:r>
      <w:r w:rsidR="00F32232">
        <w:fldChar w:fldCharType="begin"/>
      </w:r>
      <w:r w:rsidR="00F32232">
        <w:instrText xml:space="preserve"> REF _Ref514237497 \h </w:instrText>
      </w:r>
      <w:r w:rsidR="00F32232">
        <w:fldChar w:fldCharType="separate"/>
      </w:r>
      <w:r w:rsidR="0012796D">
        <w:t xml:space="preserve">Figure </w:t>
      </w:r>
      <w:r w:rsidR="0012796D">
        <w:rPr>
          <w:noProof/>
        </w:rPr>
        <w:t>2</w:t>
      </w:r>
      <w:r w:rsidR="00F32232">
        <w:fldChar w:fldCharType="end"/>
      </w:r>
      <w:r w:rsidR="002C7770">
        <w:t>). Thus</w:t>
      </w:r>
      <w:r w:rsidR="00F32232">
        <w:t xml:space="preserve">, </w:t>
      </w:r>
      <w:r w:rsidR="002C7770">
        <w:t>a phenomenological model for the per ca</w:t>
      </w:r>
      <w:r w:rsidR="00F32232">
        <w:t xml:space="preserve">pita growth rate of species </w:t>
      </w:r>
      <w:r w:rsidR="00F31E08">
        <w:t xml:space="preserve">one </w:t>
      </w:r>
      <w:r w:rsidR="00F32232">
        <w:t>that include</w:t>
      </w:r>
      <w:r w:rsidR="00F31E08">
        <w:t>s</w:t>
      </w:r>
      <w:r w:rsidR="00F32232">
        <w:t xml:space="preserve"> only </w:t>
      </w:r>
      <w:r w:rsidR="002C7770">
        <w:t>pairwise</w:t>
      </w:r>
      <w:r w:rsidR="00F32232">
        <w:t xml:space="preserve"> competition</w:t>
      </w:r>
      <w:r w:rsidR="002C7770">
        <w:t xml:space="preserve"> effects on </w:t>
      </w:r>
      <w:r w:rsidR="00F32232">
        <w:t xml:space="preserve">species </w:t>
      </w:r>
      <w:r w:rsidR="002C7770">
        <w:t>one</w:t>
      </w:r>
      <w:r w:rsidR="00F32232">
        <w:t xml:space="preserve"> might not be adequate</w:t>
      </w:r>
      <w:r w:rsidR="002C7770">
        <w:t xml:space="preserve">.  </w:t>
      </w:r>
      <w:r w:rsidR="00F32232">
        <w:t xml:space="preserve">Including an HOI term to account for the </w:t>
      </w:r>
      <w:r>
        <w:t xml:space="preserve">indirect effect of </w:t>
      </w:r>
      <w:r>
        <w:lastRenderedPageBreak/>
        <w:t>species three on species one</w:t>
      </w:r>
      <w:r w:rsidR="00937A28">
        <w:t xml:space="preserve"> will </w:t>
      </w:r>
      <w:r>
        <w:t>improve our model of the population growth rate of species one</w:t>
      </w:r>
      <w:r w:rsidR="00F32232">
        <w:t xml:space="preserve">. </w:t>
      </w:r>
      <w:r w:rsidR="002C7770">
        <w:t xml:space="preserve">  </w:t>
      </w:r>
    </w:p>
    <w:p w14:paraId="578DB0D7" w14:textId="369ED2A5" w:rsidR="00B93196" w:rsidRDefault="00F31E08" w:rsidP="000423C1">
      <w:pPr>
        <w:spacing w:after="202"/>
        <w:contextualSpacing/>
      </w:pPr>
      <w:r>
        <w:t>T</w:t>
      </w:r>
      <w:r w:rsidR="002C7770">
        <w:t>he</w:t>
      </w:r>
      <w:r w:rsidR="00661CB0">
        <w:t xml:space="preserve"> apparent HOI </w:t>
      </w:r>
      <w:r w:rsidR="00F32232">
        <w:t xml:space="preserve">in this example arises because </w:t>
      </w:r>
      <w:ins w:id="417" w:author="Nathan Kraft" w:date="2018-07-09T16:28:00Z">
        <w:r w:rsidR="00837BAD">
          <w:t>of the model structure. T</w:t>
        </w:r>
      </w:ins>
      <w:del w:id="418" w:author="Nathan Kraft" w:date="2018-07-09T16:28:00Z">
        <w:r w:rsidR="00F32232" w:rsidDel="008F75DD">
          <w:delText>t</w:delText>
        </w:r>
      </w:del>
      <w:r w:rsidR="00F32232">
        <w:t>he</w:t>
      </w:r>
      <w:r w:rsidR="00C5194E">
        <w:t xml:space="preserve"> phenomenological</w:t>
      </w:r>
      <w:r w:rsidR="00F9758A">
        <w:t xml:space="preserve"> </w:t>
      </w:r>
      <w:r w:rsidR="00C130C3">
        <w:t xml:space="preserve">model </w:t>
      </w:r>
      <w:r w:rsidR="006142EE">
        <w:t xml:space="preserve">does not </w:t>
      </w:r>
      <w:r w:rsidR="00F32232">
        <w:t>ex</w:t>
      </w:r>
      <w:r w:rsidR="002E79D2">
        <w:t>plicitly track seedling density</w:t>
      </w:r>
      <w:r w:rsidR="00F32232">
        <w:t xml:space="preserve"> and does not t</w:t>
      </w:r>
      <w:r w:rsidR="00E64622">
        <w:t xml:space="preserve">ake into account the differences in competition between seedlings early in the season and between adults later in the season. </w:t>
      </w:r>
      <w:r w:rsidR="00937A28">
        <w:t xml:space="preserve"> We have made these competitive effects very</w:t>
      </w:r>
      <w:r w:rsidR="00E64622">
        <w:t xml:space="preserve"> different to illustrate this </w:t>
      </w:r>
      <w:r>
        <w:t>point.  In nature,</w:t>
      </w:r>
      <w:commentRangeStart w:id="419"/>
      <w:r>
        <w:t xml:space="preserve"> it might be unlikely that competition at the seedling stage and at the adult stage are so different</w:t>
      </w:r>
      <w:commentRangeEnd w:id="419"/>
      <w:r w:rsidR="00837BAD">
        <w:rPr>
          <w:rStyle w:val="CommentReference"/>
        </w:rPr>
        <w:commentReference w:id="419"/>
      </w:r>
      <w:r>
        <w:t xml:space="preserve">, </w:t>
      </w:r>
      <w:r w:rsidR="00E64622">
        <w:t xml:space="preserve">and this may explain why </w:t>
      </w:r>
      <w:r>
        <w:t xml:space="preserve">fitting </w:t>
      </w:r>
      <w:r w:rsidR="002F648D">
        <w:t>pairwise</w:t>
      </w:r>
      <w:r>
        <w:t xml:space="preserve"> phenomenological competition coefficient</w:t>
      </w:r>
      <w:r w:rsidR="002F648D">
        <w:t xml:space="preserve">s is often </w:t>
      </w:r>
      <w:r>
        <w:t>adequate.  But this example illustrates the point that a</w:t>
      </w:r>
      <w:r w:rsidR="00F9758A">
        <w:t xml:space="preserve">ny </w:t>
      </w:r>
      <w:r w:rsidR="00C5194E">
        <w:t xml:space="preserve">changes in </w:t>
      </w:r>
      <w:r w:rsidR="00F9758A">
        <w:t>population structure</w:t>
      </w:r>
      <w:r w:rsidR="00C5194E">
        <w:t xml:space="preserve"> that occur over the time step </w:t>
      </w:r>
      <w:r w:rsidR="00C5194E" w:rsidRPr="00F32232">
        <w:rPr>
          <w:i/>
        </w:rPr>
        <w:t>t</w:t>
      </w:r>
      <w:r w:rsidR="00C5194E">
        <w:t xml:space="preserve"> to </w:t>
      </w:r>
      <w:r w:rsidR="00C5194E" w:rsidRPr="00F32232">
        <w:rPr>
          <w:i/>
        </w:rPr>
        <w:t xml:space="preserve">t+1 </w:t>
      </w:r>
      <w:r w:rsidR="002E79D2">
        <w:t>o</w:t>
      </w:r>
      <w:r w:rsidR="00C5194E">
        <w:t xml:space="preserve">ver which population growth is measured could lead to </w:t>
      </w:r>
      <w:r>
        <w:t>some</w:t>
      </w:r>
      <w:r w:rsidR="00F9758A">
        <w:t xml:space="preserve"> kind of HOI emerging.  </w:t>
      </w:r>
      <w:commentRangeStart w:id="420"/>
      <w:r w:rsidR="00F9758A">
        <w:t>Whether to regard these as true</w:t>
      </w:r>
      <w:r w:rsidR="00C5194E">
        <w:t xml:space="preserve"> HOIs or as simply </w:t>
      </w:r>
      <w:r w:rsidR="00E64622">
        <w:t>as a correction</w:t>
      </w:r>
      <w:r w:rsidR="00C5194E">
        <w:t xml:space="preserve"> </w:t>
      </w:r>
      <w:r w:rsidR="00E64622">
        <w:t xml:space="preserve">for an </w:t>
      </w:r>
      <w:r w:rsidR="00C5194E">
        <w:t xml:space="preserve">incomplete </w:t>
      </w:r>
      <w:r w:rsidR="00E64622">
        <w:t xml:space="preserve">demographic </w:t>
      </w:r>
      <w:r w:rsidR="00C5194E">
        <w:t xml:space="preserve">model </w:t>
      </w:r>
      <w:r w:rsidR="00F9758A">
        <w:t xml:space="preserve">may not always be clear. </w:t>
      </w:r>
      <w:commentRangeEnd w:id="420"/>
      <w:r w:rsidR="00837BAD">
        <w:rPr>
          <w:rStyle w:val="CommentReference"/>
        </w:rPr>
        <w:commentReference w:id="420"/>
      </w:r>
    </w:p>
    <w:p w14:paraId="54DAEBDC" w14:textId="77777777" w:rsidR="00B93196" w:rsidRDefault="00390672">
      <w:pPr>
        <w:pStyle w:val="Heading"/>
      </w:pPr>
      <w:bookmarkStart w:id="421" w:name="hois-in-a-mechanistic-resource-competiti"/>
      <w:bookmarkEnd w:id="421"/>
      <w:r>
        <w:t>HOIs in a mechanistic resource competition model</w:t>
      </w:r>
    </w:p>
    <w:p w14:paraId="60EC86AD" w14:textId="073EF67D" w:rsidR="00E74718" w:rsidRDefault="00877B92" w:rsidP="00871ECE">
      <w:pPr>
        <w:spacing w:after="202"/>
        <w:contextualSpacing/>
        <w:rPr>
          <w:ins w:id="422" w:author="Jonathan Levine" w:date="2018-07-11T16:46:00Z"/>
        </w:rPr>
      </w:pPr>
      <w:commentRangeStart w:id="423"/>
      <w:ins w:id="424" w:author="Jonathan Levine" w:date="2018-07-11T16:41:00Z">
        <w:r>
          <w:t>Ecologists</w:t>
        </w:r>
      </w:ins>
      <w:commentRangeEnd w:id="423"/>
      <w:ins w:id="425" w:author="Jonathan Levine" w:date="2018-07-11T16:49:00Z">
        <w:r w:rsidR="005F5537">
          <w:rPr>
            <w:rStyle w:val="CommentReference"/>
          </w:rPr>
          <w:commentReference w:id="423"/>
        </w:r>
      </w:ins>
      <w:ins w:id="426" w:author="Jonathan Levine" w:date="2018-07-11T16:41:00Z">
        <w:r>
          <w:t xml:space="preserve"> have long known that HOI interactions </w:t>
        </w:r>
      </w:ins>
      <w:ins w:id="427" w:author="Jonathan Levine" w:date="2018-07-15T13:23:00Z">
        <w:r w:rsidR="000C13DF">
          <w:t>are a function of the fact that</w:t>
        </w:r>
      </w:ins>
      <w:ins w:id="428" w:author="Jonathan Levine" w:date="2018-07-11T16:41:00Z">
        <w:r>
          <w:t xml:space="preserve"> phenomenological models</w:t>
        </w:r>
      </w:ins>
      <w:ins w:id="429" w:author="Jonathan Levine" w:date="2018-07-15T13:23:00Z">
        <w:r w:rsidR="000C13DF">
          <w:t xml:space="preserve"> often</w:t>
        </w:r>
      </w:ins>
      <w:ins w:id="430" w:author="Jonathan Levine" w:date="2018-07-11T16:41:00Z">
        <w:r>
          <w:t xml:space="preserve"> </w:t>
        </w:r>
      </w:ins>
      <w:ins w:id="431" w:author="Jonathan Levine" w:date="2018-07-11T16:42:00Z">
        <w:r w:rsidR="00ED70D3">
          <w:t xml:space="preserve">cannot capture the full complexity of </w:t>
        </w:r>
      </w:ins>
      <w:ins w:id="432" w:author="Jonathan Levine" w:date="2018-07-11T16:46:00Z">
        <w:r w:rsidR="00E74718">
          <w:t>multi</w:t>
        </w:r>
      </w:ins>
      <w:ins w:id="433" w:author="Jonathan Levine" w:date="2018-07-11T16:42:00Z">
        <w:r w:rsidR="00ED70D3">
          <w:t>species interactions</w:t>
        </w:r>
      </w:ins>
      <w:ins w:id="434" w:author="Jonathan Levine" w:date="2018-07-11T16:46:00Z">
        <w:r w:rsidR="00E74718">
          <w:t xml:space="preserve"> </w:t>
        </w:r>
      </w:ins>
      <w:ins w:id="435" w:author="Jonathan Levine" w:date="2018-07-11T16:47:00Z">
        <w:r w:rsidR="008A671C">
          <w:t>as represent</w:t>
        </w:r>
      </w:ins>
      <w:ins w:id="436" w:author="Jonathan Levine" w:date="2018-07-15T13:23:00Z">
        <w:r w:rsidR="000C13DF">
          <w:t>able</w:t>
        </w:r>
      </w:ins>
      <w:ins w:id="437" w:author="Jonathan Levine" w:date="2018-07-11T16:47:00Z">
        <w:r w:rsidR="008A671C">
          <w:t xml:space="preserve"> in a mechanistic model</w:t>
        </w:r>
      </w:ins>
      <w:ins w:id="438" w:author="Jonathan Levine" w:date="2018-07-11T16:42:00Z">
        <w:r w:rsidR="00ED70D3">
          <w:t xml:space="preserve">.  </w:t>
        </w:r>
      </w:ins>
      <w:ins w:id="439" w:author="Jonathan Levine" w:date="2018-07-11T16:47:00Z">
        <w:r w:rsidR="008A671C">
          <w:t xml:space="preserve">Nonetheless, the </w:t>
        </w:r>
      </w:ins>
      <w:ins w:id="440" w:author="Jonathan Levine" w:date="2018-07-15T13:24:00Z">
        <w:r w:rsidR="00CC68E7">
          <w:t xml:space="preserve">fundamental </w:t>
        </w:r>
      </w:ins>
      <w:ins w:id="441" w:author="Jonathan Levine" w:date="2018-07-11T16:47:00Z">
        <w:r w:rsidR="008A671C">
          <w:t>question of</w:t>
        </w:r>
      </w:ins>
      <w:ins w:id="442" w:author="Jonathan Levine" w:date="2018-07-11T16:42:00Z">
        <w:r w:rsidR="00ED70D3">
          <w:t xml:space="preserve"> whether information about pairwise interactions is sufficient to predict the dynamics of more complex systems is inherently a phenomenological </w:t>
        </w:r>
      </w:ins>
      <w:ins w:id="443" w:author="Jonathan Levine" w:date="2018-07-11T16:48:00Z">
        <w:r w:rsidR="00FF4CA1">
          <w:t>proposition</w:t>
        </w:r>
      </w:ins>
      <w:ins w:id="444" w:author="Jonathan Levine" w:date="2018-07-11T16:42:00Z">
        <w:r w:rsidR="00ED70D3">
          <w:t xml:space="preserve">.  </w:t>
        </w:r>
      </w:ins>
      <w:ins w:id="445" w:author="Jonathan Levine" w:date="2018-07-11T16:44:00Z">
        <w:r w:rsidR="009C740B">
          <w:t xml:space="preserve">Thus </w:t>
        </w:r>
      </w:ins>
      <w:ins w:id="446" w:author="Jonathan Levine" w:date="2018-07-11T16:49:00Z">
        <w:r w:rsidR="00FF4CA1">
          <w:t>understanding</w:t>
        </w:r>
      </w:ins>
      <w:ins w:id="447" w:author="Jonathan Levine" w:date="2018-07-11T16:45:00Z">
        <w:r w:rsidR="007B06ED">
          <w:t xml:space="preserve"> when such interactions emerge in systems model</w:t>
        </w:r>
      </w:ins>
      <w:ins w:id="448" w:author="Jonathan Levine" w:date="2018-07-11T16:46:00Z">
        <w:r w:rsidR="00E74718">
          <w:t>ed</w:t>
        </w:r>
      </w:ins>
      <w:ins w:id="449" w:author="Jonathan Levine" w:date="2018-07-11T16:45:00Z">
        <w:r w:rsidR="007B06ED">
          <w:t xml:space="preserve"> with explicit consumer resource interactions</w:t>
        </w:r>
      </w:ins>
      <w:ins w:id="450" w:author="Jonathan Levine" w:date="2018-07-11T16:49:00Z">
        <w:r w:rsidR="00FF4CA1">
          <w:t xml:space="preserve"> would be useful for obtaining a predictive understanding of forces </w:t>
        </w:r>
        <w:r w:rsidR="00FF4CA1">
          <w:lastRenderedPageBreak/>
          <w:t>that generate HOIs</w:t>
        </w:r>
      </w:ins>
      <w:ins w:id="451" w:author="Jonathan Levine" w:date="2018-07-11T16:46:00Z">
        <w:r w:rsidR="00E74718">
          <w:t xml:space="preserve">.  </w:t>
        </w:r>
      </w:ins>
      <w:r w:rsidR="00235288">
        <w:t xml:space="preserve">To </w:t>
      </w:r>
      <w:r w:rsidR="00E64622">
        <w:t>investigate</w:t>
      </w:r>
      <w:r w:rsidR="00235288">
        <w:t xml:space="preserve"> </w:t>
      </w:r>
      <w:del w:id="452" w:author="Jonathan Levine" w:date="2018-07-11T16:32:00Z">
        <w:r w:rsidR="00235288" w:rsidDel="009D775A">
          <w:delText xml:space="preserve">whether </w:delText>
        </w:r>
      </w:del>
      <w:ins w:id="453" w:author="Jonathan Levine" w:date="2018-07-11T16:32:00Z">
        <w:r w:rsidR="009D775A">
          <w:t xml:space="preserve">how </w:t>
        </w:r>
      </w:ins>
      <w:r w:rsidR="00235288">
        <w:t xml:space="preserve">HOIs </w:t>
      </w:r>
      <w:del w:id="454" w:author="Jonathan Levine" w:date="2018-07-11T16:32:00Z">
        <w:r w:rsidR="00235288" w:rsidDel="009D775A">
          <w:delText xml:space="preserve">could </w:delText>
        </w:r>
      </w:del>
      <w:r w:rsidR="00235288">
        <w:t>arise</w:t>
      </w:r>
      <w:ins w:id="455" w:author="Jonathan Levine" w:date="2018-07-15T13:29:00Z">
        <w:r w:rsidR="00D668CE">
          <w:t xml:space="preserve">, we first </w:t>
        </w:r>
      </w:ins>
      <w:del w:id="456" w:author="Jonathan Levine" w:date="2018-07-15T13:29:00Z">
        <w:r w:rsidR="00235288" w:rsidDel="00D668CE">
          <w:delText xml:space="preserve"> from mechanistic resource competition we </w:delText>
        </w:r>
      </w:del>
      <w:r w:rsidR="00235288">
        <w:t>simulate</w:t>
      </w:r>
      <w:del w:id="457" w:author="Jonathan Levine" w:date="2018-07-15T13:29:00Z">
        <w:r w:rsidR="00235288" w:rsidDel="00D668CE">
          <w:delText>d</w:delText>
        </w:r>
      </w:del>
      <w:r w:rsidR="00235288">
        <w:t xml:space="preserve"> competition among annual plants for a </w:t>
      </w:r>
      <w:r w:rsidR="00390672">
        <w:t>single shared resource</w:t>
      </w:r>
      <w:r w:rsidR="007A53E0">
        <w:t xml:space="preserve"> </w:t>
      </w:r>
      <w:ins w:id="458" w:author="Jonathan Levine" w:date="2018-07-15T13:29:00Z">
        <w:r w:rsidR="00D668CE">
          <w:t>in a</w:t>
        </w:r>
        <w:r w:rsidR="00D668CE">
          <w:t xml:space="preserve"> mechanistic resource competition</w:t>
        </w:r>
        <w:r w:rsidR="00D668CE">
          <w:t xml:space="preserve">.  We </w:t>
        </w:r>
      </w:ins>
      <w:del w:id="459" w:author="Jonathan Levine" w:date="2018-07-15T13:29:00Z">
        <w:r w:rsidR="007A53E0" w:rsidDel="00D668CE">
          <w:delText xml:space="preserve">and </w:delText>
        </w:r>
      </w:del>
      <w:r w:rsidR="007A53E0">
        <w:t>then attempt</w:t>
      </w:r>
      <w:del w:id="460" w:author="Jonathan Levine" w:date="2018-07-15T13:29:00Z">
        <w:r w:rsidR="007A53E0" w:rsidDel="00D668CE">
          <w:delText>ed</w:delText>
        </w:r>
      </w:del>
      <w:r w:rsidR="007A53E0">
        <w:t xml:space="preserve"> to</w:t>
      </w:r>
      <w:r w:rsidR="00390672">
        <w:t xml:space="preserve"> describe competition in the system using a simple phenomenological competition model</w:t>
      </w:r>
      <w:bookmarkStart w:id="461" w:name="resource-mechanistic-model"/>
      <w:bookmarkEnd w:id="461"/>
      <w:r w:rsidR="00871ECE">
        <w:t xml:space="preserve">. </w:t>
      </w:r>
      <w:ins w:id="462" w:author="Jonathan Levine" w:date="2018-07-15T13:30:00Z">
        <w:r w:rsidR="00D848CA">
          <w:t>By comparing the</w:t>
        </w:r>
      </w:ins>
      <w:ins w:id="463" w:author="Jonathan Levine" w:date="2018-07-15T13:29:00Z">
        <w:r w:rsidR="00D848CA">
          <w:t xml:space="preserve"> cases in which higher order interactions emerge </w:t>
        </w:r>
      </w:ins>
      <w:ins w:id="464" w:author="Jonathan Levine" w:date="2018-07-15T13:30:00Z">
        <w:r w:rsidR="008B18CA">
          <w:t xml:space="preserve">or fail to emerge, we can </w:t>
        </w:r>
      </w:ins>
      <w:ins w:id="465" w:author="Jonathan Levine" w:date="2018-07-15T13:29:00Z">
        <w:r w:rsidR="00D848CA">
          <w:t>address the conditions under which these interactions develop.</w:t>
        </w:r>
      </w:ins>
    </w:p>
    <w:p w14:paraId="4A3CD663" w14:textId="0A5E8191" w:rsidR="00B93196" w:rsidRDefault="00390672" w:rsidP="00871ECE">
      <w:pPr>
        <w:spacing w:after="202"/>
        <w:contextualSpacing/>
      </w:pPr>
      <w:r>
        <w:t>Our mechanistic model is inspired by California annual plant communities</w:t>
      </w:r>
      <w:r w:rsidR="00871ECE">
        <w:t>.  I</w:t>
      </w:r>
      <w:r>
        <w:t xml:space="preserve">n this environment, rainfall starts in the winter and gradually declines through the spring while temperature and evaporative demand increase. Plants germinate in the winter and begin to flower in spring. By summer, most plants have completed flowering and produce seeds and die. </w:t>
      </w:r>
      <w:r w:rsidR="00871ECE">
        <w:t xml:space="preserve">In our model, </w:t>
      </w:r>
      <w:r>
        <w:t xml:space="preserve">we track a single pool of generic soil resources, perhaps water or mobile inorganic nutrients. The resource supply rate spikes in early spring </w:t>
      </w:r>
      <w:commentRangeStart w:id="466"/>
      <w:r>
        <w:t xml:space="preserve">and then </w:t>
      </w:r>
      <w:r w:rsidR="009514BB">
        <w:t>stops at some point during the</w:t>
      </w:r>
      <w:r>
        <w:t xml:space="preserve"> spring</w:t>
      </w:r>
      <w:commentRangeEnd w:id="466"/>
      <w:r w:rsidR="00B146B0">
        <w:rPr>
          <w:rStyle w:val="CommentReference"/>
        </w:rPr>
        <w:commentReference w:id="466"/>
      </w:r>
      <w:r>
        <w:t xml:space="preserve">. As spring progresses, plants grow larger </w:t>
      </w:r>
      <w:r w:rsidR="009514BB">
        <w:t xml:space="preserve">on the pool of stored soil resources, but eventually the pool of resources is exhausted and plant growth cannot keep up with </w:t>
      </w:r>
      <w:r>
        <w:t xml:space="preserve">respiration and maintenance costs. At this point, we assume that plants </w:t>
      </w:r>
      <w:r w:rsidR="00E64622">
        <w:t xml:space="preserve">adopt the optimum allocation strategy and 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77777777" w:rsidR="00455957" w:rsidRDefault="00104C42"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R(t)</m:t>
                        </m:r>
                      </m:e>
                    </m:d>
                  </m:e>
                </m:nary>
                <m:r>
                  <w:rPr>
                    <w:rFonts w:ascii="Cambria Math" w:hAnsi="Cambria Math"/>
                  </w:rPr>
                  <m:t>,</m:t>
                </m:r>
              </m:oMath>
            </m:oMathPara>
          </w:p>
        </w:tc>
        <w:tc>
          <w:tcPr>
            <w:tcW w:w="738" w:type="dxa"/>
            <w:vAlign w:val="center"/>
          </w:tcPr>
          <w:p w14:paraId="7EA20A26" w14:textId="743CDC0E"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3</w:t>
            </w:r>
            <w:r w:rsidR="00AC7C1E">
              <w:rPr>
                <w:noProof/>
              </w:rPr>
              <w:fldChar w:fldCharType="end"/>
            </w:r>
            <w:r>
              <w:t>)</w:t>
            </w:r>
          </w:p>
        </w:tc>
      </w:tr>
    </w:tbl>
    <w:p w14:paraId="3DB42D78" w14:textId="039E5F8A"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t</m:t>
            </m:r>
          </m:e>
        </m:d>
      </m:oMath>
      <w:r>
        <w:t xml:space="preserve"> gives the resource availability at time </w:t>
      </w:r>
      <m:oMath>
        <m:r>
          <w:rPr>
            <w:rFonts w:ascii="Cambria Math" w:hAnsi="Cambria Math"/>
          </w:rPr>
          <m:t>t</m:t>
        </m:r>
      </m:oMath>
      <w:r>
        <w:t xml:space="preserve">, and </w:t>
      </w:r>
      <m:oMath>
        <m:r>
          <w:rPr>
            <w:rFonts w:ascii="Cambria Math" w:hAnsi="Cambria Math"/>
          </w:rPr>
          <m:t>S</m:t>
        </m:r>
      </m:oMath>
      <w:r>
        <w:t xml:space="preserve"> gives the resource supply rate at time </w:t>
      </w:r>
      <m:oMath>
        <m:r>
          <w:rPr>
            <w:rFonts w:ascii="Cambria Math" w:hAnsi="Cambria Math"/>
          </w:rPr>
          <m:t>t</m:t>
        </m:r>
      </m:oMath>
      <w:r>
        <w:t>. The final term express</w:t>
      </w:r>
      <w:proofErr w:type="spellStart"/>
      <w:r w:rsidR="00871ECE">
        <w:t>es</w:t>
      </w:r>
      <w:proofErr w:type="spellEnd"/>
      <w:r w:rsidR="00871ECE">
        <w:t xml:space="preserve">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t</m:t>
        </m:r>
      </m:oMath>
      <w:r>
        <w:t xml:space="preserve"> is given by </w:t>
      </w:r>
      <w:del w:id="467" w:author="Jonathan Levine" w:date="2018-07-11T17:05:00Z">
        <m:oMath>
          <m:r>
            <w:rPr>
              <w:rFonts w:ascii="Cambria Math" w:hAnsi="Cambria Math"/>
            </w:rPr>
            <m:t>B</m:t>
          </m:r>
        </m:oMath>
      </w:del>
      <m:oMath>
        <m:sSub>
          <m:sSubPr>
            <m:ctrlPr>
              <w:ins w:id="468" w:author="Jonathan Levine" w:date="2018-07-11T17:04:00Z">
                <w:rPr>
                  <w:rFonts w:ascii="Cambria Math" w:hAnsi="Cambria Math"/>
                  <w:i/>
                </w:rPr>
              </w:ins>
            </m:ctrlPr>
          </m:sSubPr>
          <m:e>
            <w:ins w:id="469" w:author="Jonathan Levine" w:date="2018-07-11T17:05:00Z">
              <m:r>
                <w:rPr>
                  <w:rFonts w:ascii="Cambria Math" w:hAnsi="Cambria Math"/>
                </w:rPr>
                <m:t>B</m:t>
              </m:r>
            </w:ins>
          </m:e>
          <m:sub>
            <w:ins w:id="470" w:author="Jonathan Levine" w:date="2018-07-11T17:05:00Z">
              <m:r>
                <w:rPr>
                  <w:rFonts w:ascii="Cambria Math" w:hAnsi="Cambria Math"/>
                </w:rPr>
                <m:t>i</m:t>
              </m:r>
            </w:ins>
          </m:sub>
        </m:sSub>
      </m:oMath>
      <w:r w:rsidR="009C4676">
        <w:t xml:space="preserve">, </w:t>
      </w:r>
      <w:r w:rsidR="009C4676" w:rsidRPr="009C4676">
        <w:rPr>
          <w:i/>
        </w:rPr>
        <w:t>s</w:t>
      </w:r>
      <w:r w:rsidR="009C4676">
        <w:t xml:space="preserve"> is the number of species in the community </w:t>
      </w:r>
      <w:r>
        <w:lastRenderedPageBreak/>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d>
          <m:dPr>
            <m:ctrlPr>
              <w:rPr>
                <w:rFonts w:ascii="Cambria Math" w:hAnsi="Cambria Math"/>
              </w:rPr>
            </m:ctrlPr>
          </m:dPr>
          <m:e>
            <m:r>
              <w:rPr>
                <w:rFonts w:ascii="Cambria Math" w:hAnsi="Cambria Math"/>
              </w:rPr>
              <m:t>t</m:t>
            </m:r>
          </m:e>
        </m:d>
      </m:oMath>
      <w:r>
        <w:t xml:space="preserve"> to zero.</w:t>
      </w:r>
    </w:p>
    <w:p w14:paraId="4441285D" w14:textId="77777777" w:rsidR="00B93196" w:rsidRPr="00455957" w:rsidRDefault="00390672" w:rsidP="00455957">
      <w:pPr>
        <w:spacing w:after="202"/>
        <w:contextualSpacing/>
      </w:pPr>
      <w:r>
        <w:t>Growth of each species depends on 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77777777" w:rsidR="00455957" w:rsidRDefault="00104C42" w:rsidP="00762A58">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f(R</m:t>
                </m:r>
                <m:d>
                  <m:dPr>
                    <m:ctrlPr>
                      <w:rPr>
                        <w:rFonts w:ascii="Cambria Math" w:hAnsi="Cambria Math"/>
                        <w:i/>
                      </w:rPr>
                    </m:ctrlPr>
                  </m:dPr>
                  <m:e>
                    <m:r>
                      <w:rPr>
                        <w:rFonts w:ascii="Cambria Math" w:hAnsi="Cambria Math"/>
                      </w:rPr>
                      <m:t>t</m:t>
                    </m:r>
                  </m:e>
                </m:d>
                <m:r>
                  <w:rPr>
                    <w:rFonts w:ascii="Cambria Math" w:hAnsi="Cambria Math"/>
                  </w:rPr>
                  <m:t>)-m),</m:t>
                </m:r>
              </m:oMath>
            </m:oMathPara>
          </w:p>
        </w:tc>
        <w:tc>
          <w:tcPr>
            <w:tcW w:w="738" w:type="dxa"/>
            <w:vAlign w:val="center"/>
          </w:tcPr>
          <w:p w14:paraId="06117B59" w14:textId="02FD5F8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4</w:t>
            </w:r>
            <w:r w:rsidR="00AC7C1E">
              <w:rPr>
                <w:noProof/>
              </w:rPr>
              <w:fldChar w:fldCharType="end"/>
            </w:r>
            <w:r>
              <w:t>)</w:t>
            </w:r>
          </w:p>
        </w:tc>
      </w:tr>
    </w:tbl>
    <w:p w14:paraId="5C4B5E77" w14:textId="6DDF7E5F"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ins w:id="471" w:author="Jonathan Levine" w:date="2018-07-15T13:28:00Z">
        <w:r w:rsidR="0051421D">
          <w:t>o</w:t>
        </w:r>
      </w:ins>
      <w:del w:id="472" w:author="Jonathan Levine" w:date="2018-07-15T13:28:00Z">
        <w:r w:rsidR="009514BB" w:rsidDel="0051421D">
          <w:delText>m</w:delText>
        </w:r>
      </w:del>
      <w:ins w:id="473" w:author="Jonathan Levine" w:date="2018-07-15T13:28:00Z">
        <w:r w:rsidR="0051421D">
          <w:t>m</w:t>
        </w:r>
      </w:ins>
      <w:del w:id="474" w:author="Jonathan Levine" w:date="2018-07-15T13:28:00Z">
        <w:r w:rsidR="009514BB" w:rsidDel="0051421D">
          <w:delText>o</w:delText>
        </w:r>
      </w:del>
      <w:r w:rsidR="009514BB">
        <w:t>ass</w:t>
      </w:r>
      <w:r w:rsidR="00390672">
        <w:t xml:space="preserve"> to seed mass. We impose this behavior on the model by setting biomass at time</w:t>
      </w:r>
      <w:r w:rsidR="00E84F09">
        <w:t xml:space="preserve"> </w:t>
      </w:r>
      <w:r w:rsidR="00390672">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(t=z)</m:t>
        </m:r>
      </m:oMath>
      <w:r w:rsidR="00390672">
        <w:t xml:space="preserve"> to zero when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90672">
        <w:t xml:space="preserve"> matches resource uptake and conversion: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z</m:t>
                </m:r>
              </m:e>
            </m:d>
          </m:e>
        </m:d>
        <m:r>
          <w:rPr>
            <w:rFonts w:ascii="Cambria Math" w:hAnsi="Cambria Math"/>
          </w:rPr>
          <m:t>=m</m:t>
        </m:r>
      </m:oMath>
      <w:r w:rsidR="00390672">
        <w:t>.</w:t>
      </w:r>
    </w:p>
    <w:p w14:paraId="5273D6F1" w14:textId="2177D9DA" w:rsidR="00B93196" w:rsidRDefault="00390672">
      <w:pPr>
        <w:spacing w:after="202"/>
        <w:contextualSpacing/>
      </w:pPr>
      <w:r>
        <w:t>Different species are likely to have different rates of resource uptake, respiration and tissue loss rates. In our simulations</w:t>
      </w:r>
      <w:r w:rsidR="009C4676">
        <w:t>,</w:t>
      </w:r>
      <w:r>
        <w:t xml:space="preserve"> we assume a trade-off between rates of resource uptake at high resource availability and rates of resource uptake at low resource availability</w:t>
      </w:r>
      <w:r w:rsidR="003F7DD7">
        <w:t xml:space="preserve"> (</w:t>
      </w:r>
      <w:r w:rsidR="002F648D">
        <w:fldChar w:fldCharType="begin"/>
      </w:r>
      <w:r w:rsidR="002F648D">
        <w:instrText xml:space="preserve"> REF _Ref518555215 \h </w:instrText>
      </w:r>
      <w:r w:rsidR="002F648D">
        <w:fldChar w:fldCharType="separate"/>
      </w:r>
      <w:r w:rsidR="0012796D" w:rsidRPr="0093039B">
        <w:t>Figure S</w:t>
      </w:r>
      <w:r w:rsidR="0012796D">
        <w:rPr>
          <w:noProof/>
        </w:rPr>
        <w:t>1</w:t>
      </w:r>
      <w:r w:rsidR="002F648D">
        <w:fldChar w:fldCharType="end"/>
      </w:r>
      <w:r w:rsidR="003F7DD7">
        <w:t>)</w:t>
      </w:r>
      <w:r>
        <w:t xml:space="preserve">. This means that species which dominate early in the season when resource availability is high will stop growing </w:t>
      </w:r>
      <w:r w:rsidR="007D23D7">
        <w:t>earlier</w:t>
      </w:r>
      <w:r>
        <w:t xml:space="preserve"> in the season as resource availability declines</w:t>
      </w:r>
      <w:r w:rsidR="003F7DD7">
        <w:t xml:space="preserve"> (</w:t>
      </w:r>
      <w:r w:rsidR="003F7DD7">
        <w:fldChar w:fldCharType="begin"/>
      </w:r>
      <w:r w:rsidR="003F7DD7">
        <w:instrText xml:space="preserve"> REF _Ref514237815 \h </w:instrText>
      </w:r>
      <w:r w:rsidR="003F7DD7">
        <w:fldChar w:fldCharType="separate"/>
      </w:r>
      <w:r w:rsidR="0012796D">
        <w:t xml:space="preserve">Figure </w:t>
      </w:r>
      <w:r w:rsidR="0012796D">
        <w:rPr>
          <w:noProof/>
        </w:rPr>
        <w:t>3</w:t>
      </w:r>
      <w:r w:rsidR="003F7DD7">
        <w:fldChar w:fldCharType="end"/>
      </w:r>
      <w:r w:rsidR="003F7DD7">
        <w:t>)</w:t>
      </w:r>
      <w:r>
        <w:t>. In contrast, species that grow slower early in the growing season are able to persist later into the season when resource availability is low</w:t>
      </w:r>
      <w:ins w:id="475" w:author="Jonathan Levine" w:date="2018-07-15T13:32:00Z">
        <w:r w:rsidR="00F352C9">
          <w:t xml:space="preserve">, an </w:t>
        </w:r>
      </w:ins>
      <w:ins w:id="476" w:author="Jonathan Levine" w:date="2018-07-15T13:33:00Z">
        <w:r w:rsidR="00F352C9">
          <w:t>empirically</w:t>
        </w:r>
      </w:ins>
      <w:ins w:id="477" w:author="Jonathan Levine" w:date="2018-07-15T13:32:00Z">
        <w:r w:rsidR="00F352C9">
          <w:t xml:space="preserve"> </w:t>
        </w:r>
      </w:ins>
      <w:ins w:id="478" w:author="Jonathan Levine" w:date="2018-07-15T13:33:00Z">
        <w:r w:rsidR="00F352C9">
          <w:t>justified pattern of growth</w:t>
        </w:r>
      </w:ins>
      <w:r w:rsidR="00E84F09">
        <w:t xml:space="preserve"> </w:t>
      </w:r>
      <w:r w:rsidR="00E84F09">
        <w:fldChar w:fldCharType="begin"/>
      </w:r>
      <w:r w:rsidR="00E84F09">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fldChar w:fldCharType="separate"/>
      </w:r>
      <w:r w:rsidR="00E84F09">
        <w:rPr>
          <w:noProof/>
        </w:rPr>
        <w:t>(Godoy and Levine 2013)</w:t>
      </w:r>
      <w:r w:rsidR="00E84F09">
        <w:fldChar w:fldCharType="end"/>
      </w:r>
      <w:r>
        <w:t>.</w:t>
      </w:r>
    </w:p>
    <w:p w14:paraId="4109C1FA" w14:textId="77777777" w:rsidR="00B93196" w:rsidRDefault="00390672">
      <w:pPr>
        <w:spacing w:after="202"/>
        <w:contextualSpacing/>
      </w:pPr>
      <w:r>
        <w:lastRenderedPageBreak/>
        <w:t xml:space="preserve">We enforce this trade-off between species by giving each species </w:t>
      </w:r>
      <m:oMath>
        <m:r>
          <w:rPr>
            <w:rFonts w:ascii="Cambria Math" w:hAnsi="Cambria Math"/>
          </w:rPr>
          <m:t>i</m:t>
        </m:r>
      </m:oMath>
      <w:r>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104C42"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46C99FD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5</w:t>
            </w:r>
            <w:r w:rsidR="00AC7C1E">
              <w:rPr>
                <w:noProof/>
              </w:rPr>
              <w:fldChar w:fldCharType="end"/>
            </w:r>
            <w:r>
              <w:t>)</w:t>
            </w:r>
          </w:p>
        </w:tc>
      </w:tr>
    </w:tbl>
    <w:p w14:paraId="1BB918F6" w14:textId="48938A47" w:rsidR="00696E1C" w:rsidRDefault="00E84F09" w:rsidP="00696E1C">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w:t>
      </w:r>
      <w:r w:rsidR="003F7DD7">
        <w:t xml:space="preserve"> (</w:t>
      </w:r>
      <w:r w:rsidR="002F648D">
        <w:fldChar w:fldCharType="begin"/>
      </w:r>
      <w:r w:rsidR="002F648D">
        <w:instrText xml:space="preserve"> REF _Ref518555215 \h </w:instrText>
      </w:r>
      <w:r w:rsidR="002F648D">
        <w:fldChar w:fldCharType="separate"/>
      </w:r>
      <w:r w:rsidR="0012796D" w:rsidRPr="0093039B">
        <w:t>Figure S</w:t>
      </w:r>
      <w:r w:rsidR="0012796D">
        <w:rPr>
          <w:noProof/>
        </w:rPr>
        <w:t>1</w:t>
      </w:r>
      <w:r w:rsidR="002F648D">
        <w:fldChar w:fldCharType="end"/>
      </w:r>
      <w:r w:rsidR="003F7DD7">
        <w:t>)</w:t>
      </w:r>
      <w:r>
        <w:t xml:space="preserve">.  </w:t>
      </w:r>
      <w:r w:rsidR="00390672">
        <w:t>The unique resource upta</w:t>
      </w:r>
      <w:r w:rsidR="00696E1C">
        <w:t xml:space="preserve">ke curves result in unique growth and phenology for </w:t>
      </w:r>
      <w:del w:id="479" w:author="Jonathan Levine" w:date="2018-07-15T13:35:00Z">
        <w:r w:rsidR="00D127DE" w:rsidDel="00FD5022">
          <w:delText xml:space="preserve">species one, </w:delText>
        </w:r>
        <w:r w:rsidR="00390672" w:rsidDel="00FD5022">
          <w:delText>two</w:delText>
        </w:r>
        <w:r w:rsidR="00696E1C" w:rsidDel="00FD5022">
          <w:delText xml:space="preserve"> and three</w:delText>
        </w:r>
      </w:del>
      <w:ins w:id="480" w:author="Jonathan Levine" w:date="2018-07-15T13:35:00Z">
        <w:r w:rsidR="00FD5022">
          <w:t>the three species we model here</w:t>
        </w:r>
      </w:ins>
      <w:r w:rsidR="003F7DD7">
        <w:t xml:space="preserve">. </w:t>
      </w:r>
      <w:r w:rsidR="009C4676">
        <w:t>In our simulations, s</w:t>
      </w:r>
      <w:r w:rsidR="00390672">
        <w:t xml:space="preserve">pecies </w:t>
      </w:r>
      <w:r w:rsidR="00696E1C">
        <w:t>one grows fastest early in the season but flowers and senesces earlier, species two flowers a little later, and species three flowers last</w:t>
      </w:r>
      <w:r w:rsidR="003F7DD7">
        <w:t xml:space="preserve"> (</w:t>
      </w:r>
      <w:r w:rsidR="003F7DD7">
        <w:fldChar w:fldCharType="begin"/>
      </w:r>
      <w:r w:rsidR="003F7DD7">
        <w:instrText xml:space="preserve"> REF _Ref514237815 \h </w:instrText>
      </w:r>
      <w:r w:rsidR="003F7DD7">
        <w:fldChar w:fldCharType="separate"/>
      </w:r>
      <w:r w:rsidR="0012796D">
        <w:t xml:space="preserve">Figure </w:t>
      </w:r>
      <w:r w:rsidR="0012796D">
        <w:rPr>
          <w:noProof/>
        </w:rPr>
        <w:t>3</w:t>
      </w:r>
      <w:r w:rsidR="003F7DD7">
        <w:fldChar w:fldCharType="end"/>
      </w:r>
      <w:r w:rsidR="003F7DD7">
        <w:t>)</w:t>
      </w:r>
      <w:r w:rsidR="00390672">
        <w:t>.</w:t>
      </w:r>
    </w:p>
    <w:p w14:paraId="26FF65B1" w14:textId="07193945" w:rsidR="00696E1C" w:rsidRDefault="00390672" w:rsidP="00455957">
      <w:pPr>
        <w:spacing w:after="202"/>
        <w:contextualSpacing/>
      </w:pPr>
      <w:r>
        <w:t xml:space="preserve">So </w:t>
      </w:r>
      <w:r w:rsidR="00163557">
        <w:t>far,</w:t>
      </w:r>
      <w:r>
        <w:t xml:space="preserve"> we have described a model </w:t>
      </w:r>
      <w:del w:id="481" w:author="Jonathan Levine" w:date="2018-07-15T13:36:00Z">
        <w:r w:rsidDel="00FE3A4F">
          <w:delText xml:space="preserve">run </w:delText>
        </w:r>
      </w:del>
      <w:ins w:id="482" w:author="Jonathan Levine" w:date="2018-07-15T13:36:00Z">
        <w:r w:rsidR="00FE3A4F">
          <w:t>of growth dynamics</w:t>
        </w:r>
        <w:r w:rsidR="00FE3A4F">
          <w:t xml:space="preserve"> </w:t>
        </w:r>
      </w:ins>
      <w:r>
        <w:t xml:space="preserve">in continuous time </w:t>
      </w:r>
      <w:ins w:id="483" w:author="Jonathan Levine" w:date="2018-07-15T13:36:00Z">
        <w:r w:rsidR="00FE3A4F" w:rsidRPr="00FE3A4F">
          <w:rPr>
            <w:i/>
            <w:rPrChange w:id="484" w:author="Jonathan Levine" w:date="2018-07-15T13:36:00Z">
              <w:rPr/>
            </w:rPrChange>
          </w:rPr>
          <w:t>t</w:t>
        </w:r>
        <w:r w:rsidR="00FE3A4F">
          <w:t xml:space="preserve"> </w:t>
        </w:r>
      </w:ins>
      <w:r>
        <w:t xml:space="preserve">within a single generation. </w:t>
      </w:r>
      <w:del w:id="485" w:author="Jonathan Levine" w:date="2018-07-15T13:37:00Z">
        <w:r w:rsidDel="00C05EBC">
          <w:delText xml:space="preserve">For this model we denote rates of change of biomass and resources within the season in terms of </w:delText>
        </w:r>
        <w:r w:rsidR="009514BB" w:rsidDel="00C05EBC">
          <w:delText>continuous time</w:delText>
        </w:r>
        <w:r w:rsidDel="00C05EBC">
          <w:delText xml:space="preserve"> </w:delText>
        </w:r>
        <m:oMath>
          <m:r>
            <w:rPr>
              <w:rFonts w:ascii="Cambria Math" w:hAnsi="Cambria Math"/>
            </w:rPr>
            <m:t>t</m:t>
          </m:r>
        </m:oMath>
        <w:r w:rsidDel="00C05EBC">
          <w:delText xml:space="preserve">. </w:delText>
        </w:r>
      </w:del>
      <w:r>
        <w:t xml:space="preserve">By contrast, we </w:t>
      </w:r>
      <w:del w:id="486" w:author="Jonathan Levine" w:date="2018-07-15T13:37:00Z">
        <w:r w:rsidDel="00C05EBC">
          <w:delText xml:space="preserve">keep </w:delText>
        </w:r>
      </w:del>
      <w:r>
        <w:t xml:space="preserve">track </w:t>
      </w:r>
      <w:del w:id="487" w:author="Jonathan Levine" w:date="2018-07-15T13:37:00Z">
        <w:r w:rsidDel="00C05EBC">
          <w:delText xml:space="preserve">of </w:delText>
        </w:r>
      </w:del>
      <w:ins w:id="488" w:author="Jonathan Levine" w:date="2018-07-15T13:37:00Z">
        <w:r w:rsidR="00C05EBC">
          <w:t xml:space="preserve">the </w:t>
        </w:r>
      </w:ins>
      <w:r>
        <w:t xml:space="preserve">total population size of each generation at a discrete annual time scale </w:t>
      </w:r>
      <m:oMath>
        <m:r>
          <w:rPr>
            <w:rFonts w:ascii="Cambria Math" w:hAnsi="Cambria Math"/>
          </w:rPr>
          <m:t>τ</m:t>
        </m:r>
      </m:oMath>
      <w:r>
        <w:t xml:space="preserve">. To calculate the total population size of each species at time step </w:t>
      </w:r>
      <m:oMath>
        <m:r>
          <w:rPr>
            <w:rFonts w:ascii="Cambria Math" w:hAnsi="Cambria Math"/>
          </w:rPr>
          <m:t>τ+1</m:t>
        </m:r>
      </m:oMath>
      <w:r>
        <w:t xml:space="preserve"> we take each species’ maximum vegetative biomass during the growing season, multiply that by a conversion </w:t>
      </w:r>
      <w:commentRangeStart w:id="489"/>
      <w:r>
        <w:t xml:space="preserve">factor </w:t>
      </w:r>
      <m:oMath>
        <m:r>
          <w:rPr>
            <w:rFonts w:ascii="Cambria Math" w:hAnsi="Cambria Math"/>
          </w:rPr>
          <m:t>c</m:t>
        </m:r>
      </m:oMath>
      <w:r>
        <w:t xml:space="preserve"> to get a seed mass, and then multiply that by a constant seed per gram ratio, </w:t>
      </w:r>
      <m:oMath>
        <m:r>
          <w:rPr>
            <w:rFonts w:ascii="Cambria Math" w:hAnsi="Cambria Math"/>
          </w:rPr>
          <m:t>μ</m:t>
        </m:r>
        <w:commentRangeEnd w:id="489"/>
        <m:r>
          <m:rPr>
            <m:sty m:val="p"/>
          </m:rPr>
          <w:rPr>
            <w:rStyle w:val="CommentReference"/>
          </w:rPr>
          <w:commentReference w:id="489"/>
        </m:r>
      </m:oMath>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77777777" w:rsidR="00455957" w:rsidRDefault="00104C42"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iτ+1</m:t>
                    </m:r>
                  </m:sub>
                </m:sSub>
                <m:r>
                  <w:rPr>
                    <w:rFonts w:ascii="Cambria Math" w:hAnsi="Cambria Math"/>
                  </w:rPr>
                  <m:t>=μc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τ</m:t>
                    </m:r>
                  </m:sub>
                </m:sSub>
                <m:r>
                  <w:rPr>
                    <w:rFonts w:ascii="Cambria Math" w:hAnsi="Cambria Math"/>
                  </w:rPr>
                  <m:t>,</m:t>
                </m:r>
              </m:oMath>
            </m:oMathPara>
          </w:p>
        </w:tc>
        <w:tc>
          <w:tcPr>
            <w:tcW w:w="738" w:type="dxa"/>
            <w:vAlign w:val="center"/>
          </w:tcPr>
          <w:p w14:paraId="29DF05E3" w14:textId="681D62B2"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6</w:t>
            </w:r>
            <w:r w:rsidR="00AC7C1E">
              <w:rPr>
                <w:noProof/>
              </w:rPr>
              <w:fldChar w:fldCharType="end"/>
            </w:r>
            <w:r>
              <w:t>)</w:t>
            </w:r>
          </w:p>
        </w:tc>
      </w:tr>
    </w:tbl>
    <w:p w14:paraId="2DCBA3F4" w14:textId="01F6AD0E"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i,τ+1</m:t>
            </m:r>
          </m:sub>
        </m:sSub>
      </m:oMath>
      <w:r>
        <w:t xml:space="preserve"> is the number of seeds produced</w:t>
      </w:r>
      <w:r w:rsidR="006E4B1F">
        <w:t xml:space="preserve"> at the end of the growing season</w:t>
      </w:r>
      <w:r>
        <w:t xml:space="preserve">. </w:t>
      </w:r>
      <w:r w:rsidR="00F31E08">
        <w:t>W</w:t>
      </w:r>
      <w:r>
        <w:t>e assume that there is no seed mortality between years and all seeds germinate.</w:t>
      </w:r>
    </w:p>
    <w:p w14:paraId="785DA0E1" w14:textId="12C09943" w:rsidR="00B93196" w:rsidDel="00515D8D" w:rsidRDefault="00390672" w:rsidP="00515D8D">
      <w:pPr>
        <w:spacing w:after="202"/>
        <w:contextualSpacing/>
        <w:rPr>
          <w:del w:id="490" w:author="Jonathan Levine" w:date="2018-07-15T13:39:00Z"/>
        </w:rPr>
        <w:pPrChange w:id="491" w:author="Jonathan Levine" w:date="2018-07-15T13:39:00Z">
          <w:pPr>
            <w:spacing w:after="202"/>
            <w:contextualSpacing/>
          </w:pPr>
        </w:pPrChange>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ins w:id="492" w:author="Jonathan Levine" w:date="2018-07-15T13:39:00Z">
        <w:r w:rsidR="00515D8D">
          <w:t xml:space="preserve">  </w:t>
        </w:r>
      </w:ins>
    </w:p>
    <w:p w14:paraId="3F5DF659" w14:textId="77777777" w:rsidR="00515D8D" w:rsidRDefault="00515D8D" w:rsidP="00515D8D">
      <w:pPr>
        <w:spacing w:after="202"/>
        <w:ind w:firstLine="0"/>
        <w:contextualSpacing/>
        <w:rPr>
          <w:ins w:id="493" w:author="Jonathan Levine" w:date="2018-07-15T13:39:00Z"/>
        </w:rPr>
        <w:pPrChange w:id="494" w:author="Jonathan Levine" w:date="2018-07-15T13:39:00Z">
          <w:pPr>
            <w:spacing w:after="202"/>
            <w:contextualSpacing/>
          </w:pPr>
        </w:pPrChange>
      </w:pPr>
    </w:p>
    <w:p w14:paraId="3AF1BE64" w14:textId="623460A0" w:rsidR="00B93196" w:rsidDel="00515D8D" w:rsidRDefault="00515D8D" w:rsidP="00515D8D">
      <w:pPr>
        <w:pStyle w:val="Heading2"/>
        <w:rPr>
          <w:del w:id="495" w:author="Jonathan Levine" w:date="2018-07-15T13:39:00Z"/>
        </w:rPr>
        <w:pPrChange w:id="496" w:author="Jonathan Levine" w:date="2018-07-15T13:39:00Z">
          <w:pPr>
            <w:pStyle w:val="Heading2"/>
          </w:pPr>
        </w:pPrChange>
      </w:pPr>
      <w:bookmarkStart w:id="497" w:name="response-surface-experiment"/>
      <w:bookmarkEnd w:id="497"/>
      <w:ins w:id="498" w:author="Jonathan Levine" w:date="2018-07-15T13:39:00Z">
        <w:r>
          <w:lastRenderedPageBreak/>
          <w:t>Finally</w:t>
        </w:r>
      </w:ins>
      <w:ins w:id="499" w:author="Jonathan Levine" w:date="2018-07-15T13:42:00Z">
        <w:r w:rsidR="00CE658F">
          <w:t>,</w:t>
        </w:r>
      </w:ins>
      <w:ins w:id="500" w:author="Jonathan Levine" w:date="2018-07-15T13:39:00Z">
        <w:r>
          <w:t xml:space="preserve"> to assess the conditions under which higher order interactions emerge in phenomenological descriptions of the underlying mechanistic process</w:t>
        </w:r>
      </w:ins>
      <w:ins w:id="501" w:author="Jonathan Levine" w:date="2018-07-15T13:40:00Z">
        <w:r>
          <w:t>es</w:t>
        </w:r>
        <w:r w:rsidR="007C13D7">
          <w:t xml:space="preserve">, </w:t>
        </w:r>
      </w:ins>
      <w:ins w:id="502" w:author="Jonathan Levine" w:date="2018-07-15T13:39:00Z">
        <w:r>
          <w:t xml:space="preserve"> </w:t>
        </w:r>
      </w:ins>
      <w:commentRangeStart w:id="503"/>
      <w:del w:id="504" w:author="Jonathan Levine" w:date="2018-07-15T13:39:00Z">
        <w:r w:rsidR="00390672" w:rsidDel="00515D8D">
          <w:delText>Response surface experiment</w:delText>
        </w:r>
        <w:commentRangeEnd w:id="503"/>
        <w:r w:rsidR="00E474BD" w:rsidDel="00515D8D">
          <w:rPr>
            <w:rStyle w:val="CommentReference"/>
            <w:rFonts w:cstheme="minorBidi"/>
            <w:i w:val="0"/>
            <w:spacing w:val="0"/>
          </w:rPr>
          <w:commentReference w:id="503"/>
        </w:r>
      </w:del>
    </w:p>
    <w:p w14:paraId="6721D678" w14:textId="763FFC69" w:rsidR="00B93196" w:rsidRDefault="00390672" w:rsidP="00CE658F">
      <w:pPr>
        <w:spacing w:after="202"/>
        <w:contextualSpacing/>
      </w:pPr>
      <w:del w:id="505" w:author="Jonathan Levine" w:date="2018-07-15T13:40:00Z">
        <w:r w:rsidDel="007C13D7">
          <w:delText xml:space="preserve">Using the model described above </w:delText>
        </w:r>
      </w:del>
      <w:r>
        <w:t>we</w:t>
      </w:r>
      <w:ins w:id="506" w:author="Jonathan Levine" w:date="2018-07-15T13:41:00Z">
        <w:r w:rsidR="00CE658F">
          <w:t xml:space="preserve"> used our mechanistic model to</w:t>
        </w:r>
      </w:ins>
      <w:r>
        <w:t xml:space="preserve"> simulate</w:t>
      </w:r>
      <w:ins w:id="507" w:author="Jonathan Levine" w:date="2018-07-15T13:41:00Z">
        <w:r w:rsidR="00CE658F">
          <w:t xml:space="preserve"> plant growth in</w:t>
        </w:r>
      </w:ins>
      <w:del w:id="508" w:author="Jonathan Levine" w:date="2018-07-15T13:41:00Z">
        <w:r w:rsidDel="00CE658F">
          <w:delText>d</w:delText>
        </w:r>
      </w:del>
      <w:r>
        <w:t xml:space="preserve"> a</w:t>
      </w:r>
      <w:ins w:id="509" w:author="Jonathan Levine" w:date="2018-07-15T13:43:00Z">
        <w:r w:rsidR="00A33854">
          <w:t>n</w:t>
        </w:r>
      </w:ins>
      <w:r>
        <w:t xml:space="preserve"> </w:t>
      </w:r>
      <w:commentRangeStart w:id="510"/>
      <w:del w:id="511" w:author="Jonathan Levine" w:date="2018-07-15T13:43:00Z">
        <w:r w:rsidDel="00A33854">
          <w:delText xml:space="preserve">response surface </w:delText>
        </w:r>
      </w:del>
      <w:r>
        <w:t>experiment</w:t>
      </w:r>
      <w:commentRangeEnd w:id="510"/>
      <w:r w:rsidR="003666F9">
        <w:rPr>
          <w:rStyle w:val="CommentReference"/>
        </w:rPr>
        <w:commentReference w:id="510"/>
      </w:r>
      <w:ins w:id="512" w:author="Jonathan Levine" w:date="2018-07-15T13:40:00Z">
        <w:r w:rsidR="007C13D7">
          <w:t xml:space="preserve"> from which a phenomenological competition experiment could be fit.  </w:t>
        </w:r>
      </w:ins>
      <w:ins w:id="513" w:author="Jonathan Levine" w:date="2018-07-15T13:42:00Z">
        <w:r w:rsidR="00A33854">
          <w:t>In the experiment</w:t>
        </w:r>
      </w:ins>
      <w:r>
        <w:t xml:space="preserve"> </w:t>
      </w:r>
      <w:del w:id="514" w:author="Jonathan Levine" w:date="2018-07-15T13:42:00Z">
        <w:r w:rsidDel="00A33854">
          <w:delText xml:space="preserve">where </w:delText>
        </w:r>
      </w:del>
      <w:r>
        <w:t xml:space="preserve">each of the three species </w:t>
      </w:r>
      <w:ins w:id="515" w:author="Jonathan Levine" w:date="2018-07-15T13:42:00Z">
        <w:r w:rsidR="00A33854">
          <w:t>we</w:t>
        </w:r>
      </w:ins>
      <w:del w:id="516" w:author="Jonathan Levine" w:date="2018-07-15T13:42:00Z">
        <w:r w:rsidDel="00A33854">
          <w:delText>a</w:delText>
        </w:r>
      </w:del>
      <w:r>
        <w:t xml:space="preserve">re grown against </w:t>
      </w:r>
      <w:del w:id="517" w:author="Jonathan Levine" w:date="2018-07-15T13:51:00Z">
        <w:r w:rsidDel="00FE2B5E">
          <w:delText xml:space="preserve">increasing </w:delText>
        </w:r>
      </w:del>
      <w:ins w:id="518" w:author="Jonathan Levine" w:date="2018-07-15T13:51:00Z">
        <w:r w:rsidR="00FE2B5E">
          <w:t>factorial combinations of varying</w:t>
        </w:r>
        <w:r w:rsidR="00FE2B5E">
          <w:t xml:space="preserve"> </w:t>
        </w:r>
      </w:ins>
      <w:r>
        <w:t xml:space="preserve">densities of </w:t>
      </w:r>
      <w:ins w:id="519" w:author="Jonathan Levine" w:date="2018-07-15T13:50:00Z">
        <w:r w:rsidR="000B74AE">
          <w:t>two competitor</w:t>
        </w:r>
        <w:r w:rsidR="00D769D9">
          <w:t xml:space="preserve"> species</w:t>
        </w:r>
        <w:r w:rsidR="000B74AE">
          <w:t xml:space="preserve"> (including intraspecific competitors)</w:t>
        </w:r>
      </w:ins>
      <w:del w:id="520" w:author="Jonathan Levine" w:date="2018-07-15T13:50:00Z">
        <w:r w:rsidDel="000B74AE">
          <w:delText>inter- or intraspecific competitors</w:delText>
        </w:r>
      </w:del>
      <w:r>
        <w:t xml:space="preserve">. </w:t>
      </w:r>
      <w:ins w:id="521" w:author="Jonathan Levine" w:date="2018-07-15T13:55:00Z">
        <w:r w:rsidR="00366E5F">
          <w:t xml:space="preserve">We also simulated experiments in which each species grew with only one competitor of varying density. </w:t>
        </w:r>
      </w:ins>
      <w:ins w:id="522" w:author="Jonathan Levine" w:date="2018-07-15T13:56:00Z">
        <w:r w:rsidR="005E7D95">
          <w:t>For each experiment, w</w:t>
        </w:r>
      </w:ins>
      <w:del w:id="523" w:author="Jonathan Levine" w:date="2018-07-15T13:56:00Z">
        <w:r w:rsidDel="005E7D95">
          <w:delText>W</w:delText>
        </w:r>
      </w:del>
      <w:r>
        <w:t>e</w:t>
      </w:r>
      <w:del w:id="524" w:author="Jonathan Levine" w:date="2018-07-15T13:56:00Z">
        <w:r w:rsidDel="005E7D95">
          <w:delText xml:space="preserve"> then</w:delText>
        </w:r>
      </w:del>
      <w:r>
        <w:t xml:space="preserve"> calculate</w:t>
      </w:r>
      <w:ins w:id="525" w:author="Jonathan Levine" w:date="2018-07-15T13:56:00Z">
        <w:r w:rsidR="005E7D95">
          <w:t>d</w:t>
        </w:r>
      </w:ins>
      <w:r>
        <w:t xml:space="preserve"> the per capita reproductive output of the focal species and fit </w:t>
      </w:r>
      <w:ins w:id="526" w:author="Jonathan Levine" w:date="2018-07-15T13:58:00Z">
        <w:r w:rsidR="002A58BE">
          <w:t xml:space="preserve">the </w:t>
        </w:r>
      </w:ins>
      <w:r>
        <w:t xml:space="preserve">phenomenological competition models </w:t>
      </w:r>
      <w:ins w:id="527" w:author="Jonathan Levine" w:date="2018-07-15T13:58:00Z">
        <w:r w:rsidR="002A58BE">
          <w:t xml:space="preserve">described in the next section </w:t>
        </w:r>
      </w:ins>
      <w:r>
        <w:t xml:space="preserve">to our simulated </w:t>
      </w:r>
      <w:ins w:id="528" w:author="Jonathan Levine" w:date="2018-07-15T13:58:00Z">
        <w:r w:rsidR="002A58BE">
          <w:t xml:space="preserve">experimental </w:t>
        </w:r>
      </w:ins>
      <w:r>
        <w:t xml:space="preserve">data. </w:t>
      </w:r>
      <w:del w:id="529" w:author="Jonathan Levine" w:date="2018-07-15T13:57:00Z">
        <w:r w:rsidDel="00604E05">
          <w:delText>We only include simulations in which the focal species faces fewer than three competitor species at once.</w:delText>
        </w:r>
      </w:del>
    </w:p>
    <w:p w14:paraId="182DB920" w14:textId="77777777" w:rsidR="00B93196" w:rsidRDefault="00390672">
      <w:pPr>
        <w:pStyle w:val="Heading2"/>
      </w:pPr>
      <w:bookmarkStart w:id="530" w:name="phenomenological-annual-plant-model"/>
      <w:bookmarkEnd w:id="530"/>
      <w:r>
        <w:t>Phenomenological annual plant model</w:t>
      </w:r>
    </w:p>
    <w:p w14:paraId="2D23B9F2" w14:textId="5C087A69"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j,τ</m:t>
            </m:r>
          </m:sub>
        </m:sSub>
      </m:oMath>
      <w:r>
        <w:t>). We use a stand</w:t>
      </w:r>
      <w:proofErr w:type="spellStart"/>
      <w:r>
        <w:t>ard</w:t>
      </w:r>
      <w:proofErr w:type="spellEnd"/>
      <w:r>
        <w:t xml:space="preserve"> functional form for phenomenological competition that has been used</w:t>
      </w:r>
      <w:ins w:id="531" w:author="Jonathan Levine" w:date="2018-07-15T14:00:00Z">
        <w:r w:rsidR="007A229F">
          <w:t xml:space="preserve"> in</w:t>
        </w:r>
      </w:ins>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77777777" w:rsidR="00455957" w:rsidRDefault="00104C42"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i,τ+1</m:t>
                        </m:r>
                      </m:sub>
                    </m:sSub>
                  </m:num>
                  <m:den>
                    <m:sSub>
                      <m:sSubPr>
                        <m:ctrlPr>
                          <w:rPr>
                            <w:rFonts w:ascii="Cambria Math" w:hAnsi="Cambria Math"/>
                            <w:i/>
                          </w:rPr>
                        </m:ctrlPr>
                      </m:sSubPr>
                      <m:e>
                        <m:r>
                          <w:rPr>
                            <w:rFonts w:ascii="Cambria Math" w:hAnsi="Cambria Math"/>
                          </w:rPr>
                          <m:t>n</m:t>
                        </m:r>
                      </m:e>
                      <m:sub>
                        <m:r>
                          <w:rPr>
                            <w:rFonts w:ascii="Cambria Math" w:hAnsi="Cambria Math"/>
                          </w:rPr>
                          <m:t>i,τ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j,τ</m:t>
                                    </m:r>
                                  </m:sub>
                                </m:sSub>
                              </m:e>
                            </m:nary>
                          </m:e>
                        </m:d>
                      </m:e>
                      <m:sup>
                        <m:sSub>
                          <m:sSubPr>
                            <m:ctrlPr>
                              <w:rPr>
                                <w:rFonts w:ascii="Cambria Math" w:hAnsi="Cambria Math"/>
                                <w:i/>
                              </w:rPr>
                            </m:ctrlPr>
                          </m:sSubPr>
                          <m:e>
                            <m:r>
                              <w:rPr>
                                <w:rFonts w:ascii="Cambria Math" w:hAnsi="Cambria Math"/>
                              </w:rPr>
                              <m:t>η</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6818E08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7</w:t>
            </w:r>
            <w:r w:rsidR="00AC7C1E">
              <w:rPr>
                <w:noProof/>
              </w:rPr>
              <w:fldChar w:fldCharType="end"/>
            </w:r>
            <w:r>
              <w:t>)</w:t>
            </w:r>
          </w:p>
        </w:tc>
      </w:tr>
    </w:tbl>
    <w:p w14:paraId="72812BC6" w14:textId="526C7CEC"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and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w:commentRangeStart w:id="532"/>
      <m:oMath>
        <m:sSub>
          <m:sSubPr>
            <m:ctrlPr>
              <w:rPr>
                <w:rFonts w:ascii="Cambria Math" w:hAnsi="Cambria Math"/>
              </w:rPr>
            </m:ctrlPr>
          </m:sSubPr>
          <m:e>
            <m:r>
              <w:rPr>
                <w:rFonts w:ascii="Cambria Math" w:hAnsi="Cambria Math"/>
              </w:rPr>
              <m:t>η</m:t>
            </m:r>
          </m:e>
          <m:sub>
            <m:r>
              <w:rPr>
                <w:rFonts w:ascii="Cambria Math" w:hAnsi="Cambria Math"/>
              </w:rPr>
              <m:t>i</m:t>
            </m:r>
          </m:sub>
        </m:sSub>
        <w:commentRangeEnd w:id="532"/>
        <m:r>
          <m:rPr>
            <m:sty m:val="p"/>
          </m:rPr>
          <w:rPr>
            <w:rStyle w:val="CommentReference"/>
          </w:rPr>
          <w:commentReference w:id="532"/>
        </m:r>
        <m:r>
          <w:rPr>
            <w:rFonts w:ascii="Cambria Math" w:hAnsi="Cambria Math"/>
          </w:rPr>
          <m:t>&gt;0</m:t>
        </m:r>
      </m:oMath>
      <w:r>
        <w:t xml:space="preserve"> and is a species</w:t>
      </w:r>
      <w:r w:rsidR="00CC0BA7">
        <w:t>-</w:t>
      </w:r>
      <w:r>
        <w:t>specific parameter controlling</w:t>
      </w:r>
      <w:r w:rsidR="00390672">
        <w:t xml:space="preserve"> how steep fecundity declines with competition in general. </w:t>
      </w:r>
    </w:p>
    <w:p w14:paraId="60794AD5" w14:textId="788AA741" w:rsidR="00B93196" w:rsidRDefault="00390672">
      <w:pPr>
        <w:spacing w:after="202"/>
        <w:contextualSpacing/>
      </w:pPr>
      <w:r>
        <w:lastRenderedPageBreak/>
        <w:t xml:space="preserve">In order to assess the importance of HOIs, we can include various higher order terms </w:t>
      </w:r>
      <w:r w:rsidR="002F648D">
        <w:t xml:space="preserve">within </w:t>
      </w:r>
      <w:r>
        <w:t xml:space="preserve">the basic functional form. In the case of three species, this includes three pairwise effects, three quadratic effects and three second order </w:t>
      </w:r>
      <w:r w:rsidR="002F648D">
        <w:t>interaction</w:t>
      </w:r>
      <w:r>
        <w:t xml:space="preserv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7508"/>
        <w:gridCol w:w="701"/>
      </w:tblGrid>
      <w:tr w:rsidR="00455957" w14:paraId="3E9E462F" w14:textId="77777777" w:rsidTr="004623F9">
        <w:trPr>
          <w:trHeight w:val="503"/>
        </w:trPr>
        <w:tc>
          <w:tcPr>
            <w:tcW w:w="468" w:type="dxa"/>
            <w:vAlign w:val="center"/>
          </w:tcPr>
          <w:p w14:paraId="2838A99E" w14:textId="77777777" w:rsidR="00455957" w:rsidRDefault="00455957" w:rsidP="00762A58">
            <w:pPr>
              <w:spacing w:after="202"/>
              <w:ind w:firstLine="0"/>
              <w:contextualSpacing/>
              <w:jc w:val="center"/>
            </w:pPr>
          </w:p>
        </w:tc>
        <w:tc>
          <w:tcPr>
            <w:tcW w:w="7650" w:type="dxa"/>
            <w:vAlign w:val="center"/>
          </w:tcPr>
          <w:p w14:paraId="20CFDCE1" w14:textId="77777777" w:rsidR="00455957" w:rsidRPr="004623F9" w:rsidRDefault="00104C42" w:rsidP="00762A58">
            <w:pPr>
              <w:spacing w:after="202"/>
              <w:contextualSpacing/>
              <w:jc w:val="center"/>
              <w:rPr>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n</m:t>
                        </m:r>
                      </m:e>
                      <m:sub>
                        <m:r>
                          <w:rPr>
                            <w:rFonts w:ascii="Cambria Math" w:hAnsi="Cambria Math"/>
                            <w:sz w:val="20"/>
                          </w:rPr>
                          <m:t>i,τ+1</m:t>
                        </m:r>
                      </m:sub>
                    </m:sSub>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i,τ</m:t>
                        </m:r>
                      </m:sub>
                    </m:sSub>
                  </m:den>
                </m:f>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λ</m:t>
                        </m:r>
                      </m:e>
                      <m:sub>
                        <m:r>
                          <w:rPr>
                            <w:rFonts w:ascii="Cambria Math" w:hAnsi="Cambria Math"/>
                            <w:sz w:val="20"/>
                          </w:rPr>
                          <m:t>i</m:t>
                        </m:r>
                      </m:sub>
                    </m:sSub>
                  </m:num>
                  <m:den>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 xml:space="preserve">1+ </m:t>
                            </m:r>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3</m:t>
                                </m:r>
                              </m:sup>
                              <m:e>
                                <m:sSub>
                                  <m:sSubPr>
                                    <m:ctrlPr>
                                      <w:rPr>
                                        <w:rFonts w:ascii="Cambria Math" w:hAnsi="Cambria Math"/>
                                        <w:i/>
                                        <w:sz w:val="20"/>
                                      </w:rPr>
                                    </m:ctrlPr>
                                  </m:sSubPr>
                                  <m:e>
                                    <m:r>
                                      <w:rPr>
                                        <w:rFonts w:ascii="Cambria Math" w:hAnsi="Cambria Math"/>
                                        <w:sz w:val="20"/>
                                      </w:rPr>
                                      <m:t>α</m:t>
                                    </m:r>
                                  </m:e>
                                  <m:sub>
                                    <m:r>
                                      <w:rPr>
                                        <w:rFonts w:ascii="Cambria Math" w:hAnsi="Cambria Math"/>
                                        <w:sz w:val="20"/>
                                      </w:rPr>
                                      <m:t>ij</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j,τ</m:t>
                                    </m:r>
                                  </m:sub>
                                </m:sSub>
                              </m:e>
                            </m:nary>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3</m:t>
                                </m:r>
                              </m:sup>
                              <m:e>
                                <m:sSub>
                                  <m:sSubPr>
                                    <m:ctrlPr>
                                      <w:rPr>
                                        <w:rFonts w:ascii="Cambria Math" w:hAnsi="Cambria Math"/>
                                        <w:i/>
                                        <w:sz w:val="20"/>
                                      </w:rPr>
                                    </m:ctrlPr>
                                  </m:sSubPr>
                                  <m:e>
                                    <m:r>
                                      <w:rPr>
                                        <w:rFonts w:ascii="Cambria Math" w:hAnsi="Cambria Math"/>
                                        <w:sz w:val="20"/>
                                      </w:rPr>
                                      <m:t>γ</m:t>
                                    </m:r>
                                  </m:e>
                                  <m:sub>
                                    <m:r>
                                      <w:rPr>
                                        <w:rFonts w:ascii="Cambria Math" w:hAnsi="Cambria Math"/>
                                        <w:sz w:val="20"/>
                                      </w:rPr>
                                      <m:t>ij</m:t>
                                    </m:r>
                                  </m:sub>
                                </m:sSub>
                                <m:sSubSup>
                                  <m:sSubSupPr>
                                    <m:ctrlPr>
                                      <w:rPr>
                                        <w:rFonts w:ascii="Cambria Math" w:hAnsi="Cambria Math"/>
                                        <w:i/>
                                        <w:sz w:val="20"/>
                                      </w:rPr>
                                    </m:ctrlPr>
                                  </m:sSubSupPr>
                                  <m:e>
                                    <m:r>
                                      <w:rPr>
                                        <w:rFonts w:ascii="Cambria Math" w:hAnsi="Cambria Math"/>
                                        <w:sz w:val="20"/>
                                      </w:rPr>
                                      <m:t>n</m:t>
                                    </m:r>
                                  </m:e>
                                  <m:sub>
                                    <m:r>
                                      <w:rPr>
                                        <w:rFonts w:ascii="Cambria Math" w:hAnsi="Cambria Math"/>
                                        <w:sz w:val="20"/>
                                      </w:rPr>
                                      <m:t>j,τ</m:t>
                                    </m:r>
                                  </m:sub>
                                  <m:sup>
                                    <m:r>
                                      <w:rPr>
                                        <w:rFonts w:ascii="Cambria Math" w:hAnsi="Cambria Math"/>
                                        <w:sz w:val="20"/>
                                      </w:rPr>
                                      <m:t>2</m:t>
                                    </m:r>
                                  </m:sup>
                                </m:sSubSup>
                              </m:e>
                            </m:nary>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i(12)</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i(13)</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i(23)</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3</m:t>
                                </m:r>
                              </m:sub>
                            </m:sSub>
                            <m:r>
                              <w:rPr>
                                <w:rFonts w:ascii="Cambria Math" w:hAnsi="Cambria Math"/>
                                <w:sz w:val="20"/>
                              </w:rPr>
                              <m:t xml:space="preserve"> </m:t>
                            </m:r>
                          </m:e>
                        </m:d>
                      </m:e>
                      <m:sup>
                        <m:sSub>
                          <m:sSubPr>
                            <m:ctrlPr>
                              <w:rPr>
                                <w:rFonts w:ascii="Cambria Math" w:hAnsi="Cambria Math"/>
                                <w:i/>
                                <w:sz w:val="20"/>
                              </w:rPr>
                            </m:ctrlPr>
                          </m:sSubPr>
                          <m:e>
                            <m:r>
                              <w:rPr>
                                <w:rFonts w:ascii="Cambria Math" w:hAnsi="Cambria Math"/>
                                <w:sz w:val="20"/>
                              </w:rPr>
                              <m:t>η</m:t>
                            </m:r>
                          </m:e>
                          <m:sub>
                            <m:r>
                              <w:rPr>
                                <w:rFonts w:ascii="Cambria Math" w:hAnsi="Cambria Math"/>
                                <w:sz w:val="20"/>
                              </w:rPr>
                              <m:t>i</m:t>
                            </m:r>
                          </m:sub>
                        </m:sSub>
                      </m:sup>
                    </m:sSup>
                  </m:den>
                </m:f>
                <m:r>
                  <w:rPr>
                    <w:rFonts w:ascii="Cambria Math" w:hAnsi="Cambria Math"/>
                    <w:sz w:val="20"/>
                  </w:rPr>
                  <m:t xml:space="preserve"> ,</m:t>
                </m:r>
              </m:oMath>
            </m:oMathPara>
          </w:p>
        </w:tc>
        <w:tc>
          <w:tcPr>
            <w:tcW w:w="738" w:type="dxa"/>
            <w:vAlign w:val="center"/>
          </w:tcPr>
          <w:p w14:paraId="61596C58" w14:textId="0369C1BD"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8</w:t>
            </w:r>
            <w:r w:rsidR="00AC7C1E">
              <w:rPr>
                <w:noProof/>
              </w:rPr>
              <w:fldChar w:fldCharType="end"/>
            </w:r>
            <w:r>
              <w:t>)</w:t>
            </w:r>
          </w:p>
        </w:tc>
      </w:tr>
    </w:tbl>
    <w:p w14:paraId="58F74739" w14:textId="178C23CA" w:rsidR="00B93196" w:rsidRDefault="00CC0BA7" w:rsidP="00CC0BA7">
      <w:pPr>
        <w:spacing w:after="202"/>
        <w:ind w:firstLine="0"/>
        <w:contextualSpacing/>
      </w:pPr>
      <w:commentRangeStart w:id="533"/>
      <w:r>
        <w:t xml:space="preserve">where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is coefficient for the quadratic effects of species </w:t>
      </w:r>
      <w:commentRangeEnd w:id="533"/>
      <w:r w:rsidR="00CB7013">
        <w:rPr>
          <w:rStyle w:val="CommentReference"/>
        </w:rPr>
        <w:commentReference w:id="533"/>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oMath>
      <w:r>
        <w:t xml:space="preserve"> is the HOI effect of species </w:t>
      </w:r>
      <m:oMath>
        <m:r>
          <w:rPr>
            <w:rFonts w:ascii="Cambria Math" w:hAnsi="Cambria Math"/>
          </w:rPr>
          <m:t>j</m:t>
        </m:r>
      </m:oMath>
      <w:r>
        <w:t xml:space="preserve">  and </w:t>
      </w:r>
      <m:oMath>
        <m:r>
          <w:rPr>
            <w:rFonts w:ascii="Cambria Math" w:hAnsi="Cambria Math"/>
          </w:rPr>
          <m:t>k</m:t>
        </m:r>
      </m:oMath>
      <w:r>
        <w:t xml:space="preserve"> acting together on species </w:t>
      </w:r>
      <m:oMath>
        <m:r>
          <w:rPr>
            <w:rFonts w:ascii="Cambria Math" w:hAnsi="Cambria Math"/>
          </w:rPr>
          <m:t>i</m:t>
        </m:r>
      </m:oMath>
      <w:r w:rsidR="00BF58F7">
        <w:t xml:space="preserve"> </w:t>
      </w:r>
      <w:commentRangeStart w:id="534"/>
      <w:r w:rsidR="00BF58F7">
        <w:fldChar w:fldCharType="begin"/>
      </w:r>
      <w:r w:rsidR="00BF58F7">
        <w:instrText xml:space="preserve"> ADDIN ZOTERO_ITEM CSL_CITATION {"citationID":"EQsy68vq","properties":{"formattedCitation":"(Mayfield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BF58F7">
        <w:fldChar w:fldCharType="separate"/>
      </w:r>
      <w:r w:rsidR="00BF58F7">
        <w:rPr>
          <w:noProof/>
        </w:rPr>
        <w:t>(Mayfield and Stouffer 2017)</w:t>
      </w:r>
      <w:r w:rsidR="00BF58F7">
        <w:fldChar w:fldCharType="end"/>
      </w:r>
      <w:commentRangeEnd w:id="534"/>
      <w:r w:rsidR="00A159AD">
        <w:rPr>
          <w:rStyle w:val="CommentReference"/>
        </w:rPr>
        <w:commentReference w:id="534"/>
      </w:r>
      <w:r>
        <w:t xml:space="preserve">.  </w:t>
      </w:r>
      <w:r w:rsidR="00390672">
        <w:t xml:space="preserve">We refer to this competition model as the HOI model. We fit </w:t>
      </w:r>
      <w:r>
        <w:t>separate competition models for each of three species</w:t>
      </w:r>
      <w:r w:rsidR="00390672">
        <w:t xml:space="preserve"> </w:t>
      </w:r>
      <w:r>
        <w:t xml:space="preserve">using the </w:t>
      </w:r>
      <w:proofErr w:type="spellStart"/>
      <w:r w:rsidRPr="00CC0BA7">
        <w:rPr>
          <w:rFonts w:ascii="Lucida Console" w:hAnsi="Lucida Console"/>
        </w:rPr>
        <w:t>nls</w:t>
      </w:r>
      <w:proofErr w:type="spellEnd"/>
      <w:r w:rsidR="00390672">
        <w:t xml:space="preserve"> </w:t>
      </w:r>
      <w:r>
        <w:t>package</w:t>
      </w:r>
      <w:r w:rsidR="00390672">
        <w:t xml:space="preserve"> in R. </w:t>
      </w:r>
      <w:r>
        <w:t>We</w:t>
      </w:r>
      <w:r w:rsidR="00390672">
        <w:t xml:space="preserv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t xml:space="preserve">the absence of any competitors </w:t>
      </w:r>
      <w:r w:rsidR="00390672">
        <w:t>and set this as a fixed parameter</w:t>
      </w:r>
      <w:r>
        <w:t xml:space="preserve"> when fitting the models</w:t>
      </w:r>
      <w:r w:rsidR="00390672">
        <w:t>.</w:t>
      </w:r>
    </w:p>
    <w:p w14:paraId="217440DB" w14:textId="5EDC7F40" w:rsidR="00B93196" w:rsidRDefault="00057A7A" w:rsidP="00057A7A">
      <w:pPr>
        <w:pStyle w:val="Heading"/>
      </w:pPr>
      <w:bookmarkStart w:id="535" w:name="model-fits"/>
      <w:bookmarkEnd w:id="535"/>
      <w:commentRangeStart w:id="536"/>
      <w:r>
        <w:t>Results</w:t>
      </w:r>
      <w:commentRangeEnd w:id="536"/>
      <w:r w:rsidR="00A159AD">
        <w:rPr>
          <w:rStyle w:val="CommentReference"/>
          <w:rFonts w:eastAsiaTheme="minorEastAsia" w:cstheme="minorBidi"/>
          <w:b w:val="0"/>
        </w:rPr>
        <w:commentReference w:id="536"/>
      </w:r>
      <w:ins w:id="537" w:author="Jonathan Levine" w:date="2018-07-15T14:13:00Z">
        <w:r w:rsidR="00BC795B">
          <w:t xml:space="preserve"> of </w:t>
        </w:r>
        <w:r w:rsidR="00B2409A">
          <w:t xml:space="preserve">phenomenological </w:t>
        </w:r>
        <w:r w:rsidR="00BC795B">
          <w:t>model fitting to mechanistic model</w:t>
        </w:r>
        <w:r w:rsidR="00B2409A">
          <w:t xml:space="preserve"> simulation</w:t>
        </w:r>
      </w:ins>
      <w:ins w:id="538" w:author="Jonathan Levine" w:date="2018-07-15T14:14:00Z">
        <w:r w:rsidR="00B2409A">
          <w:t>s</w:t>
        </w:r>
      </w:ins>
    </w:p>
    <w:p w14:paraId="03E8E1A9" w14:textId="334A026F" w:rsidR="00467660" w:rsidRDefault="002F648D" w:rsidP="00467660">
      <w:pPr>
        <w:spacing w:after="202"/>
        <w:contextualSpacing/>
      </w:pPr>
      <w:r>
        <w:t xml:space="preserve">For </w:t>
      </w:r>
      <w:commentRangeStart w:id="539"/>
      <w:del w:id="540" w:author="Nathan Kraft" w:date="2018-07-12T14:48:00Z">
        <w:r w:rsidDel="00A159AD">
          <w:delText>species one</w:delText>
        </w:r>
      </w:del>
      <w:ins w:id="541" w:author="Nathan Kraft" w:date="2018-07-12T14:48:00Z">
        <w:r w:rsidR="00A159AD">
          <w:t>the early species</w:t>
        </w:r>
      </w:ins>
      <w:r>
        <w:t xml:space="preserve">, </w:t>
      </w:r>
      <w:commentRangeEnd w:id="539"/>
      <w:r w:rsidR="00A159AD">
        <w:rPr>
          <w:rStyle w:val="CommentReference"/>
        </w:rPr>
        <w:commentReference w:id="539"/>
      </w:r>
      <w:r>
        <w:t>t</w:t>
      </w:r>
      <w:r w:rsidR="00390672">
        <w:t xml:space="preserve">he </w:t>
      </w:r>
      <w:ins w:id="542" w:author="Jonathan Levine" w:date="2018-07-15T14:07:00Z">
        <w:r w:rsidR="00DF17A1">
          <w:t xml:space="preserve">purely </w:t>
        </w:r>
      </w:ins>
      <w:commentRangeStart w:id="543"/>
      <w:del w:id="544" w:author="Nathan Kraft" w:date="2018-07-12T14:48:00Z">
        <w:r w:rsidR="00390672" w:rsidDel="00A159AD">
          <w:delText xml:space="preserve">basic </w:delText>
        </w:r>
      </w:del>
      <w:ins w:id="545" w:author="Nathan Kraft" w:date="2018-07-12T14:48:00Z">
        <w:r w:rsidR="00A159AD">
          <w:t xml:space="preserve">pairwise interaction </w:t>
        </w:r>
      </w:ins>
      <w:r w:rsidR="00BF58F7">
        <w:t>model</w:t>
      </w:r>
      <w:ins w:id="546" w:author="Jonathan Levine" w:date="2018-07-15T14:08:00Z">
        <w:r w:rsidR="00B44645">
          <w:t xml:space="preserve"> with no HOIs</w:t>
        </w:r>
      </w:ins>
      <w:r w:rsidR="00BF58F7">
        <w:t xml:space="preserve"> </w:t>
      </w:r>
      <w:commentRangeEnd w:id="543"/>
      <w:r w:rsidR="00A159AD">
        <w:rPr>
          <w:rStyle w:val="CommentReference"/>
        </w:rPr>
        <w:commentReference w:id="543"/>
      </w:r>
      <w:r w:rsidR="00390672">
        <w:t xml:space="preserve">is a good fit for the effects of both inter and intraspecific competition </w:t>
      </w:r>
      <w:r w:rsidR="003F7DD7">
        <w:t>(</w:t>
      </w:r>
      <w:r w:rsidR="003F7DD7">
        <w:fldChar w:fldCharType="begin"/>
      </w:r>
      <w:r w:rsidR="003F7DD7">
        <w:instrText xml:space="preserve"> REF _Ref514237754 \h </w:instrText>
      </w:r>
      <w:r w:rsidR="003F7DD7">
        <w:fldChar w:fldCharType="separate"/>
      </w:r>
      <w:r w:rsidR="0012796D">
        <w:t xml:space="preserve">Figure </w:t>
      </w:r>
      <w:r w:rsidR="0012796D">
        <w:rPr>
          <w:noProof/>
        </w:rPr>
        <w:t>4</w:t>
      </w:r>
      <w:r w:rsidR="003F7DD7">
        <w:fldChar w:fldCharType="end"/>
      </w:r>
      <w:r w:rsidR="0012796D">
        <w:t xml:space="preserve">a, </w:t>
      </w:r>
      <w:r w:rsidR="0012796D">
        <w:fldChar w:fldCharType="begin"/>
      </w:r>
      <w:r w:rsidR="0012796D">
        <w:instrText xml:space="preserve"> REF _Ref518657868 \h </w:instrText>
      </w:r>
      <w:r w:rsidR="0012796D">
        <w:fldChar w:fldCharType="separate"/>
      </w:r>
      <w:r w:rsidR="0012796D">
        <w:t>Figure S</w:t>
      </w:r>
      <w:r w:rsidR="0012796D">
        <w:rPr>
          <w:noProof/>
        </w:rPr>
        <w:t>2</w:t>
      </w:r>
      <w:r w:rsidR="0012796D">
        <w:fldChar w:fldCharType="end"/>
      </w:r>
      <w:r w:rsidR="00390672">
        <w:t>).</w:t>
      </w:r>
      <w:r w:rsidR="00F31533">
        <w:t xml:space="preserve">  </w:t>
      </w:r>
      <w:r w:rsidR="00390672">
        <w:t xml:space="preserve">For </w:t>
      </w:r>
      <w:del w:id="547" w:author="Nathan Kraft" w:date="2018-07-12T14:48:00Z">
        <w:r w:rsidR="00390672" w:rsidDel="00A159AD">
          <w:delText>species two</w:delText>
        </w:r>
      </w:del>
      <w:ins w:id="548" w:author="Nathan Kraft" w:date="2018-07-12T14:48:00Z">
        <w:r w:rsidR="00A159AD">
          <w:t>the middle species</w:t>
        </w:r>
      </w:ins>
      <w:r>
        <w:t>,</w:t>
      </w:r>
      <w:r w:rsidR="00390672">
        <w:t xml:space="preserve"> we see more of a discrepancy between</w:t>
      </w:r>
      <w:r w:rsidR="00F31533">
        <w:t xml:space="preserve"> the </w:t>
      </w:r>
      <w:del w:id="549" w:author="Nathan Kraft" w:date="2018-07-12T14:48:00Z">
        <w:r w:rsidR="00F31533" w:rsidDel="00A159AD">
          <w:delText xml:space="preserve">basic </w:delText>
        </w:r>
      </w:del>
      <w:ins w:id="550" w:author="Nathan Kraft" w:date="2018-07-12T14:48:00Z">
        <w:r w:rsidR="00A159AD">
          <w:t xml:space="preserve">pairwise </w:t>
        </w:r>
      </w:ins>
      <w:ins w:id="551" w:author="Nathan Kraft" w:date="2018-07-12T14:49:00Z">
        <w:r w:rsidR="00A159AD">
          <w:t>interaction</w:t>
        </w:r>
      </w:ins>
      <w:ins w:id="552" w:author="Nathan Kraft" w:date="2018-07-12T14:48:00Z">
        <w:r w:rsidR="00A159AD">
          <w:t xml:space="preserve"> </w:t>
        </w:r>
      </w:ins>
      <w:r w:rsidR="00F31533">
        <w:t>and HOI model fits (</w:t>
      </w:r>
      <w:r w:rsidR="0012796D">
        <w:fldChar w:fldCharType="begin"/>
      </w:r>
      <w:r w:rsidR="0012796D">
        <w:instrText xml:space="preserve"> REF _Ref514237754 \h </w:instrText>
      </w:r>
      <w:r w:rsidR="0012796D">
        <w:fldChar w:fldCharType="separate"/>
      </w:r>
      <w:r w:rsidR="0012796D">
        <w:t xml:space="preserve">Figure </w:t>
      </w:r>
      <w:r w:rsidR="0012796D">
        <w:rPr>
          <w:noProof/>
        </w:rPr>
        <w:t>4</w:t>
      </w:r>
      <w:r w:rsidR="0012796D">
        <w:fldChar w:fldCharType="end"/>
      </w:r>
      <w:r w:rsidR="0012796D">
        <w:t xml:space="preserve">b, </w:t>
      </w:r>
      <w:r w:rsidR="0012796D">
        <w:fldChar w:fldCharType="begin"/>
      </w:r>
      <w:r w:rsidR="0012796D">
        <w:instrText xml:space="preserve"> REF _Ref518657621 \h </w:instrText>
      </w:r>
      <w:r w:rsidR="0012796D">
        <w:fldChar w:fldCharType="separate"/>
      </w:r>
      <w:r w:rsidR="0012796D">
        <w:t>Figure S</w:t>
      </w:r>
      <w:r w:rsidR="0012796D">
        <w:rPr>
          <w:noProof/>
        </w:rPr>
        <w:t>3</w:t>
      </w:r>
      <w:r w:rsidR="0012796D">
        <w:fldChar w:fldCharType="end"/>
      </w:r>
      <w:r w:rsidR="00390672">
        <w:t xml:space="preserve">). This is especially apparent in </w:t>
      </w:r>
      <w:r w:rsidR="0012796D">
        <w:t xml:space="preserve">the </w:t>
      </w:r>
      <w:r w:rsidR="00390672">
        <w:t xml:space="preserve">interaction between the densities of species one and species three. The </w:t>
      </w:r>
      <w:ins w:id="553" w:author="Nathan Kraft" w:date="2018-07-12T14:49:00Z">
        <w:r w:rsidR="00A159AD">
          <w:t>pairwise interaction</w:t>
        </w:r>
      </w:ins>
      <w:del w:id="554" w:author="Nathan Kraft" w:date="2018-07-12T14:49:00Z">
        <w:r w:rsidR="00390672" w:rsidDel="00A159AD">
          <w:delText>basic</w:delText>
        </w:r>
      </w:del>
      <w:r w:rsidR="00390672">
        <w:t xml:space="preserve"> model tends to under predict the impact of species one and </w:t>
      </w:r>
      <w:r w:rsidR="0012796D">
        <w:t>three</w:t>
      </w:r>
      <w:r w:rsidR="00390672">
        <w:t xml:space="preserve"> together on species two.</w:t>
      </w:r>
      <w:r w:rsidR="00467660">
        <w:t xml:space="preserve"> </w:t>
      </w:r>
      <w:r w:rsidR="00390672">
        <w:t xml:space="preserve">Finally, for </w:t>
      </w:r>
      <w:del w:id="555" w:author="Nathan Kraft" w:date="2018-07-12T14:49:00Z">
        <w:r w:rsidR="00390672" w:rsidDel="00A159AD">
          <w:delText>species three</w:delText>
        </w:r>
      </w:del>
      <w:ins w:id="556" w:author="Nathan Kraft" w:date="2018-07-12T14:49:00Z">
        <w:r w:rsidR="00A159AD">
          <w:t>the late species</w:t>
        </w:r>
      </w:ins>
      <w:r w:rsidR="00390672">
        <w:t>, we see an even greater discrepancy between t</w:t>
      </w:r>
      <w:r w:rsidR="00467660">
        <w:t xml:space="preserve">he </w:t>
      </w:r>
      <w:ins w:id="557" w:author="Nathan Kraft" w:date="2018-07-12T14:49:00Z">
        <w:r w:rsidR="00A159AD">
          <w:t xml:space="preserve">pairwise interaction </w:t>
        </w:r>
      </w:ins>
      <w:del w:id="558" w:author="Nathan Kraft" w:date="2018-07-12T14:49:00Z">
        <w:r w:rsidR="00467660" w:rsidDel="00A159AD">
          <w:delText xml:space="preserve">basic </w:delText>
        </w:r>
      </w:del>
      <w:r w:rsidR="00467660">
        <w:t>and HOI model fits (</w:t>
      </w:r>
      <w:r w:rsidR="0012796D">
        <w:fldChar w:fldCharType="begin"/>
      </w:r>
      <w:r w:rsidR="0012796D">
        <w:instrText xml:space="preserve"> REF _Ref514237754 \h </w:instrText>
      </w:r>
      <w:r w:rsidR="0012796D">
        <w:fldChar w:fldCharType="separate"/>
      </w:r>
      <w:r w:rsidR="0012796D">
        <w:t xml:space="preserve">Figure </w:t>
      </w:r>
      <w:r w:rsidR="0012796D">
        <w:rPr>
          <w:noProof/>
        </w:rPr>
        <w:t>4</w:t>
      </w:r>
      <w:r w:rsidR="0012796D">
        <w:fldChar w:fldCharType="end"/>
      </w:r>
      <w:r w:rsidR="0012796D">
        <w:t xml:space="preserve">c, </w:t>
      </w:r>
      <w:r w:rsidR="0012796D">
        <w:fldChar w:fldCharType="begin"/>
      </w:r>
      <w:r w:rsidR="0012796D">
        <w:instrText xml:space="preserve"> REF _Ref518657846 \h </w:instrText>
      </w:r>
      <w:r w:rsidR="0012796D">
        <w:fldChar w:fldCharType="separate"/>
      </w:r>
      <w:r w:rsidR="0012796D">
        <w:t>Figure S</w:t>
      </w:r>
      <w:r w:rsidR="0012796D">
        <w:rPr>
          <w:noProof/>
        </w:rPr>
        <w:t>4</w:t>
      </w:r>
      <w:r w:rsidR="0012796D">
        <w:fldChar w:fldCharType="end"/>
      </w:r>
      <w:r w:rsidR="00390672">
        <w:t xml:space="preserve">). </w:t>
      </w:r>
      <w:r w:rsidR="0012796D">
        <w:t xml:space="preserve">In this case, the HOI fit is better than the </w:t>
      </w:r>
      <w:ins w:id="559" w:author="Nathan Kraft" w:date="2018-07-12T14:49:00Z">
        <w:r w:rsidR="00A159AD">
          <w:t xml:space="preserve">pairwise interaction </w:t>
        </w:r>
      </w:ins>
      <w:del w:id="560" w:author="Nathan Kraft" w:date="2018-07-12T14:49:00Z">
        <w:r w:rsidR="0012796D" w:rsidDel="00A159AD">
          <w:delText xml:space="preserve">basic </w:delText>
        </w:r>
      </w:del>
      <w:r w:rsidR="0012796D">
        <w:t xml:space="preserve">model, but is not very accurate </w:t>
      </w:r>
      <w:ins w:id="561" w:author="Nathan Kraft" w:date="2018-07-12T14:50:00Z">
        <w:r w:rsidR="00A159AD">
          <w:t>(</w:t>
        </w:r>
        <w:r w:rsidR="00A159AD">
          <w:rPr>
            <w:i/>
          </w:rPr>
          <w:t>summary stats needed?</w:t>
        </w:r>
        <w:r w:rsidR="00A159AD">
          <w:t xml:space="preserve">) </w:t>
        </w:r>
      </w:ins>
      <w:r w:rsidR="00467660">
        <w:t xml:space="preserve">at high densities of species </w:t>
      </w:r>
      <w:r w:rsidR="00390672">
        <w:t>one and low densities of species two</w:t>
      </w:r>
      <w:r w:rsidR="0012796D">
        <w:t xml:space="preserve">. </w:t>
      </w:r>
    </w:p>
    <w:p w14:paraId="1825CA8B" w14:textId="27645E3D" w:rsidR="00B93196" w:rsidRDefault="00390672" w:rsidP="00467660">
      <w:pPr>
        <w:spacing w:after="202"/>
        <w:contextualSpacing/>
      </w:pPr>
      <w:r>
        <w:lastRenderedPageBreak/>
        <w:t xml:space="preserve">For </w:t>
      </w:r>
      <w:del w:id="562" w:author="Nathan Kraft" w:date="2018-07-12T14:50:00Z">
        <w:r w:rsidDel="00A159AD">
          <w:delText>each of the three</w:delText>
        </w:r>
      </w:del>
      <w:ins w:id="563" w:author="Nathan Kraft" w:date="2018-07-12T14:50:00Z">
        <w:r w:rsidR="00A159AD">
          <w:t>all three</w:t>
        </w:r>
      </w:ins>
      <w:r>
        <w:t xml:space="preserve"> species, including HOI and quadratic terms improves model fit </w:t>
      </w:r>
      <w:del w:id="564" w:author="Nathan Kraft" w:date="2018-07-12T14:51:00Z">
        <w:r w:rsidDel="00A159AD">
          <w:delText xml:space="preserve">in terms of residual squared error </w:delText>
        </w:r>
      </w:del>
      <w:ins w:id="565" w:author="Nathan Kraft" w:date="2018-07-12T14:51:00Z">
        <w:r w:rsidR="00A159AD">
          <w:t xml:space="preserve">(smaller residual squared errors in </w:t>
        </w:r>
      </w:ins>
      <w:del w:id="566" w:author="Nathan Kraft" w:date="2018-07-12T14:51:00Z">
        <w:r w:rsidDel="00A159AD">
          <w:delText>(</w:delText>
        </w:r>
      </w:del>
      <w:r w:rsidR="003F7DD7">
        <w:fldChar w:fldCharType="begin"/>
      </w:r>
      <w:r w:rsidR="003F7DD7">
        <w:instrText xml:space="preserve"> REF _Ref514238036 \h </w:instrText>
      </w:r>
      <w:r w:rsidR="003F7DD7">
        <w:fldChar w:fldCharType="separate"/>
      </w:r>
      <w:r w:rsidR="0012796D">
        <w:t xml:space="preserve">Table </w:t>
      </w:r>
      <w:r w:rsidR="0012796D">
        <w:rPr>
          <w:noProof/>
        </w:rPr>
        <w:t>1</w:t>
      </w:r>
      <w:r w:rsidR="003F7DD7">
        <w:fldChar w:fldCharType="end"/>
      </w:r>
      <w:r>
        <w:t xml:space="preserve">). For </w:t>
      </w:r>
      <w:ins w:id="567" w:author="Nathan Kraft" w:date="2018-07-12T14:51:00Z">
        <w:r w:rsidR="00A159AD">
          <w:t xml:space="preserve">the early </w:t>
        </w:r>
      </w:ins>
      <w:r>
        <w:t>specie</w:t>
      </w:r>
      <w:ins w:id="568" w:author="Nathan Kraft" w:date="2018-07-12T14:51:00Z">
        <w:r w:rsidR="00A159AD">
          <w:t>s</w:t>
        </w:r>
      </w:ins>
      <w:del w:id="569" w:author="Nathan Kraft" w:date="2018-07-12T14:51:00Z">
        <w:r w:rsidDel="00A159AD">
          <w:delText>s one</w:delText>
        </w:r>
      </w:del>
      <w:r>
        <w:t xml:space="preserve">, the quadratic and HOI terms are small relative to the pairwise effects. For </w:t>
      </w:r>
      <w:ins w:id="570" w:author="Nathan Kraft" w:date="2018-07-12T14:52:00Z">
        <w:r w:rsidR="00A159AD">
          <w:t xml:space="preserve">the mid and late </w:t>
        </w:r>
      </w:ins>
      <w:r>
        <w:t>species</w:t>
      </w:r>
      <w:del w:id="571" w:author="Nathan Kraft" w:date="2018-07-12T14:52:00Z">
        <w:r w:rsidDel="00A159AD">
          <w:delText xml:space="preserve"> two and three</w:delText>
        </w:r>
      </w:del>
      <w:r>
        <w:t>, the HOI terms are of similar magnitude to the pairwise effects, in some cases stronger.</w:t>
      </w:r>
    </w:p>
    <w:p w14:paraId="0436FD2A" w14:textId="7092923D" w:rsidR="009C4676" w:rsidRDefault="009C4676" w:rsidP="009C4676">
      <w:pPr>
        <w:pStyle w:val="Heading"/>
      </w:pPr>
      <w:r>
        <w:t>Discussion</w:t>
      </w:r>
    </w:p>
    <w:p w14:paraId="7CD7E82C" w14:textId="46656A15" w:rsidR="00B93196" w:rsidDel="002F4D0E" w:rsidRDefault="00390672">
      <w:pPr>
        <w:spacing w:after="202"/>
        <w:contextualSpacing/>
        <w:rPr>
          <w:del w:id="572" w:author="Nathan Kraft" w:date="2018-07-12T14:55:00Z"/>
        </w:rPr>
      </w:pPr>
      <w:r>
        <w:t xml:space="preserve">It is clear from the </w:t>
      </w:r>
      <w:commentRangeStart w:id="573"/>
      <w:r>
        <w:t xml:space="preserve">above example </w:t>
      </w:r>
      <w:commentRangeEnd w:id="573"/>
      <w:r w:rsidR="00A159AD">
        <w:rPr>
          <w:rStyle w:val="CommentReference"/>
        </w:rPr>
        <w:commentReference w:id="573"/>
      </w:r>
      <w:r>
        <w:t xml:space="preserve">that a relatively simple </w:t>
      </w:r>
      <w:ins w:id="574" w:author="Nathan Kraft" w:date="2018-07-12T14:53:00Z">
        <w:r w:rsidR="00A159AD">
          <w:t xml:space="preserve">three species </w:t>
        </w:r>
      </w:ins>
      <w:r>
        <w:t xml:space="preserve">resource consumption </w:t>
      </w:r>
      <w:commentRangeStart w:id="575"/>
      <w:r>
        <w:t xml:space="preserve">model </w:t>
      </w:r>
      <w:commentRangeEnd w:id="575"/>
      <w:r w:rsidR="00A159AD">
        <w:rPr>
          <w:rStyle w:val="CommentReference"/>
        </w:rPr>
        <w:commentReference w:id="575"/>
      </w:r>
      <w:r>
        <w:t>may require HOI</w:t>
      </w:r>
      <w:r w:rsidR="002F648D">
        <w:t>s</w:t>
      </w:r>
      <w:r>
        <w:t xml:space="preserve"> in order to be fit by a phenomenological model. </w:t>
      </w:r>
      <w:commentRangeStart w:id="576"/>
      <w:r>
        <w:t>The obvious que</w:t>
      </w:r>
      <w:r w:rsidR="00794189">
        <w:t xml:space="preserve">stion is how to interpret </w:t>
      </w:r>
      <w:commentRangeEnd w:id="576"/>
      <w:r w:rsidR="002F4D0E">
        <w:rPr>
          <w:rStyle w:val="CommentReference"/>
        </w:rPr>
        <w:commentReference w:id="576"/>
      </w:r>
      <w:r w:rsidR="00794189">
        <w:t xml:space="preserve">the </w:t>
      </w:r>
      <w:r>
        <w:t xml:space="preserve">additional quadratic and second order HOI terms. On the one hand it should not be surprising that adding additional terms improves model fit. Many functions can be approximated to an arbitrary level </w:t>
      </w:r>
      <w:r w:rsidR="003F7DD7">
        <w:t>of precision by a power series and w</w:t>
      </w:r>
      <w:r>
        <w:t xml:space="preserve">e </w:t>
      </w:r>
      <w:r w:rsidR="003F7DD7">
        <w:t>begin</w:t>
      </w:r>
      <w:r>
        <w:t xml:space="preserve"> approximating a power series by summing over polynomial terms of ever increasing order.</w:t>
      </w:r>
      <w:ins w:id="577" w:author="Nathan Kraft" w:date="2018-07-12T14:55:00Z">
        <w:r w:rsidR="002F4D0E">
          <w:t xml:space="preserve"> </w:t>
        </w:r>
      </w:ins>
      <w:commentRangeStart w:id="578"/>
    </w:p>
    <w:p w14:paraId="01F2CA3D" w14:textId="0F03E244" w:rsidR="00B93196" w:rsidRDefault="00390672" w:rsidP="002F4D0E">
      <w:pPr>
        <w:spacing w:after="202"/>
        <w:contextualSpacing/>
      </w:pPr>
      <w:r>
        <w:t>Howeve</w:t>
      </w:r>
      <w:commentRangeEnd w:id="578"/>
      <w:r w:rsidR="002F4D0E">
        <w:rPr>
          <w:rStyle w:val="CommentReference"/>
        </w:rPr>
        <w:commentReference w:id="578"/>
      </w:r>
      <w:r>
        <w:t>r, in this case we believe the HOI</w:t>
      </w:r>
      <w:r w:rsidR="00F31E08">
        <w:t>s</w:t>
      </w:r>
      <w:r>
        <w:t xml:space="preserve"> </w:t>
      </w:r>
      <w:r w:rsidR="003F7DD7">
        <w:t>can be interpreted as more</w:t>
      </w:r>
      <w:r>
        <w:t xml:space="preserve"> than </w:t>
      </w:r>
      <w:r w:rsidR="00794189">
        <w:t>simply helping us approximate a</w:t>
      </w:r>
      <w:r w:rsidR="00F31E08">
        <w:t>n unknown non-linear</w:t>
      </w:r>
      <w:r>
        <w:t xml:space="preserve"> function. In support of this argument, we note that the basic </w:t>
      </w:r>
      <w:r w:rsidR="002F648D">
        <w:t>competition</w:t>
      </w:r>
      <w:r>
        <w:t xml:space="preserve"> model does an adequate job fitting the response of species one to the competitive effects of one and two</w:t>
      </w:r>
      <w:r w:rsidR="003F7DD7">
        <w:t xml:space="preserve"> (</w:t>
      </w:r>
      <w:r w:rsidR="003F7DD7">
        <w:fldChar w:fldCharType="begin"/>
      </w:r>
      <w:r w:rsidR="003F7DD7">
        <w:instrText xml:space="preserve"> REF _Ref514237754 \h </w:instrText>
      </w:r>
      <w:r w:rsidR="003F7DD7">
        <w:fldChar w:fldCharType="separate"/>
      </w:r>
      <w:r w:rsidR="0012796D">
        <w:t xml:space="preserve">Figure </w:t>
      </w:r>
      <w:r w:rsidR="0012796D">
        <w:rPr>
          <w:noProof/>
        </w:rPr>
        <w:t>4</w:t>
      </w:r>
      <w:r w:rsidR="003F7DD7">
        <w:fldChar w:fldCharType="end"/>
      </w:r>
      <w:r w:rsidR="003F7DD7">
        <w:t>)</w:t>
      </w:r>
      <w:r>
        <w:t>. It is only for species two and three that we begi</w:t>
      </w:r>
      <w:r w:rsidR="002F648D">
        <w:t xml:space="preserve">n </w:t>
      </w:r>
      <w:ins w:id="579" w:author="Jonathan Levine" w:date="2018-07-15T14:17:00Z">
        <w:r w:rsidR="00E97E5C">
          <w:t xml:space="preserve">to </w:t>
        </w:r>
      </w:ins>
      <w:r w:rsidR="002F648D">
        <w:t>see evidence of important HOIs</w:t>
      </w:r>
      <w:r>
        <w:t>.</w:t>
      </w:r>
      <w:r w:rsidR="00057A7A">
        <w:t xml:space="preserve"> T</w:t>
      </w:r>
      <w:r>
        <w:t xml:space="preserve">his has to do with the temporal nature of competition in this system. While </w:t>
      </w:r>
      <w:commentRangeStart w:id="580"/>
      <w:r>
        <w:t xml:space="preserve">species one </w:t>
      </w:r>
      <w:commentRangeEnd w:id="580"/>
      <w:r w:rsidR="002F4D0E">
        <w:rPr>
          <w:rStyle w:val="CommentReference"/>
        </w:rPr>
        <w:commentReference w:id="580"/>
      </w:r>
      <w:r>
        <w:t>is active, species two and thr</w:t>
      </w:r>
      <w:r w:rsidR="00794189">
        <w:t>ee are also always active</w:t>
      </w:r>
      <w:r w:rsidR="00AF01A0">
        <w:t xml:space="preserve"> (</w:t>
      </w:r>
      <w:r w:rsidR="00AF01A0">
        <w:fldChar w:fldCharType="begin"/>
      </w:r>
      <w:r w:rsidR="00AF01A0">
        <w:instrText xml:space="preserve"> REF _Ref514237815 \h </w:instrText>
      </w:r>
      <w:r w:rsidR="00AF01A0">
        <w:fldChar w:fldCharType="separate"/>
      </w:r>
      <w:r w:rsidR="0012796D">
        <w:t xml:space="preserve">Figure </w:t>
      </w:r>
      <w:r w:rsidR="0012796D">
        <w:rPr>
          <w:noProof/>
        </w:rPr>
        <w:t>3</w:t>
      </w:r>
      <w:r w:rsidR="00AF01A0">
        <w:fldChar w:fldCharType="end"/>
      </w:r>
      <w:r w:rsidR="00AF01A0">
        <w:t>)</w:t>
      </w:r>
      <w:r w:rsidR="00794189">
        <w:t xml:space="preserve">. Thus, </w:t>
      </w:r>
      <w:r>
        <w:t xml:space="preserve">the effects of initial competitor density on species one </w:t>
      </w:r>
      <w:r w:rsidR="00163557">
        <w:t>is</w:t>
      </w:r>
      <w:r w:rsidR="002F648D">
        <w:t xml:space="preserve"> relatively simple:</w:t>
      </w:r>
      <w:r>
        <w:t xml:space="preserve"> </w:t>
      </w:r>
      <w:r w:rsidR="002F648D">
        <w:t>i</w:t>
      </w:r>
      <w:r>
        <w:t xml:space="preserve">ncreasing densities of competitors will </w:t>
      </w:r>
      <w:r w:rsidR="002F648D">
        <w:t>reduce</w:t>
      </w:r>
      <w:r>
        <w:t xml:space="preserve"> the resource</w:t>
      </w:r>
      <w:r w:rsidR="002F648D">
        <w:t>s</w:t>
      </w:r>
      <w:r>
        <w:t xml:space="preserve"> capture</w:t>
      </w:r>
      <w:r w:rsidR="002F648D">
        <w:t>d</w:t>
      </w:r>
      <w:r>
        <w:t xml:space="preserve"> by species one in a constant manner regardless of the mix of species.</w:t>
      </w:r>
    </w:p>
    <w:p w14:paraId="5A452927" w14:textId="18DF80A5" w:rsidR="00B93196" w:rsidRDefault="00390672">
      <w:pPr>
        <w:spacing w:after="202"/>
        <w:contextualSpacing/>
      </w:pPr>
      <w:commentRangeStart w:id="581"/>
      <w:r>
        <w:lastRenderedPageBreak/>
        <w:t>Howeve</w:t>
      </w:r>
      <w:commentRangeEnd w:id="581"/>
      <w:r w:rsidR="002F4D0E">
        <w:rPr>
          <w:rStyle w:val="CommentReference"/>
        </w:rPr>
        <w:commentReference w:id="581"/>
      </w:r>
      <w:r>
        <w:t xml:space="preserve">r, for species two and three the competitive environment is more complex. </w:t>
      </w:r>
      <w:r w:rsidR="0012796D">
        <w:t>T</w:t>
      </w:r>
      <w:r>
        <w:t>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backwards from the time when species 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w:t>
      </w:r>
      <w:r w:rsidR="0012796D">
        <w:t xml:space="preserve"> depends on its total biomass at </w:t>
      </w:r>
      <w:r>
        <w:t xml:space="preserve">start </w:t>
      </w:r>
      <w:r w:rsidR="00057A7A">
        <w:t>of this second phase of growth</w:t>
      </w:r>
      <w:r w:rsidR="0012796D">
        <w:t xml:space="preserve">. </w:t>
      </w:r>
      <w:r w:rsidR="00057A7A">
        <w:t xml:space="preserve"> </w:t>
      </w:r>
      <w:r>
        <w:t>This depends on the inter- and intraspecific competition experienced over the first phase of the growing season.</w:t>
      </w:r>
    </w:p>
    <w:p w14:paraId="3CD63BE9" w14:textId="384A48DE" w:rsidR="00B93196" w:rsidRDefault="00390672" w:rsidP="007A5076">
      <w:pPr>
        <w:spacing w:after="202"/>
        <w:contextualSpacing/>
      </w:pPr>
      <w:commentRangeStart w:id="582"/>
      <w:r>
        <w:t xml:space="preserve">Keeping this in mind we can rationalize the HOI terms for species two as describing the inter- and intraspecific effects of competitor density on species two during the first phase of the growing season, multiplied by the </w:t>
      </w:r>
      <w:r w:rsidRPr="00AF01A0">
        <w:rPr>
          <w:i/>
        </w:rPr>
        <w:t>intraspecific</w:t>
      </w:r>
      <w:r>
        <w:t xml:space="preserve"> </w:t>
      </w:r>
      <w:r w:rsidR="00AF01A0">
        <w:t xml:space="preserve">effect </w:t>
      </w:r>
      <w:r>
        <w:t xml:space="preserve">over the second phase of the growing season. </w:t>
      </w:r>
      <w:commentRangeEnd w:id="582"/>
      <w:r w:rsidR="003A222A">
        <w:rPr>
          <w:rStyle w:val="CommentReference"/>
        </w:rPr>
        <w:commentReference w:id="582"/>
      </w:r>
      <w:r>
        <w:t xml:space="preserve">For species two this leads to a strong effect of </w:t>
      </w:r>
      <w:commentRangeStart w:id="583"/>
      <w:r>
        <w:t>intraspecific densities squared</w:t>
      </w:r>
      <w:commentRangeEnd w:id="583"/>
      <w:r w:rsidR="00022209">
        <w:rPr>
          <w:rStyle w:val="CommentReference"/>
        </w:rPr>
        <w:commentReference w:id="583"/>
      </w:r>
      <w:r>
        <w:t xml:space="preserve">, and an effect of </w:t>
      </w:r>
      <w:r w:rsidR="00AF01A0">
        <w:t>species one’s</w:t>
      </w:r>
      <w:r>
        <w:t xml:space="preserve"> density multiplied</w:t>
      </w:r>
      <w:r w:rsidR="00AF2CFB">
        <w:t xml:space="preserve"> by </w:t>
      </w:r>
      <w:r w:rsidR="002F648D">
        <w:t>species two’s</w:t>
      </w:r>
      <w:r w:rsidR="00AF01A0">
        <w:t xml:space="preserve"> own</w:t>
      </w:r>
      <w:r w:rsidR="00AF2CFB">
        <w:t xml:space="preserve"> density (</w:t>
      </w:r>
      <w:r w:rsidR="00AF01A0">
        <w:fldChar w:fldCharType="begin"/>
      </w:r>
      <w:r w:rsidR="00AF01A0">
        <w:instrText xml:space="preserve"> REF _Ref514238036 \h </w:instrText>
      </w:r>
      <w:r w:rsidR="00AF01A0">
        <w:fldChar w:fldCharType="separate"/>
      </w:r>
      <w:r w:rsidR="0012796D">
        <w:t xml:space="preserve">Table </w:t>
      </w:r>
      <w:r w:rsidR="0012796D">
        <w:rPr>
          <w:noProof/>
        </w:rPr>
        <w:t>1</w:t>
      </w:r>
      <w:r w:rsidR="00AF01A0">
        <w:fldChar w:fldCharType="end"/>
      </w:r>
      <w:r w:rsidR="0012796D">
        <w:t xml:space="preserve">, </w:t>
      </w:r>
      <w:r w:rsidR="0012796D">
        <w:fldChar w:fldCharType="begin"/>
      </w:r>
      <w:r w:rsidR="0012796D">
        <w:instrText xml:space="preserve"> REF _Ref518657621 \h </w:instrText>
      </w:r>
      <w:r w:rsidR="0012796D">
        <w:fldChar w:fldCharType="separate"/>
      </w:r>
      <w:r w:rsidR="0012796D">
        <w:t>Figure S</w:t>
      </w:r>
      <w:r w:rsidR="0012796D">
        <w:rPr>
          <w:noProof/>
        </w:rPr>
        <w:t>3</w:t>
      </w:r>
      <w:r w:rsidR="0012796D">
        <w:fldChar w:fldCharType="end"/>
      </w:r>
      <w:r>
        <w:t xml:space="preserve">). </w:t>
      </w:r>
      <w:commentRangeStart w:id="584"/>
      <w:r>
        <w:t xml:space="preserve">Noticeably </w:t>
      </w:r>
      <w:r w:rsidR="00F31E08">
        <w:t>weak</w:t>
      </w:r>
      <w:r>
        <w:t xml:space="preserve"> is a quadratic effect on the density of species one, which makes s</w:t>
      </w:r>
      <w:r w:rsidR="00AF01A0">
        <w:t>ense given this interpretation</w:t>
      </w:r>
      <w:r>
        <w:t>.</w:t>
      </w:r>
      <w:commentRangeEnd w:id="584"/>
      <w:r w:rsidR="002F4D0E">
        <w:rPr>
          <w:rStyle w:val="CommentReference"/>
        </w:rPr>
        <w:commentReference w:id="584"/>
      </w:r>
    </w:p>
    <w:p w14:paraId="01C53F7A" w14:textId="09A6D89B" w:rsidR="00B93196" w:rsidRDefault="00390672">
      <w:pPr>
        <w:spacing w:after="202"/>
        <w:contextualSpacing/>
      </w:pPr>
      <w:r>
        <w:t>The competitive dyna</w:t>
      </w:r>
      <w:r w:rsidR="00AF01A0">
        <w:t xml:space="preserve">mics for species three are more </w:t>
      </w:r>
      <w:r>
        <w:t>complex</w:t>
      </w:r>
      <w:r w:rsidR="00AF01A0">
        <w:t xml:space="preserve"> but follow the same pattern</w:t>
      </w:r>
      <w:r>
        <w:t xml:space="preserve">. This late season species goes through three distinct phases of competition, first competing with all three species, then only with two and then finally with only itself. </w:t>
      </w:r>
      <w:r>
        <w:lastRenderedPageBreak/>
        <w:t xml:space="preserve">Working backwards from its final biomass and reproductive output, species three’s performance will depend on its size when species two flowers, which will depend on the size of two and three when species one flowers, which will depend on the initial densities of all three species. </w:t>
      </w:r>
      <w:commentRangeStart w:id="585"/>
      <w:r>
        <w:t xml:space="preserve">Because there are effectively three cycles of competitor density </w:t>
      </w:r>
      <w:commentRangeEnd w:id="585"/>
      <w:r w:rsidR="00264E89">
        <w:rPr>
          <w:rStyle w:val="CommentReference"/>
        </w:rPr>
        <w:commentReference w:id="585"/>
      </w:r>
      <w:r>
        <w:t>and response to consider for species three it</w:t>
      </w:r>
      <w:r w:rsidR="00467660">
        <w:t xml:space="preserve"> i</w:t>
      </w:r>
      <w:r>
        <w:t xml:space="preserve">s reasonable to expect that </w:t>
      </w:r>
      <w:r w:rsidR="007A5076">
        <w:t xml:space="preserve">adding </w:t>
      </w:r>
      <w:r>
        <w:t>third order HOI terms resolve some of the lack of fit observed for this species (</w:t>
      </w:r>
      <w:r w:rsidR="0012796D">
        <w:fldChar w:fldCharType="begin"/>
      </w:r>
      <w:r w:rsidR="0012796D">
        <w:instrText xml:space="preserve"> REF _Ref518657846 \h </w:instrText>
      </w:r>
      <w:r w:rsidR="0012796D">
        <w:fldChar w:fldCharType="separate"/>
      </w:r>
      <w:r w:rsidR="0012796D">
        <w:t>Figure S</w:t>
      </w:r>
      <w:r w:rsidR="0012796D">
        <w:rPr>
          <w:noProof/>
        </w:rPr>
        <w:t>4</w:t>
      </w:r>
      <w:r w:rsidR="0012796D">
        <w:fldChar w:fldCharType="end"/>
      </w:r>
      <w:r w:rsidR="0012796D">
        <w:t xml:space="preserve">). </w:t>
      </w:r>
    </w:p>
    <w:p w14:paraId="0720D908" w14:textId="556AD1ED" w:rsidR="00B93196" w:rsidRDefault="00390672">
      <w:pPr>
        <w:spacing w:after="202"/>
        <w:contextualSpacing/>
      </w:pPr>
      <w:r>
        <w:t>This system is characterized by a seasonal pulse of resource availability and the lack of an equilibrium between species biomass and resource concentrations in the environment. In contrast, if reso</w:t>
      </w:r>
      <w:r w:rsidR="00AF01A0">
        <w:t>urces were supplied continually</w:t>
      </w:r>
      <w:r>
        <w:t xml:space="preserve"> at some level </w:t>
      </w:r>
      <m:oMath>
        <m:r>
          <w:rPr>
            <w:rFonts w:ascii="Cambria Math" w:hAnsi="Cambria Math"/>
          </w:rPr>
          <m:t>S</m:t>
        </m:r>
      </m:oMath>
      <w:r>
        <w:t xml:space="preserve">, then eventually species biomass would increase until resource uptake matched this level of resource supply. This is a classic result from mechanistic resource modeling </w:t>
      </w:r>
      <w:r w:rsidR="00794189">
        <w:fldChar w:fldCharType="begin"/>
      </w:r>
      <w:r w:rsidR="00794189">
        <w:instrText xml:space="preserve"> ADDIN ZOTERO_ITEM CSL_CITATION {"citationID":"Tmi4gfoP","properties":{"formattedCitation":"(Tilman 1977)","plainCitation":"(Tilman 1977)","noteIndex":0},"citationItems":[{"id":2897,"uris":["http://zotero.org/users/688880/items/9DPWXSA2"],"uri":["http://zotero.org/users/688880/items/9DPWXSA2"],"itemData":{"id":2897,"type":"article-journal","title":"Resource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Algae","author":[{"family":"Tilman","given":"David"}],"issued":{"date-parts":[["1977"]]}}}],"schema":"https://github.com/citation-style-language/schema/raw/master/csl-citation.json"} </w:instrText>
      </w:r>
      <w:r w:rsidR="00794189">
        <w:fldChar w:fldCharType="separate"/>
      </w:r>
      <w:r w:rsidR="00794189">
        <w:rPr>
          <w:noProof/>
        </w:rPr>
        <w:t>(Tilman 1977)</w:t>
      </w:r>
      <w:r w:rsidR="00794189">
        <w:fldChar w:fldCharType="end"/>
      </w:r>
      <w:r>
        <w:t>. At this equilibrium, the sensitivity of each species to the densities of each other species can be approximated with a linear phenomenological model</w:t>
      </w:r>
      <w:r w:rsidR="00794189">
        <w:t xml:space="preserve"> </w:t>
      </w:r>
      <w:r w:rsidR="00794189">
        <w:fldChar w:fldCharType="begin"/>
      </w:r>
      <w:r w:rsidR="00794189">
        <w:instrText xml:space="preserve"> ADDIN ZOTERO_ITEM CSL_CITATION {"citationID":"qSiUoYMQ","properties":{"formattedCitation":"(Chesson 2000, Mesz\\uc0\\u233{}na et al. 2006, Kleinhesselink and Adler 2015)","plainCitation":"(Chesson 2000, Meszéna et al. 2006, Kleinhesselink and Adler 2015)","noteIndex":0},"citationItems":[{"id":2229,"uris":["http://zotero.org/users/688880/items/J9Q4ZXPN"],"uri":["http://zotero.org/users/688880/items/J9Q4ZXPN"],"itemData":{"id":2229,"type":"article-journal","title":"Mechanisms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J."}],"issued":{"date-parts":[["2006",2]]}}},{"id":2708,"uris":["http://zotero.org/users/688880/items/PHC8VQK5"],"uri":["http://zotero.org/users/688880/items/PHC8VQK5"],"itemData":{"id":2708,"type":"article-journal","title":"Indirect Effects of Environmental Change in Resource Competition Models","container-title":"The American Naturalist","page":"766-776","volume":"186","issue":"6","source":"CrossRef","DOI":"10.1086/683676","ISSN":"0003-0147, 1537-5323","language":"en","author":[{"family":"Kleinhesselink","given":"Andrew R."},{"family":"Adler","given":"Peter B."}],"issued":{"date-parts":[["2015",12]]}}}],"schema":"https://github.com/citation-style-language/schema/raw/master/csl-citation.json"} </w:instrText>
      </w:r>
      <w:r w:rsidR="00794189">
        <w:fldChar w:fldCharType="separate"/>
      </w:r>
      <w:r w:rsidR="00794189" w:rsidRPr="00794189">
        <w:rPr>
          <w:rFonts w:ascii="Cambria" w:cs="Times New Roman"/>
        </w:rPr>
        <w:t>(Chesson 2000, Mesz</w:t>
      </w:r>
      <w:r w:rsidR="00794189" w:rsidRPr="00794189">
        <w:rPr>
          <w:rFonts w:ascii="Cambria" w:cs="Times New Roman"/>
        </w:rPr>
        <w:t>é</w:t>
      </w:r>
      <w:r w:rsidR="00794189" w:rsidRPr="00794189">
        <w:rPr>
          <w:rFonts w:ascii="Cambria" w:cs="Times New Roman"/>
        </w:rPr>
        <w:t>na et al. 2006, Kleinhesselink and Adler 2015)</w:t>
      </w:r>
      <w:r w:rsidR="00794189">
        <w:fldChar w:fldCharType="end"/>
      </w:r>
      <w:r>
        <w:t xml:space="preserve">. This focus on the equilibrium dynamics, </w:t>
      </w:r>
      <w:commentRangeStart w:id="586"/>
      <w:r>
        <w:t xml:space="preserve">and an avoidance of the </w:t>
      </w:r>
      <w:del w:id="587" w:author="Jonathan Levine" w:date="2018-07-15T14:33:00Z">
        <w:r w:rsidDel="00DC7337">
          <w:delText xml:space="preserve">messiness </w:delText>
        </w:r>
      </w:del>
      <w:commentRangeEnd w:id="586"/>
      <w:ins w:id="588" w:author="Jonathan Levine" w:date="2018-07-15T14:33:00Z">
        <w:r w:rsidR="00DC7337">
          <w:t>complexity</w:t>
        </w:r>
        <w:r w:rsidR="00DC7337">
          <w:t xml:space="preserve"> </w:t>
        </w:r>
      </w:ins>
      <w:r w:rsidR="00FE2ADC">
        <w:rPr>
          <w:rStyle w:val="CommentReference"/>
        </w:rPr>
        <w:commentReference w:id="586"/>
      </w:r>
      <w:r>
        <w:t>inherent in periodically forced non-equilibrium systems may be one reason HOI’s have received little attention.</w:t>
      </w:r>
    </w:p>
    <w:p w14:paraId="56044AE7" w14:textId="67D32B4C" w:rsidR="007A5076" w:rsidRDefault="007A5076" w:rsidP="00E70044">
      <w:pPr>
        <w:pStyle w:val="Heading"/>
      </w:pPr>
      <w:r>
        <w:t>Interpreting HOIs</w:t>
      </w:r>
      <w:r w:rsidR="00746378">
        <w:t xml:space="preserve">: modeling errors, or something more? </w:t>
      </w:r>
    </w:p>
    <w:p w14:paraId="5405024A" w14:textId="53B24E6D" w:rsidR="0012796D" w:rsidRDefault="009965D1" w:rsidP="0012796D">
      <w:r>
        <w:t xml:space="preserve"> </w:t>
      </w:r>
      <w:commentRangeStart w:id="589"/>
      <w:r>
        <w:t xml:space="preserve">Through </w:t>
      </w:r>
      <w:r w:rsidR="0091020A">
        <w:t xml:space="preserve">two hypothetical models of species competition we illustrate how non-additive competition can arise among sets of competing species.  In both cases, </w:t>
      </w:r>
      <w:commentRangeEnd w:id="589"/>
      <w:r w:rsidR="00CE4502">
        <w:rPr>
          <w:rStyle w:val="CommentReference"/>
        </w:rPr>
        <w:commentReference w:id="589"/>
      </w:r>
      <w:r w:rsidR="0091020A">
        <w:t>we model the continuous process of species population growth using a discrete time model.  This opens up the possibility of non-additive effects in discrete time.  In the first case,</w:t>
      </w:r>
      <w:r w:rsidR="00746378">
        <w:t xml:space="preserve"> the </w:t>
      </w:r>
      <w:r w:rsidR="00746378">
        <w:lastRenderedPageBreak/>
        <w:t xml:space="preserve">HOIs can be interpreted </w:t>
      </w:r>
      <w:commentRangeStart w:id="590"/>
      <w:r w:rsidR="00746378">
        <w:t xml:space="preserve">as the application </w:t>
      </w:r>
      <w:ins w:id="591" w:author="Jonathan Levine" w:date="2018-07-15T14:35:00Z">
        <w:r w:rsidR="00FF3FA8">
          <w:t xml:space="preserve">of an </w:t>
        </w:r>
      </w:ins>
      <w:r w:rsidR="00746378">
        <w:t xml:space="preserve">overly </w:t>
      </w:r>
      <w:commentRangeEnd w:id="590"/>
      <w:r w:rsidR="00FE2ADC">
        <w:rPr>
          <w:rStyle w:val="CommentReference"/>
        </w:rPr>
        <w:commentReference w:id="590"/>
      </w:r>
      <w:r w:rsidR="00746378">
        <w:t>simplistic model</w:t>
      </w:r>
      <w:r w:rsidR="0091020A">
        <w:t xml:space="preserve">.  </w:t>
      </w:r>
      <w:commentRangeStart w:id="592"/>
      <w:r w:rsidR="0091020A">
        <w:t xml:space="preserve">There really are no HOIs in the system, it is only that </w:t>
      </w:r>
      <w:r>
        <w:t>a two-step process of seedling survival and adult fecundity is being approximated using a one-step population model</w:t>
      </w:r>
      <w:r w:rsidR="0091020A">
        <w:t>.</w:t>
      </w:r>
      <w:commentRangeEnd w:id="592"/>
      <w:r w:rsidR="00FF3FA8">
        <w:rPr>
          <w:rStyle w:val="CommentReference"/>
        </w:rPr>
        <w:commentReference w:id="592"/>
      </w:r>
      <w:r w:rsidR="0091020A">
        <w:t xml:space="preserve">  In contrast, in the mechanistic </w:t>
      </w:r>
      <w:r w:rsidR="00746378">
        <w:t>simulations which we then fit with a phenomenological model</w:t>
      </w:r>
      <w:r w:rsidR="0091020A">
        <w:t xml:space="preserve">, the HOIs cannot be so easily explained.  In that case, competition </w:t>
      </w:r>
      <w:r w:rsidR="00746378">
        <w:t>fundamentally</w:t>
      </w:r>
      <w:r w:rsidR="0091020A">
        <w:t xml:space="preserve"> modifies each </w:t>
      </w:r>
      <w:r w:rsidR="0091020A" w:rsidRPr="00746378">
        <w:rPr>
          <w:highlight w:val="yellow"/>
        </w:rPr>
        <w:t xml:space="preserve">species phenology, causing each species to </w:t>
      </w:r>
      <w:commentRangeStart w:id="593"/>
      <w:r w:rsidR="0091020A" w:rsidRPr="00746378">
        <w:rPr>
          <w:highlight w:val="yellow"/>
        </w:rPr>
        <w:t>flower</w:t>
      </w:r>
      <w:commentRangeEnd w:id="593"/>
      <w:r w:rsidR="0029570D">
        <w:rPr>
          <w:rStyle w:val="CommentReference"/>
        </w:rPr>
        <w:commentReference w:id="593"/>
      </w:r>
      <w:r w:rsidR="0091020A" w:rsidRPr="00746378">
        <w:rPr>
          <w:highlight w:val="yellow"/>
        </w:rPr>
        <w:t xml:space="preserve"> earlier or later by some </w:t>
      </w:r>
      <w:commentRangeStart w:id="594"/>
      <w:r w:rsidR="0091020A" w:rsidRPr="00746378">
        <w:rPr>
          <w:highlight w:val="yellow"/>
        </w:rPr>
        <w:t>amount</w:t>
      </w:r>
      <w:commentRangeEnd w:id="594"/>
      <w:r w:rsidR="00746378">
        <w:rPr>
          <w:rStyle w:val="CommentReference"/>
        </w:rPr>
        <w:commentReference w:id="594"/>
      </w:r>
      <w:r w:rsidR="0091020A" w:rsidRPr="00746378">
        <w:rPr>
          <w:highlight w:val="yellow"/>
        </w:rPr>
        <w:t>.</w:t>
      </w:r>
      <w:r w:rsidR="0091020A">
        <w:t xml:space="preserve">  This change </w:t>
      </w:r>
      <w:r w:rsidR="00416AA2">
        <w:t>in when a species</w:t>
      </w:r>
      <w:r w:rsidR="0091020A">
        <w:t xml:space="preserve"> </w:t>
      </w:r>
      <w:r w:rsidR="00416AA2">
        <w:t>is active</w:t>
      </w:r>
      <w:r w:rsidR="0091020A">
        <w:t xml:space="preserve"> fundamentally modifies </w:t>
      </w:r>
      <w:r w:rsidR="00400658">
        <w:t xml:space="preserve">its </w:t>
      </w:r>
      <w:del w:id="595" w:author="Jonathan Levine" w:date="2018-07-15T14:43:00Z">
        <w:r w:rsidR="00400658" w:rsidDel="00AC5CF7">
          <w:delText>niche wi</w:delText>
        </w:r>
        <w:r w:rsidDel="00AC5CF7">
          <w:delText>th respect to</w:delText>
        </w:r>
      </w:del>
      <w:ins w:id="596" w:author="Jonathan Levine" w:date="2018-07-15T14:43:00Z">
        <w:r w:rsidR="00AC5CF7">
          <w:t>competitive effect and response to</w:t>
        </w:r>
      </w:ins>
      <w:r>
        <w:t xml:space="preserve"> the other species and amounts to a kind of </w:t>
      </w:r>
      <w:r w:rsidR="00400658">
        <w:t xml:space="preserve">interaction modification </w:t>
      </w:r>
      <w:r w:rsidR="00400658">
        <w:fldChar w:fldCharType="begin"/>
      </w:r>
      <w:r w:rsidR="00400658">
        <w:instrText xml:space="preserve"> ADDIN ZOTERO_ITEM CSL_CITATION {"citationID":"BC0V5sJO","properties":{"formattedCitation":"(Adler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400658">
        <w:fldChar w:fldCharType="separate"/>
      </w:r>
      <w:r w:rsidR="00400658">
        <w:rPr>
          <w:noProof/>
        </w:rPr>
        <w:t>(Adler and Morris 1994)</w:t>
      </w:r>
      <w:r w:rsidR="00400658">
        <w:fldChar w:fldCharType="end"/>
      </w:r>
      <w:r w:rsidR="00400658">
        <w:t>.</w:t>
      </w:r>
      <w:ins w:id="597" w:author="Jonathan Levine" w:date="2018-07-15T14:43:00Z">
        <w:r w:rsidR="00074C1D">
          <w:t xml:space="preserve">  For example, the early spe</w:t>
        </w:r>
        <w:r w:rsidR="00AC5CF7">
          <w:t>cies modifies the e</w:t>
        </w:r>
      </w:ins>
      <w:ins w:id="598" w:author="Jonathan Levine" w:date="2018-07-15T14:44:00Z">
        <w:r w:rsidR="00074C1D">
          <w:t>ffect of the middle species on the late species, in effect changing the per capita effect of the middle on the late species.</w:t>
        </w:r>
      </w:ins>
      <w:r w:rsidR="00400658">
        <w:t xml:space="preserve">  It is hard to see how any pairwise competition coefficient </w:t>
      </w:r>
      <w:r w:rsidR="00DE4A69">
        <w:t xml:space="preserve">in a phenomenological model </w:t>
      </w:r>
      <w:r w:rsidR="00400658">
        <w:t xml:space="preserve">could capture this behavior. </w:t>
      </w:r>
      <w:r w:rsidR="00DE4A69">
        <w:t xml:space="preserve"> </w:t>
      </w:r>
    </w:p>
    <w:p w14:paraId="7A22BBE6" w14:textId="052F0960" w:rsidR="00D85B27" w:rsidRDefault="00563FF5" w:rsidP="0012796D">
      <w:pPr>
        <w:rPr>
          <w:ins w:id="599" w:author="Nathan Kraft" w:date="2018-07-12T15:12:00Z"/>
        </w:rPr>
      </w:pPr>
      <w:r>
        <w:t>We believe that this mechanistic model creates fundamentally non-additive dynamics that cannot be reduced to pairwise competition.</w:t>
      </w:r>
      <w:r w:rsidR="00D85B27">
        <w:t xml:space="preserve">  </w:t>
      </w:r>
      <w:r w:rsidR="00746378">
        <w:t>Ultimately, perhaps one of the most important</w:t>
      </w:r>
      <w:r w:rsidR="0012796D">
        <w:t xml:space="preserve"> </w:t>
      </w:r>
      <w:r w:rsidR="00746378">
        <w:t>implication of non-additive</w:t>
      </w:r>
      <w:r w:rsidR="0012796D">
        <w:t xml:space="preserve"> </w:t>
      </w:r>
      <w:r w:rsidR="00746378">
        <w:t xml:space="preserve">competition </w:t>
      </w:r>
      <w:r w:rsidR="0012796D">
        <w:t xml:space="preserve">may be in </w:t>
      </w:r>
      <w:del w:id="600" w:author="Nathan Kraft" w:date="2018-07-12T15:12:00Z">
        <w:r w:rsidR="0012796D" w:rsidDel="00FE2ADC">
          <w:delText>diminishing or increasing the</w:delText>
        </w:r>
      </w:del>
      <w:ins w:id="601" w:author="Nathan Kraft" w:date="2018-07-12T15:12:00Z">
        <w:r w:rsidR="00FE2ADC">
          <w:t>altering the</w:t>
        </w:r>
      </w:ins>
      <w:r w:rsidR="0012796D">
        <w:t xml:space="preserve"> </w:t>
      </w:r>
      <w:r w:rsidR="00746378">
        <w:t>potential for</w:t>
      </w:r>
      <w:r w:rsidR="0012796D">
        <w:t xml:space="preserve"> coexistence in multispecies communities</w:t>
      </w:r>
      <w:r w:rsidR="00D85B27">
        <w:t xml:space="preserve"> </w:t>
      </w:r>
      <w:r w:rsidR="00D85B27">
        <w:fldChar w:fldCharType="begin"/>
      </w:r>
      <w:r w:rsidR="00746378">
        <w:instrText xml:space="preserve"> ADDIN ZOTERO_ITEM CSL_CITATION {"citationID":"tez3N78i","properties":{"formattedCitation":"(Levine et al. 2017, Grilli et al. 2017b)","plainCitation":"(Levine et al. 2017, Grilli et al. 2017b)","noteIndex":0},"citationItems":[{"id":7343,"uris":["http://zotero.org/users/688880/items/JNQ4ERLS"],"uri":["http://zotero.org/users/688880/items/JNQ4ERLS"],"itemData":{"id":7343,"type":"article-journal","title":"Beyond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D85B27">
        <w:fldChar w:fldCharType="separate"/>
      </w:r>
      <w:r w:rsidR="00746378">
        <w:rPr>
          <w:noProof/>
        </w:rPr>
        <w:t>(Levine et al. 2017, Grilli et al. 2017b)</w:t>
      </w:r>
      <w:r w:rsidR="00D85B27">
        <w:fldChar w:fldCharType="end"/>
      </w:r>
      <w:r w:rsidR="00D85B27">
        <w:t xml:space="preserve">.  </w:t>
      </w:r>
      <w:r w:rsidR="00746378">
        <w:t>In our mechanistic simulation, we find that a combination of species one and three interact to suppress species two more than would be expected from additive effects of one and three (</w:t>
      </w:r>
      <w:r w:rsidR="00746378">
        <w:fldChar w:fldCharType="begin"/>
      </w:r>
      <w:r w:rsidR="00746378">
        <w:instrText xml:space="preserve"> REF _Ref514237754 \h </w:instrText>
      </w:r>
      <w:r w:rsidR="00746378">
        <w:fldChar w:fldCharType="separate"/>
      </w:r>
      <w:r w:rsidR="00746378">
        <w:t xml:space="preserve">Figure </w:t>
      </w:r>
      <w:r w:rsidR="00746378">
        <w:rPr>
          <w:noProof/>
        </w:rPr>
        <w:t>4</w:t>
      </w:r>
      <w:r w:rsidR="00746378">
        <w:fldChar w:fldCharType="end"/>
      </w:r>
      <w:r w:rsidR="00746378">
        <w:t xml:space="preserve">b).  This HOI should reduce the opportunities for three species coexistence all else being equal.  In contrast, we see that non-additivity means that species three performs better among two competitors than would be expected from strictly pairwise </w:t>
      </w:r>
      <w:r w:rsidR="00746378">
        <w:lastRenderedPageBreak/>
        <w:t>interactions (</w:t>
      </w:r>
      <w:r w:rsidR="00746378">
        <w:fldChar w:fldCharType="begin"/>
      </w:r>
      <w:r w:rsidR="00746378">
        <w:instrText xml:space="preserve"> REF _Ref514237754 \h </w:instrText>
      </w:r>
      <w:r w:rsidR="00746378">
        <w:fldChar w:fldCharType="separate"/>
      </w:r>
      <w:r w:rsidR="00746378">
        <w:t xml:space="preserve">Figure </w:t>
      </w:r>
      <w:r w:rsidR="00746378">
        <w:rPr>
          <w:noProof/>
        </w:rPr>
        <w:t>4</w:t>
      </w:r>
      <w:r w:rsidR="00746378">
        <w:fldChar w:fldCharType="end"/>
      </w:r>
      <w:r w:rsidR="00746378">
        <w:t xml:space="preserve">c). This effect should increase opportunities for multispecies coexistence all else being equal.  </w:t>
      </w:r>
    </w:p>
    <w:p w14:paraId="749EC43F" w14:textId="6FDFBA85" w:rsidR="00FE2ADC" w:rsidRDefault="00FE2ADC" w:rsidP="0012796D">
      <w:ins w:id="602" w:author="Nathan Kraft" w:date="2018-07-12T15:12:00Z">
        <w:r>
          <w:t>&lt;Add a short discussion section on trait changes as mechanisms of HOI</w:t>
        </w:r>
      </w:ins>
      <w:ins w:id="603" w:author="Nathan Kraft" w:date="2018-07-12T15:13:00Z">
        <w:r>
          <w:t>’s?&gt;</w:t>
        </w:r>
      </w:ins>
    </w:p>
    <w:p w14:paraId="7A1EC0CC" w14:textId="77777777" w:rsidR="00B93196" w:rsidRDefault="00390672">
      <w:pPr>
        <w:pStyle w:val="Heading"/>
      </w:pPr>
      <w:bookmarkStart w:id="604" w:name="discussion"/>
      <w:bookmarkStart w:id="605" w:name="conclusionssummary"/>
      <w:bookmarkEnd w:id="604"/>
      <w:bookmarkEnd w:id="605"/>
      <w:r>
        <w:t>Conclusion</w:t>
      </w:r>
    </w:p>
    <w:p w14:paraId="08D741D5" w14:textId="2B4542BA" w:rsidR="00B93196" w:rsidRDefault="00390672">
      <w:pPr>
        <w:spacing w:after="202"/>
        <w:contextualSpacing/>
      </w:pPr>
      <w:r>
        <w:t xml:space="preserve">We have sought to clarify the definition of HOI’s and explain how they could arise from relatively simple competitive dynamics. We illustrate this point with two hypothetical models of species competition. In the first model, simple pairwise interactions </w:t>
      </w:r>
      <w:r w:rsidR="00830521">
        <w:t>in a two-</w:t>
      </w:r>
      <w:r w:rsidR="009C4676">
        <w:t>stage demographic model</w:t>
      </w:r>
      <w:r>
        <w:t xml:space="preserve"> could lead to HOI’s. In the second, we show that a</w:t>
      </w:r>
      <w:r w:rsidR="00737CDF">
        <w:t xml:space="preserve"> mechanistic model of a community characterized by an annual </w:t>
      </w:r>
      <w:r>
        <w:t xml:space="preserve">resource supply </w:t>
      </w:r>
      <w:r w:rsidR="00737CDF">
        <w:t xml:space="preserve">pulse </w:t>
      </w:r>
      <w:r>
        <w:t xml:space="preserve">and </w:t>
      </w:r>
      <w:r w:rsidR="00737CDF">
        <w:t xml:space="preserve">competition dependent </w:t>
      </w:r>
      <w:r>
        <w:t xml:space="preserve">senescence could also lead to HOI’s. </w:t>
      </w:r>
      <w:commentRangeStart w:id="606"/>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606"/>
      <w:r w:rsidR="000B2C35">
        <w:rPr>
          <w:rStyle w:val="CommentReference"/>
        </w:rPr>
        <w:commentReference w:id="606"/>
      </w:r>
    </w:p>
    <w:p w14:paraId="45053543" w14:textId="77777777" w:rsidR="00B93196" w:rsidRDefault="00390672">
      <w:pPr>
        <w:pStyle w:val="Heading"/>
      </w:pPr>
      <w:bookmarkStart w:id="607" w:name="acknowledgments"/>
      <w:bookmarkEnd w:id="607"/>
      <w:r>
        <w:t>Acknowledgments</w:t>
      </w:r>
    </w:p>
    <w:p w14:paraId="73D91D9C" w14:textId="77777777" w:rsidR="00B93196" w:rsidRDefault="00390672">
      <w:pPr>
        <w:pStyle w:val="Heading"/>
      </w:pPr>
      <w:bookmarkStart w:id="608" w:name="references"/>
      <w:bookmarkEnd w:id="608"/>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7777777" w:rsidR="0061034E" w:rsidRDefault="0061034E" w:rsidP="0061034E">
      <w:pPr>
        <w:pStyle w:val="Heading"/>
      </w:pPr>
      <w:r>
        <w:lastRenderedPageBreak/>
        <w:t>Figures</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0">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02ECC1C2" w14:textId="1FB9695F" w:rsidR="00115C56" w:rsidRPr="00FB51D5" w:rsidRDefault="00FB51D5" w:rsidP="00FB51D5">
      <w:pPr>
        <w:pStyle w:val="Caption"/>
      </w:pPr>
      <w:bookmarkStart w:id="609" w:name="_Ref514237378"/>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1</w:t>
      </w:r>
      <w:r w:rsidR="006A0465">
        <w:rPr>
          <w:noProof/>
        </w:rPr>
        <w:fldChar w:fldCharType="end"/>
      </w:r>
      <w:bookmarkEnd w:id="609"/>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AC7C1E">
        <w:br w:type="page"/>
      </w:r>
    </w:p>
    <w:p w14:paraId="4FD1D311" w14:textId="77777777" w:rsidR="00FB51D5" w:rsidRDefault="007A4D6F" w:rsidP="00FB51D5">
      <w:pPr>
        <w:pStyle w:val="figcaption"/>
        <w:keepNext/>
      </w:pPr>
      <w:r>
        <w:rPr>
          <w:noProof/>
        </w:rPr>
        <w:lastRenderedPageBreak/>
        <w:drawing>
          <wp:inline distT="0" distB="0" distL="0" distR="0" wp14:anchorId="4292FF75" wp14:editId="10B07855">
            <wp:extent cx="50165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fe_cycle_fig.png"/>
                    <pic:cNvPicPr/>
                  </pic:nvPicPr>
                  <pic:blipFill>
                    <a:blip r:embed="rId11">
                      <a:extLst>
                        <a:ext uri="{28A0092B-C50C-407E-A947-70E740481C1C}">
                          <a14:useLocalDpi xmlns:a14="http://schemas.microsoft.com/office/drawing/2010/main" val="0"/>
                        </a:ext>
                      </a:extLst>
                    </a:blip>
                    <a:stretch>
                      <a:fillRect/>
                    </a:stretch>
                  </pic:blipFill>
                  <pic:spPr>
                    <a:xfrm>
                      <a:off x="0" y="0"/>
                      <a:ext cx="5016500" cy="2743200"/>
                    </a:xfrm>
                    <a:prstGeom prst="rect">
                      <a:avLst/>
                    </a:prstGeom>
                  </pic:spPr>
                </pic:pic>
              </a:graphicData>
            </a:graphic>
          </wp:inline>
        </w:drawing>
      </w:r>
    </w:p>
    <w:p w14:paraId="25F157AE" w14:textId="41E34BE1" w:rsidR="00E84F09" w:rsidRPr="00FB51D5" w:rsidRDefault="00FB51D5" w:rsidP="00BF58F7">
      <w:pPr>
        <w:pStyle w:val="Caption"/>
      </w:pPr>
      <w:bookmarkStart w:id="610" w:name="_Ref514237497"/>
      <w:bookmarkStart w:id="611" w:name="_Ref518392433"/>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2</w:t>
      </w:r>
      <w:r w:rsidR="006A0465">
        <w:rPr>
          <w:noProof/>
        </w:rPr>
        <w:fldChar w:fldCharType="end"/>
      </w:r>
      <w:bookmarkEnd w:id="610"/>
      <w:r>
        <w:t>.</w:t>
      </w:r>
      <w:r w:rsidRPr="00FB51D5">
        <w:t xml:space="preserve"> </w:t>
      </w:r>
      <w:r>
        <w:t>Two st</w:t>
      </w:r>
      <w:r w:rsidR="00DB6F66">
        <w:t>age annual plant model.  Plant population density (</w:t>
      </w:r>
      <w:proofErr w:type="spellStart"/>
      <w:r w:rsidR="00DB6F66" w:rsidRPr="00DB6F66">
        <w:rPr>
          <w:i/>
        </w:rPr>
        <w:t>n</w:t>
      </w:r>
      <w:r w:rsidR="00DB6F66" w:rsidRPr="00DB6F66">
        <w:rPr>
          <w:i/>
          <w:vertAlign w:val="subscript"/>
        </w:rPr>
        <w:t>i</w:t>
      </w:r>
      <w:proofErr w:type="spellEnd"/>
      <w:r w:rsidR="00DB6F66">
        <w:t xml:space="preserve">) is measured when plants are starting to flower at time </w:t>
      </w:r>
      <w:r w:rsidR="00DB6F66" w:rsidRPr="00DB6F66">
        <w:rPr>
          <w:i/>
        </w:rPr>
        <w:t>t</w:t>
      </w:r>
      <w:r w:rsidR="00DB6F66">
        <w:t xml:space="preserve"> and </w:t>
      </w:r>
      <w:r w:rsidR="00534E1B">
        <w:t xml:space="preserve">again the next year </w:t>
      </w:r>
      <w:r w:rsidR="00DB6F66" w:rsidRPr="00DB6F66">
        <w:rPr>
          <w:i/>
        </w:rPr>
        <w:t>t + 1</w:t>
      </w:r>
      <w:r w:rsidR="00DB6F66">
        <w:t>.  Seedling density (</w:t>
      </w:r>
      <w:proofErr w:type="spellStart"/>
      <w:r w:rsidR="00DB6F66" w:rsidRPr="00534E1B">
        <w:rPr>
          <w:i/>
        </w:rPr>
        <w:t>s</w:t>
      </w:r>
      <w:r w:rsidR="00DB6F66" w:rsidRPr="00534E1B">
        <w:rPr>
          <w:i/>
          <w:vertAlign w:val="subscript"/>
        </w:rPr>
        <w:t>i</w:t>
      </w:r>
      <w:proofErr w:type="spellEnd"/>
      <w:r w:rsidR="00DB6F66">
        <w:t xml:space="preserve">) is an unmeasured </w:t>
      </w:r>
      <w:r w:rsidR="00534E1B">
        <w:t>state</w:t>
      </w:r>
      <w:r w:rsidR="00DB6F66">
        <w:t xml:space="preserve"> </w:t>
      </w:r>
      <w:r w:rsidR="00534E1B">
        <w:t xml:space="preserve">at time </w:t>
      </w:r>
      <w:r w:rsidR="00DB6F66" w:rsidRPr="00534E1B">
        <w:rPr>
          <w:i/>
        </w:rPr>
        <w:t>t + u</w:t>
      </w:r>
      <w:r w:rsidR="00DB6F66">
        <w:t xml:space="preserve">.  Adult plants at time </w:t>
      </w:r>
      <w:proofErr w:type="spellStart"/>
      <w:r w:rsidR="00DB6F66" w:rsidRPr="00534E1B">
        <w:rPr>
          <w:i/>
        </w:rPr>
        <w:t>t</w:t>
      </w:r>
      <w:proofErr w:type="spellEnd"/>
      <w:r w:rsidR="00DB6F66">
        <w:t xml:space="preserve"> produce seedlings </w:t>
      </w:r>
      <w:r w:rsidR="00534E1B">
        <w:t>via a fecundity function</w:t>
      </w:r>
      <w:r w:rsidR="00DB6F66">
        <w:t xml:space="preserve"> </w:t>
      </w:r>
      <w:r w:rsidR="00DB6F66" w:rsidRPr="00534E1B">
        <w:rPr>
          <w:i/>
        </w:rPr>
        <w:t>f</w:t>
      </w:r>
      <w:r w:rsidR="00DB6F66">
        <w:t xml:space="preserve"> which </w:t>
      </w:r>
      <w:r w:rsidR="00534E1B">
        <w:t xml:space="preserve">may depend on </w:t>
      </w:r>
      <w:r w:rsidR="00DB6F66">
        <w:t>competition from other species.  Seedlings transition int</w:t>
      </w:r>
      <w:r w:rsidR="00534E1B">
        <w:t xml:space="preserve">o adult plants via a survival function </w:t>
      </w:r>
      <w:r w:rsidR="00DB6F66" w:rsidRPr="00534E1B">
        <w:rPr>
          <w:i/>
        </w:rPr>
        <w:t>p</w:t>
      </w:r>
      <w:r w:rsidR="00DB6F66">
        <w:t xml:space="preserve"> which may </w:t>
      </w:r>
      <w:r w:rsidR="00534E1B">
        <w:t>depend on</w:t>
      </w:r>
      <w:r w:rsidR="00DB6F66">
        <w:t xml:space="preserve"> seedling density at time </w:t>
      </w:r>
      <w:r w:rsidR="00DB6F66" w:rsidRPr="00534E1B">
        <w:rPr>
          <w:i/>
        </w:rPr>
        <w:t>t + u</w:t>
      </w:r>
      <w:r w:rsidR="00DB6F66">
        <w:t xml:space="preserve">.  At each transition competition is additive and in this </w:t>
      </w:r>
      <w:r w:rsidR="00534E1B">
        <w:t>example</w:t>
      </w:r>
      <w:r w:rsidR="00DB6F66">
        <w:t xml:space="preserve"> the fecundity of species </w:t>
      </w:r>
      <w:r w:rsidR="00534E1B">
        <w:t xml:space="preserve">two depends on the density of species three, while the survival of seedlings from species one depends on the density of seedlings of species two.  In a three species community, a phenomenological model </w:t>
      </w:r>
      <w:r w:rsidR="00735A48">
        <w:t xml:space="preserve">for the population growth rate of species one, given by the function </w:t>
      </w:r>
      <w:r w:rsidR="00735A48" w:rsidRPr="00735A48">
        <w:rPr>
          <w:i/>
        </w:rPr>
        <w:t>g</w:t>
      </w:r>
      <w:r w:rsidR="00735A48">
        <w:rPr>
          <w:i/>
        </w:rPr>
        <w:t>,</w:t>
      </w:r>
      <w:r w:rsidR="00735A48">
        <w:t xml:space="preserve"> </w:t>
      </w:r>
      <w:r w:rsidR="006A2EBB">
        <w:t xml:space="preserve">may be improved with an </w:t>
      </w:r>
      <w:r w:rsidR="00735A48">
        <w:t>HOI term to account for the effects of the interaction between species three and two.</w:t>
      </w:r>
      <w:bookmarkEnd w:id="611"/>
      <w:r w:rsidR="00735A48">
        <w:t xml:space="preserve">  </w:t>
      </w:r>
      <w:r w:rsidR="00E84F09">
        <w:br w:type="page"/>
      </w:r>
    </w:p>
    <w:p w14:paraId="36BD661C" w14:textId="77777777" w:rsidR="00FB51D5" w:rsidRDefault="00E84F09" w:rsidP="00FB51D5">
      <w:pPr>
        <w:pStyle w:val="figcaption"/>
        <w:keepNext/>
      </w:pPr>
      <w:r>
        <w:rPr>
          <w:noProof/>
        </w:rPr>
        <w:lastRenderedPageBreak/>
        <w:drawing>
          <wp:inline distT="0" distB="0" distL="0" distR="0" wp14:anchorId="7F891BF9" wp14:editId="4A032BB9">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a:stretch>
                      <a:fillRect/>
                    </a:stretch>
                  </pic:blipFill>
                  <pic:spPr bwMode="auto">
                    <a:xfrm>
                      <a:off x="0" y="0"/>
                      <a:ext cx="5334000" cy="3556000"/>
                    </a:xfrm>
                    <a:prstGeom prst="rect">
                      <a:avLst/>
                    </a:prstGeom>
                  </pic:spPr>
                </pic:pic>
              </a:graphicData>
            </a:graphic>
          </wp:inline>
        </w:drawing>
      </w:r>
    </w:p>
    <w:p w14:paraId="1B0306FB" w14:textId="393382F1" w:rsidR="00CC0BA7" w:rsidRPr="00FB51D5" w:rsidRDefault="00FB51D5" w:rsidP="00FB51D5">
      <w:pPr>
        <w:pStyle w:val="figcaption"/>
      </w:pPr>
      <w:bookmarkStart w:id="612"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3</w:t>
      </w:r>
      <w:r w:rsidR="006A0465">
        <w:rPr>
          <w:noProof/>
        </w:rPr>
        <w:fldChar w:fldCharType="end"/>
      </w:r>
      <w:bookmarkEnd w:id="612"/>
      <w:r>
        <w:t>. 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r w:rsidR="00CC0BA7">
        <w:br w:type="page"/>
      </w:r>
    </w:p>
    <w:p w14:paraId="5E2F979C" w14:textId="77777777" w:rsidR="00FB51D5" w:rsidRDefault="00CC0BA7" w:rsidP="00FB51D5">
      <w:pPr>
        <w:pStyle w:val="figcaption"/>
        <w:keepNext/>
      </w:pPr>
      <w:r>
        <w:rPr>
          <w:noProof/>
        </w:rPr>
        <w:lastRenderedPageBreak/>
        <w:drawing>
          <wp:inline distT="0" distB="0" distL="0" distR="0" wp14:anchorId="76B1412E" wp14:editId="13A70B95">
            <wp:extent cx="53340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34000" cy="2844800"/>
                    </a:xfrm>
                    <a:prstGeom prst="rect">
                      <a:avLst/>
                    </a:prstGeom>
                  </pic:spPr>
                </pic:pic>
              </a:graphicData>
            </a:graphic>
          </wp:inline>
        </w:drawing>
      </w:r>
    </w:p>
    <w:p w14:paraId="6D5FEF62" w14:textId="3B5B3E61" w:rsidR="00C57AA2" w:rsidRDefault="00FB51D5" w:rsidP="0012796D">
      <w:pPr>
        <w:pStyle w:val="Caption"/>
      </w:pPr>
      <w:bookmarkStart w:id="613" w:name="_Ref514237754"/>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12796D">
        <w:rPr>
          <w:noProof/>
        </w:rPr>
        <w:t>4</w:t>
      </w:r>
      <w:r w:rsidR="006A0465">
        <w:rPr>
          <w:noProof/>
        </w:rPr>
        <w:fldChar w:fldCharType="end"/>
      </w:r>
      <w:bookmarkEnd w:id="613"/>
      <w:r>
        <w:t xml:space="preserve">. </w:t>
      </w:r>
      <w:r w:rsidR="00CC0BA7">
        <w:t>Simulated per capita seed production of species one</w:t>
      </w:r>
      <w:r w:rsidR="00D85B27">
        <w:t xml:space="preserve">, two and three (a, b, c) in response to increasing inter-specific competition </w:t>
      </w:r>
      <w:r w:rsidR="00CC0BA7">
        <w:t xml:space="preserve">on the x-axis. </w:t>
      </w:r>
      <w:r w:rsidR="00D85B27">
        <w:t>T</w:t>
      </w:r>
      <w:r w:rsidR="00CC0BA7">
        <w:t>hree different levels of density of a second competitor</w:t>
      </w:r>
      <w:r w:rsidR="00D85B27">
        <w:t xml:space="preserve"> are shown with the colors</w:t>
      </w:r>
      <w:r w:rsidR="00CC0BA7">
        <w:t>. The dashed line shows the best fit line from the basic model and the dotted line shows the best fit from the HOI model</w:t>
      </w:r>
      <w:r w:rsidR="0012796D">
        <w:t xml:space="preserve">. </w:t>
      </w:r>
      <w:r w:rsidR="009761CF">
        <w:br w:type="page"/>
      </w:r>
    </w:p>
    <w:p w14:paraId="146F7F83" w14:textId="77777777" w:rsidR="003A78DE" w:rsidRPr="00FB51D5" w:rsidRDefault="00C57AA2" w:rsidP="00FB51D5">
      <w:pPr>
        <w:pStyle w:val="Heading"/>
      </w:pPr>
      <w:r>
        <w:lastRenderedPageBreak/>
        <w:t>Tables</w:t>
      </w:r>
    </w:p>
    <w:p w14:paraId="147B7047" w14:textId="5A9F1D44" w:rsidR="00FB51D5" w:rsidRDefault="00FB51D5" w:rsidP="00FB51D5">
      <w:pPr>
        <w:pStyle w:val="Caption"/>
        <w:keepNext/>
      </w:pPr>
      <w:bookmarkStart w:id="614" w:name="_Ref514238036"/>
      <w:r>
        <w:t xml:space="preserve">Table </w:t>
      </w:r>
      <w:r w:rsidR="006A0465">
        <w:rPr>
          <w:noProof/>
        </w:rPr>
        <w:fldChar w:fldCharType="begin"/>
      </w:r>
      <w:r w:rsidR="006A0465">
        <w:rPr>
          <w:noProof/>
        </w:rPr>
        <w:instrText xml:space="preserve"> SEQ Table \* ARABIC </w:instrText>
      </w:r>
      <w:r w:rsidR="006A0465">
        <w:rPr>
          <w:noProof/>
        </w:rPr>
        <w:fldChar w:fldCharType="separate"/>
      </w:r>
      <w:r w:rsidR="0012796D">
        <w:rPr>
          <w:noProof/>
        </w:rPr>
        <w:t>1</w:t>
      </w:r>
      <w:r w:rsidR="006A0465">
        <w:rPr>
          <w:noProof/>
        </w:rPr>
        <w:fldChar w:fldCharType="end"/>
      </w:r>
      <w:bookmarkEnd w:id="614"/>
      <w:r>
        <w:t xml:space="preserve">. </w:t>
      </w:r>
      <w:r w:rsidR="000635CF">
        <w:rPr>
          <w:rFonts w:cs="Times New Roman"/>
        </w:rPr>
        <w:t>Fitted model parameters and resid</w:t>
      </w:r>
      <w:r w:rsidRPr="00C57AA2">
        <w:rPr>
          <w:rFonts w:cs="Times New Roman"/>
        </w:rPr>
        <w:t xml:space="preserve">ual squared error for the basic model and the model containing </w:t>
      </w:r>
      <w:r w:rsidR="000635CF">
        <w:rPr>
          <w:rFonts w:cs="Times New Roman"/>
        </w:rPr>
        <w:t>HOI</w:t>
      </w:r>
      <w:r w:rsidRPr="00C57AA2">
        <w:rPr>
          <w:rFonts w:cs="Times New Roman"/>
        </w:rPr>
        <w:t xml:space="preserve"> terms.</w:t>
      </w:r>
    </w:p>
    <w:tbl>
      <w:tblPr>
        <w:tblW w:w="4596" w:type="pct"/>
        <w:tblLook w:val="07E0" w:firstRow="1" w:lastRow="1" w:firstColumn="1" w:lastColumn="1" w:noHBand="1" w:noVBand="1"/>
      </w:tblPr>
      <w:tblGrid>
        <w:gridCol w:w="852"/>
        <w:gridCol w:w="766"/>
        <w:gridCol w:w="601"/>
        <w:gridCol w:w="601"/>
        <w:gridCol w:w="711"/>
        <w:gridCol w:w="601"/>
        <w:gridCol w:w="601"/>
        <w:gridCol w:w="601"/>
        <w:gridCol w:w="667"/>
        <w:gridCol w:w="667"/>
        <w:gridCol w:w="672"/>
        <w:gridCol w:w="644"/>
      </w:tblGrid>
      <w:tr w:rsidR="00C57AA2" w:rsidRPr="003A78DE" w14:paraId="65F7570A" w14:textId="77777777" w:rsidTr="00FB51D5">
        <w:tc>
          <w:tcPr>
            <w:tcW w:w="0" w:type="auto"/>
            <w:tcBorders>
              <w:bottom w:val="single" w:sz="0" w:space="0" w:color="auto"/>
            </w:tcBorders>
            <w:vAlign w:val="bottom"/>
          </w:tcPr>
          <w:p w14:paraId="5E8F034C"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species</w:t>
            </w:r>
          </w:p>
        </w:tc>
        <w:tc>
          <w:tcPr>
            <w:tcW w:w="0" w:type="auto"/>
            <w:tcBorders>
              <w:bottom w:val="single" w:sz="0" w:space="0" w:color="auto"/>
            </w:tcBorders>
            <w:vAlign w:val="bottom"/>
          </w:tcPr>
          <w:p w14:paraId="2F7E5A98"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model</w:t>
            </w:r>
          </w:p>
        </w:tc>
        <w:tc>
          <w:tcPr>
            <w:tcW w:w="0" w:type="auto"/>
            <w:tcBorders>
              <w:bottom w:val="single" w:sz="0" w:space="0" w:color="auto"/>
            </w:tcBorders>
            <w:vAlign w:val="bottom"/>
          </w:tcPr>
          <w:p w14:paraId="1D6646D9" w14:textId="77777777" w:rsidR="003A78DE" w:rsidRPr="003A78DE" w:rsidRDefault="00104C4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oMath>
            </m:oMathPara>
          </w:p>
        </w:tc>
        <w:tc>
          <w:tcPr>
            <w:tcW w:w="0" w:type="auto"/>
            <w:tcBorders>
              <w:bottom w:val="single" w:sz="0" w:space="0" w:color="auto"/>
            </w:tcBorders>
            <w:vAlign w:val="bottom"/>
          </w:tcPr>
          <w:p w14:paraId="77B8AD33" w14:textId="77777777" w:rsidR="003A78DE" w:rsidRPr="003A78DE" w:rsidRDefault="00104C4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oMath>
            </m:oMathPara>
          </w:p>
        </w:tc>
        <w:tc>
          <w:tcPr>
            <w:tcW w:w="0" w:type="auto"/>
            <w:tcBorders>
              <w:bottom w:val="single" w:sz="0" w:space="0" w:color="auto"/>
            </w:tcBorders>
            <w:vAlign w:val="bottom"/>
          </w:tcPr>
          <w:p w14:paraId="02D96A7A" w14:textId="77777777" w:rsidR="003A78DE" w:rsidRPr="003A78DE" w:rsidRDefault="00104C4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14:paraId="69D681FD" w14:textId="77777777" w:rsidR="003A78DE" w:rsidRPr="003A78DE" w:rsidRDefault="00104C42"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1</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14:paraId="6545C58A" w14:textId="77777777" w:rsidR="003A78DE" w:rsidRPr="003A78DE" w:rsidRDefault="00104C42"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2</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14:paraId="40B82EED" w14:textId="77777777" w:rsidR="003A78DE" w:rsidRPr="003A78DE" w:rsidRDefault="00104C42"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3</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14:paraId="74ED143C" w14:textId="77777777" w:rsidR="003A78DE" w:rsidRPr="003A78DE" w:rsidRDefault="00104C4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oMath>
            </m:oMathPara>
          </w:p>
        </w:tc>
        <w:tc>
          <w:tcPr>
            <w:tcW w:w="0" w:type="auto"/>
            <w:tcBorders>
              <w:bottom w:val="single" w:sz="0" w:space="0" w:color="auto"/>
            </w:tcBorders>
            <w:vAlign w:val="bottom"/>
          </w:tcPr>
          <w:p w14:paraId="462E2F58" w14:textId="77777777" w:rsidR="003A78DE" w:rsidRPr="003A78DE" w:rsidRDefault="00104C4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14:paraId="74DB0C05" w14:textId="77777777" w:rsidR="003A78DE" w:rsidRPr="003A78DE" w:rsidRDefault="00104C42"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14:paraId="12691FD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error</w:t>
            </w:r>
          </w:p>
        </w:tc>
      </w:tr>
      <w:tr w:rsidR="00C57AA2" w:rsidRPr="003A78DE" w14:paraId="6FAFE76E" w14:textId="77777777" w:rsidTr="00FB51D5">
        <w:tc>
          <w:tcPr>
            <w:tcW w:w="0" w:type="auto"/>
          </w:tcPr>
          <w:p w14:paraId="5CD315F7"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1</w:t>
            </w:r>
          </w:p>
        </w:tc>
        <w:tc>
          <w:tcPr>
            <w:tcW w:w="0" w:type="auto"/>
          </w:tcPr>
          <w:p w14:paraId="28FE7DD2"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14:paraId="462DBA0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0.74</w:t>
            </w:r>
          </w:p>
        </w:tc>
        <w:tc>
          <w:tcPr>
            <w:tcW w:w="0" w:type="auto"/>
          </w:tcPr>
          <w:p w14:paraId="6345949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0.57</w:t>
            </w:r>
          </w:p>
        </w:tc>
        <w:tc>
          <w:tcPr>
            <w:tcW w:w="0" w:type="auto"/>
          </w:tcPr>
          <w:p w14:paraId="7F62A26C"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0.32</w:t>
            </w:r>
          </w:p>
        </w:tc>
        <w:tc>
          <w:tcPr>
            <w:tcW w:w="0" w:type="auto"/>
          </w:tcPr>
          <w:p w14:paraId="05FDF83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7B27BD2D"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E9162D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6A89460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2F50E47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D59AC9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043E939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0.33</w:t>
            </w:r>
          </w:p>
        </w:tc>
      </w:tr>
      <w:tr w:rsidR="00C57AA2" w:rsidRPr="003A78DE" w14:paraId="0EA5CE1E" w14:textId="77777777" w:rsidTr="00FB51D5">
        <w:tc>
          <w:tcPr>
            <w:tcW w:w="0" w:type="auto"/>
          </w:tcPr>
          <w:p w14:paraId="4A4E6B49"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1</w:t>
            </w:r>
          </w:p>
        </w:tc>
        <w:tc>
          <w:tcPr>
            <w:tcW w:w="0" w:type="auto"/>
          </w:tcPr>
          <w:p w14:paraId="3D76A0F8"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14:paraId="0B0A0E9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0.83</w:t>
            </w:r>
          </w:p>
        </w:tc>
        <w:tc>
          <w:tcPr>
            <w:tcW w:w="0" w:type="auto"/>
          </w:tcPr>
          <w:p w14:paraId="1BDE1E5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0.58</w:t>
            </w:r>
          </w:p>
        </w:tc>
        <w:tc>
          <w:tcPr>
            <w:tcW w:w="0" w:type="auto"/>
          </w:tcPr>
          <w:p w14:paraId="333F53B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0.28</w:t>
            </w:r>
          </w:p>
        </w:tc>
        <w:tc>
          <w:tcPr>
            <w:tcW w:w="0" w:type="auto"/>
          </w:tcPr>
          <w:p w14:paraId="1F7A5D7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-0.02</w:t>
            </w:r>
          </w:p>
        </w:tc>
        <w:tc>
          <w:tcPr>
            <w:tcW w:w="0" w:type="auto"/>
          </w:tcPr>
          <w:p w14:paraId="346109A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14:paraId="09BC40E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14:paraId="1613CE9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14:paraId="10E85DE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14:paraId="3D68315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14:paraId="613A24E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0.08</w:t>
            </w:r>
          </w:p>
        </w:tc>
      </w:tr>
      <w:tr w:rsidR="00C57AA2" w:rsidRPr="003A78DE" w14:paraId="28282037" w14:textId="77777777" w:rsidTr="00FB51D5">
        <w:tc>
          <w:tcPr>
            <w:tcW w:w="0" w:type="auto"/>
          </w:tcPr>
          <w:p w14:paraId="09E10A7A"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2</w:t>
            </w:r>
          </w:p>
        </w:tc>
        <w:tc>
          <w:tcPr>
            <w:tcW w:w="0" w:type="auto"/>
          </w:tcPr>
          <w:p w14:paraId="195B98EE"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14:paraId="6A06952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0.84</w:t>
            </w:r>
          </w:p>
        </w:tc>
        <w:tc>
          <w:tcPr>
            <w:tcW w:w="0" w:type="auto"/>
          </w:tcPr>
          <w:p w14:paraId="19962B2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0.98</w:t>
            </w:r>
          </w:p>
        </w:tc>
        <w:tc>
          <w:tcPr>
            <w:tcW w:w="0" w:type="auto"/>
          </w:tcPr>
          <w:p w14:paraId="3102536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0.58</w:t>
            </w:r>
          </w:p>
        </w:tc>
        <w:tc>
          <w:tcPr>
            <w:tcW w:w="0" w:type="auto"/>
          </w:tcPr>
          <w:p w14:paraId="41468743"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9BFDDF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60B2672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72B2B2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0E22C8D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6780966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B160E1C"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1.19</w:t>
            </w:r>
          </w:p>
        </w:tc>
      </w:tr>
      <w:tr w:rsidR="00C57AA2" w:rsidRPr="003A78DE" w14:paraId="1917F034" w14:textId="77777777" w:rsidTr="00FB51D5">
        <w:tc>
          <w:tcPr>
            <w:tcW w:w="0" w:type="auto"/>
          </w:tcPr>
          <w:p w14:paraId="2668A1DE"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2</w:t>
            </w:r>
          </w:p>
        </w:tc>
        <w:tc>
          <w:tcPr>
            <w:tcW w:w="0" w:type="auto"/>
          </w:tcPr>
          <w:p w14:paraId="17168ADB"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14:paraId="56D9B8C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2.97</w:t>
            </w:r>
          </w:p>
        </w:tc>
        <w:tc>
          <w:tcPr>
            <w:tcW w:w="0" w:type="auto"/>
          </w:tcPr>
          <w:p w14:paraId="7993174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2.03</w:t>
            </w:r>
          </w:p>
        </w:tc>
        <w:tc>
          <w:tcPr>
            <w:tcW w:w="0" w:type="auto"/>
          </w:tcPr>
          <w:p w14:paraId="1AF1600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0.78</w:t>
            </w:r>
          </w:p>
        </w:tc>
        <w:tc>
          <w:tcPr>
            <w:tcW w:w="0" w:type="auto"/>
          </w:tcPr>
          <w:p w14:paraId="38FDC6FB"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14:paraId="7AC76E3C"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0.74</w:t>
            </w:r>
          </w:p>
        </w:tc>
        <w:tc>
          <w:tcPr>
            <w:tcW w:w="0" w:type="auto"/>
          </w:tcPr>
          <w:p w14:paraId="4FDCF8F2"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0.30</w:t>
            </w:r>
          </w:p>
        </w:tc>
        <w:tc>
          <w:tcPr>
            <w:tcW w:w="0" w:type="auto"/>
          </w:tcPr>
          <w:p w14:paraId="6B472D3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1.91</w:t>
            </w:r>
          </w:p>
        </w:tc>
        <w:tc>
          <w:tcPr>
            <w:tcW w:w="0" w:type="auto"/>
          </w:tcPr>
          <w:p w14:paraId="249E4D8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1.64</w:t>
            </w:r>
          </w:p>
        </w:tc>
        <w:tc>
          <w:tcPr>
            <w:tcW w:w="0" w:type="auto"/>
          </w:tcPr>
          <w:p w14:paraId="681116D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1.09</w:t>
            </w:r>
          </w:p>
        </w:tc>
        <w:tc>
          <w:tcPr>
            <w:tcW w:w="0" w:type="auto"/>
          </w:tcPr>
          <w:p w14:paraId="72A7594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0.28</w:t>
            </w:r>
          </w:p>
        </w:tc>
      </w:tr>
      <w:tr w:rsidR="00C57AA2" w:rsidRPr="003A78DE" w14:paraId="747DAFFF" w14:textId="77777777" w:rsidTr="00FB51D5">
        <w:tc>
          <w:tcPr>
            <w:tcW w:w="0" w:type="auto"/>
          </w:tcPr>
          <w:p w14:paraId="4666A96C"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3</w:t>
            </w:r>
          </w:p>
        </w:tc>
        <w:tc>
          <w:tcPr>
            <w:tcW w:w="0" w:type="auto"/>
          </w:tcPr>
          <w:p w14:paraId="6B7E665A"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14:paraId="6B298DE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1.46</w:t>
            </w:r>
          </w:p>
        </w:tc>
        <w:tc>
          <w:tcPr>
            <w:tcW w:w="0" w:type="auto"/>
          </w:tcPr>
          <w:p w14:paraId="3435662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3.78</w:t>
            </w:r>
          </w:p>
        </w:tc>
        <w:tc>
          <w:tcPr>
            <w:tcW w:w="0" w:type="auto"/>
          </w:tcPr>
          <w:p w14:paraId="7F9BD507"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11.78</w:t>
            </w:r>
          </w:p>
        </w:tc>
        <w:tc>
          <w:tcPr>
            <w:tcW w:w="0" w:type="auto"/>
          </w:tcPr>
          <w:p w14:paraId="184873F8"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2E959F7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D13CF8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3C0C6CF1"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43BC34AA"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263D32C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14:paraId="14D2C28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3.41</w:t>
            </w:r>
          </w:p>
        </w:tc>
      </w:tr>
      <w:tr w:rsidR="00C57AA2" w:rsidRPr="003A78DE" w14:paraId="1FFB73C7" w14:textId="77777777" w:rsidTr="00FB51D5">
        <w:tc>
          <w:tcPr>
            <w:tcW w:w="0" w:type="auto"/>
          </w:tcPr>
          <w:p w14:paraId="14D5CC9D"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3</w:t>
            </w:r>
          </w:p>
        </w:tc>
        <w:tc>
          <w:tcPr>
            <w:tcW w:w="0" w:type="auto"/>
          </w:tcPr>
          <w:p w14:paraId="691769FD" w14:textId="77777777"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14:paraId="424A0FA3"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3.69</w:t>
            </w:r>
          </w:p>
        </w:tc>
        <w:tc>
          <w:tcPr>
            <w:tcW w:w="0" w:type="auto"/>
          </w:tcPr>
          <w:p w14:paraId="2E46BC4E"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7.89</w:t>
            </w:r>
          </w:p>
        </w:tc>
        <w:tc>
          <w:tcPr>
            <w:tcW w:w="0" w:type="auto"/>
          </w:tcPr>
          <w:p w14:paraId="6AB2B8E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1.43</w:t>
            </w:r>
          </w:p>
        </w:tc>
        <w:tc>
          <w:tcPr>
            <w:tcW w:w="0" w:type="auto"/>
          </w:tcPr>
          <w:p w14:paraId="656B6095"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-0.33</w:t>
            </w:r>
          </w:p>
        </w:tc>
        <w:tc>
          <w:tcPr>
            <w:tcW w:w="0" w:type="auto"/>
          </w:tcPr>
          <w:p w14:paraId="636533F4"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-0.38</w:t>
            </w:r>
          </w:p>
        </w:tc>
        <w:tc>
          <w:tcPr>
            <w:tcW w:w="0" w:type="auto"/>
          </w:tcPr>
          <w:p w14:paraId="3C871333"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2.57</w:t>
            </w:r>
          </w:p>
        </w:tc>
        <w:tc>
          <w:tcPr>
            <w:tcW w:w="0" w:type="auto"/>
          </w:tcPr>
          <w:p w14:paraId="24F8532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0.11</w:t>
            </w:r>
          </w:p>
        </w:tc>
        <w:tc>
          <w:tcPr>
            <w:tcW w:w="0" w:type="auto"/>
          </w:tcPr>
          <w:p w14:paraId="659B183F"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5.33</w:t>
            </w:r>
          </w:p>
        </w:tc>
        <w:tc>
          <w:tcPr>
            <w:tcW w:w="0" w:type="auto"/>
          </w:tcPr>
          <w:p w14:paraId="09FE0640"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8.60</w:t>
            </w:r>
          </w:p>
        </w:tc>
        <w:tc>
          <w:tcPr>
            <w:tcW w:w="0" w:type="auto"/>
          </w:tcPr>
          <w:p w14:paraId="71428529" w14:textId="77777777"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0.76</w:t>
            </w:r>
          </w:p>
        </w:tc>
      </w:tr>
    </w:tbl>
    <w:p w14:paraId="42ED1007" w14:textId="77777777" w:rsidR="0012796D" w:rsidRDefault="0012796D" w:rsidP="00841145">
      <w:pPr>
        <w:pStyle w:val="Heading"/>
      </w:pPr>
    </w:p>
    <w:p w14:paraId="016B71B3" w14:textId="77777777" w:rsidR="0012796D" w:rsidRDefault="0012796D">
      <w:pPr>
        <w:spacing w:line="276" w:lineRule="auto"/>
        <w:ind w:firstLine="0"/>
        <w:jc w:val="both"/>
        <w:rPr>
          <w:rFonts w:eastAsia="Noto Sans CJK SC Regular" w:cs="FreeSans"/>
          <w:b/>
          <w:szCs w:val="28"/>
        </w:rPr>
      </w:pPr>
      <w:r>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714F709D"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If we relax the assumption that pairwise competition coefficients are fixed and i</w:t>
      </w:r>
      <w:proofErr w:type="spellStart"/>
      <w:r w:rsidR="00841145">
        <w:t>nstead</w:t>
      </w:r>
      <w:proofErr w:type="spellEnd"/>
      <w:r w:rsidR="00841145">
        <w:t xml:space="preserve">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 taking 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1135D80F" w14:textId="0DB950D0" w:rsidR="00BF58F7" w:rsidRDefault="00BF58F7" w:rsidP="00BF58F7">
      <w:pPr>
        <w:pStyle w:val="Heading"/>
      </w:pPr>
      <w:r w:rsidRPr="009965D1">
        <w:lastRenderedPageBreak/>
        <w:t>Supporting Information</w:t>
      </w:r>
      <w:r w:rsidR="006F7BC5">
        <w:t xml:space="preserve"> – Figures: </w:t>
      </w:r>
    </w:p>
    <w:p w14:paraId="0C0D8329" w14:textId="77777777" w:rsidR="0093039B" w:rsidRDefault="00BF58F7" w:rsidP="0093039B">
      <w:pPr>
        <w:keepNext/>
        <w:ind w:firstLine="0"/>
      </w:pPr>
      <w:r>
        <w:rPr>
          <w:noProof/>
        </w:rPr>
        <w:drawing>
          <wp:inline distT="0" distB="0" distL="0" distR="0" wp14:anchorId="643F6283" wp14:editId="6EB3223D">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14"/>
                    <a:stretch>
                      <a:fillRect/>
                    </a:stretch>
                  </pic:blipFill>
                  <pic:spPr bwMode="auto">
                    <a:xfrm>
                      <a:off x="0" y="0"/>
                      <a:ext cx="3669665" cy="2752090"/>
                    </a:xfrm>
                    <a:prstGeom prst="rect">
                      <a:avLst/>
                    </a:prstGeom>
                  </pic:spPr>
                </pic:pic>
              </a:graphicData>
            </a:graphic>
          </wp:inline>
        </w:drawing>
      </w:r>
    </w:p>
    <w:p w14:paraId="37196F42" w14:textId="30BEFB2D" w:rsidR="0093039B" w:rsidRDefault="0093039B">
      <w:pPr>
        <w:pStyle w:val="Caption"/>
      </w:pPr>
      <w:bookmarkStart w:id="615" w:name="_Ref518555215"/>
      <w:r w:rsidRPr="0093039B">
        <w:t>Figure S</w:t>
      </w:r>
      <w:r w:rsidR="002F648D">
        <w:rPr>
          <w:noProof/>
        </w:rPr>
        <w:fldChar w:fldCharType="begin"/>
      </w:r>
      <w:r w:rsidR="002F648D">
        <w:rPr>
          <w:noProof/>
        </w:rPr>
        <w:instrText xml:space="preserve"> SEQ Figure_S \* ARABIC </w:instrText>
      </w:r>
      <w:r w:rsidR="002F648D">
        <w:rPr>
          <w:noProof/>
        </w:rPr>
        <w:fldChar w:fldCharType="separate"/>
      </w:r>
      <w:r w:rsidR="0012796D">
        <w:rPr>
          <w:noProof/>
        </w:rPr>
        <w:t>1</w:t>
      </w:r>
      <w:r w:rsidR="002F648D">
        <w:rPr>
          <w:noProof/>
        </w:rPr>
        <w:fldChar w:fldCharType="end"/>
      </w:r>
      <w:bookmarkEnd w:id="615"/>
      <w:r w:rsidR="00D85B27">
        <w:rPr>
          <w:noProof/>
        </w:rPr>
        <w:t>.</w:t>
      </w:r>
      <w:r w:rsidRPr="0093039B">
        <w:t xml:space="preserve"> </w:t>
      </w:r>
      <w:r w:rsidRPr="00563CD4">
        <w:t>Resource curves for three simulated species. Species one has a resource uptake advantage when resource availability is high whereas species three has a resource uptake advantage when resource availability is low.</w:t>
      </w:r>
    </w:p>
    <w:p w14:paraId="007A5E14" w14:textId="63AC1EAC" w:rsidR="00D85B27" w:rsidRDefault="00D85B27">
      <w:pPr>
        <w:spacing w:line="276" w:lineRule="auto"/>
        <w:ind w:firstLine="0"/>
        <w:jc w:val="both"/>
      </w:pPr>
      <w:r>
        <w:br w:type="page"/>
      </w:r>
    </w:p>
    <w:p w14:paraId="0B8427AF" w14:textId="77777777" w:rsidR="00D85B27" w:rsidRDefault="00D85B27" w:rsidP="00D85B27">
      <w:pPr>
        <w:keepNext/>
        <w:ind w:firstLine="0"/>
      </w:pPr>
      <w:r>
        <w:rPr>
          <w:noProof/>
        </w:rPr>
        <w:lastRenderedPageBreak/>
        <w:drawing>
          <wp:inline distT="0" distB="0" distL="0" distR="0" wp14:anchorId="4B1A51C2" wp14:editId="37285673">
            <wp:extent cx="5486400"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es_1_fits_three_spec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7626AFDC" w14:textId="5BB8C5D7" w:rsidR="00D85B27" w:rsidRDefault="00D85B27" w:rsidP="00D85B27">
      <w:pPr>
        <w:pStyle w:val="Caption"/>
      </w:pPr>
      <w:bookmarkStart w:id="616" w:name="_Ref518657868"/>
      <w:r>
        <w:t>Figure S</w:t>
      </w:r>
      <w:r w:rsidR="00735D12">
        <w:rPr>
          <w:noProof/>
        </w:rPr>
        <w:fldChar w:fldCharType="begin"/>
      </w:r>
      <w:r w:rsidR="00735D12">
        <w:rPr>
          <w:noProof/>
        </w:rPr>
        <w:instrText xml:space="preserve"> SEQ Figure_S \* ARABIC </w:instrText>
      </w:r>
      <w:r w:rsidR="00735D12">
        <w:rPr>
          <w:noProof/>
        </w:rPr>
        <w:fldChar w:fldCharType="separate"/>
      </w:r>
      <w:r w:rsidR="0012796D">
        <w:rPr>
          <w:noProof/>
        </w:rPr>
        <w:t>2</w:t>
      </w:r>
      <w:r w:rsidR="00735D12">
        <w:rPr>
          <w:noProof/>
        </w:rPr>
        <w:fldChar w:fldCharType="end"/>
      </w:r>
      <w:bookmarkEnd w:id="616"/>
      <w:r>
        <w:t>. 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w:t>
      </w:r>
    </w:p>
    <w:p w14:paraId="30D867CF" w14:textId="163CDB77" w:rsidR="00D85B27" w:rsidRDefault="00D85B27">
      <w:pPr>
        <w:spacing w:line="276" w:lineRule="auto"/>
        <w:ind w:firstLine="0"/>
        <w:jc w:val="both"/>
      </w:pPr>
      <w:r>
        <w:br w:type="page"/>
      </w:r>
    </w:p>
    <w:p w14:paraId="5FC8E24C" w14:textId="77777777" w:rsidR="00D85B27" w:rsidRDefault="00D85B27" w:rsidP="00D85B27">
      <w:pPr>
        <w:keepNext/>
        <w:ind w:firstLine="0"/>
      </w:pPr>
      <w:r>
        <w:rPr>
          <w:noProof/>
        </w:rPr>
        <w:lastRenderedPageBreak/>
        <w:drawing>
          <wp:inline distT="0" distB="0" distL="0" distR="0" wp14:anchorId="3E00C03B" wp14:editId="15CE6882">
            <wp:extent cx="548640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ies_2_fits_three_spec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051A7405" w14:textId="650F2E45" w:rsidR="00D85B27" w:rsidRDefault="00D85B27" w:rsidP="00D85B27">
      <w:pPr>
        <w:pStyle w:val="Caption"/>
      </w:pPr>
      <w:bookmarkStart w:id="617" w:name="_Ref518657621"/>
      <w:r>
        <w:t>Figure S</w:t>
      </w:r>
      <w:r w:rsidR="00735D12">
        <w:rPr>
          <w:noProof/>
        </w:rPr>
        <w:fldChar w:fldCharType="begin"/>
      </w:r>
      <w:r w:rsidR="00735D12">
        <w:rPr>
          <w:noProof/>
        </w:rPr>
        <w:instrText xml:space="preserve"> SEQ Figure_S \* ARABIC </w:instrText>
      </w:r>
      <w:r w:rsidR="00735D12">
        <w:rPr>
          <w:noProof/>
        </w:rPr>
        <w:fldChar w:fldCharType="separate"/>
      </w:r>
      <w:r w:rsidR="0012796D">
        <w:rPr>
          <w:noProof/>
        </w:rPr>
        <w:t>3</w:t>
      </w:r>
      <w:r w:rsidR="00735D12">
        <w:rPr>
          <w:noProof/>
        </w:rPr>
        <w:fldChar w:fldCharType="end"/>
      </w:r>
      <w:bookmarkEnd w:id="617"/>
      <w:r>
        <w:t xml:space="preserve">. 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w:t>
      </w:r>
    </w:p>
    <w:p w14:paraId="0B6D4511" w14:textId="01EB5534" w:rsidR="00D85B27" w:rsidRDefault="00D85B27">
      <w:pPr>
        <w:spacing w:line="276" w:lineRule="auto"/>
        <w:ind w:firstLine="0"/>
        <w:jc w:val="both"/>
      </w:pPr>
      <w:r>
        <w:br w:type="page"/>
      </w:r>
    </w:p>
    <w:p w14:paraId="1F76D681" w14:textId="77777777" w:rsidR="00D85B27" w:rsidRDefault="00D85B27" w:rsidP="00D85B27">
      <w:pPr>
        <w:keepNext/>
        <w:ind w:firstLine="0"/>
      </w:pPr>
      <w:r>
        <w:rPr>
          <w:noProof/>
        </w:rPr>
        <w:lastRenderedPageBreak/>
        <w:drawing>
          <wp:inline distT="0" distB="0" distL="0" distR="0" wp14:anchorId="22E1D3F6" wp14:editId="2E8C20F1">
            <wp:extent cx="5486400" cy="2926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es_3_fits_three_spec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5D21AB09" w14:textId="2DF1DF6C" w:rsidR="00D85B27" w:rsidRPr="00D85B27" w:rsidRDefault="00D85B27" w:rsidP="00D85B27">
      <w:pPr>
        <w:pStyle w:val="Caption"/>
      </w:pPr>
      <w:bookmarkStart w:id="618" w:name="_Ref518657846"/>
      <w:r>
        <w:t>Figure S</w:t>
      </w:r>
      <w:r w:rsidR="00735D12">
        <w:rPr>
          <w:noProof/>
        </w:rPr>
        <w:fldChar w:fldCharType="begin"/>
      </w:r>
      <w:r w:rsidR="00735D12">
        <w:rPr>
          <w:noProof/>
        </w:rPr>
        <w:instrText xml:space="preserve"> SEQ Figure_S \* ARABIC </w:instrText>
      </w:r>
      <w:r w:rsidR="00735D12">
        <w:rPr>
          <w:noProof/>
        </w:rPr>
        <w:fldChar w:fldCharType="separate"/>
      </w:r>
      <w:r w:rsidR="0012796D">
        <w:rPr>
          <w:noProof/>
        </w:rPr>
        <w:t>4</w:t>
      </w:r>
      <w:r w:rsidR="00735D12">
        <w:rPr>
          <w:noProof/>
        </w:rPr>
        <w:fldChar w:fldCharType="end"/>
      </w:r>
      <w:bookmarkEnd w:id="618"/>
      <w:r>
        <w:t xml:space="preserve">. 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w:t>
      </w:r>
    </w:p>
    <w:sectPr w:rsidR="00D85B27" w:rsidRPr="00D85B27">
      <w:footerReference w:type="default" r:id="rId18"/>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than Kraft" w:date="2018-07-09T14:58:00Z" w:initials="NK">
    <w:p w14:paraId="404E1480" w14:textId="6696D19C" w:rsidR="00104C42" w:rsidRDefault="00104C42">
      <w:pPr>
        <w:pStyle w:val="CommentText"/>
      </w:pPr>
      <w:r>
        <w:rPr>
          <w:rStyle w:val="CommentReference"/>
        </w:rPr>
        <w:annotationRef/>
      </w:r>
      <w:r>
        <w:t>I agree these are simple models, but I wonder if this word choice might deter editors</w:t>
      </w:r>
    </w:p>
    <w:p w14:paraId="1A0FC975" w14:textId="77777777" w:rsidR="00104C42" w:rsidRDefault="00104C42">
      <w:pPr>
        <w:pStyle w:val="CommentText"/>
      </w:pPr>
    </w:p>
    <w:p w14:paraId="6AB0573B" w14:textId="0A0F6873" w:rsidR="00104C42" w:rsidRDefault="00104C42">
      <w:pPr>
        <w:pStyle w:val="CommentText"/>
      </w:pPr>
      <w:r>
        <w:t>JML- I agree with Nathan</w:t>
      </w:r>
    </w:p>
  </w:comment>
  <w:comment w:id="22" w:author="Nathan Kraft" w:date="2018-07-09T15:03:00Z" w:initials="NK">
    <w:p w14:paraId="0CBA5929" w14:textId="3B6BD1BD" w:rsidR="00104C42" w:rsidRDefault="00104C42">
      <w:pPr>
        <w:pStyle w:val="CommentText"/>
      </w:pPr>
      <w:r>
        <w:rPr>
          <w:rStyle w:val="CommentReference"/>
        </w:rPr>
        <w:annotationRef/>
      </w:r>
      <w:r>
        <w:t xml:space="preserve">Just to mix up word choice- revert if needed. </w:t>
      </w:r>
    </w:p>
  </w:comment>
  <w:comment w:id="30" w:author="Nathan Kraft" w:date="2018-07-09T15:16:00Z" w:initials="NK">
    <w:p w14:paraId="259E50EC" w14:textId="2DB9B883" w:rsidR="00104C42" w:rsidRDefault="00104C42">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86" w:author="Nathan Kraft" w:date="2018-07-09T15:20:00Z" w:initials="NK">
    <w:p w14:paraId="5E0034C4" w14:textId="20A2BBC6" w:rsidR="00104C42" w:rsidRDefault="00104C42">
      <w:pPr>
        <w:pStyle w:val="CommentText"/>
      </w:pPr>
      <w:r>
        <w:rPr>
          <w:rStyle w:val="CommentReference"/>
        </w:rPr>
        <w:annotationRef/>
      </w:r>
      <w:r>
        <w:t xml:space="preserve">“vast number” is probably hyperbole, unless you are banking hard on the undiscovered microbial and pathogen angle. </w:t>
      </w:r>
    </w:p>
  </w:comment>
  <w:comment w:id="89" w:author="Nathan Kraft" w:date="2018-07-09T15:21:00Z" w:initials="NK">
    <w:p w14:paraId="0D1EFDAD" w14:textId="49268200" w:rsidR="00104C42" w:rsidRDefault="00104C42">
      <w:pPr>
        <w:pStyle w:val="CommentText"/>
      </w:pPr>
      <w:r>
        <w:rPr>
          <w:rStyle w:val="CommentReference"/>
        </w:rPr>
        <w:annotationRef/>
      </w:r>
      <w:r>
        <w:t>Fragment?</w:t>
      </w:r>
    </w:p>
  </w:comment>
  <w:comment w:id="97" w:author="Jonathan Levine" w:date="2018-07-10T12:23:00Z" w:initials="JML">
    <w:p w14:paraId="32B14CD1" w14:textId="7E2EB79B" w:rsidR="00104C42" w:rsidRDefault="00104C42">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90" w:author="Nathan Kraft" w:date="2018-07-09T15:23:00Z" w:initials="NK">
    <w:p w14:paraId="264CCB48" w14:textId="4EB07EDC" w:rsidR="00104C42" w:rsidRDefault="00104C42">
      <w:pPr>
        <w:pStyle w:val="CommentText"/>
      </w:pPr>
      <w:r>
        <w:rPr>
          <w:rStyle w:val="CommentReference"/>
        </w:rPr>
        <w:annotationRef/>
      </w:r>
      <w:r>
        <w:t xml:space="preserve">These three sentences can likely be written more compactly if needed. </w:t>
      </w:r>
    </w:p>
    <w:p w14:paraId="6FB68500" w14:textId="77777777" w:rsidR="00104C42" w:rsidRDefault="00104C42">
      <w:pPr>
        <w:pStyle w:val="CommentText"/>
      </w:pPr>
    </w:p>
    <w:p w14:paraId="15DABCF0" w14:textId="077E694C" w:rsidR="00104C42" w:rsidRDefault="00104C42">
      <w:pPr>
        <w:pStyle w:val="CommentText"/>
      </w:pPr>
      <w:r>
        <w:t>JML- I have tried to shorten them</w:t>
      </w:r>
    </w:p>
  </w:comment>
  <w:comment w:id="192" w:author="Nathan Kraft" w:date="2018-07-09T15:41:00Z" w:initials="NK">
    <w:p w14:paraId="7979D2CE" w14:textId="1D1E10EF" w:rsidR="00104C42" w:rsidRDefault="00104C42">
      <w:pPr>
        <w:pStyle w:val="CommentText"/>
      </w:pPr>
      <w:r>
        <w:rPr>
          <w:rStyle w:val="CommentReference"/>
        </w:rPr>
        <w:annotationRef/>
      </w:r>
      <w:r>
        <w:t xml:space="preserve">e.g. because it </w:t>
      </w:r>
      <w:proofErr w:type="spellStart"/>
      <w:r>
        <w:t>as</w:t>
      </w:r>
      <w:proofErr w:type="spellEnd"/>
      <w:r>
        <w:t xml:space="preserve"> example of a study where we did this rather than a citation to the idea about HOI’s</w:t>
      </w:r>
    </w:p>
  </w:comment>
  <w:comment w:id="193" w:author="Nathan Kraft" w:date="2018-07-09T15:40:00Z" w:initials="NK">
    <w:p w14:paraId="412790B5" w14:textId="7C5AA2F3" w:rsidR="00104C42" w:rsidRDefault="00104C42">
      <w:pPr>
        <w:pStyle w:val="CommentText"/>
      </w:pPr>
      <w:r>
        <w:rPr>
          <w:rStyle w:val="CommentReference"/>
        </w:rPr>
        <w:annotationRef/>
      </w:r>
      <w:r>
        <w:t>Godoy et al. 2014 as well or in place of?</w:t>
      </w:r>
    </w:p>
  </w:comment>
  <w:comment w:id="211" w:author="Jonathan Levine" w:date="2018-07-10T16:38:00Z" w:initials="JML">
    <w:p w14:paraId="3712B47E" w14:textId="798C40BA" w:rsidR="00104C42" w:rsidRDefault="00104C42">
      <w:pPr>
        <w:pStyle w:val="CommentText"/>
      </w:pPr>
      <w:r>
        <w:rPr>
          <w:rStyle w:val="CommentReference"/>
        </w:rPr>
        <w:annotationRef/>
      </w:r>
      <w:r>
        <w:t>You may not like what I have proposed here but I think we need to prepare the reader for why we are doing what we plan to do here.</w:t>
      </w:r>
    </w:p>
  </w:comment>
  <w:comment w:id="236" w:author="Andy Kleinhesselink" w:date="2018-05-16T14:16:00Z" w:initials="AK">
    <w:p w14:paraId="6A646000" w14:textId="77777777" w:rsidR="00104C42" w:rsidRDefault="00104C42">
      <w:pPr>
        <w:pStyle w:val="CommentText"/>
      </w:pPr>
      <w:r>
        <w:rPr>
          <w:rStyle w:val="CommentReference"/>
        </w:rPr>
        <w:annotationRef/>
      </w:r>
      <w:r>
        <w:t xml:space="preserve">Pretty rough, I just added this.  The goals of the paper are still a little vague and there are still a few directions we could go with this. </w:t>
      </w:r>
    </w:p>
  </w:comment>
  <w:comment w:id="263" w:author="Nathan Kraft" w:date="2018-07-09T15:45:00Z" w:initials="NK">
    <w:p w14:paraId="4069B56B" w14:textId="3B4B8838" w:rsidR="00104C42" w:rsidRDefault="00104C42">
      <w:pPr>
        <w:pStyle w:val="CommentText"/>
      </w:pPr>
      <w:r>
        <w:rPr>
          <w:rStyle w:val="CommentReference"/>
        </w:rPr>
        <w:annotationRef/>
      </w:r>
      <w:r>
        <w:t xml:space="preserve">This needs more context and likely a paragraph about it earlier. </w:t>
      </w:r>
    </w:p>
  </w:comment>
  <w:comment w:id="272" w:author="Nathan Kraft" w:date="2018-07-09T15:47:00Z" w:initials="NK">
    <w:p w14:paraId="3FEDC94D" w14:textId="742CE92A" w:rsidR="00104C42" w:rsidRDefault="00104C42">
      <w:pPr>
        <w:pStyle w:val="CommentText"/>
      </w:pPr>
      <w:r>
        <w:rPr>
          <w:rStyle w:val="CommentReference"/>
        </w:rPr>
        <w:annotationRef/>
      </w:r>
      <w:r>
        <w:t xml:space="preserve">It might help to spell out the acronym at the start of each major section if we have space. </w:t>
      </w:r>
    </w:p>
  </w:comment>
  <w:comment w:id="279" w:author="Nathan Kraft" w:date="2018-07-09T15:48:00Z" w:initials="NK">
    <w:p w14:paraId="3DBBD6A2" w14:textId="59FC63B8" w:rsidR="00104C42" w:rsidRDefault="00104C42">
      <w:pPr>
        <w:pStyle w:val="CommentText"/>
      </w:pPr>
      <w:r>
        <w:rPr>
          <w:rStyle w:val="CommentReference"/>
        </w:rPr>
        <w:annotationRef/>
      </w:r>
      <w:r>
        <w:t>Is “fitness” a more general term here, or should this be about growth per se? What if it just alters survival or fecundity?</w:t>
      </w:r>
    </w:p>
  </w:comment>
  <w:comment w:id="330" w:author="Nathan Kraft" w:date="2018-07-09T16:02:00Z" w:initials="NK">
    <w:p w14:paraId="4CB1B5AE" w14:textId="2352F8E6" w:rsidR="00104C42" w:rsidRDefault="00104C42">
      <w:pPr>
        <w:pStyle w:val="CommentText"/>
      </w:pPr>
      <w:r>
        <w:rPr>
          <w:rStyle w:val="CommentReference"/>
        </w:rPr>
        <w:annotationRef/>
      </w:r>
      <w:r>
        <w:t xml:space="preserve">Communities are almost always multi-species- I think adding “multispecies” is redundant here unless it is really needed for emphasis. </w:t>
      </w:r>
    </w:p>
  </w:comment>
  <w:comment w:id="332" w:author="Nathan Kraft" w:date="2018-07-09T16:01:00Z" w:initials="NK">
    <w:p w14:paraId="54B87506" w14:textId="1565BD43" w:rsidR="00104C42" w:rsidRDefault="00104C42">
      <w:pPr>
        <w:pStyle w:val="CommentText"/>
      </w:pPr>
      <w:r>
        <w:rPr>
          <w:rStyle w:val="CommentReference"/>
        </w:rPr>
        <w:annotationRef/>
      </w:r>
      <w:r>
        <w:t>This comment is hard to understand in context here, and undercuts the claim that this is an intuitive idea- perhaps this needs its own explanation in its own sentence either here or in caveats later?</w:t>
      </w:r>
    </w:p>
  </w:comment>
  <w:comment w:id="348" w:author="Nathan Kraft" w:date="2018-07-09T16:08:00Z" w:initials="NK">
    <w:p w14:paraId="0F6E9F88" w14:textId="4B21A2E7" w:rsidR="00104C42" w:rsidRDefault="00104C42">
      <w:pPr>
        <w:pStyle w:val="CommentText"/>
      </w:pPr>
      <w:r>
        <w:rPr>
          <w:rStyle w:val="CommentReference"/>
        </w:rPr>
        <w:annotationRef/>
      </w:r>
      <w:r>
        <w:t>Might need to be defined at some point or at least cited</w:t>
      </w:r>
    </w:p>
  </w:comment>
  <w:comment w:id="362" w:author="Nathan Kraft" w:date="2018-07-09T16:10:00Z" w:initials="NK">
    <w:p w14:paraId="4DAD4FDB" w14:textId="72B89B1C" w:rsidR="00104C42" w:rsidRDefault="00104C42">
      <w:pPr>
        <w:pStyle w:val="CommentText"/>
      </w:pPr>
      <w:r>
        <w:rPr>
          <w:rStyle w:val="CommentReference"/>
        </w:rPr>
        <w:annotationRef/>
      </w:r>
      <w:r>
        <w:t xml:space="preserve">This meaning is not exactly clear to me in this context. </w:t>
      </w:r>
    </w:p>
  </w:comment>
  <w:comment w:id="384" w:author="Jonathan Levine" w:date="2018-07-11T16:11:00Z" w:initials="JML">
    <w:p w14:paraId="57A1AD9A" w14:textId="1D257D34" w:rsidR="00104C42" w:rsidRDefault="00104C42">
      <w:pPr>
        <w:pStyle w:val="CommentText"/>
      </w:pPr>
      <w:r>
        <w:rPr>
          <w:rStyle w:val="CommentReference"/>
        </w:rPr>
        <w:annotationRef/>
      </w:r>
      <w:r>
        <w:t>I am not sure we need this paragraph</w:t>
      </w:r>
    </w:p>
  </w:comment>
  <w:comment w:id="385" w:author="Nathan Kraft" w:date="2018-07-09T16:12:00Z" w:initials="NK">
    <w:p w14:paraId="633FA89C" w14:textId="7F7CD5F7" w:rsidR="00104C42" w:rsidRDefault="00104C42">
      <w:pPr>
        <w:pStyle w:val="CommentText"/>
      </w:pPr>
      <w:r>
        <w:rPr>
          <w:rStyle w:val="CommentReference"/>
        </w:rPr>
        <w:annotationRef/>
      </w:r>
      <w:r>
        <w:t xml:space="preserve">Might need to remind readers what that is here if they just went to read the box. </w:t>
      </w:r>
    </w:p>
  </w:comment>
  <w:comment w:id="389" w:author="Nathan Kraft" w:date="2018-07-09T16:14:00Z" w:initials="NK">
    <w:p w14:paraId="60A3F5BD" w14:textId="77777777" w:rsidR="00104C42" w:rsidRDefault="00104C42">
      <w:pPr>
        <w:pStyle w:val="CommentText"/>
      </w:pPr>
      <w:r>
        <w:rPr>
          <w:rStyle w:val="CommentReference"/>
        </w:rPr>
        <w:annotationRef/>
      </w:r>
    </w:p>
    <w:p w14:paraId="75CBAE4E" w14:textId="3CF1AB59" w:rsidR="00104C42" w:rsidRDefault="00104C42">
      <w:pPr>
        <w:pStyle w:val="CommentText"/>
      </w:pPr>
      <w:r>
        <w:t xml:space="preserve">Might need a few more words here to complete the thought. </w:t>
      </w:r>
    </w:p>
  </w:comment>
  <w:comment w:id="390" w:author="Nathan Kraft" w:date="2018-07-09T16:15:00Z" w:initials="NK">
    <w:p w14:paraId="41226284" w14:textId="4E4CF08C" w:rsidR="00104C42" w:rsidRDefault="00104C42">
      <w:pPr>
        <w:pStyle w:val="CommentText"/>
      </w:pPr>
      <w:r>
        <w:rPr>
          <w:rStyle w:val="CommentReference"/>
        </w:rPr>
        <w:annotationRef/>
      </w:r>
      <w:r>
        <w:t xml:space="preserve">This is an unusual citation pattern here. </w:t>
      </w:r>
    </w:p>
  </w:comment>
  <w:comment w:id="391" w:author="Nathan Kraft" w:date="2018-07-09T16:16:00Z" w:initials="NK">
    <w:p w14:paraId="50D2A18E" w14:textId="2A42E81D" w:rsidR="00104C42" w:rsidRDefault="00104C42">
      <w:pPr>
        <w:pStyle w:val="CommentText"/>
      </w:pPr>
      <w:r>
        <w:rPr>
          <w:rStyle w:val="CommentReference"/>
        </w:rPr>
        <w:annotationRef/>
      </w:r>
      <w:r>
        <w:t xml:space="preserve">We haven’t written that much about B&amp;C so far here, we might not need this formal of a wrap up. </w:t>
      </w:r>
    </w:p>
  </w:comment>
  <w:comment w:id="392" w:author="Jonathan Levine" w:date="2018-07-11T16:33:00Z" w:initials="JML">
    <w:p w14:paraId="1D47387A" w14:textId="2572B0F5" w:rsidR="00104C42" w:rsidRDefault="00104C42">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393" w:author="Jonathan Levine" w:date="2018-07-11T16:38:00Z" w:initials="JML">
    <w:p w14:paraId="30232E7F" w14:textId="26B88EC2" w:rsidR="00104C42" w:rsidRDefault="00104C42">
      <w:pPr>
        <w:pStyle w:val="CommentText"/>
      </w:pPr>
      <w:r>
        <w:rPr>
          <w:rStyle w:val="CommentReference"/>
        </w:rPr>
        <w:annotationRef/>
      </w:r>
      <w:r>
        <w:t>I like this sentence as the transition (though maybe flesh it out a bit more).  So I would recommend putting it at the end of the paragraph before Box 1, and then go straight to section introducing your model.</w:t>
      </w:r>
    </w:p>
  </w:comment>
  <w:comment w:id="400" w:author="Nathan Kraft" w:date="2018-07-12T14:33:00Z" w:initials="NK">
    <w:p w14:paraId="74DDE63F" w14:textId="7D6AB987" w:rsidR="00104C42" w:rsidRDefault="00104C42">
      <w:pPr>
        <w:pStyle w:val="CommentText"/>
      </w:pPr>
      <w:r>
        <w:rPr>
          <w:rStyle w:val="CommentReference"/>
        </w:rPr>
        <w:annotationRef/>
      </w:r>
      <w:r>
        <w:t>Probably need citations to a few studies here</w:t>
      </w:r>
    </w:p>
  </w:comment>
  <w:comment w:id="401" w:author="Andy Kleinhesselink" w:date="2018-05-28T08:33:00Z" w:initials="AK">
    <w:p w14:paraId="5B0C4145" w14:textId="4E58664D" w:rsidR="00104C42" w:rsidRDefault="00104C42">
      <w:pPr>
        <w:pStyle w:val="CommentText"/>
      </w:pPr>
      <w:r>
        <w:rPr>
          <w:rStyle w:val="CommentReference"/>
        </w:rPr>
        <w:annotationRef/>
      </w:r>
      <w:r>
        <w:t>Density through time vs. per capita fecundity approaches</w:t>
      </w:r>
    </w:p>
  </w:comment>
  <w:comment w:id="404" w:author="Nathan Kraft" w:date="2018-07-09T16:25:00Z" w:initials="NK">
    <w:p w14:paraId="2240DBBE" w14:textId="3A768E1B" w:rsidR="00104C42" w:rsidRDefault="00104C42">
      <w:pPr>
        <w:pStyle w:val="CommentText"/>
      </w:pPr>
      <w:r>
        <w:rPr>
          <w:rStyle w:val="CommentReference"/>
        </w:rPr>
        <w:annotationRef/>
      </w:r>
      <w:r>
        <w:t xml:space="preserve">This may need to be a bit more compact unless this is going for an annual reviews type format. </w:t>
      </w:r>
    </w:p>
    <w:p w14:paraId="3B8BDD64" w14:textId="77777777" w:rsidR="00104C42" w:rsidRDefault="00104C42">
      <w:pPr>
        <w:pStyle w:val="CommentText"/>
      </w:pPr>
    </w:p>
    <w:p w14:paraId="2AAF2935" w14:textId="03F1DF6A" w:rsidR="00104C42" w:rsidRDefault="00104C42">
      <w:pPr>
        <w:pStyle w:val="CommentText"/>
      </w:pPr>
      <w:r>
        <w:t xml:space="preserve">JML- I agree with Nathan.  I would go further and reduce this to one sentence.  </w:t>
      </w:r>
    </w:p>
  </w:comment>
  <w:comment w:id="411" w:author="Jonathan Levine" w:date="2018-07-11T16:28:00Z" w:initials="JML">
    <w:p w14:paraId="1CE7794F" w14:textId="6A836762" w:rsidR="00AA4B2D" w:rsidRDefault="00104C42">
      <w:pPr>
        <w:pStyle w:val="CommentText"/>
      </w:pPr>
      <w:r>
        <w:rPr>
          <w:rStyle w:val="CommentReference"/>
        </w:rPr>
        <w:annotationRef/>
      </w:r>
      <w:r w:rsidR="00AA4B2D">
        <w:t xml:space="preserve">All of the following comment should be read with the </w:t>
      </w:r>
      <w:proofErr w:type="spellStart"/>
      <w:r w:rsidR="00AA4B2D">
        <w:t>the</w:t>
      </w:r>
      <w:proofErr w:type="spellEnd"/>
      <w:r w:rsidR="00AA4B2D">
        <w:t xml:space="preserve"> caveat that what you do with this model </w:t>
      </w:r>
      <w:r w:rsidR="008423F9">
        <w:t xml:space="preserve">in the discussion I really like!  </w:t>
      </w:r>
    </w:p>
    <w:p w14:paraId="31482192" w14:textId="77777777" w:rsidR="00AA4B2D" w:rsidRDefault="00AA4B2D">
      <w:pPr>
        <w:pStyle w:val="CommentText"/>
      </w:pPr>
    </w:p>
    <w:p w14:paraId="6F5FBEFF" w14:textId="772595E0" w:rsidR="00104C42" w:rsidRDefault="00104C42">
      <w:pPr>
        <w:pStyle w:val="CommentText"/>
      </w:pPr>
      <w:r>
        <w:t xml:space="preserve">I think the text that follows till the end of the section should be deleted.  Of course, the points are good but they are made in a combined verbal and mathematical argument that is hard to follow.  I know we discussed how to include this before, but it just does not work in communicating a clear message.  </w:t>
      </w:r>
    </w:p>
    <w:p w14:paraId="3F3AC714" w14:textId="77777777" w:rsidR="00104C42" w:rsidRDefault="00104C42">
      <w:pPr>
        <w:pStyle w:val="CommentText"/>
      </w:pPr>
    </w:p>
    <w:p w14:paraId="0BBBF8D0" w14:textId="19779776" w:rsidR="00104C42" w:rsidRDefault="00104C42">
      <w:pPr>
        <w:pStyle w:val="CommentText"/>
      </w:pPr>
      <w:r>
        <w:t>In combination with my comments on the earlier material in the section, I think the whole section can be deleted.  I like the very first paragraph that begins the section, so maybe expand the arguments verbally and briefly before going into the actual model below</w:t>
      </w:r>
      <w:r w:rsidR="008423F9">
        <w:t>, or put more of it into the discussion</w:t>
      </w:r>
      <w:r>
        <w:t xml:space="preserve">.  </w:t>
      </w:r>
    </w:p>
    <w:p w14:paraId="050D668C" w14:textId="77777777" w:rsidR="00104C42" w:rsidRDefault="00104C42" w:rsidP="00E474BD">
      <w:pPr>
        <w:pStyle w:val="CommentText"/>
        <w:ind w:firstLine="0"/>
      </w:pPr>
    </w:p>
    <w:p w14:paraId="6E163378" w14:textId="6E23ADCC" w:rsidR="00104C42" w:rsidRDefault="00104C42">
      <w:pPr>
        <w:pStyle w:val="CommentText"/>
      </w:pPr>
      <w:r>
        <w:t>NJBK: fine with me!</w:t>
      </w:r>
    </w:p>
  </w:comment>
  <w:comment w:id="414" w:author="Nathan Kraft" w:date="2018-07-09T16:27:00Z" w:initials="NK">
    <w:p w14:paraId="183E7E27" w14:textId="417B9DDC" w:rsidR="00104C42" w:rsidRDefault="00104C42">
      <w:pPr>
        <w:pStyle w:val="CommentText"/>
      </w:pPr>
      <w:r>
        <w:rPr>
          <w:rStyle w:val="CommentReference"/>
        </w:rPr>
        <w:annotationRef/>
      </w:r>
      <w:r>
        <w:t xml:space="preserve">Might need a subheading for the model here as it extends over a few paragraphs. </w:t>
      </w:r>
    </w:p>
  </w:comment>
  <w:comment w:id="419" w:author="Nathan Kraft" w:date="2018-07-09T16:29:00Z" w:initials="NK">
    <w:p w14:paraId="23F12808" w14:textId="2638EC31" w:rsidR="00104C42" w:rsidRDefault="00104C42">
      <w:pPr>
        <w:pStyle w:val="CommentText"/>
      </w:pPr>
      <w:r>
        <w:rPr>
          <w:rStyle w:val="CommentReference"/>
        </w:rPr>
        <w:annotationRef/>
      </w:r>
      <w:r>
        <w:t xml:space="preserve">There are definitely lots of papers out there about stage-dependent competitive effects that we can cite here- I know from tropical forests the consensus is that most competitive effects occur early at the seedling phase- so I think for many systems the assumption is that the strength of competition should vary over time, I think. We probably do not need to be so circumspect here. </w:t>
      </w:r>
    </w:p>
  </w:comment>
  <w:comment w:id="420" w:author="Nathan Kraft" w:date="2018-07-09T16:32:00Z" w:initials="NK">
    <w:p w14:paraId="22BC2913" w14:textId="1154CEE6" w:rsidR="00104C42" w:rsidRDefault="00104C42">
      <w:pPr>
        <w:pStyle w:val="CommentText"/>
      </w:pPr>
      <w:r>
        <w:rPr>
          <w:rStyle w:val="CommentReference"/>
        </w:rPr>
        <w:annotationRef/>
      </w:r>
      <w:r>
        <w:t>I agree this is an important discussion point, but we might need to find a more robust way to present this question.</w:t>
      </w:r>
    </w:p>
  </w:comment>
  <w:comment w:id="423" w:author="Jonathan Levine" w:date="2018-07-11T16:49:00Z" w:initials="JML">
    <w:p w14:paraId="1543A8C0" w14:textId="735F9ADB" w:rsidR="00104C42" w:rsidRDefault="00104C42">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466" w:author="Jonathan Levine" w:date="2018-07-11T17:01:00Z" w:initials="JML">
    <w:p w14:paraId="710A76D9" w14:textId="58130990" w:rsidR="00104C42" w:rsidRDefault="00104C42">
      <w:pPr>
        <w:pStyle w:val="CommentText"/>
      </w:pPr>
      <w:r>
        <w:rPr>
          <w:rStyle w:val="CommentReference"/>
        </w:rPr>
        <w:annotationRef/>
      </w:r>
      <w:r>
        <w:t>Isn’t it supplied as a single pulse</w:t>
      </w:r>
      <w:r w:rsidR="008B1A03">
        <w:t xml:space="preserve"> as stated at the end of the following paragraph</w:t>
      </w:r>
      <w:r>
        <w:t xml:space="preserve">?  If so,  </w:t>
      </w:r>
      <w:r w:rsidR="008B1A03">
        <w:t>I w</w:t>
      </w:r>
      <w:r w:rsidR="000E2D60">
        <w:t>ould not give the sense of a duration of resource supply.  Also wouldn’t it be more accurate to say winter rather than spring?</w:t>
      </w:r>
    </w:p>
  </w:comment>
  <w:comment w:id="489" w:author="Jonathan Levine" w:date="2018-07-15T13:38:00Z" w:initials="JML">
    <w:p w14:paraId="299BD0DB" w14:textId="07FB7748" w:rsidR="00BB2A54" w:rsidRDefault="00BB2A54">
      <w:pPr>
        <w:pStyle w:val="CommentText"/>
      </w:pPr>
      <w:r>
        <w:rPr>
          <w:rStyle w:val="CommentReference"/>
        </w:rPr>
        <w:annotationRef/>
      </w:r>
      <w:r>
        <w:t>Why not make this one term that converts mass into seed number?</w:t>
      </w:r>
    </w:p>
  </w:comment>
  <w:comment w:id="503" w:author="Nathan Kraft" w:date="2018-07-12T14:39:00Z" w:initials="NK">
    <w:p w14:paraId="07987F30" w14:textId="29EA5332" w:rsidR="00104C42" w:rsidRDefault="00104C42">
      <w:pPr>
        <w:pStyle w:val="CommentText"/>
      </w:pPr>
      <w:r>
        <w:rPr>
          <w:rStyle w:val="CommentReference"/>
        </w:rPr>
        <w:annotationRef/>
      </w:r>
      <w:r>
        <w:t xml:space="preserve">This feels a bit out of the blue here- I think the motivation for this needs to be made very clear at the top of the section. Also might not need a sub-heading if it’s just three lines. </w:t>
      </w:r>
    </w:p>
  </w:comment>
  <w:comment w:id="510" w:author="Jonathan Levine" w:date="2018-07-15T13:43:00Z" w:initials="JML">
    <w:p w14:paraId="1FB749A3" w14:textId="1D869E92" w:rsidR="003666F9" w:rsidRDefault="003666F9">
      <w:pPr>
        <w:pStyle w:val="CommentText"/>
      </w:pPr>
      <w:r>
        <w:rPr>
          <w:rStyle w:val="CommentReference"/>
        </w:rPr>
        <w:annotationRef/>
      </w:r>
      <w:r w:rsidR="0090565B">
        <w:t xml:space="preserve">It is not really a response surface experiment so I </w:t>
      </w:r>
      <w:proofErr w:type="spellStart"/>
      <w:r w:rsidR="0090565B">
        <w:t>woud</w:t>
      </w:r>
      <w:proofErr w:type="spellEnd"/>
      <w:r w:rsidR="0090565B">
        <w:t xml:space="preserve"> not call it that.</w:t>
      </w:r>
    </w:p>
  </w:comment>
  <w:comment w:id="532" w:author="Jonathan Levine" w:date="2018-07-15T14:01:00Z" w:initials="JML">
    <w:p w14:paraId="42C7C2CB" w14:textId="6466DEFE" w:rsidR="00C6584D" w:rsidRDefault="00C6584D">
      <w:pPr>
        <w:pStyle w:val="CommentText"/>
      </w:pPr>
      <w:r>
        <w:rPr>
          <w:rStyle w:val="CommentReference"/>
        </w:rPr>
        <w:annotationRef/>
      </w:r>
      <w:r>
        <w:t xml:space="preserve">The use of this </w:t>
      </w:r>
      <w:proofErr w:type="spellStart"/>
      <w:r>
        <w:t>greek</w:t>
      </w:r>
      <w:proofErr w:type="spellEnd"/>
      <w:r>
        <w:t xml:space="preserve"> letter in a model with n as density in </w:t>
      </w:r>
      <w:proofErr w:type="spellStart"/>
      <w:r>
        <w:t>notationally</w:t>
      </w:r>
      <w:proofErr w:type="spellEnd"/>
      <w:r>
        <w:t xml:space="preserve"> confusing.</w:t>
      </w:r>
    </w:p>
  </w:comment>
  <w:comment w:id="533" w:author="Jonathan Levine" w:date="2018-07-15T14:02:00Z" w:initials="JML">
    <w:p w14:paraId="60C8F268" w14:textId="216E9142" w:rsidR="00CB7013" w:rsidRDefault="00CB7013">
      <w:pPr>
        <w:pStyle w:val="CommentText"/>
      </w:pPr>
      <w:r>
        <w:rPr>
          <w:rStyle w:val="CommentReference"/>
        </w:rPr>
        <w:annotationRef/>
      </w:r>
      <w:r>
        <w:t xml:space="preserve">I am not sure this makes sense.  </w:t>
      </w:r>
      <w:r w:rsidR="003F3B8C">
        <w:t>A significant quadratic term</w:t>
      </w:r>
      <w:r w:rsidR="00D7747E">
        <w:t xml:space="preserve"> would mean that the overall </w:t>
      </w:r>
      <w:r w:rsidR="003F3B8C">
        <w:t xml:space="preserve">B-H </w:t>
      </w:r>
      <w:r w:rsidR="00D7747E">
        <w:t>model is a poor one.  And why stop at quadratic effects?</w:t>
      </w:r>
      <w:r w:rsidR="00EA0496">
        <w:t xml:space="preserve">  It also seems unfair to allow quadratic terms in the intraspecific effect but not the interspecific effects.</w:t>
      </w:r>
    </w:p>
  </w:comment>
  <w:comment w:id="534" w:author="Nathan Kraft" w:date="2018-07-12T14:44:00Z" w:initials="NK">
    <w:p w14:paraId="78B574A9" w14:textId="5E29D4DE" w:rsidR="00104C42" w:rsidRDefault="00104C42">
      <w:pPr>
        <w:pStyle w:val="CommentText"/>
      </w:pPr>
      <w:r>
        <w:rPr>
          <w:rStyle w:val="CommentReference"/>
        </w:rPr>
        <w:annotationRef/>
      </w:r>
      <w:r>
        <w:t>Is there an older citation here or is this the source?</w:t>
      </w:r>
    </w:p>
  </w:comment>
  <w:comment w:id="536" w:author="Nathan Kraft" w:date="2018-07-12T14:45:00Z" w:initials="NK">
    <w:p w14:paraId="04E16909" w14:textId="0B2DE473" w:rsidR="00104C42" w:rsidRDefault="00104C42">
      <w:pPr>
        <w:pStyle w:val="CommentText"/>
      </w:pPr>
      <w:r>
        <w:rPr>
          <w:rStyle w:val="CommentReference"/>
        </w:rPr>
        <w:annotationRef/>
      </w:r>
      <w:r>
        <w:t xml:space="preserve">Might need a different heading (or a smaller sub heading like “model results”) depending on the format and journal- this is not a typical paper at this point. </w:t>
      </w:r>
    </w:p>
  </w:comment>
  <w:comment w:id="539" w:author="Nathan Kraft" w:date="2018-07-12T14:47:00Z" w:initials="NK">
    <w:p w14:paraId="2B218B6F" w14:textId="2B711D73" w:rsidR="00104C42" w:rsidRDefault="00104C42">
      <w:pPr>
        <w:pStyle w:val="CommentText"/>
      </w:pPr>
      <w:r>
        <w:rPr>
          <w:rStyle w:val="CommentReference"/>
        </w:rPr>
        <w:annotationRef/>
      </w:r>
      <w:r>
        <w:t xml:space="preserve">Either change name or add comment to indicate that this is the earliest phenology species. </w:t>
      </w:r>
    </w:p>
  </w:comment>
  <w:comment w:id="543" w:author="Nathan Kraft" w:date="2018-07-12T14:46:00Z" w:initials="NK">
    <w:p w14:paraId="151B3780" w14:textId="1A975FB3" w:rsidR="00104C42" w:rsidRDefault="00104C42">
      <w:pPr>
        <w:pStyle w:val="CommentText"/>
      </w:pPr>
      <w:r>
        <w:rPr>
          <w:rStyle w:val="CommentReference"/>
        </w:rPr>
        <w:annotationRef/>
      </w:r>
      <w:r>
        <w:t xml:space="preserve">Might help to have a more descriptive model title here to make this easier to read. Such as “no HOI” model or “pairwise interactions” model. I’ve tried our “pairwise interactions” model now. </w:t>
      </w:r>
    </w:p>
  </w:comment>
  <w:comment w:id="573" w:author="Nathan Kraft" w:date="2018-07-12T14:53:00Z" w:initials="NK">
    <w:p w14:paraId="17C7A84E" w14:textId="3160BD6C" w:rsidR="00104C42" w:rsidRDefault="00104C42">
      <w:pPr>
        <w:pStyle w:val="CommentText"/>
      </w:pPr>
      <w:r>
        <w:rPr>
          <w:rStyle w:val="CommentReference"/>
        </w:rPr>
        <w:annotationRef/>
      </w:r>
      <w:r>
        <w:t xml:space="preserve">Give this a more descriptive name- “model results” or similar. </w:t>
      </w:r>
    </w:p>
  </w:comment>
  <w:comment w:id="575" w:author="Nathan Kraft" w:date="2018-07-12T14:53:00Z" w:initials="NK">
    <w:p w14:paraId="00A7C52E" w14:textId="282E9289" w:rsidR="00104C42" w:rsidRDefault="00104C42">
      <w:pPr>
        <w:pStyle w:val="CommentText"/>
      </w:pPr>
      <w:r>
        <w:rPr>
          <w:rStyle w:val="CommentReference"/>
        </w:rPr>
        <w:annotationRef/>
      </w:r>
      <w:r>
        <w:t>Do we want to call both of these things models here?</w:t>
      </w:r>
    </w:p>
  </w:comment>
  <w:comment w:id="576" w:author="Nathan Kraft" w:date="2018-07-12T14:54:00Z" w:initials="NK">
    <w:p w14:paraId="7E560FD3" w14:textId="25EFA715" w:rsidR="00104C42" w:rsidRDefault="00104C42">
      <w:pPr>
        <w:pStyle w:val="CommentText"/>
      </w:pPr>
      <w:r>
        <w:rPr>
          <w:rStyle w:val="CommentReference"/>
        </w:rPr>
        <w:annotationRef/>
      </w:r>
      <w:r>
        <w:t xml:space="preserve">Rephrase to be a bit more compact and formal. </w:t>
      </w:r>
    </w:p>
  </w:comment>
  <w:comment w:id="578" w:author="Nathan Kraft" w:date="2018-07-12T14:55:00Z" w:initials="NK">
    <w:p w14:paraId="030FDF05" w14:textId="05171A05" w:rsidR="00104C42" w:rsidRDefault="00104C42">
      <w:pPr>
        <w:pStyle w:val="CommentText"/>
      </w:pPr>
      <w:r>
        <w:rPr>
          <w:rStyle w:val="CommentReference"/>
        </w:rPr>
        <w:annotationRef/>
      </w:r>
      <w:r>
        <w:t xml:space="preserve">It is </w:t>
      </w:r>
      <w:proofErr w:type="spellStart"/>
      <w:r>
        <w:t>awk</w:t>
      </w:r>
      <w:proofErr w:type="spellEnd"/>
      <w:r>
        <w:t xml:space="preserve"> to have a para break between these two ideas. </w:t>
      </w:r>
    </w:p>
  </w:comment>
  <w:comment w:id="580" w:author="Nathan Kraft" w:date="2018-07-12T14:57:00Z" w:initials="NK">
    <w:p w14:paraId="58C72799" w14:textId="5CD0FB62" w:rsidR="00104C42" w:rsidRDefault="00104C42">
      <w:pPr>
        <w:pStyle w:val="CommentText"/>
      </w:pPr>
      <w:r>
        <w:rPr>
          <w:rStyle w:val="CommentReference"/>
        </w:rPr>
        <w:annotationRef/>
      </w:r>
      <w:r>
        <w:t xml:space="preserve">Update species names to be more descriptive as per earlier comment. </w:t>
      </w:r>
    </w:p>
  </w:comment>
  <w:comment w:id="581" w:author="Nathan Kraft" w:date="2018-07-12T15:08:00Z" w:initials="NK">
    <w:p w14:paraId="20430FDD" w14:textId="40AF39E2" w:rsidR="00104C42" w:rsidRDefault="00104C42">
      <w:pPr>
        <w:pStyle w:val="CommentText"/>
      </w:pPr>
      <w:r>
        <w:rPr>
          <w:rStyle w:val="CommentReference"/>
        </w:rPr>
        <w:annotationRef/>
      </w:r>
      <w:r>
        <w:t xml:space="preserve">This is all great here but can be a bit more compact if you need to save space. </w:t>
      </w:r>
    </w:p>
  </w:comment>
  <w:comment w:id="582" w:author="Jonathan Levine" w:date="2018-07-15T14:19:00Z" w:initials="JML">
    <w:p w14:paraId="02F8A846" w14:textId="56C9BAE9" w:rsidR="003A222A" w:rsidRDefault="003A222A">
      <w:pPr>
        <w:pStyle w:val="CommentText"/>
      </w:pPr>
      <w:r>
        <w:rPr>
          <w:rStyle w:val="CommentReference"/>
        </w:rPr>
        <w:annotationRef/>
      </w:r>
      <w:r>
        <w:t>This is hard.</w:t>
      </w:r>
    </w:p>
  </w:comment>
  <w:comment w:id="583" w:author="Jonathan Levine" w:date="2018-07-15T14:19:00Z" w:initials="JML">
    <w:p w14:paraId="6403C97B" w14:textId="1A6DBD53" w:rsidR="00022209" w:rsidRDefault="00022209">
      <w:pPr>
        <w:pStyle w:val="CommentText"/>
      </w:pPr>
      <w:r>
        <w:rPr>
          <w:rStyle w:val="CommentReference"/>
        </w:rPr>
        <w:annotationRef/>
      </w:r>
      <w:r>
        <w:t>Why?</w:t>
      </w:r>
    </w:p>
  </w:comment>
  <w:comment w:id="584" w:author="Nathan Kraft" w:date="2018-07-12T15:08:00Z" w:initials="NK">
    <w:p w14:paraId="1D4C575D" w14:textId="476E527F" w:rsidR="00104C42" w:rsidRDefault="00104C42">
      <w:pPr>
        <w:pStyle w:val="CommentText"/>
      </w:pPr>
      <w:r>
        <w:rPr>
          <w:rStyle w:val="CommentReference"/>
        </w:rPr>
        <w:annotationRef/>
      </w:r>
      <w:proofErr w:type="spellStart"/>
      <w:r>
        <w:t>Awk</w:t>
      </w:r>
      <w:proofErr w:type="spellEnd"/>
      <w:r>
        <w:t xml:space="preserve"> phrasing. </w:t>
      </w:r>
    </w:p>
    <w:p w14:paraId="6F0777AB" w14:textId="77777777" w:rsidR="00256167" w:rsidRDefault="00256167">
      <w:pPr>
        <w:pStyle w:val="CommentText"/>
      </w:pPr>
    </w:p>
    <w:p w14:paraId="42B45944" w14:textId="00003269" w:rsidR="00256167" w:rsidRDefault="00256167">
      <w:pPr>
        <w:pStyle w:val="CommentText"/>
      </w:pPr>
      <w:r>
        <w:t>JML- I am not following</w:t>
      </w:r>
    </w:p>
  </w:comment>
  <w:comment w:id="585" w:author="Jonathan Levine" w:date="2018-07-15T14:26:00Z" w:initials="JML">
    <w:p w14:paraId="2716B590" w14:textId="24913FD0" w:rsidR="00264E89" w:rsidRDefault="00264E89">
      <w:pPr>
        <w:pStyle w:val="CommentText"/>
      </w:pPr>
      <w:r>
        <w:rPr>
          <w:rStyle w:val="CommentReference"/>
        </w:rPr>
        <w:annotationRef/>
      </w:r>
      <w:r>
        <w:t>What I am having trouble following is why the number of cycles determines the higher or</w:t>
      </w:r>
      <w:r w:rsidR="00A453B7">
        <w:t xml:space="preserve">der term.  I see that there are three cycles, but why cannot this still be fit by pairwise alphas alone that integrate the effect of a species over </w:t>
      </w:r>
      <w:r w:rsidR="006249DF">
        <w:t xml:space="preserve">the three stages?  I need you to connect the </w:t>
      </w:r>
      <w:r w:rsidR="00154223">
        <w:t>cycles</w:t>
      </w:r>
      <w:r w:rsidR="006249DF">
        <w:t xml:space="preserve"> to the HOIs.  I can sort of see it, but it is not obvious.</w:t>
      </w:r>
    </w:p>
  </w:comment>
  <w:comment w:id="586" w:author="Nathan Kraft" w:date="2018-07-12T15:09:00Z" w:initials="NK">
    <w:p w14:paraId="4B64D1D8" w14:textId="435A1F3F" w:rsidR="00104C42" w:rsidRDefault="00104C42">
      <w:pPr>
        <w:pStyle w:val="CommentText"/>
      </w:pPr>
      <w:r>
        <w:rPr>
          <w:rStyle w:val="CommentReference"/>
        </w:rPr>
        <w:annotationRef/>
      </w:r>
      <w:proofErr w:type="spellStart"/>
      <w:r>
        <w:t>Awk</w:t>
      </w:r>
      <w:proofErr w:type="spellEnd"/>
    </w:p>
    <w:p w14:paraId="32C87020" w14:textId="75D32A8D" w:rsidR="00104C42" w:rsidRDefault="00104C42">
      <w:pPr>
        <w:pStyle w:val="CommentText"/>
      </w:pPr>
    </w:p>
  </w:comment>
  <w:comment w:id="589" w:author="Jonathan Levine" w:date="2018-07-15T14:33:00Z" w:initials="JML">
    <w:p w14:paraId="0EEE5475" w14:textId="1ED3EBC0" w:rsidR="00CE4502" w:rsidRDefault="00CE4502">
      <w:pPr>
        <w:pStyle w:val="CommentText"/>
      </w:pPr>
      <w:r>
        <w:rPr>
          <w:rStyle w:val="CommentReference"/>
        </w:rPr>
        <w:annotationRef/>
      </w:r>
      <w:r>
        <w:t xml:space="preserve">Modify depending on how you respond to my suggestion to remove the </w:t>
      </w:r>
      <w:r w:rsidR="00147BF8">
        <w:t>first model.</w:t>
      </w:r>
    </w:p>
  </w:comment>
  <w:comment w:id="590" w:author="Nathan Kraft" w:date="2018-07-12T15:09:00Z" w:initials="NK">
    <w:p w14:paraId="116655DB" w14:textId="0CB1120B" w:rsidR="00104C42" w:rsidRDefault="00104C42">
      <w:pPr>
        <w:pStyle w:val="CommentText"/>
      </w:pPr>
      <w:r>
        <w:rPr>
          <w:rStyle w:val="CommentReference"/>
        </w:rPr>
        <w:annotationRef/>
      </w:r>
      <w:r>
        <w:t>Needs sharper word choice here</w:t>
      </w:r>
    </w:p>
  </w:comment>
  <w:comment w:id="592" w:author="Jonathan Levine" w:date="2018-07-15T14:36:00Z" w:initials="JML">
    <w:p w14:paraId="39E92712" w14:textId="6B251053" w:rsidR="00FF3FA8" w:rsidRDefault="00FF3FA8">
      <w:pPr>
        <w:pStyle w:val="CommentText"/>
      </w:pPr>
      <w:r>
        <w:rPr>
          <w:rStyle w:val="CommentReference"/>
        </w:rPr>
        <w:annotationRef/>
      </w:r>
      <w:r>
        <w:t xml:space="preserve">I really like this point.  </w:t>
      </w:r>
    </w:p>
  </w:comment>
  <w:comment w:id="593" w:author="Jonathan Levine" w:date="2018-07-15T14:41:00Z" w:initials="JML">
    <w:p w14:paraId="19E7AF01" w14:textId="01AF0A4F" w:rsidR="0029570D" w:rsidRDefault="0029570D">
      <w:pPr>
        <w:pStyle w:val="CommentText"/>
      </w:pPr>
      <w:r>
        <w:rPr>
          <w:rStyle w:val="CommentReference"/>
        </w:rPr>
        <w:annotationRef/>
      </w:r>
      <w:r>
        <w:t>Flowering per se is not the issue for competi</w:t>
      </w:r>
      <w:r w:rsidR="00AC7B19">
        <w:t>ti</w:t>
      </w:r>
      <w:r>
        <w:t>ve effects on the other spec</w:t>
      </w:r>
      <w:r w:rsidR="00AC7B19">
        <w:t>i</w:t>
      </w:r>
      <w:r>
        <w:t>es</w:t>
      </w:r>
      <w:r w:rsidR="00AC7B19">
        <w:t>- it is the cessation of biomass gain.</w:t>
      </w:r>
    </w:p>
  </w:comment>
  <w:comment w:id="594" w:author="Andy Kleinhesselink" w:date="2018-07-06T16:47:00Z" w:initials="AK">
    <w:p w14:paraId="28F88B0F" w14:textId="77777777" w:rsidR="00104C42" w:rsidRDefault="00104C42">
      <w:pPr>
        <w:pStyle w:val="CommentText"/>
      </w:pPr>
      <w:r>
        <w:rPr>
          <w:rStyle w:val="CommentReference"/>
        </w:rPr>
        <w:annotationRef/>
      </w:r>
      <w:r>
        <w:t xml:space="preserve">This point is not explained.  I should include a figure showing how phenology (flowering time) is altered by competition. </w:t>
      </w:r>
    </w:p>
    <w:p w14:paraId="61FB80AF" w14:textId="77777777" w:rsidR="00104C42" w:rsidRDefault="00104C42">
      <w:pPr>
        <w:pStyle w:val="CommentText"/>
      </w:pPr>
    </w:p>
    <w:p w14:paraId="08BDF44C" w14:textId="28AF6CE1" w:rsidR="00104C42" w:rsidRDefault="00104C42">
      <w:pPr>
        <w:pStyle w:val="CommentText"/>
      </w:pPr>
      <w:r>
        <w:t xml:space="preserve">NJBK: If we follow the terminology changes I suggested above of calling the species early/ mid/ late, then I think something that shows phenology will help. </w:t>
      </w:r>
    </w:p>
  </w:comment>
  <w:comment w:id="606" w:author="Jonathan Levine" w:date="2018-07-15T14:53:00Z" w:initials="JML">
    <w:p w14:paraId="67BBB3A4" w14:textId="1414C382" w:rsidR="000B2C35" w:rsidRDefault="000B2C35">
      <w:pPr>
        <w:pStyle w:val="CommentText"/>
      </w:pPr>
      <w:r>
        <w:rPr>
          <w:rStyle w:val="CommentReference"/>
        </w:rPr>
        <w:annotationRef/>
      </w:r>
      <w:r>
        <w:t xml:space="preserve">Excellent point.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B0573B" w15:done="0"/>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6A646000" w15:done="0"/>
  <w15:commentEx w15:paraId="4069B56B" w15:done="0"/>
  <w15:commentEx w15:paraId="3FEDC94D" w15:done="0"/>
  <w15:commentEx w15:paraId="3DBBD6A2" w15:done="0"/>
  <w15:commentEx w15:paraId="4CB1B5AE" w15:done="0"/>
  <w15:commentEx w15:paraId="54B87506" w15:done="0"/>
  <w15:commentEx w15:paraId="0F6E9F88" w15:done="0"/>
  <w15:commentEx w15:paraId="4DAD4FDB" w15:done="0"/>
  <w15:commentEx w15:paraId="57A1AD9A" w15:done="0"/>
  <w15:commentEx w15:paraId="633FA89C" w15:done="0"/>
  <w15:commentEx w15:paraId="75CBAE4E" w15:done="0"/>
  <w15:commentEx w15:paraId="41226284" w15:done="0"/>
  <w15:commentEx w15:paraId="50D2A18E" w15:done="0"/>
  <w15:commentEx w15:paraId="1D47387A" w15:done="0"/>
  <w15:commentEx w15:paraId="30232E7F" w15:done="0"/>
  <w15:commentEx w15:paraId="74DDE63F" w15:done="0"/>
  <w15:commentEx w15:paraId="5B0C4145" w15:done="0"/>
  <w15:commentEx w15:paraId="2AAF2935" w15:done="0"/>
  <w15:commentEx w15:paraId="6E163378" w15:done="0"/>
  <w15:commentEx w15:paraId="183E7E27" w15:done="0"/>
  <w15:commentEx w15:paraId="23F12808" w15:done="0"/>
  <w15:commentEx w15:paraId="22BC2913" w15:done="0"/>
  <w15:commentEx w15:paraId="1543A8C0" w15:done="0"/>
  <w15:commentEx w15:paraId="710A76D9" w15:done="0"/>
  <w15:commentEx w15:paraId="299BD0DB" w15:done="0"/>
  <w15:commentEx w15:paraId="07987F30" w15:done="0"/>
  <w15:commentEx w15:paraId="1FB749A3" w15:done="0"/>
  <w15:commentEx w15:paraId="42C7C2CB" w15:done="0"/>
  <w15:commentEx w15:paraId="60C8F268" w15:done="0"/>
  <w15:commentEx w15:paraId="78B574A9" w15:done="0"/>
  <w15:commentEx w15:paraId="04E16909" w15:done="0"/>
  <w15:commentEx w15:paraId="2B218B6F" w15:done="0"/>
  <w15:commentEx w15:paraId="151B3780" w15:done="0"/>
  <w15:commentEx w15:paraId="17C7A84E" w15:done="0"/>
  <w15:commentEx w15:paraId="00A7C52E" w15:done="0"/>
  <w15:commentEx w15:paraId="7E560FD3" w15:done="0"/>
  <w15:commentEx w15:paraId="030FDF05" w15:done="0"/>
  <w15:commentEx w15:paraId="58C72799" w15:done="0"/>
  <w15:commentEx w15:paraId="20430FDD" w15:done="0"/>
  <w15:commentEx w15:paraId="02F8A846" w15:done="0"/>
  <w15:commentEx w15:paraId="6403C97B" w15:done="0"/>
  <w15:commentEx w15:paraId="42B45944" w15:done="0"/>
  <w15:commentEx w15:paraId="2716B590" w15:done="0"/>
  <w15:commentEx w15:paraId="32C87020" w15:done="0"/>
  <w15:commentEx w15:paraId="0EEE5475" w15:done="0"/>
  <w15:commentEx w15:paraId="116655DB" w15:done="0"/>
  <w15:commentEx w15:paraId="39E92712" w15:done="0"/>
  <w15:commentEx w15:paraId="19E7AF01" w15:done="0"/>
  <w15:commentEx w15:paraId="08BDF44C" w15:done="0"/>
  <w15:commentEx w15:paraId="67BBB3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0573B" w16cid:durableId="1EF1E29B"/>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6A646000" w16cid:durableId="1EA6BBCA"/>
  <w16cid:commentId w16cid:paraId="4069B56B" w16cid:durableId="1EEE01A5"/>
  <w16cid:commentId w16cid:paraId="3FEDC94D" w16cid:durableId="1EEE0211"/>
  <w16cid:commentId w16cid:paraId="3DBBD6A2" w16cid:durableId="1EEE0252"/>
  <w16cid:commentId w16cid:paraId="4CB1B5AE" w16cid:durableId="1EEE059D"/>
  <w16cid:commentId w16cid:paraId="54B87506" w16cid:durableId="1EEE055F"/>
  <w16cid:commentId w16cid:paraId="0F6E9F88" w16cid:durableId="1EEE070E"/>
  <w16cid:commentId w16cid:paraId="4DAD4FDB" w16cid:durableId="1EEE076B"/>
  <w16cid:commentId w16cid:paraId="57A1AD9A" w16cid:durableId="1EF1E2AD"/>
  <w16cid:commentId w16cid:paraId="633FA89C" w16cid:durableId="1EEE07E7"/>
  <w16cid:commentId w16cid:paraId="75CBAE4E" w16cid:durableId="1EEE0883"/>
  <w16cid:commentId w16cid:paraId="41226284" w16cid:durableId="1EEE08A8"/>
  <w16cid:commentId w16cid:paraId="50D2A18E" w16cid:durableId="1EEE08E1"/>
  <w16cid:commentId w16cid:paraId="1D47387A" w16cid:durableId="1EF1E2B2"/>
  <w16cid:commentId w16cid:paraId="30232E7F" w16cid:durableId="1EF1E2B3"/>
  <w16cid:commentId w16cid:paraId="74DDE63F" w16cid:durableId="1EF1E541"/>
  <w16cid:commentId w16cid:paraId="5B0C4145" w16cid:durableId="1EB63D64"/>
  <w16cid:commentId w16cid:paraId="2AAF2935" w16cid:durableId="1EF1E2B5"/>
  <w16cid:commentId w16cid:paraId="6E163378" w16cid:durableId="1EF1E2B6"/>
  <w16cid:commentId w16cid:paraId="183E7E27" w16cid:durableId="1EEE0B6F"/>
  <w16cid:commentId w16cid:paraId="23F12808" w16cid:durableId="1EEE0BE2"/>
  <w16cid:commentId w16cid:paraId="22BC2913" w16cid:durableId="1EEE0C8E"/>
  <w16cid:commentId w16cid:paraId="1543A8C0" w16cid:durableId="1EF1E2BA"/>
  <w16cid:commentId w16cid:paraId="710A76D9" w16cid:durableId="1EF1E2BB"/>
  <w16cid:commentId w16cid:paraId="07987F30" w16cid:durableId="1EF1E6B3"/>
  <w16cid:commentId w16cid:paraId="78B574A9" w16cid:durableId="1EF1E7BD"/>
  <w16cid:commentId w16cid:paraId="04E16909" w16cid:durableId="1EF1E7EF"/>
  <w16cid:commentId w16cid:paraId="2B218B6F" w16cid:durableId="1EF1E886"/>
  <w16cid:commentId w16cid:paraId="151B3780" w16cid:durableId="1EF1E82C"/>
  <w16cid:commentId w16cid:paraId="17C7A84E" w16cid:durableId="1EF1E9D4"/>
  <w16cid:commentId w16cid:paraId="00A7C52E" w16cid:durableId="1EF1E9FE"/>
  <w16cid:commentId w16cid:paraId="7E560FD3" w16cid:durableId="1EF1EA41"/>
  <w16cid:commentId w16cid:paraId="030FDF05" w16cid:durableId="1EF1EA71"/>
  <w16cid:commentId w16cid:paraId="58C72799" w16cid:durableId="1EF1EABE"/>
  <w16cid:commentId w16cid:paraId="20430FDD" w16cid:durableId="1EF1ED55"/>
  <w16cid:commentId w16cid:paraId="1D4C575D" w16cid:durableId="1EF1ED76"/>
  <w16cid:commentId w16cid:paraId="32C87020" w16cid:durableId="1EF1ED9A"/>
  <w16cid:commentId w16cid:paraId="116655DB" w16cid:durableId="1EF1EDC5"/>
  <w16cid:commentId w16cid:paraId="08BDF44C" w16cid:durableId="1EEA1B9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79ADF" w14:textId="77777777" w:rsidR="00E707B7" w:rsidRDefault="00E707B7">
      <w:pPr>
        <w:spacing w:after="0"/>
      </w:pPr>
      <w:r>
        <w:separator/>
      </w:r>
    </w:p>
  </w:endnote>
  <w:endnote w:type="continuationSeparator" w:id="0">
    <w:p w14:paraId="74A9D229" w14:textId="77777777" w:rsidR="00E707B7" w:rsidRDefault="00E70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Ubuntu">
    <w:altName w:val="Cambria"/>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009C" w14:textId="77777777" w:rsidR="00104C42" w:rsidRDefault="00104C42">
    <w:pPr>
      <w:pStyle w:val="Footer"/>
      <w:jc w:val="right"/>
    </w:pPr>
    <w:r>
      <w:fldChar w:fldCharType="begin"/>
    </w:r>
    <w:r>
      <w:instrText>PAGE</w:instrText>
    </w:r>
    <w:r>
      <w:fldChar w:fldCharType="separate"/>
    </w:r>
    <w:r w:rsidR="00C557AF">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753B8" w14:textId="77777777" w:rsidR="00E707B7" w:rsidRDefault="00E707B7">
      <w:pPr>
        <w:spacing w:after="0"/>
      </w:pPr>
      <w:r>
        <w:separator/>
      </w:r>
    </w:p>
  </w:footnote>
  <w:footnote w:type="continuationSeparator" w:id="0">
    <w:p w14:paraId="3037595C" w14:textId="77777777" w:rsidR="00E707B7" w:rsidRDefault="00E707B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546A03A"/>
    <w:lvl w:ilvl="0">
      <w:start w:val="1"/>
      <w:numFmt w:val="decimal"/>
      <w:lvlText w:val="%1."/>
      <w:lvlJc w:val="left"/>
      <w:pPr>
        <w:tabs>
          <w:tab w:val="num" w:pos="1800"/>
        </w:tabs>
        <w:ind w:left="1800" w:hanging="360"/>
      </w:pPr>
    </w:lvl>
  </w:abstractNum>
  <w:abstractNum w:abstractNumId="1">
    <w:nsid w:val="FFFFFF7D"/>
    <w:multiLevelType w:val="singleLevel"/>
    <w:tmpl w:val="50C4E896"/>
    <w:lvl w:ilvl="0">
      <w:start w:val="1"/>
      <w:numFmt w:val="decimal"/>
      <w:lvlText w:val="%1."/>
      <w:lvlJc w:val="left"/>
      <w:pPr>
        <w:tabs>
          <w:tab w:val="num" w:pos="1440"/>
        </w:tabs>
        <w:ind w:left="1440" w:hanging="360"/>
      </w:pPr>
    </w:lvl>
  </w:abstractNum>
  <w:abstractNum w:abstractNumId="2">
    <w:nsid w:val="FFFFFF7E"/>
    <w:multiLevelType w:val="singleLevel"/>
    <w:tmpl w:val="4CDCEC32"/>
    <w:lvl w:ilvl="0">
      <w:start w:val="1"/>
      <w:numFmt w:val="decimal"/>
      <w:lvlText w:val="%1."/>
      <w:lvlJc w:val="left"/>
      <w:pPr>
        <w:tabs>
          <w:tab w:val="num" w:pos="1080"/>
        </w:tabs>
        <w:ind w:left="1080" w:hanging="360"/>
      </w:pPr>
    </w:lvl>
  </w:abstractNum>
  <w:abstractNum w:abstractNumId="3">
    <w:nsid w:val="FFFFFF7F"/>
    <w:multiLevelType w:val="singleLevel"/>
    <w:tmpl w:val="00D07D1A"/>
    <w:lvl w:ilvl="0">
      <w:start w:val="1"/>
      <w:numFmt w:val="decimal"/>
      <w:lvlText w:val="%1."/>
      <w:lvlJc w:val="left"/>
      <w:pPr>
        <w:tabs>
          <w:tab w:val="num" w:pos="720"/>
        </w:tabs>
        <w:ind w:left="720" w:hanging="360"/>
      </w:pPr>
    </w:lvl>
  </w:abstractNum>
  <w:abstractNum w:abstractNumId="4">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86CC86"/>
    <w:lvl w:ilvl="0">
      <w:start w:val="1"/>
      <w:numFmt w:val="decimal"/>
      <w:lvlText w:val="%1."/>
      <w:lvlJc w:val="left"/>
      <w:pPr>
        <w:tabs>
          <w:tab w:val="num" w:pos="360"/>
        </w:tabs>
        <w:ind w:left="360" w:hanging="360"/>
      </w:pPr>
    </w:lvl>
  </w:abstractNum>
  <w:abstractNum w:abstractNumId="9">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Kraft">
    <w15:presenceInfo w15:providerId="Windows Live" w15:userId="b40faae2b5a01a84"/>
  </w15:person>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96"/>
    <w:rsid w:val="00003A19"/>
    <w:rsid w:val="00007A0F"/>
    <w:rsid w:val="00017E5B"/>
    <w:rsid w:val="00022209"/>
    <w:rsid w:val="00024622"/>
    <w:rsid w:val="0003256E"/>
    <w:rsid w:val="000407E9"/>
    <w:rsid w:val="000423C1"/>
    <w:rsid w:val="00057A7A"/>
    <w:rsid w:val="000635CF"/>
    <w:rsid w:val="0007109F"/>
    <w:rsid w:val="000725F8"/>
    <w:rsid w:val="00074C1D"/>
    <w:rsid w:val="000802AC"/>
    <w:rsid w:val="00094883"/>
    <w:rsid w:val="00097935"/>
    <w:rsid w:val="000A00C8"/>
    <w:rsid w:val="000B2C35"/>
    <w:rsid w:val="000B358F"/>
    <w:rsid w:val="000B3C97"/>
    <w:rsid w:val="000B74AE"/>
    <w:rsid w:val="000C13DF"/>
    <w:rsid w:val="000E2D60"/>
    <w:rsid w:val="000F73D1"/>
    <w:rsid w:val="00104C42"/>
    <w:rsid w:val="00115C56"/>
    <w:rsid w:val="00125A2C"/>
    <w:rsid w:val="0012796D"/>
    <w:rsid w:val="001346A4"/>
    <w:rsid w:val="00136E54"/>
    <w:rsid w:val="001461C8"/>
    <w:rsid w:val="00147BF8"/>
    <w:rsid w:val="00154223"/>
    <w:rsid w:val="00163557"/>
    <w:rsid w:val="00171AAC"/>
    <w:rsid w:val="00171E83"/>
    <w:rsid w:val="00181318"/>
    <w:rsid w:val="001858A4"/>
    <w:rsid w:val="00193660"/>
    <w:rsid w:val="001A68E9"/>
    <w:rsid w:val="001B5599"/>
    <w:rsid w:val="001D181A"/>
    <w:rsid w:val="001D377E"/>
    <w:rsid w:val="001E1A88"/>
    <w:rsid w:val="001F3D0E"/>
    <w:rsid w:val="001F66FC"/>
    <w:rsid w:val="00201805"/>
    <w:rsid w:val="00222153"/>
    <w:rsid w:val="00235288"/>
    <w:rsid w:val="00237247"/>
    <w:rsid w:val="002422AD"/>
    <w:rsid w:val="0024253F"/>
    <w:rsid w:val="00256167"/>
    <w:rsid w:val="00264E89"/>
    <w:rsid w:val="002865CB"/>
    <w:rsid w:val="002916DB"/>
    <w:rsid w:val="0029570D"/>
    <w:rsid w:val="002961A2"/>
    <w:rsid w:val="002A58BE"/>
    <w:rsid w:val="002C1318"/>
    <w:rsid w:val="002C7770"/>
    <w:rsid w:val="002D7549"/>
    <w:rsid w:val="002E79D2"/>
    <w:rsid w:val="002F0710"/>
    <w:rsid w:val="002F3CD7"/>
    <w:rsid w:val="002F4D0E"/>
    <w:rsid w:val="002F648D"/>
    <w:rsid w:val="002F6B01"/>
    <w:rsid w:val="003017BD"/>
    <w:rsid w:val="003061EC"/>
    <w:rsid w:val="00311108"/>
    <w:rsid w:val="0032539D"/>
    <w:rsid w:val="00362941"/>
    <w:rsid w:val="003666F9"/>
    <w:rsid w:val="00366918"/>
    <w:rsid w:val="00366E5F"/>
    <w:rsid w:val="0038260F"/>
    <w:rsid w:val="00386CB5"/>
    <w:rsid w:val="00390672"/>
    <w:rsid w:val="003913E9"/>
    <w:rsid w:val="00392607"/>
    <w:rsid w:val="00396562"/>
    <w:rsid w:val="003A222A"/>
    <w:rsid w:val="003A78DE"/>
    <w:rsid w:val="003B126A"/>
    <w:rsid w:val="003B1848"/>
    <w:rsid w:val="003B229D"/>
    <w:rsid w:val="003C16DF"/>
    <w:rsid w:val="003C462E"/>
    <w:rsid w:val="003C4E20"/>
    <w:rsid w:val="003D6101"/>
    <w:rsid w:val="003F035E"/>
    <w:rsid w:val="003F3B8C"/>
    <w:rsid w:val="003F7DD7"/>
    <w:rsid w:val="00400658"/>
    <w:rsid w:val="004007F8"/>
    <w:rsid w:val="00416AA2"/>
    <w:rsid w:val="004223F2"/>
    <w:rsid w:val="00434E85"/>
    <w:rsid w:val="00443153"/>
    <w:rsid w:val="004558C1"/>
    <w:rsid w:val="00455957"/>
    <w:rsid w:val="004623F9"/>
    <w:rsid w:val="00467660"/>
    <w:rsid w:val="00472E69"/>
    <w:rsid w:val="00482F75"/>
    <w:rsid w:val="00482FE2"/>
    <w:rsid w:val="004A7CD3"/>
    <w:rsid w:val="004B030A"/>
    <w:rsid w:val="004B29D8"/>
    <w:rsid w:val="004B2F46"/>
    <w:rsid w:val="004C44FD"/>
    <w:rsid w:val="004C6A66"/>
    <w:rsid w:val="004D2A59"/>
    <w:rsid w:val="004D74CD"/>
    <w:rsid w:val="004E3A4F"/>
    <w:rsid w:val="0051421D"/>
    <w:rsid w:val="00515D8D"/>
    <w:rsid w:val="005209EA"/>
    <w:rsid w:val="0052115B"/>
    <w:rsid w:val="005222BA"/>
    <w:rsid w:val="00524B65"/>
    <w:rsid w:val="00525B6E"/>
    <w:rsid w:val="005305EF"/>
    <w:rsid w:val="005329FC"/>
    <w:rsid w:val="00534E1B"/>
    <w:rsid w:val="00540AF2"/>
    <w:rsid w:val="005505BB"/>
    <w:rsid w:val="0055416F"/>
    <w:rsid w:val="00555918"/>
    <w:rsid w:val="00563CD4"/>
    <w:rsid w:val="00563FF5"/>
    <w:rsid w:val="00587DB2"/>
    <w:rsid w:val="00595679"/>
    <w:rsid w:val="005A2951"/>
    <w:rsid w:val="005A5626"/>
    <w:rsid w:val="005B77EB"/>
    <w:rsid w:val="005C60B9"/>
    <w:rsid w:val="005C7DF9"/>
    <w:rsid w:val="005E21C2"/>
    <w:rsid w:val="005E7D95"/>
    <w:rsid w:val="005F5537"/>
    <w:rsid w:val="00604E05"/>
    <w:rsid w:val="0061034E"/>
    <w:rsid w:val="00613E37"/>
    <w:rsid w:val="006142EE"/>
    <w:rsid w:val="00616BAF"/>
    <w:rsid w:val="00620A7E"/>
    <w:rsid w:val="006249DF"/>
    <w:rsid w:val="00633D92"/>
    <w:rsid w:val="0063756B"/>
    <w:rsid w:val="00641C2F"/>
    <w:rsid w:val="00642B7F"/>
    <w:rsid w:val="00661CB0"/>
    <w:rsid w:val="006827ED"/>
    <w:rsid w:val="0069477D"/>
    <w:rsid w:val="00696E1C"/>
    <w:rsid w:val="006A001D"/>
    <w:rsid w:val="006A0465"/>
    <w:rsid w:val="006A2EBB"/>
    <w:rsid w:val="006B266A"/>
    <w:rsid w:val="006B4336"/>
    <w:rsid w:val="006D5FDA"/>
    <w:rsid w:val="006E4237"/>
    <w:rsid w:val="006E4B1F"/>
    <w:rsid w:val="006F04A5"/>
    <w:rsid w:val="006F61D0"/>
    <w:rsid w:val="006F7BC5"/>
    <w:rsid w:val="007039BD"/>
    <w:rsid w:val="00707A12"/>
    <w:rsid w:val="00723001"/>
    <w:rsid w:val="00725DFA"/>
    <w:rsid w:val="00731158"/>
    <w:rsid w:val="00734B7F"/>
    <w:rsid w:val="00735A48"/>
    <w:rsid w:val="00735D12"/>
    <w:rsid w:val="0073612C"/>
    <w:rsid w:val="00737CDF"/>
    <w:rsid w:val="00746378"/>
    <w:rsid w:val="00762A08"/>
    <w:rsid w:val="00762A58"/>
    <w:rsid w:val="00762F8F"/>
    <w:rsid w:val="00782BCD"/>
    <w:rsid w:val="00786CE8"/>
    <w:rsid w:val="00786DC7"/>
    <w:rsid w:val="00794189"/>
    <w:rsid w:val="0079504F"/>
    <w:rsid w:val="007A229F"/>
    <w:rsid w:val="007A4D6F"/>
    <w:rsid w:val="007A5076"/>
    <w:rsid w:val="007A53E0"/>
    <w:rsid w:val="007A5FD9"/>
    <w:rsid w:val="007B06ED"/>
    <w:rsid w:val="007B137A"/>
    <w:rsid w:val="007B2B9A"/>
    <w:rsid w:val="007C13D7"/>
    <w:rsid w:val="007C5074"/>
    <w:rsid w:val="007D15EE"/>
    <w:rsid w:val="007D23D7"/>
    <w:rsid w:val="007D41F0"/>
    <w:rsid w:val="007D5CD2"/>
    <w:rsid w:val="007E6387"/>
    <w:rsid w:val="007F10AC"/>
    <w:rsid w:val="007F2B64"/>
    <w:rsid w:val="008017B3"/>
    <w:rsid w:val="008126A0"/>
    <w:rsid w:val="00830521"/>
    <w:rsid w:val="00837BAD"/>
    <w:rsid w:val="00841145"/>
    <w:rsid w:val="008423F9"/>
    <w:rsid w:val="00843A27"/>
    <w:rsid w:val="00847F1E"/>
    <w:rsid w:val="00854D5C"/>
    <w:rsid w:val="00855A32"/>
    <w:rsid w:val="00861762"/>
    <w:rsid w:val="00871ECE"/>
    <w:rsid w:val="00877B92"/>
    <w:rsid w:val="008817B9"/>
    <w:rsid w:val="0088315A"/>
    <w:rsid w:val="00896B38"/>
    <w:rsid w:val="008A10A6"/>
    <w:rsid w:val="008A671C"/>
    <w:rsid w:val="008B18CA"/>
    <w:rsid w:val="008B1A03"/>
    <w:rsid w:val="008C1C38"/>
    <w:rsid w:val="008D2BE6"/>
    <w:rsid w:val="008D763A"/>
    <w:rsid w:val="008E1024"/>
    <w:rsid w:val="008F10EC"/>
    <w:rsid w:val="008F75DD"/>
    <w:rsid w:val="00902BFF"/>
    <w:rsid w:val="0090565B"/>
    <w:rsid w:val="0091020A"/>
    <w:rsid w:val="00917F8B"/>
    <w:rsid w:val="00927C9B"/>
    <w:rsid w:val="0093039B"/>
    <w:rsid w:val="00937A28"/>
    <w:rsid w:val="009514BB"/>
    <w:rsid w:val="00954E6F"/>
    <w:rsid w:val="009614A4"/>
    <w:rsid w:val="009761CF"/>
    <w:rsid w:val="009823D3"/>
    <w:rsid w:val="00987D59"/>
    <w:rsid w:val="009965D1"/>
    <w:rsid w:val="009A1C14"/>
    <w:rsid w:val="009A2CBC"/>
    <w:rsid w:val="009A73D0"/>
    <w:rsid w:val="009B6D1E"/>
    <w:rsid w:val="009C4676"/>
    <w:rsid w:val="009C740B"/>
    <w:rsid w:val="009D721E"/>
    <w:rsid w:val="009D775A"/>
    <w:rsid w:val="009E18ED"/>
    <w:rsid w:val="009E7914"/>
    <w:rsid w:val="00A159AD"/>
    <w:rsid w:val="00A17826"/>
    <w:rsid w:val="00A22074"/>
    <w:rsid w:val="00A33854"/>
    <w:rsid w:val="00A453B7"/>
    <w:rsid w:val="00A6374E"/>
    <w:rsid w:val="00A63A9D"/>
    <w:rsid w:val="00A664B3"/>
    <w:rsid w:val="00A66607"/>
    <w:rsid w:val="00A7676A"/>
    <w:rsid w:val="00A76F5F"/>
    <w:rsid w:val="00A77306"/>
    <w:rsid w:val="00A8591F"/>
    <w:rsid w:val="00A90D09"/>
    <w:rsid w:val="00A91CBB"/>
    <w:rsid w:val="00A95A5A"/>
    <w:rsid w:val="00AA4B2D"/>
    <w:rsid w:val="00AC5CF7"/>
    <w:rsid w:val="00AC7B19"/>
    <w:rsid w:val="00AC7C1E"/>
    <w:rsid w:val="00AE160A"/>
    <w:rsid w:val="00AE54AF"/>
    <w:rsid w:val="00AF01A0"/>
    <w:rsid w:val="00AF2CFB"/>
    <w:rsid w:val="00AF755B"/>
    <w:rsid w:val="00B00A38"/>
    <w:rsid w:val="00B042AE"/>
    <w:rsid w:val="00B13F40"/>
    <w:rsid w:val="00B146B0"/>
    <w:rsid w:val="00B16C99"/>
    <w:rsid w:val="00B2409A"/>
    <w:rsid w:val="00B3111A"/>
    <w:rsid w:val="00B32B34"/>
    <w:rsid w:val="00B40093"/>
    <w:rsid w:val="00B44645"/>
    <w:rsid w:val="00B558EB"/>
    <w:rsid w:val="00B65672"/>
    <w:rsid w:val="00B7338B"/>
    <w:rsid w:val="00B74CF6"/>
    <w:rsid w:val="00B92CBD"/>
    <w:rsid w:val="00B93196"/>
    <w:rsid w:val="00BA2597"/>
    <w:rsid w:val="00BA31DD"/>
    <w:rsid w:val="00BB2A54"/>
    <w:rsid w:val="00BB40C0"/>
    <w:rsid w:val="00BC6B38"/>
    <w:rsid w:val="00BC795B"/>
    <w:rsid w:val="00BD2E83"/>
    <w:rsid w:val="00BD3DE5"/>
    <w:rsid w:val="00BD75EE"/>
    <w:rsid w:val="00BE53CA"/>
    <w:rsid w:val="00BF58F7"/>
    <w:rsid w:val="00BF7BAF"/>
    <w:rsid w:val="00C05EBC"/>
    <w:rsid w:val="00C130C3"/>
    <w:rsid w:val="00C15DC8"/>
    <w:rsid w:val="00C17375"/>
    <w:rsid w:val="00C2079B"/>
    <w:rsid w:val="00C27F91"/>
    <w:rsid w:val="00C32A0E"/>
    <w:rsid w:val="00C5194E"/>
    <w:rsid w:val="00C51E7E"/>
    <w:rsid w:val="00C5228E"/>
    <w:rsid w:val="00C557AF"/>
    <w:rsid w:val="00C57AA2"/>
    <w:rsid w:val="00C60F12"/>
    <w:rsid w:val="00C6584D"/>
    <w:rsid w:val="00C65956"/>
    <w:rsid w:val="00C848D5"/>
    <w:rsid w:val="00C8696F"/>
    <w:rsid w:val="00CB7013"/>
    <w:rsid w:val="00CC0BA7"/>
    <w:rsid w:val="00CC68E7"/>
    <w:rsid w:val="00CD64D0"/>
    <w:rsid w:val="00CE4502"/>
    <w:rsid w:val="00CE658F"/>
    <w:rsid w:val="00D00F18"/>
    <w:rsid w:val="00D0550B"/>
    <w:rsid w:val="00D107EE"/>
    <w:rsid w:val="00D127DE"/>
    <w:rsid w:val="00D31091"/>
    <w:rsid w:val="00D35815"/>
    <w:rsid w:val="00D467ED"/>
    <w:rsid w:val="00D56A49"/>
    <w:rsid w:val="00D668CE"/>
    <w:rsid w:val="00D72D86"/>
    <w:rsid w:val="00D769D9"/>
    <w:rsid w:val="00D7747E"/>
    <w:rsid w:val="00D80090"/>
    <w:rsid w:val="00D80F04"/>
    <w:rsid w:val="00D848CA"/>
    <w:rsid w:val="00D85B27"/>
    <w:rsid w:val="00D9150E"/>
    <w:rsid w:val="00D925C0"/>
    <w:rsid w:val="00D94617"/>
    <w:rsid w:val="00DA4927"/>
    <w:rsid w:val="00DB2857"/>
    <w:rsid w:val="00DB6F66"/>
    <w:rsid w:val="00DB7382"/>
    <w:rsid w:val="00DC7337"/>
    <w:rsid w:val="00DE07DD"/>
    <w:rsid w:val="00DE4A69"/>
    <w:rsid w:val="00DF17A1"/>
    <w:rsid w:val="00DF254F"/>
    <w:rsid w:val="00E00A99"/>
    <w:rsid w:val="00E1153D"/>
    <w:rsid w:val="00E144E6"/>
    <w:rsid w:val="00E474BD"/>
    <w:rsid w:val="00E60AA0"/>
    <w:rsid w:val="00E64622"/>
    <w:rsid w:val="00E65867"/>
    <w:rsid w:val="00E70044"/>
    <w:rsid w:val="00E707B7"/>
    <w:rsid w:val="00E74718"/>
    <w:rsid w:val="00E84F09"/>
    <w:rsid w:val="00E9515D"/>
    <w:rsid w:val="00E97E5C"/>
    <w:rsid w:val="00EA0496"/>
    <w:rsid w:val="00EA5C0F"/>
    <w:rsid w:val="00EB3C71"/>
    <w:rsid w:val="00EB57D7"/>
    <w:rsid w:val="00EB74D5"/>
    <w:rsid w:val="00EC01A1"/>
    <w:rsid w:val="00EC66DE"/>
    <w:rsid w:val="00ED6805"/>
    <w:rsid w:val="00ED70D3"/>
    <w:rsid w:val="00EF249D"/>
    <w:rsid w:val="00EF4366"/>
    <w:rsid w:val="00F034BB"/>
    <w:rsid w:val="00F1355F"/>
    <w:rsid w:val="00F31533"/>
    <w:rsid w:val="00F31E08"/>
    <w:rsid w:val="00F32232"/>
    <w:rsid w:val="00F34795"/>
    <w:rsid w:val="00F352C9"/>
    <w:rsid w:val="00F372AE"/>
    <w:rsid w:val="00F575F2"/>
    <w:rsid w:val="00F75903"/>
    <w:rsid w:val="00F82748"/>
    <w:rsid w:val="00F95078"/>
    <w:rsid w:val="00F9758A"/>
    <w:rsid w:val="00FA398A"/>
    <w:rsid w:val="00FB51D5"/>
    <w:rsid w:val="00FC527B"/>
    <w:rsid w:val="00FD5022"/>
    <w:rsid w:val="00FD5FFE"/>
    <w:rsid w:val="00FE0701"/>
    <w:rsid w:val="00FE2ADC"/>
    <w:rsid w:val="00FE2B5E"/>
    <w:rsid w:val="00FE3A4F"/>
    <w:rsid w:val="00FF2A16"/>
    <w:rsid w:val="00FF3848"/>
    <w:rsid w:val="00FF3FA8"/>
    <w:rsid w:val="00FF4C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22"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3503C-F614-7D4E-A919-83DBFAE2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32</Pages>
  <Words>20752</Words>
  <Characters>118292</Characters>
  <Application>Microsoft Macintosh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Jonathan Levine</cp:lastModifiedBy>
  <cp:revision>13</cp:revision>
  <dcterms:created xsi:type="dcterms:W3CDTF">2018-07-15T11:22:00Z</dcterms:created>
  <dcterms:modified xsi:type="dcterms:W3CDTF">2018-07-15T12:57:00Z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zotero-version="5.0.52"&gt;&lt;session id="sZ2tff6j"/&gt;&lt;style id="http://www.zotero.org/styles/ecology" hasBibliography="1" bibliographyStyleHasBeenSet="1"/&gt;&lt;prefs&gt;&lt;pref name="fieldType" value="Field"/&gt;&lt;/prefs&gt;&lt;/data&gt;</vt:lpwstr>
  </property>
</Properties>
</file>