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nonprofit_returns - Column Reference</w:t>
      </w:r>
    </w:p>
    <w:p>
      <w:r>
        <w:rPr>
          <w:b/>
        </w:rPr>
        <w:t xml:space="preserve">Table: </w:t>
      </w:r>
      <w:r>
        <w:t>f990_2025.nonprofit_returns</w:t>
        <w:br/>
      </w:r>
      <w:r>
        <w:rPr>
          <w:b/>
        </w:rPr>
        <w:t xml:space="preserve">Granularity: </w:t>
      </w:r>
      <w:r>
        <w:t>One row per 990/990-EZ filing (multiple rows per nonprofit)</w:t>
        <w:br/>
      </w:r>
      <w:r>
        <w:rPr>
          <w:b/>
        </w:rPr>
        <w:t xml:space="preserve">Total rows: </w:t>
      </w:r>
      <w:r>
        <w:t>2,953,274</w:t>
        <w:br/>
      </w:r>
      <w:r>
        <w:rPr>
          <w:b/>
        </w:rPr>
        <w:t xml:space="preserve">Unique nonprofits: </w:t>
      </w:r>
      <w:r>
        <w:t>673,381</w:t>
        <w:br/>
      </w:r>
      <w:r>
        <w:rPr>
          <w:b/>
        </w:rPr>
        <w:t xml:space="preserve">Tax years: </w:t>
      </w:r>
      <w:r>
        <w:t>2016-2024</w:t>
        <w:br/>
      </w:r>
      <w:r>
        <w:rPr>
          <w:b/>
        </w:rPr>
        <w:t xml:space="preserve">Source: </w:t>
      </w:r>
      <w:r>
        <w:t>IRS Form 990 and Form 990-EZ XML e-filings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Nonprofits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Employer Identification Number (9-digit, no dashes)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organization_name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Nonprofit's legal name as filed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this return covers (e.g., 2023)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tax_period_begin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Start date of the fiscal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tax_period_end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End date of the fiscal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form_type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IRS form type: 990 (larger orgs) or 990EZ (smaller orgs)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source_file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Path to the IRS XML file this was parsed from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object_id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560,119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83.2%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IRS internal identifier for this specific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last modified</w:t>
            </w:r>
          </w:p>
        </w:tc>
      </w:tr>
    </w:tbl>
    <w:p/>
    <w:p>
      <w:pPr>
        <w:pStyle w:val="Heading2"/>
      </w:pPr>
      <w:r>
        <w:t>Contact Info (990 Header)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Nonprofits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address_line1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672,786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Nonprofit's mailing address, line 1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address_line2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Suite/floor/PO Box, line 2 (never populated)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672,786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672,786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State code (2-letter)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zip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672,786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ZIP code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Country (usually US)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Main phone number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578,028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85.8%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Organization website URL</w:t>
            </w:r>
          </w:p>
        </w:tc>
      </w:tr>
    </w:tbl>
    <w:p/>
    <w:p>
      <w:pPr>
        <w:pStyle w:val="Heading2"/>
      </w:pPr>
      <w:r>
        <w:t>Financials (Part I / Balance Sheet)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Nonprofits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total_revenue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668,551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99.3%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revenue from all sources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total_expenses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665,673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98.9%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expenses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total_assets_boy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402,488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59.8%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assets at beginning of year (990 only)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total_assets_eoy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412,797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61.3%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assets at end of year (990 only)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net_assets_boy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646,099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95.9%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Net assets at beginning of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net_assets_eoy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665,951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98.9%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Net assets at end of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contributions_grants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639,130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94.9%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Contributions, gifts, and grants received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program_service_revenue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557,793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82.8%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Revenue from program services (fees, contracts)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investment_income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564,174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83.8%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Investment income (dividends, interest, gains)</w:t>
            </w:r>
          </w:p>
        </w:tc>
      </w:tr>
    </w:tbl>
    <w:p/>
    <w:p>
      <w:pPr>
        <w:pStyle w:val="Heading2"/>
      </w:pPr>
      <w:r>
        <w:t>Mission / Purpose / Programs (Part III)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Nonprofits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mission_description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Brief mission statement (both 990 and 990-EZ)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activity_description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412,797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61.3%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Most significant activities (990 only, Part III Line 1)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primary_exempt_purpose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334,254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49.6%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Primary exempt purpose (990-EZ only, Part III)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program_1_desc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377,992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56.1%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Program accomplishment #1 (Part III Line 4a, primarily 990)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program_2_desc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161,782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24.0%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Program accomplishment #2 (Part III Line 4b)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program_3_desc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81,064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Program accomplishment #3 (Part III Line 4c)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program_1_expense_amt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295,044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43.8%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Expenses for program #1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program_2_expense_amt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138,564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20.6%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Expenses for program #2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program_3_expense_amt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70,443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Expenses for program #3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program_1_revenue_amt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185,875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27.6%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Revenue for program #1</w:t>
            </w:r>
          </w:p>
        </w:tc>
      </w:tr>
    </w:tbl>
    <w:p/>
    <w:p>
      <w:pPr>
        <w:pStyle w:val="Heading2"/>
      </w:pPr>
      <w:r>
        <w:t>Classification 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Nonprofits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activity_code_1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919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IRS activity code #1 (rarely populated)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activity_code_2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IRS activity code #2 (rarely populated)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activity_code_3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173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IRS activity code #3 (rarely populated)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ntee_code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452,209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67.2%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NTEE code (e.g., B20 = elementary/secondary ed)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ruling_date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DATE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Date IRS granted tax-exempt status (never populated)</w:t>
            </w:r>
          </w:p>
        </w:tc>
      </w:tr>
    </w:tbl>
    <w:p/>
    <w:p>
      <w:pPr>
        <w:pStyle w:val="Heading2"/>
      </w:pPr>
      <w:r>
        <w:t>Governance (Part VI)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Nonprofits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foreign_activities_ind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Activities outside the US?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voting_members_governing_body_cnt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412,797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61.3%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Voting members on governing board (990 only)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voting_members_independent_cnt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412,797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61.3%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Independent voting members (990 only)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total_employees_cnt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412,797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61.3%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employees (990 only)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total_volunteers_cnt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322,949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48.0%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volunteers</w:t>
            </w:r>
          </w:p>
        </w:tc>
      </w:tr>
    </w:tbl>
    <w:p/>
    <w:p>
      <w:pPr>
        <w:pStyle w:val="Heading2"/>
      </w:pPr>
      <w:r>
        <w:t>Dead Columns (never populated)</w:t>
      </w:r>
    </w:p>
    <w:p>
      <w:r>
        <w:t xml:space="preserve">These columns exist but have zero data across all 2.95M rows: </w:t>
      </w:r>
      <w:r>
        <w:t>address_line2, ruling_date</w:t>
      </w:r>
    </w:p>
    <w:p/>
    <w:p>
      <w:pPr>
        <w:pStyle w:val="Heading2"/>
      </w:pPr>
      <w:r>
        <w:t>Nearly Dead Columns (&lt;1% populated)</w:t>
      </w:r>
    </w:p>
    <w:p>
      <w:r>
        <w:rPr>
          <w:b/>
        </w:rPr>
        <w:t>activity_code_1/2/3</w:t>
      </w:r>
      <w:r>
        <w:t xml:space="preserve"> -- IRS activity codes. Only 919 / 281 / 173 EINs respectively. These legacy codes are rarely filed in modern e-file returns.</w:t>
      </w:r>
    </w:p>
    <w:p/>
    <w:p>
      <w:pPr>
        <w:pStyle w:val="Heading2"/>
      </w:pPr>
      <w:r>
        <w:t>Form 990 vs 990-EZ Field Availability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Field Category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Form 990</w:t>
            </w:r>
          </w:p>
        </w:tc>
        <w:tc>
          <w:tcPr>
            <w:tcW w:type="dxa" w:w="3600"/>
            <w:shd w:fill="1e3a5f" w:val="clear"/>
          </w:tcPr>
          <w:p>
            <w:r>
              <w:rPr>
                <w:b/>
                <w:color w:val="FFFFFF"/>
                <w:sz w:val="18"/>
              </w:rPr>
              <w:t>Form 990-EZ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Basic info (name, EIN, address, phone)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Mission 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Activity 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Primary exempt purpose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Program descriptions (1-3)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Limited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revenue / expenses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assets (BOY/EOY)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assets (BOY/EOY)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/ volunteer 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Volunteers only (partial)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Voting board members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