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03" w:rsidRPr="00D861F3" w:rsidRDefault="00777B03" w:rsidP="00777B03">
      <w:pPr>
        <w:rPr>
          <w:color w:val="538135" w:themeColor="accent6" w:themeShade="BF"/>
          <w:sz w:val="72"/>
          <w:szCs w:val="72"/>
        </w:rPr>
      </w:pPr>
      <w:r w:rsidRPr="00D861F3">
        <w:rPr>
          <w:color w:val="538135" w:themeColor="accent6" w:themeShade="BF"/>
          <w:sz w:val="72"/>
          <w:szCs w:val="72"/>
        </w:rPr>
        <w:t>CROP CARE PROJECT</w:t>
      </w:r>
    </w:p>
    <w:p w:rsidR="004E6021" w:rsidRDefault="004E6021" w:rsidP="00777B03">
      <w:pPr>
        <w:rPr>
          <w:color w:val="538135" w:themeColor="accent6" w:themeShade="BF"/>
          <w:sz w:val="56"/>
          <w:szCs w:val="56"/>
        </w:rPr>
      </w:pPr>
    </w:p>
    <w:p w:rsidR="00777B03" w:rsidRPr="00D861F3" w:rsidRDefault="004E6021" w:rsidP="004E6021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D861F3">
        <w:rPr>
          <w:sz w:val="40"/>
          <w:szCs w:val="40"/>
        </w:rPr>
        <w:t>Business Problem:</w:t>
      </w:r>
    </w:p>
    <w:p w:rsidR="004E6021" w:rsidRPr="00D861F3" w:rsidRDefault="004E6021" w:rsidP="004E6021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861F3">
        <w:rPr>
          <w:sz w:val="40"/>
          <w:szCs w:val="40"/>
        </w:rPr>
        <w:t>To predict credit worthiness of Dealers</w:t>
      </w:r>
    </w:p>
    <w:p w:rsidR="004E6021" w:rsidRPr="00D861F3" w:rsidRDefault="00D861F3" w:rsidP="004E6021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861F3">
        <w:rPr>
          <w:sz w:val="40"/>
          <w:szCs w:val="40"/>
        </w:rPr>
        <w:t>To Forecast</w:t>
      </w:r>
      <w:r w:rsidR="004E6021" w:rsidRPr="00D861F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Sales of </w:t>
      </w:r>
      <w:r w:rsidR="004E6021" w:rsidRPr="00D861F3">
        <w:rPr>
          <w:sz w:val="40"/>
          <w:szCs w:val="40"/>
        </w:rPr>
        <w:t>Products</w:t>
      </w:r>
    </w:p>
    <w:p w:rsidR="00D861F3" w:rsidRPr="00D861F3" w:rsidRDefault="00D861F3" w:rsidP="00D861F3">
      <w:pPr>
        <w:ind w:left="1080"/>
        <w:rPr>
          <w:sz w:val="40"/>
          <w:szCs w:val="40"/>
        </w:rPr>
      </w:pPr>
    </w:p>
    <w:p w:rsidR="004E6021" w:rsidRPr="00D861F3" w:rsidRDefault="00D861F3" w:rsidP="00D861F3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D861F3">
        <w:rPr>
          <w:sz w:val="40"/>
          <w:szCs w:val="40"/>
        </w:rPr>
        <w:t xml:space="preserve">Datasets </w:t>
      </w:r>
    </w:p>
    <w:p w:rsidR="00D861F3" w:rsidRPr="00D861F3" w:rsidRDefault="00D861F3" w:rsidP="00D861F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D861F3">
        <w:rPr>
          <w:sz w:val="40"/>
          <w:szCs w:val="40"/>
        </w:rPr>
        <w:t>Sales of Products</w:t>
      </w:r>
    </w:p>
    <w:p w:rsidR="00D861F3" w:rsidRDefault="00D861F3" w:rsidP="00D861F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D861F3">
        <w:rPr>
          <w:sz w:val="40"/>
          <w:szCs w:val="40"/>
        </w:rPr>
        <w:t>Returns of Products</w:t>
      </w:r>
    </w:p>
    <w:p w:rsidR="00184EDC" w:rsidRPr="00D861F3" w:rsidRDefault="00184EDC" w:rsidP="00D861F3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2016-2018 sales Values</w:t>
      </w:r>
    </w:p>
    <w:p w:rsidR="00D861F3" w:rsidRDefault="00D861F3" w:rsidP="00777B03">
      <w:pPr>
        <w:rPr>
          <w:sz w:val="40"/>
          <w:szCs w:val="40"/>
        </w:rPr>
      </w:pPr>
    </w:p>
    <w:p w:rsidR="00D861F3" w:rsidRDefault="00D861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61F3" w:rsidRPr="00D861F3" w:rsidRDefault="00D861F3" w:rsidP="00D861F3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D861F3">
        <w:rPr>
          <w:sz w:val="40"/>
          <w:szCs w:val="40"/>
        </w:rPr>
        <w:lastRenderedPageBreak/>
        <w:t>EDA:</w:t>
      </w:r>
    </w:p>
    <w:p w:rsidR="00D861F3" w:rsidRDefault="00D861F3" w:rsidP="00D861F3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D861F3">
        <w:rPr>
          <w:sz w:val="40"/>
          <w:szCs w:val="40"/>
        </w:rPr>
        <w:t xml:space="preserve">Sales </w:t>
      </w:r>
    </w:p>
    <w:p w:rsidR="00D861F3" w:rsidRDefault="00D861F3" w:rsidP="00D861F3">
      <w:pPr>
        <w:rPr>
          <w:sz w:val="40"/>
          <w:szCs w:val="40"/>
        </w:rPr>
      </w:pPr>
    </w:p>
    <w:p w:rsidR="00D861F3" w:rsidRPr="00853A39" w:rsidRDefault="00D861F3" w:rsidP="00D861F3">
      <w:pPr>
        <w:rPr>
          <w:sz w:val="32"/>
          <w:szCs w:val="32"/>
        </w:rPr>
      </w:pPr>
      <w:r>
        <w:rPr>
          <w:sz w:val="32"/>
          <w:szCs w:val="32"/>
        </w:rPr>
        <w:t xml:space="preserve">Dimension: </w:t>
      </w:r>
      <w:r w:rsidRPr="00853A39">
        <w:rPr>
          <w:sz w:val="32"/>
          <w:szCs w:val="32"/>
        </w:rPr>
        <w:t>9335</w:t>
      </w:r>
      <w:r>
        <w:rPr>
          <w:sz w:val="32"/>
          <w:szCs w:val="32"/>
        </w:rPr>
        <w:t xml:space="preserve"> * 9 </w:t>
      </w:r>
    </w:p>
    <w:p w:rsidR="00D861F3" w:rsidRPr="00853A39" w:rsidRDefault="00D861F3" w:rsidP="00D861F3">
      <w:pPr>
        <w:rPr>
          <w:sz w:val="32"/>
          <w:szCs w:val="32"/>
        </w:rPr>
      </w:pPr>
      <w:r>
        <w:rPr>
          <w:sz w:val="32"/>
          <w:szCs w:val="32"/>
        </w:rPr>
        <w:t>Description numeric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61F3" w:rsidRPr="00F0375C" w:rsidTr="00B01CD8"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Columns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Mean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proofErr w:type="spellStart"/>
            <w:r w:rsidRPr="00F0375C">
              <w:rPr>
                <w:sz w:val="32"/>
                <w:szCs w:val="32"/>
              </w:rPr>
              <w:t>Std</w:t>
            </w:r>
            <w:proofErr w:type="spellEnd"/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Median</w:t>
            </w:r>
          </w:p>
        </w:tc>
      </w:tr>
      <w:tr w:rsidR="00D861F3" w:rsidRPr="00F0375C" w:rsidTr="00B01CD8"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96.191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251.179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40.00</w:t>
            </w:r>
          </w:p>
        </w:tc>
      </w:tr>
      <w:tr w:rsidR="00D861F3" w:rsidRPr="00F0375C" w:rsidTr="00B01CD8"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Value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4.471e+04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1.333e+05</w:t>
            </w:r>
          </w:p>
        </w:tc>
        <w:tc>
          <w:tcPr>
            <w:tcW w:w="2254" w:type="dxa"/>
          </w:tcPr>
          <w:p w:rsidR="00D861F3" w:rsidRPr="00F0375C" w:rsidRDefault="00D861F3" w:rsidP="00B01CD8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1.712e+04</w:t>
            </w:r>
          </w:p>
        </w:tc>
      </w:tr>
    </w:tbl>
    <w:p w:rsidR="00D861F3" w:rsidRDefault="00D861F3" w:rsidP="00D861F3">
      <w:pPr>
        <w:rPr>
          <w:sz w:val="32"/>
          <w:szCs w:val="32"/>
        </w:rPr>
      </w:pPr>
    </w:p>
    <w:p w:rsidR="00D861F3" w:rsidRDefault="00D861F3" w:rsidP="00D861F3">
      <w:pPr>
        <w:rPr>
          <w:sz w:val="32"/>
          <w:szCs w:val="32"/>
        </w:rPr>
      </w:pPr>
      <w:r>
        <w:rPr>
          <w:sz w:val="32"/>
          <w:szCs w:val="32"/>
        </w:rPr>
        <w:t xml:space="preserve">Description categorical </w:t>
      </w:r>
      <w:proofErr w:type="gramStart"/>
      <w:r>
        <w:rPr>
          <w:sz w:val="32"/>
          <w:szCs w:val="32"/>
        </w:rPr>
        <w:t>columns(</w:t>
      </w:r>
      <w:proofErr w:type="gramEnd"/>
      <w:r>
        <w:rPr>
          <w:sz w:val="32"/>
          <w:szCs w:val="32"/>
        </w:rPr>
        <w:t>excluded voucher no &amp; ref):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61F3" w:rsidTr="00B01CD8"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Columns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Frequency</w:t>
            </w:r>
          </w:p>
        </w:tc>
      </w:tr>
      <w:tr w:rsidR="00D861F3" w:rsidTr="00B01CD8"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Dealer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675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Del160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260</w:t>
            </w:r>
          </w:p>
        </w:tc>
      </w:tr>
      <w:tr w:rsidR="00D861F3" w:rsidTr="00B01CD8"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Area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515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347</w:t>
            </w:r>
          </w:p>
        </w:tc>
      </w:tr>
      <w:tr w:rsidR="00D861F3" w:rsidTr="00B01CD8"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XPLODE 250ml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735</w:t>
            </w:r>
          </w:p>
        </w:tc>
      </w:tr>
    </w:tbl>
    <w:p w:rsidR="00D861F3" w:rsidRDefault="00D861F3" w:rsidP="00D861F3">
      <w:pPr>
        <w:rPr>
          <w:sz w:val="32"/>
          <w:szCs w:val="32"/>
        </w:rPr>
      </w:pPr>
    </w:p>
    <w:p w:rsidR="00D861F3" w:rsidRDefault="00D861F3" w:rsidP="00D861F3">
      <w:pPr>
        <w:rPr>
          <w:sz w:val="32"/>
          <w:szCs w:val="32"/>
        </w:rPr>
      </w:pPr>
      <w:r>
        <w:rPr>
          <w:sz w:val="32"/>
          <w:szCs w:val="32"/>
        </w:rPr>
        <w:t>Date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61F3" w:rsidTr="00B01CD8"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</w:t>
            </w:r>
          </w:p>
        </w:tc>
      </w:tr>
      <w:tr w:rsidR="00D861F3" w:rsidTr="00B01CD8"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291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 w:rsidRPr="00B507BA">
              <w:rPr>
                <w:sz w:val="32"/>
                <w:szCs w:val="32"/>
              </w:rPr>
              <w:t>2017-04-01</w:t>
            </w:r>
          </w:p>
        </w:tc>
        <w:tc>
          <w:tcPr>
            <w:tcW w:w="2254" w:type="dxa"/>
          </w:tcPr>
          <w:p w:rsidR="00D861F3" w:rsidRDefault="00D861F3" w:rsidP="00B01CD8">
            <w:pPr>
              <w:rPr>
                <w:sz w:val="32"/>
                <w:szCs w:val="32"/>
              </w:rPr>
            </w:pPr>
            <w:r w:rsidRPr="00B507BA">
              <w:rPr>
                <w:sz w:val="32"/>
                <w:szCs w:val="32"/>
              </w:rPr>
              <w:t>2018-03-30</w:t>
            </w:r>
          </w:p>
        </w:tc>
      </w:tr>
    </w:tbl>
    <w:p w:rsidR="00191EAE" w:rsidRDefault="00191EAE" w:rsidP="00D861F3">
      <w:pPr>
        <w:rPr>
          <w:sz w:val="40"/>
          <w:szCs w:val="40"/>
        </w:rPr>
      </w:pPr>
    </w:p>
    <w:p w:rsidR="00D861F3" w:rsidRPr="00F0375C" w:rsidRDefault="00D861F3" w:rsidP="00D861F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375C">
        <w:rPr>
          <w:sz w:val="32"/>
          <w:szCs w:val="32"/>
        </w:rPr>
        <w:t>Outliers in ‘Value’ column</w:t>
      </w:r>
    </w:p>
    <w:p w:rsidR="00D861F3" w:rsidRPr="006E6BA3" w:rsidRDefault="00D861F3" w:rsidP="00D861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E6BA3">
        <w:rPr>
          <w:sz w:val="32"/>
          <w:szCs w:val="32"/>
        </w:rPr>
        <w:t xml:space="preserve">There </w:t>
      </w:r>
      <w:proofErr w:type="gramStart"/>
      <w:r w:rsidRPr="006E6BA3">
        <w:rPr>
          <w:sz w:val="32"/>
          <w:szCs w:val="32"/>
        </w:rPr>
        <w:t>is</w:t>
      </w:r>
      <w:proofErr w:type="gramEnd"/>
      <w:r w:rsidRPr="006E6BA3">
        <w:rPr>
          <w:sz w:val="32"/>
          <w:szCs w:val="32"/>
        </w:rPr>
        <w:t xml:space="preserve"> 13 missing values,</w:t>
      </w:r>
    </w:p>
    <w:p w:rsidR="00D861F3" w:rsidRDefault="00D861F3" w:rsidP="00D861F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6E6BA3">
        <w:rPr>
          <w:sz w:val="32"/>
          <w:szCs w:val="32"/>
        </w:rPr>
        <w:t xml:space="preserve">t </w:t>
      </w:r>
      <w:proofErr w:type="gramStart"/>
      <w:r w:rsidRPr="006E6BA3">
        <w:rPr>
          <w:sz w:val="32"/>
          <w:szCs w:val="32"/>
        </w:rPr>
        <w:t>hav</w:t>
      </w:r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 48 entries with Value = 1</w:t>
      </w:r>
      <w:r w:rsidRPr="006E6BA3">
        <w:rPr>
          <w:sz w:val="32"/>
          <w:szCs w:val="32"/>
        </w:rPr>
        <w:t xml:space="preserve">   </w:t>
      </w:r>
    </w:p>
    <w:p w:rsidR="00D861F3" w:rsidRDefault="00D861F3" w:rsidP="00D861F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It have 28 entries with Value = number of </w:t>
      </w:r>
      <w:proofErr w:type="gramStart"/>
      <w:r>
        <w:rPr>
          <w:sz w:val="32"/>
          <w:szCs w:val="32"/>
        </w:rPr>
        <w:t>Quantity ,</w:t>
      </w:r>
      <w:proofErr w:type="gramEnd"/>
      <w:r>
        <w:rPr>
          <w:sz w:val="32"/>
          <w:szCs w:val="32"/>
        </w:rPr>
        <w:t xml:space="preserve"> which does not make sense.</w:t>
      </w:r>
    </w:p>
    <w:p w:rsidR="00191EAE" w:rsidRDefault="00191EAE" w:rsidP="00191EAE">
      <w:pPr>
        <w:rPr>
          <w:sz w:val="32"/>
          <w:szCs w:val="32"/>
        </w:rPr>
      </w:pPr>
    </w:p>
    <w:p w:rsidR="00191EAE" w:rsidRPr="00191EAE" w:rsidRDefault="00191EAE" w:rsidP="00191E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Imputing with Median values</w:t>
      </w:r>
    </w:p>
    <w:p w:rsidR="00D861F3" w:rsidRPr="00D861F3" w:rsidRDefault="00D861F3" w:rsidP="00D861F3">
      <w:pPr>
        <w:rPr>
          <w:sz w:val="40"/>
          <w:szCs w:val="40"/>
        </w:rPr>
      </w:pPr>
      <w:r>
        <w:rPr>
          <w:sz w:val="32"/>
          <w:szCs w:val="32"/>
        </w:rPr>
        <w:t>Checking whether unit price of single product is equal across all area wise, dealer wise and date wise</w:t>
      </w:r>
    </w:p>
    <w:p w:rsidR="00191EAE" w:rsidRDefault="00191EAE" w:rsidP="00A65B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product </w:t>
      </w:r>
      <w:r w:rsidRPr="002B35A4">
        <w:rPr>
          <w:sz w:val="32"/>
          <w:szCs w:val="32"/>
        </w:rPr>
        <w:t>KHANJARBIOSL- 250 ML</w:t>
      </w:r>
      <w:r>
        <w:rPr>
          <w:sz w:val="32"/>
          <w:szCs w:val="32"/>
        </w:rPr>
        <w:t xml:space="preserve"> the unit price remains same </w:t>
      </w:r>
    </w:p>
    <w:p w:rsidR="00191EAE" w:rsidRDefault="00191EAE" w:rsidP="00191EAE">
      <w:pPr>
        <w:ind w:left="360"/>
        <w:jc w:val="both"/>
      </w:pPr>
      <w:r>
        <w:t>Index</w:t>
      </w:r>
      <w:r>
        <w:tab/>
        <w:t>price</w:t>
      </w:r>
      <w:r>
        <w:tab/>
      </w:r>
      <w:r>
        <w:tab/>
      </w:r>
      <w:proofErr w:type="spellStart"/>
      <w:r>
        <w:t>Dealer_id</w:t>
      </w:r>
      <w:proofErr w:type="spellEnd"/>
      <w:r>
        <w:tab/>
        <w:t>Area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18        </w:t>
      </w:r>
      <w:r>
        <w:tab/>
      </w:r>
      <w:r w:rsidRPr="002B35A4">
        <w:t xml:space="preserve"> 107.0   </w:t>
      </w:r>
      <w:r>
        <w:tab/>
      </w:r>
      <w:r>
        <w:tab/>
      </w:r>
      <w:r w:rsidRPr="002B35A4">
        <w:t>Del1337                   0</w:t>
      </w:r>
      <w:r>
        <w:tab/>
      </w:r>
      <w:r>
        <w:tab/>
      </w:r>
      <w:r>
        <w:tab/>
      </w:r>
    </w:p>
    <w:p w:rsidR="00191EAE" w:rsidRPr="002B35A4" w:rsidRDefault="00191EAE" w:rsidP="00191EAE">
      <w:pPr>
        <w:ind w:left="360"/>
        <w:jc w:val="both"/>
      </w:pPr>
      <w:r w:rsidRPr="002B35A4">
        <w:t xml:space="preserve">123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Del1222              KUPPAM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307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Del1142          JAGGAMPETA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383        </w:t>
      </w:r>
      <w:r>
        <w:tab/>
      </w:r>
      <w:r w:rsidRPr="002B35A4">
        <w:t xml:space="preserve">107.0    </w:t>
      </w:r>
      <w:r>
        <w:tab/>
      </w:r>
      <w:r>
        <w:tab/>
      </w:r>
      <w:r w:rsidRPr="002B35A4">
        <w:t>Del164           BHIMADOLE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448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Del1616           RAYACHOTY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483        </w:t>
      </w:r>
      <w:r>
        <w:tab/>
      </w:r>
      <w:r w:rsidRPr="002B35A4">
        <w:t xml:space="preserve">107.0    </w:t>
      </w:r>
      <w:r>
        <w:tab/>
      </w:r>
      <w:r>
        <w:tab/>
      </w:r>
      <w:r w:rsidRPr="002B35A4">
        <w:t>Del118           RAYACHOTY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484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Del118           RAYACHOTY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567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Del1515        NARASARAOPET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569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Del1515        NARASARAOPET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712        </w:t>
      </w:r>
      <w:r>
        <w:tab/>
      </w:r>
      <w:r w:rsidRPr="002B35A4">
        <w:t xml:space="preserve">107.0   </w:t>
      </w:r>
      <w:r>
        <w:tab/>
      </w:r>
      <w:r>
        <w:tab/>
      </w:r>
      <w:r w:rsidRPr="002B35A4">
        <w:t>Del1229              V KOTA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731        </w:t>
      </w:r>
      <w:r>
        <w:tab/>
      </w:r>
      <w:r w:rsidRPr="002B35A4">
        <w:t xml:space="preserve">107.0    </w:t>
      </w:r>
      <w:r>
        <w:tab/>
      </w:r>
      <w:r>
        <w:tab/>
      </w:r>
      <w:r w:rsidRPr="002B35A4">
        <w:t>Del112              V KOTA</w:t>
      </w:r>
    </w:p>
    <w:p w:rsidR="00191EAE" w:rsidRPr="002B35A4" w:rsidRDefault="00191EAE" w:rsidP="00191EAE">
      <w:pPr>
        <w:ind w:left="360"/>
        <w:jc w:val="both"/>
      </w:pPr>
      <w:r w:rsidRPr="002B35A4">
        <w:t xml:space="preserve">743        </w:t>
      </w:r>
      <w:r>
        <w:tab/>
      </w:r>
      <w:r w:rsidRPr="002B35A4">
        <w:t xml:space="preserve">107.0    </w:t>
      </w:r>
      <w:r>
        <w:tab/>
      </w:r>
      <w:r>
        <w:tab/>
      </w:r>
      <w:r w:rsidRPr="002B35A4">
        <w:t>Del112              V KOTA</w:t>
      </w:r>
    </w:p>
    <w:p w:rsidR="00191EAE" w:rsidRDefault="00191EAE" w:rsidP="00191EAE">
      <w:pPr>
        <w:ind w:left="360"/>
        <w:jc w:val="both"/>
      </w:pPr>
      <w:r w:rsidRPr="002B35A4">
        <w:t xml:space="preserve">757        </w:t>
      </w:r>
      <w:r>
        <w:tab/>
      </w:r>
      <w:r w:rsidRPr="002B35A4">
        <w:t xml:space="preserve">107.0    </w:t>
      </w:r>
      <w:r>
        <w:tab/>
      </w:r>
      <w:r>
        <w:tab/>
      </w:r>
      <w:r w:rsidRPr="002B35A4">
        <w:t>Del112              V KOTA</w:t>
      </w:r>
    </w:p>
    <w:p w:rsidR="00D334B4" w:rsidRDefault="00D334B4" w:rsidP="00191EAE">
      <w:pPr>
        <w:ind w:left="360"/>
        <w:jc w:val="both"/>
      </w:pPr>
    </w:p>
    <w:p w:rsidR="00D334B4" w:rsidRPr="00A65B6E" w:rsidRDefault="00D334B4" w:rsidP="00D861F3">
      <w:pPr>
        <w:rPr>
          <w:sz w:val="36"/>
          <w:szCs w:val="36"/>
        </w:rPr>
      </w:pPr>
      <w:r w:rsidRPr="00A65B6E">
        <w:rPr>
          <w:sz w:val="36"/>
          <w:szCs w:val="36"/>
        </w:rPr>
        <w:t xml:space="preserve">For </w:t>
      </w:r>
      <w:proofErr w:type="gramStart"/>
      <w:r w:rsidR="001418D1">
        <w:rPr>
          <w:sz w:val="36"/>
          <w:szCs w:val="36"/>
        </w:rPr>
        <w:t>Product  ‘</w:t>
      </w:r>
      <w:proofErr w:type="gramEnd"/>
      <w:r w:rsidR="001418D1" w:rsidRPr="001418D1">
        <w:rPr>
          <w:sz w:val="36"/>
          <w:szCs w:val="36"/>
        </w:rPr>
        <w:t>XPLODE - 250 ML (1X40)</w:t>
      </w:r>
      <w:r w:rsidR="001418D1">
        <w:rPr>
          <w:sz w:val="36"/>
          <w:szCs w:val="36"/>
        </w:rPr>
        <w:t>’</w:t>
      </w:r>
    </w:p>
    <w:p w:rsidR="00D334B4" w:rsidRPr="00D334B4" w:rsidRDefault="00A65B6E" w:rsidP="00D334B4">
      <w:pPr>
        <w:rPr>
          <w:sz w:val="22"/>
          <w:szCs w:val="22"/>
        </w:rPr>
      </w:pPr>
      <w:r>
        <w:rPr>
          <w:sz w:val="22"/>
          <w:szCs w:val="22"/>
        </w:rPr>
        <w:t xml:space="preserve">Index      </w:t>
      </w:r>
      <w:proofErr w:type="spellStart"/>
      <w:r w:rsidR="00D334B4" w:rsidRPr="00D334B4">
        <w:rPr>
          <w:sz w:val="22"/>
          <w:szCs w:val="22"/>
        </w:rPr>
        <w:t>unit_value</w:t>
      </w:r>
      <w:proofErr w:type="spellEnd"/>
      <w:r w:rsidR="00D334B4" w:rsidRPr="00D334B4">
        <w:rPr>
          <w:sz w:val="22"/>
          <w:szCs w:val="22"/>
        </w:rPr>
        <w:t xml:space="preserve"> </w:t>
      </w:r>
      <w:r w:rsidR="00D334B4">
        <w:rPr>
          <w:sz w:val="22"/>
          <w:szCs w:val="22"/>
        </w:rPr>
        <w:tab/>
      </w:r>
      <w:proofErr w:type="spellStart"/>
      <w:r w:rsidR="00D334B4" w:rsidRPr="00D334B4">
        <w:rPr>
          <w:sz w:val="22"/>
          <w:szCs w:val="22"/>
        </w:rPr>
        <w:t>Dealer_ID</w:t>
      </w:r>
      <w:proofErr w:type="spellEnd"/>
      <w:r w:rsidR="00D334B4" w:rsidRPr="00D334B4">
        <w:rPr>
          <w:sz w:val="22"/>
          <w:szCs w:val="22"/>
        </w:rPr>
        <w:t xml:space="preserve">              Area       </w:t>
      </w:r>
      <w:r w:rsidR="00D334B4">
        <w:rPr>
          <w:sz w:val="22"/>
          <w:szCs w:val="22"/>
        </w:rPr>
        <w:tab/>
      </w:r>
      <w:r w:rsidR="00D334B4" w:rsidRPr="00D334B4">
        <w:rPr>
          <w:sz w:val="22"/>
          <w:szCs w:val="22"/>
        </w:rPr>
        <w:t>Date</w:t>
      </w:r>
    </w:p>
    <w:p w:rsidR="00D334B4" w:rsidRPr="00D334B4" w:rsidRDefault="00D334B4" w:rsidP="00D334B4">
      <w:pPr>
        <w:rPr>
          <w:sz w:val="22"/>
          <w:szCs w:val="22"/>
        </w:rPr>
      </w:pPr>
      <w:r w:rsidRPr="00D334B4">
        <w:rPr>
          <w:sz w:val="22"/>
          <w:szCs w:val="22"/>
        </w:rPr>
        <w:t xml:space="preserve">4006      675.00    </w:t>
      </w:r>
      <w:r w:rsidRPr="00D334B4">
        <w:rPr>
          <w:sz w:val="22"/>
          <w:szCs w:val="22"/>
        </w:rPr>
        <w:tab/>
        <w:t xml:space="preserve">Del19          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NELLORE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2017-04-03</w:t>
      </w:r>
    </w:p>
    <w:p w:rsidR="00D334B4" w:rsidRPr="00D334B4" w:rsidRDefault="00D334B4" w:rsidP="00D334B4">
      <w:pPr>
        <w:rPr>
          <w:sz w:val="22"/>
          <w:szCs w:val="22"/>
        </w:rPr>
      </w:pPr>
      <w:r w:rsidRPr="00D334B4">
        <w:rPr>
          <w:sz w:val="22"/>
          <w:szCs w:val="22"/>
        </w:rPr>
        <w:t xml:space="preserve">2152      675.00  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 xml:space="preserve">Del1317       G.V. SATRAM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2017-04-06</w:t>
      </w:r>
    </w:p>
    <w:p w:rsidR="00D334B4" w:rsidRPr="00D334B4" w:rsidRDefault="00D334B4" w:rsidP="00D334B4">
      <w:pPr>
        <w:rPr>
          <w:sz w:val="22"/>
          <w:szCs w:val="22"/>
        </w:rPr>
      </w:pPr>
      <w:r w:rsidRPr="00D334B4">
        <w:rPr>
          <w:sz w:val="22"/>
          <w:szCs w:val="22"/>
        </w:rPr>
        <w:t xml:space="preserve">5188      </w:t>
      </w:r>
      <w:proofErr w:type="gramStart"/>
      <w:r w:rsidRPr="00D334B4">
        <w:rPr>
          <w:sz w:val="22"/>
          <w:szCs w:val="22"/>
        </w:rPr>
        <w:t xml:space="preserve">675.00  </w:t>
      </w:r>
      <w:r w:rsidR="00A65B6E">
        <w:rPr>
          <w:sz w:val="22"/>
          <w:szCs w:val="22"/>
        </w:rPr>
        <w:tab/>
      </w:r>
      <w:proofErr w:type="gramEnd"/>
      <w:r w:rsidRPr="00D334B4">
        <w:rPr>
          <w:sz w:val="22"/>
          <w:szCs w:val="22"/>
        </w:rPr>
        <w:t xml:space="preserve">Del1621           KAZIPET </w:t>
      </w:r>
      <w:r w:rsidR="00A65B6E">
        <w:rPr>
          <w:sz w:val="22"/>
          <w:szCs w:val="22"/>
        </w:rPr>
        <w:tab/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2017-04-06</w:t>
      </w:r>
    </w:p>
    <w:p w:rsidR="00D334B4" w:rsidRPr="00D334B4" w:rsidRDefault="00D334B4" w:rsidP="00D334B4">
      <w:pPr>
        <w:rPr>
          <w:sz w:val="22"/>
          <w:szCs w:val="22"/>
        </w:rPr>
      </w:pPr>
      <w:r w:rsidRPr="00D334B4">
        <w:rPr>
          <w:sz w:val="22"/>
          <w:szCs w:val="22"/>
        </w:rPr>
        <w:t xml:space="preserve">4332      675.00   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 xml:space="preserve">Del165         PICHATOOR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2017-04-06</w:t>
      </w:r>
    </w:p>
    <w:p w:rsidR="00D334B4" w:rsidRPr="00D334B4" w:rsidRDefault="00D334B4" w:rsidP="00D334B4">
      <w:pPr>
        <w:rPr>
          <w:sz w:val="22"/>
          <w:szCs w:val="22"/>
        </w:rPr>
      </w:pPr>
      <w:r w:rsidRPr="00D334B4">
        <w:rPr>
          <w:sz w:val="22"/>
          <w:szCs w:val="22"/>
        </w:rPr>
        <w:t xml:space="preserve">8550      675.00  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 xml:space="preserve">Del1168          PUNGANUR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2017-04-07</w:t>
      </w:r>
    </w:p>
    <w:p w:rsidR="00A65B6E" w:rsidRDefault="00D334B4" w:rsidP="00D334B4">
      <w:pPr>
        <w:rPr>
          <w:sz w:val="40"/>
          <w:szCs w:val="40"/>
        </w:rPr>
      </w:pPr>
      <w:r w:rsidRPr="00D334B4">
        <w:rPr>
          <w:sz w:val="22"/>
          <w:szCs w:val="22"/>
        </w:rPr>
        <w:t xml:space="preserve">3585      675.00    </w:t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 xml:space="preserve">Del129             PEARU </w:t>
      </w:r>
      <w:r w:rsidR="00A65B6E">
        <w:rPr>
          <w:sz w:val="22"/>
          <w:szCs w:val="22"/>
        </w:rPr>
        <w:tab/>
      </w:r>
      <w:r w:rsidR="00A65B6E">
        <w:rPr>
          <w:sz w:val="22"/>
          <w:szCs w:val="22"/>
        </w:rPr>
        <w:tab/>
      </w:r>
      <w:r w:rsidRPr="00D334B4">
        <w:rPr>
          <w:sz w:val="22"/>
          <w:szCs w:val="22"/>
        </w:rPr>
        <w:t>2017-04-07</w:t>
      </w:r>
      <w:r>
        <w:rPr>
          <w:sz w:val="40"/>
          <w:szCs w:val="40"/>
        </w:rPr>
        <w:t xml:space="preserve"> 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3230      357.18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Del161        TSINV CTRL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 2017-04-18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3232      357.18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Del161        TSINV CTRL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2017-04-18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3229      357.18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Del161        TSINV CTRL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2017-04-18</w:t>
      </w:r>
    </w:p>
    <w:p w:rsid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3231      357.18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Del161        TSINV CTRL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2017-04-18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3780      534.60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Del1392        VEERAVARAM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2018-03-03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7443      534.60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Del1246             GUDUR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2018-03-05</w:t>
      </w:r>
    </w:p>
    <w:p w:rsid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3073      213.84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Del160                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2018-03-05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8279      534.60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Del121            KUPPAM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2018-03-21</w:t>
      </w:r>
    </w:p>
    <w:p w:rsidR="00A65B6E" w:rsidRPr="00A65B6E" w:rsidRDefault="00A65B6E" w:rsidP="00A65B6E">
      <w:pPr>
        <w:rPr>
          <w:sz w:val="22"/>
          <w:szCs w:val="22"/>
        </w:rPr>
      </w:pPr>
      <w:r w:rsidRPr="00A65B6E">
        <w:rPr>
          <w:sz w:val="22"/>
          <w:szCs w:val="22"/>
        </w:rPr>
        <w:t xml:space="preserve">3141      299.25    </w:t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 xml:space="preserve">Del160                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5B6E">
        <w:rPr>
          <w:sz w:val="22"/>
          <w:szCs w:val="22"/>
        </w:rPr>
        <w:t>2018-03-22</w:t>
      </w:r>
    </w:p>
    <w:p w:rsidR="00A65B6E" w:rsidRDefault="00A65B6E" w:rsidP="00A65B6E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Conclusoin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1418D1" w:rsidRDefault="001418D1" w:rsidP="00A65B6E">
      <w:pPr>
        <w:jc w:val="both"/>
        <w:rPr>
          <w:sz w:val="32"/>
          <w:szCs w:val="32"/>
        </w:rPr>
      </w:pPr>
      <w:r>
        <w:rPr>
          <w:sz w:val="32"/>
          <w:szCs w:val="32"/>
        </w:rPr>
        <w:t>F</w:t>
      </w:r>
      <w:r w:rsidR="00A65B6E">
        <w:rPr>
          <w:sz w:val="32"/>
          <w:szCs w:val="32"/>
        </w:rPr>
        <w:t xml:space="preserve">rom above we can impute or correct the missing, irrelevant values in ‘Value’ columns by multiplying this unit price with number of quantities for each </w:t>
      </w:r>
      <w:proofErr w:type="gramStart"/>
      <w:r w:rsidR="00A65B6E">
        <w:rPr>
          <w:sz w:val="32"/>
          <w:szCs w:val="32"/>
        </w:rPr>
        <w:t>products</w:t>
      </w:r>
      <w:proofErr w:type="gramEnd"/>
      <w:r w:rsidR="00A65B6E">
        <w:rPr>
          <w:sz w:val="32"/>
          <w:szCs w:val="32"/>
        </w:rPr>
        <w:t>.</w:t>
      </w:r>
      <w:r>
        <w:rPr>
          <w:sz w:val="32"/>
          <w:szCs w:val="32"/>
        </w:rPr>
        <w:t xml:space="preserve"> But Story is not same in other products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‘</w:t>
      </w:r>
      <w:r w:rsidRPr="001418D1">
        <w:rPr>
          <w:sz w:val="32"/>
          <w:szCs w:val="32"/>
        </w:rPr>
        <w:t>XPLODE - 250 ML (1X40)</w:t>
      </w:r>
      <w:r>
        <w:rPr>
          <w:sz w:val="32"/>
          <w:szCs w:val="32"/>
        </w:rPr>
        <w:t xml:space="preserve">’ unit price is giving information about how most frequent Dealers are getting discount. </w:t>
      </w:r>
    </w:p>
    <w:p w:rsidR="001418D1" w:rsidRDefault="001418D1" w:rsidP="00A65B6E">
      <w:pPr>
        <w:jc w:val="both"/>
        <w:rPr>
          <w:sz w:val="32"/>
          <w:szCs w:val="32"/>
        </w:rPr>
      </w:pPr>
      <w:r>
        <w:rPr>
          <w:sz w:val="32"/>
          <w:szCs w:val="32"/>
        </w:rPr>
        <w:t>We can use this fluctuation in further analysis. So final decision is removing outlier values.</w:t>
      </w:r>
    </w:p>
    <w:p w:rsidR="00296807" w:rsidRDefault="00550EB8" w:rsidP="00A65B6E">
      <w:pPr>
        <w:jc w:val="both"/>
        <w:rPr>
          <w:sz w:val="32"/>
          <w:szCs w:val="32"/>
        </w:rPr>
      </w:pPr>
      <w:r>
        <w:rPr>
          <w:sz w:val="32"/>
          <w:szCs w:val="32"/>
        </w:rPr>
        <w:t>There are irrelevant features in dataset</w:t>
      </w:r>
      <w:r w:rsidR="00220A38">
        <w:rPr>
          <w:sz w:val="32"/>
          <w:szCs w:val="32"/>
        </w:rPr>
        <w:t xml:space="preserve"> which is also removed</w:t>
      </w:r>
      <w:r>
        <w:rPr>
          <w:sz w:val="32"/>
          <w:szCs w:val="32"/>
        </w:rPr>
        <w:t xml:space="preserve"> </w:t>
      </w:r>
      <w:r w:rsidR="00220A38">
        <w:rPr>
          <w:sz w:val="32"/>
          <w:szCs w:val="32"/>
        </w:rPr>
        <w:t xml:space="preserve">voucher, </w:t>
      </w:r>
      <w:proofErr w:type="spellStart"/>
      <w:r w:rsidR="00220A38">
        <w:rPr>
          <w:sz w:val="32"/>
          <w:szCs w:val="32"/>
        </w:rPr>
        <w:t>voucher_ref</w:t>
      </w:r>
      <w:proofErr w:type="spellEnd"/>
      <w:r w:rsidR="00220A38">
        <w:rPr>
          <w:sz w:val="32"/>
          <w:szCs w:val="32"/>
        </w:rPr>
        <w:t xml:space="preserve"> and </w:t>
      </w:r>
      <w:proofErr w:type="spellStart"/>
      <w:r w:rsidR="00220A38">
        <w:rPr>
          <w:sz w:val="32"/>
          <w:szCs w:val="32"/>
        </w:rPr>
        <w:t>voucher_no</w:t>
      </w:r>
      <w:proofErr w:type="spellEnd"/>
      <w:r w:rsidR="00220A38">
        <w:rPr>
          <w:sz w:val="32"/>
          <w:szCs w:val="32"/>
        </w:rPr>
        <w:t>.</w:t>
      </w:r>
    </w:p>
    <w:p w:rsidR="00220A38" w:rsidRDefault="00220A38" w:rsidP="00A65B6E">
      <w:pPr>
        <w:jc w:val="both"/>
        <w:rPr>
          <w:sz w:val="32"/>
          <w:szCs w:val="32"/>
        </w:rPr>
      </w:pPr>
    </w:p>
    <w:p w:rsidR="00220A38" w:rsidRPr="00E16426" w:rsidRDefault="00546F7D" w:rsidP="00220A38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40"/>
          <w:szCs w:val="40"/>
        </w:rPr>
        <w:t>Returns</w:t>
      </w:r>
    </w:p>
    <w:p w:rsidR="00E16426" w:rsidRPr="00E16426" w:rsidRDefault="00E16426" w:rsidP="00E1642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Description of numeric values;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6426" w:rsidRPr="00F0375C" w:rsidTr="00652696"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Columns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Mean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proofErr w:type="spellStart"/>
            <w:r w:rsidRPr="00F0375C">
              <w:rPr>
                <w:sz w:val="32"/>
                <w:szCs w:val="32"/>
              </w:rPr>
              <w:t>Std</w:t>
            </w:r>
            <w:proofErr w:type="spellEnd"/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Median</w:t>
            </w:r>
          </w:p>
        </w:tc>
      </w:tr>
      <w:tr w:rsidR="00E16426" w:rsidRPr="00F0375C" w:rsidTr="00652696"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E16426">
              <w:rPr>
                <w:sz w:val="32"/>
                <w:szCs w:val="32"/>
              </w:rPr>
              <w:t>43.142322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E16426">
              <w:rPr>
                <w:sz w:val="32"/>
                <w:szCs w:val="32"/>
              </w:rPr>
              <w:t>52.496087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E16426">
              <w:rPr>
                <w:sz w:val="32"/>
                <w:szCs w:val="32"/>
              </w:rPr>
              <w:t>37.000000</w:t>
            </w:r>
          </w:p>
        </w:tc>
      </w:tr>
      <w:tr w:rsidR="00E16426" w:rsidRPr="00F0375C" w:rsidTr="00652696"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F0375C">
              <w:rPr>
                <w:sz w:val="32"/>
                <w:szCs w:val="32"/>
              </w:rPr>
              <w:t>Value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E16426">
              <w:rPr>
                <w:sz w:val="32"/>
                <w:szCs w:val="32"/>
              </w:rPr>
              <w:t>18044.241695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E16426">
              <w:rPr>
                <w:sz w:val="32"/>
                <w:szCs w:val="32"/>
              </w:rPr>
              <w:t>22937.659746</w:t>
            </w:r>
          </w:p>
        </w:tc>
        <w:tc>
          <w:tcPr>
            <w:tcW w:w="2254" w:type="dxa"/>
          </w:tcPr>
          <w:p w:rsidR="00E16426" w:rsidRPr="00F0375C" w:rsidRDefault="00E16426" w:rsidP="00652696">
            <w:pPr>
              <w:rPr>
                <w:sz w:val="32"/>
                <w:szCs w:val="32"/>
              </w:rPr>
            </w:pPr>
            <w:r w:rsidRPr="00E16426">
              <w:rPr>
                <w:sz w:val="32"/>
                <w:szCs w:val="32"/>
              </w:rPr>
              <w:t>12847.500000</w:t>
            </w:r>
          </w:p>
        </w:tc>
      </w:tr>
    </w:tbl>
    <w:p w:rsidR="00E16426" w:rsidRPr="00E16426" w:rsidRDefault="00E16426" w:rsidP="00E16426">
      <w:pPr>
        <w:jc w:val="both"/>
        <w:rPr>
          <w:sz w:val="32"/>
          <w:szCs w:val="32"/>
        </w:rPr>
      </w:pPr>
    </w:p>
    <w:p w:rsidR="00E16426" w:rsidRPr="001F063B" w:rsidRDefault="00E16426" w:rsidP="001F06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F063B">
        <w:rPr>
          <w:sz w:val="32"/>
          <w:szCs w:val="32"/>
        </w:rPr>
        <w:t xml:space="preserve">Description categorical </w:t>
      </w:r>
      <w:proofErr w:type="gramStart"/>
      <w:r w:rsidRPr="001F063B">
        <w:rPr>
          <w:sz w:val="32"/>
          <w:szCs w:val="32"/>
        </w:rPr>
        <w:t>columns(</w:t>
      </w:r>
      <w:proofErr w:type="gramEnd"/>
      <w:r w:rsidRPr="001F063B">
        <w:rPr>
          <w:sz w:val="32"/>
          <w:szCs w:val="32"/>
        </w:rPr>
        <w:t>excluded voucher no &amp; ref):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6426" w:rsidTr="00652696">
        <w:tc>
          <w:tcPr>
            <w:tcW w:w="2254" w:type="dxa"/>
          </w:tcPr>
          <w:p w:rsidR="00E16426" w:rsidRDefault="00E1642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Columns</w:t>
            </w:r>
          </w:p>
        </w:tc>
        <w:tc>
          <w:tcPr>
            <w:tcW w:w="2254" w:type="dxa"/>
          </w:tcPr>
          <w:p w:rsidR="00E16426" w:rsidRDefault="00E1642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</w:t>
            </w:r>
          </w:p>
        </w:tc>
        <w:tc>
          <w:tcPr>
            <w:tcW w:w="2254" w:type="dxa"/>
          </w:tcPr>
          <w:p w:rsidR="00E16426" w:rsidRDefault="00E1642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</w:t>
            </w:r>
          </w:p>
        </w:tc>
        <w:tc>
          <w:tcPr>
            <w:tcW w:w="2254" w:type="dxa"/>
          </w:tcPr>
          <w:p w:rsidR="00E16426" w:rsidRDefault="00E1642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Frequency</w:t>
            </w:r>
          </w:p>
        </w:tc>
      </w:tr>
      <w:tr w:rsidR="00E16426" w:rsidTr="00652696">
        <w:tc>
          <w:tcPr>
            <w:tcW w:w="2254" w:type="dxa"/>
          </w:tcPr>
          <w:p w:rsidR="00E16426" w:rsidRDefault="00E1642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Dealer</w:t>
            </w:r>
          </w:p>
        </w:tc>
        <w:tc>
          <w:tcPr>
            <w:tcW w:w="2254" w:type="dxa"/>
          </w:tcPr>
          <w:p w:rsidR="00E1642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162</w:t>
            </w:r>
          </w:p>
        </w:tc>
        <w:tc>
          <w:tcPr>
            <w:tcW w:w="2254" w:type="dxa"/>
          </w:tcPr>
          <w:p w:rsidR="00E1642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Del121</w:t>
            </w:r>
          </w:p>
        </w:tc>
        <w:tc>
          <w:tcPr>
            <w:tcW w:w="2254" w:type="dxa"/>
          </w:tcPr>
          <w:p w:rsidR="00E1642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  <w:tr w:rsidR="00E16426" w:rsidTr="00652696">
        <w:tc>
          <w:tcPr>
            <w:tcW w:w="2254" w:type="dxa"/>
          </w:tcPr>
          <w:p w:rsidR="00E16426" w:rsidRDefault="00E1642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  <w:tc>
          <w:tcPr>
            <w:tcW w:w="2254" w:type="dxa"/>
          </w:tcPr>
          <w:p w:rsidR="00E16426" w:rsidRDefault="003A7C91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</w:t>
            </w:r>
          </w:p>
        </w:tc>
        <w:tc>
          <w:tcPr>
            <w:tcW w:w="2254" w:type="dxa"/>
          </w:tcPr>
          <w:p w:rsidR="00E16426" w:rsidRDefault="00652696" w:rsidP="00652696">
            <w:pPr>
              <w:rPr>
                <w:sz w:val="32"/>
                <w:szCs w:val="32"/>
              </w:rPr>
            </w:pPr>
            <w:r w:rsidRPr="00652696">
              <w:rPr>
                <w:sz w:val="32"/>
                <w:szCs w:val="32"/>
              </w:rPr>
              <w:t>MADALI-100GRX40</w:t>
            </w:r>
          </w:p>
        </w:tc>
        <w:tc>
          <w:tcPr>
            <w:tcW w:w="2254" w:type="dxa"/>
          </w:tcPr>
          <w:p w:rsidR="00E1642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</w:tr>
    </w:tbl>
    <w:p w:rsidR="00E16426" w:rsidRDefault="00E16426" w:rsidP="00E16426">
      <w:pPr>
        <w:rPr>
          <w:sz w:val="32"/>
          <w:szCs w:val="32"/>
        </w:rPr>
      </w:pPr>
    </w:p>
    <w:p w:rsidR="00652696" w:rsidRPr="00652696" w:rsidRDefault="00652696" w:rsidP="006526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52696">
        <w:rPr>
          <w:sz w:val="32"/>
          <w:szCs w:val="32"/>
        </w:rPr>
        <w:t>Date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96" w:rsidTr="00652696"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</w:t>
            </w:r>
          </w:p>
        </w:tc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</w:t>
            </w:r>
          </w:p>
        </w:tc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</w:t>
            </w:r>
          </w:p>
        </w:tc>
      </w:tr>
      <w:tr w:rsidR="00652696" w:rsidTr="00652696"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 w:rsidRPr="00652696">
              <w:rPr>
                <w:sz w:val="32"/>
                <w:szCs w:val="32"/>
              </w:rPr>
              <w:t>2017-04-22</w:t>
            </w:r>
          </w:p>
        </w:tc>
        <w:tc>
          <w:tcPr>
            <w:tcW w:w="2254" w:type="dxa"/>
          </w:tcPr>
          <w:p w:rsidR="00652696" w:rsidRDefault="00652696" w:rsidP="00652696">
            <w:pPr>
              <w:rPr>
                <w:sz w:val="32"/>
                <w:szCs w:val="32"/>
              </w:rPr>
            </w:pPr>
            <w:r w:rsidRPr="00652696">
              <w:rPr>
                <w:sz w:val="32"/>
                <w:szCs w:val="32"/>
              </w:rPr>
              <w:t>2018-03-30</w:t>
            </w:r>
          </w:p>
        </w:tc>
      </w:tr>
    </w:tbl>
    <w:p w:rsidR="00AA3355" w:rsidRDefault="00AA3355" w:rsidP="00AA3355">
      <w:pPr>
        <w:rPr>
          <w:sz w:val="40"/>
          <w:szCs w:val="40"/>
        </w:rPr>
      </w:pPr>
    </w:p>
    <w:p w:rsidR="00546F7D" w:rsidRPr="00D55148" w:rsidRDefault="00AA3355" w:rsidP="00AA3355">
      <w:pPr>
        <w:rPr>
          <w:sz w:val="32"/>
          <w:szCs w:val="32"/>
        </w:rPr>
      </w:pPr>
      <w:r w:rsidRPr="00D55148">
        <w:rPr>
          <w:sz w:val="32"/>
          <w:szCs w:val="32"/>
        </w:rPr>
        <w:t xml:space="preserve">Removing irrelevant features </w:t>
      </w:r>
      <w:proofErr w:type="spellStart"/>
      <w:r w:rsidRPr="00D55148">
        <w:rPr>
          <w:sz w:val="32"/>
          <w:szCs w:val="32"/>
        </w:rPr>
        <w:t>new_voucher</w:t>
      </w:r>
      <w:proofErr w:type="spellEnd"/>
      <w:r w:rsidRPr="00D55148">
        <w:rPr>
          <w:sz w:val="32"/>
          <w:szCs w:val="32"/>
        </w:rPr>
        <w:t xml:space="preserve">, </w:t>
      </w:r>
      <w:proofErr w:type="spellStart"/>
      <w:r w:rsidRPr="00D55148">
        <w:rPr>
          <w:sz w:val="32"/>
          <w:szCs w:val="32"/>
        </w:rPr>
        <w:t>new_voucher_ref</w:t>
      </w:r>
      <w:proofErr w:type="spellEnd"/>
      <w:r w:rsidRPr="00D55148">
        <w:rPr>
          <w:sz w:val="32"/>
          <w:szCs w:val="32"/>
        </w:rPr>
        <w:t xml:space="preserve"> and </w:t>
      </w:r>
      <w:proofErr w:type="spellStart"/>
      <w:r w:rsidRPr="00D55148">
        <w:rPr>
          <w:sz w:val="32"/>
          <w:szCs w:val="32"/>
        </w:rPr>
        <w:t>new_voucher_no</w:t>
      </w:r>
      <w:proofErr w:type="spellEnd"/>
      <w:r w:rsidRPr="00D55148">
        <w:rPr>
          <w:sz w:val="32"/>
          <w:szCs w:val="32"/>
        </w:rPr>
        <w:t xml:space="preserve">. </w:t>
      </w:r>
    </w:p>
    <w:p w:rsidR="00D55148" w:rsidRPr="00D55148" w:rsidRDefault="00D55148" w:rsidP="00D55148">
      <w:pPr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lastRenderedPageBreak/>
        <w:t xml:space="preserve">Top five products returned </w:t>
      </w:r>
      <w:proofErr w:type="gramStart"/>
      <w:r w:rsidRPr="00D55148">
        <w:rPr>
          <w:sz w:val="32"/>
          <w:szCs w:val="32"/>
          <w:lang w:val="en-US"/>
        </w:rPr>
        <w:t>are:-</w:t>
      </w:r>
      <w:proofErr w:type="gramEnd"/>
    </w:p>
    <w:p w:rsidR="00D55148" w:rsidRPr="00D55148" w:rsidRDefault="00D55148" w:rsidP="00D55148">
      <w:pPr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tab/>
        <w:t>Name</w:t>
      </w:r>
      <w:r w:rsidRPr="00D55148"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ab/>
        <w:t>count</w:t>
      </w:r>
    </w:p>
    <w:p w:rsidR="00D55148" w:rsidRPr="00D55148" w:rsidRDefault="00D55148" w:rsidP="00D55148">
      <w:pPr>
        <w:pStyle w:val="ListParagraph"/>
        <w:numPr>
          <w:ilvl w:val="0"/>
          <w:numId w:val="19"/>
        </w:numPr>
        <w:spacing w:after="160" w:line="259" w:lineRule="auto"/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t xml:space="preserve">MADALI-100GRX40                    </w:t>
      </w:r>
      <w:r w:rsidRPr="00D55148">
        <w:rPr>
          <w:sz w:val="32"/>
          <w:szCs w:val="32"/>
          <w:lang w:val="en-US"/>
        </w:rPr>
        <w:tab/>
        <w:t xml:space="preserve"> </w:t>
      </w:r>
      <w:r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>59</w:t>
      </w:r>
    </w:p>
    <w:p w:rsidR="00D55148" w:rsidRPr="00D55148" w:rsidRDefault="00D55148" w:rsidP="00D55148">
      <w:pPr>
        <w:pStyle w:val="ListParagraph"/>
        <w:numPr>
          <w:ilvl w:val="0"/>
          <w:numId w:val="19"/>
        </w:numPr>
        <w:spacing w:after="160" w:line="259" w:lineRule="auto"/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t xml:space="preserve">SHAKTI- 1 LTR (1X10)                </w:t>
      </w:r>
      <w:r w:rsidRPr="00D55148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>55</w:t>
      </w:r>
    </w:p>
    <w:p w:rsidR="00D55148" w:rsidRPr="00D55148" w:rsidRDefault="00D55148" w:rsidP="00D55148">
      <w:pPr>
        <w:pStyle w:val="ListParagraph"/>
        <w:numPr>
          <w:ilvl w:val="0"/>
          <w:numId w:val="19"/>
        </w:numPr>
        <w:spacing w:after="160" w:line="259" w:lineRule="auto"/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t xml:space="preserve">EFFECTP- 250 ML (1X40)              </w:t>
      </w:r>
      <w:r w:rsidRPr="00D55148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>51</w:t>
      </w:r>
    </w:p>
    <w:p w:rsidR="00D55148" w:rsidRPr="00D55148" w:rsidRDefault="00D55148" w:rsidP="00D55148">
      <w:pPr>
        <w:pStyle w:val="ListParagraph"/>
        <w:numPr>
          <w:ilvl w:val="0"/>
          <w:numId w:val="19"/>
        </w:numPr>
        <w:spacing w:after="160" w:line="259" w:lineRule="auto"/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t xml:space="preserve">KHAJANRBIO-SP 150 GM (1X40)      </w:t>
      </w:r>
      <w:r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>48</w:t>
      </w:r>
    </w:p>
    <w:p w:rsidR="00D55148" w:rsidRDefault="00D55148" w:rsidP="00D55148">
      <w:pPr>
        <w:pStyle w:val="ListParagraph"/>
        <w:numPr>
          <w:ilvl w:val="0"/>
          <w:numId w:val="19"/>
        </w:numPr>
        <w:spacing w:after="160" w:line="259" w:lineRule="auto"/>
        <w:rPr>
          <w:sz w:val="32"/>
          <w:szCs w:val="32"/>
          <w:lang w:val="en-US"/>
        </w:rPr>
      </w:pPr>
      <w:r w:rsidRPr="00D55148">
        <w:rPr>
          <w:sz w:val="32"/>
          <w:szCs w:val="32"/>
          <w:lang w:val="en-US"/>
        </w:rPr>
        <w:t xml:space="preserve">XPLODE - 250 ML (1X40)              </w:t>
      </w:r>
      <w:r w:rsidRPr="00D55148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55148">
        <w:rPr>
          <w:sz w:val="32"/>
          <w:szCs w:val="32"/>
          <w:lang w:val="en-US"/>
        </w:rPr>
        <w:t>40</w:t>
      </w:r>
    </w:p>
    <w:p w:rsidR="00D55148" w:rsidRPr="00D55148" w:rsidRDefault="00D55148" w:rsidP="00D55148">
      <w:pPr>
        <w:pStyle w:val="ListParagraph"/>
        <w:spacing w:after="160" w:line="259" w:lineRule="auto"/>
        <w:rPr>
          <w:sz w:val="32"/>
          <w:szCs w:val="32"/>
          <w:lang w:val="en-US"/>
        </w:rPr>
      </w:pPr>
    </w:p>
    <w:p w:rsidR="00797092" w:rsidRPr="00797092" w:rsidRDefault="00D55148" w:rsidP="00797092">
      <w:pPr>
        <w:pStyle w:val="ListParagraph"/>
        <w:numPr>
          <w:ilvl w:val="0"/>
          <w:numId w:val="20"/>
        </w:num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some products which </w:t>
      </w:r>
      <w:r w:rsidR="00797092">
        <w:rPr>
          <w:sz w:val="32"/>
          <w:szCs w:val="32"/>
          <w:lang w:val="en-US"/>
        </w:rPr>
        <w:t>are not present in S</w:t>
      </w:r>
      <w:r>
        <w:rPr>
          <w:sz w:val="32"/>
          <w:szCs w:val="32"/>
          <w:lang w:val="en-US"/>
        </w:rPr>
        <w:t xml:space="preserve">ales dataset for example the most returned product above </w:t>
      </w:r>
      <w:r w:rsidRPr="00D55148">
        <w:rPr>
          <w:sz w:val="32"/>
          <w:szCs w:val="32"/>
          <w:lang w:val="en-US"/>
        </w:rPr>
        <w:t>MADALI-100GRX40</w:t>
      </w:r>
      <w:r w:rsidR="00797092">
        <w:rPr>
          <w:sz w:val="32"/>
          <w:szCs w:val="32"/>
          <w:lang w:val="en-US"/>
        </w:rPr>
        <w:t xml:space="preserve"> and </w:t>
      </w:r>
      <w:r w:rsidR="00797092" w:rsidRPr="00D55148">
        <w:rPr>
          <w:sz w:val="32"/>
          <w:szCs w:val="32"/>
          <w:lang w:val="en-US"/>
        </w:rPr>
        <w:t>EFFECTP- 250 ML (1X40)</w:t>
      </w:r>
      <w:r w:rsidRPr="00D55148">
        <w:rPr>
          <w:sz w:val="32"/>
          <w:szCs w:val="32"/>
          <w:lang w:val="en-US"/>
        </w:rPr>
        <w:t>.</w:t>
      </w:r>
    </w:p>
    <w:p w:rsidR="00D55148" w:rsidRPr="00D55148" w:rsidRDefault="00797092" w:rsidP="00D55148">
      <w:pPr>
        <w:pStyle w:val="ListParagraph"/>
        <w:numPr>
          <w:ilvl w:val="0"/>
          <w:numId w:val="20"/>
        </w:num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XPLODE is most sales</w:t>
      </w:r>
      <w:r w:rsidR="00D55148" w:rsidRPr="00D55148">
        <w:rPr>
          <w:sz w:val="32"/>
          <w:szCs w:val="32"/>
          <w:lang w:val="en-US"/>
        </w:rPr>
        <w:t xml:space="preserve"> product in sales dataset</w:t>
      </w:r>
      <w:r w:rsidR="00D55148">
        <w:rPr>
          <w:sz w:val="32"/>
          <w:szCs w:val="32"/>
          <w:lang w:val="en-US"/>
        </w:rPr>
        <w:t>.</w:t>
      </w:r>
    </w:p>
    <w:p w:rsidR="00D55148" w:rsidRPr="00AA3355" w:rsidRDefault="00D55148" w:rsidP="00AA3355">
      <w:pPr>
        <w:rPr>
          <w:sz w:val="36"/>
          <w:szCs w:val="36"/>
        </w:rPr>
      </w:pPr>
    </w:p>
    <w:p w:rsidR="00220A38" w:rsidRDefault="003A7C91" w:rsidP="00220A38">
      <w:pPr>
        <w:ind w:left="426"/>
        <w:jc w:val="both"/>
        <w:rPr>
          <w:sz w:val="32"/>
          <w:szCs w:val="32"/>
        </w:rPr>
      </w:pPr>
      <w:r>
        <w:rPr>
          <w:sz w:val="32"/>
          <w:szCs w:val="32"/>
        </w:rPr>
        <w:t>Sales VS Return</w:t>
      </w:r>
      <w:r w:rsidR="00D55148">
        <w:rPr>
          <w:sz w:val="32"/>
          <w:szCs w:val="32"/>
        </w:rPr>
        <w:t>s:</w:t>
      </w:r>
    </w:p>
    <w:p w:rsidR="00797092" w:rsidRDefault="00797092" w:rsidP="00797092">
      <w:pPr>
        <w:ind w:left="426"/>
        <w:jc w:val="both"/>
        <w:rPr>
          <w:sz w:val="32"/>
          <w:szCs w:val="32"/>
          <w:lang w:val="en-US"/>
        </w:rPr>
      </w:pPr>
      <w:r w:rsidRPr="00797092">
        <w:rPr>
          <w:sz w:val="32"/>
          <w:szCs w:val="32"/>
          <w:lang w:val="en-US"/>
        </w:rPr>
        <w:t>Sales and Returns Visualization of Two most frequent products, by taking sum of ‘Quantity’ monthly.</w:t>
      </w:r>
    </w:p>
    <w:p w:rsidR="00797092" w:rsidRPr="00797092" w:rsidRDefault="00FD22C6" w:rsidP="00FD22C6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gramStart"/>
      <w:r w:rsidRPr="00FD22C6">
        <w:rPr>
          <w:sz w:val="32"/>
          <w:szCs w:val="32"/>
          <w:lang w:val="en-US"/>
        </w:rPr>
        <w:t>KHANJARBIO  -</w:t>
      </w:r>
      <w:proofErr w:type="gramEnd"/>
      <w:r w:rsidRPr="00FD22C6">
        <w:rPr>
          <w:sz w:val="32"/>
          <w:szCs w:val="32"/>
          <w:lang w:val="en-US"/>
        </w:rPr>
        <w:t>SP 150 GM (1X40)</w:t>
      </w:r>
    </w:p>
    <w:p w:rsidR="00797092" w:rsidRDefault="00797092" w:rsidP="00797092">
      <w:pPr>
        <w:pStyle w:val="ListParagraph"/>
        <w:ind w:left="786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</w:t>
      </w:r>
    </w:p>
    <w:tbl>
      <w:tblPr>
        <w:tblStyle w:val="TableGrid"/>
        <w:tblW w:w="0" w:type="auto"/>
        <w:tblInd w:w="1678" w:type="dxa"/>
        <w:tblLook w:val="04A0" w:firstRow="1" w:lastRow="0" w:firstColumn="1" w:lastColumn="0" w:noHBand="0" w:noVBand="1"/>
      </w:tblPr>
      <w:tblGrid>
        <w:gridCol w:w="2620"/>
        <w:gridCol w:w="2076"/>
        <w:gridCol w:w="1985"/>
      </w:tblGrid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>Date</w:t>
            </w:r>
          </w:p>
        </w:tc>
        <w:tc>
          <w:tcPr>
            <w:tcW w:w="2076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S_quantity</w:t>
            </w:r>
            <w:proofErr w:type="spellEnd"/>
          </w:p>
        </w:tc>
        <w:tc>
          <w:tcPr>
            <w:tcW w:w="1985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R_quantity</w:t>
            </w:r>
            <w:proofErr w:type="spellEnd"/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2017-04-30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0.376556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0.158174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2017-05-31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0.095563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0.031847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2017-06-30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0.271500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0.063694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2017-07-31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0.271500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0.000000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2017-08-31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0.609029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0.000000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2017-09-30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1.000000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0.021231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>2017-10-31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0.299627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0.000000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2017-11-30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0.139301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0.000000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2017-12-31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0.150552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0.000000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2018-01-31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0.119612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0.102972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>2018-02-28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0.049293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0.512208</w:t>
            </w:r>
          </w:p>
        </w:tc>
      </w:tr>
      <w:tr w:rsidR="00FC6F38" w:rsidRPr="001D4970" w:rsidTr="00FC6F38">
        <w:tc>
          <w:tcPr>
            <w:tcW w:w="2620" w:type="dxa"/>
          </w:tcPr>
          <w:p w:rsidR="00FC6F38" w:rsidRPr="001D4970" w:rsidRDefault="00FC6F38" w:rsidP="00C43D82">
            <w:pPr>
              <w:rPr>
                <w:sz w:val="24"/>
                <w:szCs w:val="24"/>
              </w:rPr>
            </w:pPr>
            <w:r w:rsidRPr="001D4970">
              <w:rPr>
                <w:sz w:val="24"/>
                <w:szCs w:val="24"/>
              </w:rPr>
              <w:t xml:space="preserve">2018-03-31 </w:t>
            </w:r>
          </w:p>
        </w:tc>
        <w:tc>
          <w:tcPr>
            <w:tcW w:w="2076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0.000000</w:t>
            </w:r>
          </w:p>
        </w:tc>
        <w:tc>
          <w:tcPr>
            <w:tcW w:w="1985" w:type="dxa"/>
          </w:tcPr>
          <w:p w:rsidR="00FC6F38" w:rsidRPr="001D4970" w:rsidRDefault="001D6D16" w:rsidP="00C43D82">
            <w:pPr>
              <w:rPr>
                <w:sz w:val="24"/>
                <w:szCs w:val="24"/>
              </w:rPr>
            </w:pPr>
            <w:r w:rsidRPr="001D6D16">
              <w:rPr>
                <w:sz w:val="22"/>
                <w:szCs w:val="22"/>
              </w:rPr>
              <w:t>1.000000</w:t>
            </w:r>
          </w:p>
        </w:tc>
      </w:tr>
    </w:tbl>
    <w:p w:rsidR="00797092" w:rsidRDefault="00797092" w:rsidP="00797092">
      <w:pPr>
        <w:pStyle w:val="ListParagraph"/>
        <w:ind w:left="786"/>
        <w:jc w:val="both"/>
        <w:rPr>
          <w:sz w:val="32"/>
          <w:szCs w:val="32"/>
        </w:rPr>
      </w:pPr>
    </w:p>
    <w:p w:rsidR="003A7C91" w:rsidRPr="00220A38" w:rsidRDefault="000F43EC" w:rsidP="00220A38">
      <w:pPr>
        <w:ind w:left="426"/>
        <w:jc w:val="both"/>
        <w:rPr>
          <w:sz w:val="32"/>
          <w:szCs w:val="32"/>
        </w:rPr>
      </w:pPr>
      <w:r w:rsidRPr="000F43EC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044440" cy="3409636"/>
            <wp:effectExtent l="0" t="0" r="3810" b="635"/>
            <wp:docPr id="3" name="Picture 3" descr="E:\akmal\Crop Care Project\forcasted charts\khanjar_b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kmal\Crop Care Project\forcasted charts\khanjar_b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235" cy="34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EB8" w:rsidRPr="000F43EC" w:rsidRDefault="000F43EC" w:rsidP="000F43EC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F</w:t>
      </w:r>
      <w:r w:rsidRPr="000F43EC">
        <w:rPr>
          <w:sz w:val="32"/>
          <w:szCs w:val="32"/>
        </w:rPr>
        <w:t xml:space="preserve">or </w:t>
      </w:r>
      <w:r w:rsidRPr="000F43EC">
        <w:rPr>
          <w:sz w:val="32"/>
          <w:szCs w:val="32"/>
          <w:lang w:val="en-US"/>
        </w:rPr>
        <w:t xml:space="preserve"> SHAKTI</w:t>
      </w:r>
      <w:proofErr w:type="gramEnd"/>
      <w:r w:rsidRPr="000F43EC">
        <w:rPr>
          <w:sz w:val="32"/>
          <w:szCs w:val="32"/>
          <w:lang w:val="en-US"/>
        </w:rPr>
        <w:t>- 1 LTR (1X10</w:t>
      </w:r>
    </w:p>
    <w:p w:rsidR="000F43EC" w:rsidRDefault="000F43EC" w:rsidP="000F43EC">
      <w:pPr>
        <w:pStyle w:val="ListParagraph"/>
        <w:ind w:left="786"/>
        <w:jc w:val="both"/>
        <w:rPr>
          <w:sz w:val="32"/>
          <w:szCs w:val="32"/>
        </w:rPr>
      </w:pPr>
    </w:p>
    <w:p w:rsidR="000F43EC" w:rsidRDefault="000F43EC" w:rsidP="000F43EC">
      <w:pPr>
        <w:pStyle w:val="ListParagraph"/>
        <w:ind w:left="786"/>
        <w:jc w:val="both"/>
        <w:rPr>
          <w:sz w:val="22"/>
          <w:szCs w:val="22"/>
        </w:rPr>
      </w:pPr>
      <w:r w:rsidRPr="00DD3166">
        <w:rPr>
          <w:noProof/>
          <w:sz w:val="36"/>
          <w:szCs w:val="36"/>
          <w:lang w:eastAsia="en-IN"/>
        </w:rPr>
        <w:drawing>
          <wp:inline distT="0" distB="0" distL="0" distR="0" wp14:anchorId="0C918FBB" wp14:editId="4743AE6F">
            <wp:extent cx="4998720" cy="3566160"/>
            <wp:effectExtent l="0" t="0" r="0" b="0"/>
            <wp:docPr id="4" name="Picture 4" descr="E:\akmal\Crop Care Project\forcasted charts\sakti_S_v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kmal\Crop Care Project\forcasted charts\sakti_S_vs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EC" w:rsidRDefault="000F43EC" w:rsidP="000F43EC">
      <w:pPr>
        <w:pStyle w:val="ListParagraph"/>
        <w:ind w:left="786"/>
        <w:jc w:val="both"/>
        <w:rPr>
          <w:sz w:val="22"/>
          <w:szCs w:val="22"/>
        </w:rPr>
      </w:pPr>
    </w:p>
    <w:p w:rsidR="00DC36B4" w:rsidRDefault="000F43EC" w:rsidP="000F43EC">
      <w:pPr>
        <w:pStyle w:val="ListParagraph"/>
        <w:ind w:left="786"/>
        <w:jc w:val="both"/>
        <w:rPr>
          <w:sz w:val="32"/>
          <w:szCs w:val="32"/>
        </w:rPr>
      </w:pPr>
      <w:r w:rsidRPr="000F43EC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above analysis we visualize that returns of products is depended </w:t>
      </w:r>
      <w:r w:rsidR="00DC36B4">
        <w:rPr>
          <w:sz w:val="32"/>
          <w:szCs w:val="32"/>
        </w:rPr>
        <w:t xml:space="preserve">on sales. </w:t>
      </w:r>
      <w:r w:rsidR="00A22FB1">
        <w:rPr>
          <w:sz w:val="32"/>
          <w:szCs w:val="32"/>
        </w:rPr>
        <w:t>As there is drop in sales return of product increases.</w:t>
      </w:r>
    </w:p>
    <w:p w:rsidR="002404F6" w:rsidRPr="002404F6" w:rsidRDefault="007070E0" w:rsidP="00346E4F">
      <w:pPr>
        <w:pStyle w:val="ListParagraph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RFM Analysis</w:t>
      </w:r>
    </w:p>
    <w:p w:rsidR="00346E4F" w:rsidRDefault="004C57B1" w:rsidP="00346E4F">
      <w:pPr>
        <w:pStyle w:val="ListParagraph"/>
        <w:ind w:left="0"/>
        <w:jc w:val="both"/>
        <w:rPr>
          <w:rFonts w:ascii="Arial" w:hAnsi="Arial" w:cs="Arial"/>
          <w:color w:val="4242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24242"/>
          <w:sz w:val="27"/>
          <w:szCs w:val="27"/>
          <w:shd w:val="clear" w:color="auto" w:fill="FFFFFF"/>
        </w:rPr>
        <w:t>Instead of analys</w:t>
      </w:r>
      <w:r w:rsidR="008A4B44">
        <w:rPr>
          <w:rFonts w:ascii="Arial" w:hAnsi="Arial" w:cs="Arial"/>
          <w:color w:val="424242"/>
          <w:sz w:val="27"/>
          <w:szCs w:val="27"/>
          <w:shd w:val="clear" w:color="auto" w:fill="FFFFFF"/>
        </w:rPr>
        <w:t>ing the entire customer base as a whole, it’s better to segment them into homogeneous groups, understand the traits of each group, and engage them with relevant campaigns rather than segmenting on just customer age or geography.</w:t>
      </w:r>
    </w:p>
    <w:p w:rsidR="00346E4F" w:rsidRDefault="00346E4F" w:rsidP="000F43EC">
      <w:pPr>
        <w:pStyle w:val="ListParagraph"/>
        <w:ind w:left="786"/>
        <w:jc w:val="both"/>
        <w:rPr>
          <w:rFonts w:ascii="Arial" w:hAnsi="Arial" w:cs="Arial"/>
          <w:color w:val="424242"/>
          <w:sz w:val="27"/>
          <w:szCs w:val="27"/>
          <w:shd w:val="clear" w:color="auto" w:fill="FFFFFF"/>
        </w:rPr>
      </w:pPr>
    </w:p>
    <w:p w:rsidR="00346E4F" w:rsidRPr="00346E4F" w:rsidRDefault="00346E4F" w:rsidP="00346E4F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color w:val="424242"/>
          <w:sz w:val="28"/>
          <w:szCs w:val="28"/>
          <w:lang w:eastAsia="en-IN"/>
        </w:rPr>
      </w:pPr>
      <w:r w:rsidRPr="00346E4F">
        <w:rPr>
          <w:rFonts w:ascii="Arial" w:eastAsia="Times New Roman" w:hAnsi="Arial" w:cs="Arial"/>
          <w:b/>
          <w:color w:val="424242"/>
          <w:sz w:val="28"/>
          <w:szCs w:val="28"/>
          <w:lang w:eastAsia="en-IN"/>
        </w:rPr>
        <w:t>RFM factors illustrate these facts:</w:t>
      </w:r>
    </w:p>
    <w:p w:rsidR="00346E4F" w:rsidRPr="00346E4F" w:rsidRDefault="00346E4F" w:rsidP="00346E4F">
      <w:pPr>
        <w:numPr>
          <w:ilvl w:val="0"/>
          <w:numId w:val="22"/>
        </w:numPr>
        <w:spacing w:after="0" w:line="240" w:lineRule="auto"/>
        <w:ind w:left="450"/>
        <w:rPr>
          <w:rFonts w:ascii="Arial" w:eastAsia="Times New Roman" w:hAnsi="Arial" w:cs="Arial"/>
          <w:color w:val="424242"/>
          <w:sz w:val="28"/>
          <w:szCs w:val="28"/>
          <w:lang w:eastAsia="en-IN"/>
        </w:rPr>
      </w:pPr>
      <w:r w:rsidRPr="00346E4F">
        <w:rPr>
          <w:rFonts w:ascii="Arial" w:eastAsia="Times New Roman" w:hAnsi="Arial" w:cs="Arial"/>
          <w:color w:val="424242"/>
          <w:sz w:val="28"/>
          <w:szCs w:val="28"/>
          <w:lang w:eastAsia="en-IN"/>
        </w:rPr>
        <w:t>the more recent the purchase, the more responsive the customer is to promotions</w:t>
      </w:r>
    </w:p>
    <w:p w:rsidR="00346E4F" w:rsidRPr="00346E4F" w:rsidRDefault="00346E4F" w:rsidP="00346E4F">
      <w:pPr>
        <w:numPr>
          <w:ilvl w:val="0"/>
          <w:numId w:val="22"/>
        </w:numPr>
        <w:spacing w:after="0" w:line="240" w:lineRule="auto"/>
        <w:ind w:left="450"/>
        <w:rPr>
          <w:rFonts w:ascii="Arial" w:eastAsia="Times New Roman" w:hAnsi="Arial" w:cs="Arial"/>
          <w:color w:val="424242"/>
          <w:sz w:val="28"/>
          <w:szCs w:val="28"/>
          <w:lang w:eastAsia="en-IN"/>
        </w:rPr>
      </w:pPr>
      <w:r w:rsidRPr="00346E4F">
        <w:rPr>
          <w:rFonts w:ascii="Arial" w:eastAsia="Times New Roman" w:hAnsi="Arial" w:cs="Arial"/>
          <w:color w:val="424242"/>
          <w:sz w:val="28"/>
          <w:szCs w:val="28"/>
          <w:lang w:eastAsia="en-IN"/>
        </w:rPr>
        <w:t>the more frequently the customer buys, the more engaged and satisfied they are</w:t>
      </w:r>
    </w:p>
    <w:p w:rsidR="00346E4F" w:rsidRPr="00346E4F" w:rsidRDefault="00346E4F" w:rsidP="00346E4F">
      <w:pPr>
        <w:numPr>
          <w:ilvl w:val="0"/>
          <w:numId w:val="22"/>
        </w:numPr>
        <w:spacing w:after="0" w:line="240" w:lineRule="auto"/>
        <w:ind w:left="450"/>
        <w:rPr>
          <w:rFonts w:ascii="Arial" w:eastAsia="Times New Roman" w:hAnsi="Arial" w:cs="Arial"/>
          <w:color w:val="424242"/>
          <w:sz w:val="28"/>
          <w:szCs w:val="28"/>
          <w:lang w:eastAsia="en-IN"/>
        </w:rPr>
      </w:pPr>
      <w:r w:rsidRPr="00346E4F">
        <w:rPr>
          <w:rFonts w:ascii="Arial" w:eastAsia="Times New Roman" w:hAnsi="Arial" w:cs="Arial"/>
          <w:color w:val="424242"/>
          <w:sz w:val="28"/>
          <w:szCs w:val="28"/>
          <w:lang w:eastAsia="en-IN"/>
        </w:rPr>
        <w:t>monetary value differentiates heavy spenders from low-value purchasers</w:t>
      </w:r>
    </w:p>
    <w:p w:rsidR="00346E4F" w:rsidRDefault="00346E4F" w:rsidP="00346E4F">
      <w:pPr>
        <w:jc w:val="both"/>
        <w:rPr>
          <w:sz w:val="32"/>
          <w:szCs w:val="32"/>
        </w:rPr>
      </w:pPr>
    </w:p>
    <w:p w:rsidR="004C57B1" w:rsidRDefault="004C57B1" w:rsidP="00346E4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Below is the python code to calculate the </w:t>
      </w:r>
      <w:proofErr w:type="spellStart"/>
      <w:r>
        <w:rPr>
          <w:sz w:val="32"/>
          <w:szCs w:val="32"/>
        </w:rPr>
        <w:t>Recency</w:t>
      </w:r>
      <w:proofErr w:type="spellEnd"/>
      <w:r>
        <w:rPr>
          <w:sz w:val="32"/>
          <w:szCs w:val="32"/>
        </w:rPr>
        <w:t>, Frequency, and Monetary.</w:t>
      </w:r>
    </w:p>
    <w:p w:rsidR="00C43D82" w:rsidRDefault="00C43D82" w:rsidP="00346E4F">
      <w:pPr>
        <w:jc w:val="both"/>
        <w:rPr>
          <w:sz w:val="32"/>
          <w:szCs w:val="32"/>
        </w:rPr>
      </w:pPr>
    </w:p>
    <w:p w:rsidR="004C57B1" w:rsidRPr="004C57B1" w:rsidRDefault="004C57B1" w:rsidP="004C57B1">
      <w:pPr>
        <w:jc w:val="both"/>
        <w:rPr>
          <w:color w:val="1F4E79" w:themeColor="accent1" w:themeShade="80"/>
          <w:sz w:val="22"/>
          <w:szCs w:val="22"/>
        </w:rPr>
      </w:pPr>
      <w:proofErr w:type="spellStart"/>
      <w:r w:rsidRPr="004C57B1">
        <w:rPr>
          <w:color w:val="1F4E79" w:themeColor="accent1" w:themeShade="80"/>
          <w:sz w:val="22"/>
          <w:szCs w:val="22"/>
        </w:rPr>
        <w:t>rfm</w:t>
      </w:r>
      <w:proofErr w:type="spellEnd"/>
      <w:r w:rsidRPr="004C57B1">
        <w:rPr>
          <w:color w:val="1F4E79" w:themeColor="accent1" w:themeShade="80"/>
          <w:sz w:val="22"/>
          <w:szCs w:val="22"/>
        </w:rPr>
        <w:t xml:space="preserve"> = </w:t>
      </w:r>
      <w:proofErr w:type="spellStart"/>
      <w:r w:rsidRPr="004C57B1">
        <w:rPr>
          <w:color w:val="1F4E79" w:themeColor="accent1" w:themeShade="80"/>
          <w:sz w:val="22"/>
          <w:szCs w:val="22"/>
        </w:rPr>
        <w:t>Sales.groupby</w:t>
      </w:r>
      <w:proofErr w:type="spellEnd"/>
      <w:r w:rsidRPr="004C57B1">
        <w:rPr>
          <w:color w:val="1F4E79" w:themeColor="accent1" w:themeShade="80"/>
          <w:sz w:val="22"/>
          <w:szCs w:val="22"/>
        </w:rPr>
        <w:t>('</w:t>
      </w:r>
      <w:proofErr w:type="spellStart"/>
      <w:r w:rsidRPr="004C57B1">
        <w:rPr>
          <w:color w:val="1F4E79" w:themeColor="accent1" w:themeShade="80"/>
          <w:sz w:val="22"/>
          <w:szCs w:val="22"/>
        </w:rPr>
        <w:t>Dealer_ID</w:t>
      </w:r>
      <w:proofErr w:type="spellEnd"/>
      <w:r w:rsidRPr="004C57B1">
        <w:rPr>
          <w:color w:val="1F4E79" w:themeColor="accent1" w:themeShade="80"/>
          <w:sz w:val="22"/>
          <w:szCs w:val="22"/>
        </w:rPr>
        <w:t>'</w:t>
      </w:r>
      <w:proofErr w:type="gramStart"/>
      <w:r w:rsidRPr="004C57B1">
        <w:rPr>
          <w:color w:val="1F4E79" w:themeColor="accent1" w:themeShade="80"/>
          <w:sz w:val="22"/>
          <w:szCs w:val="22"/>
        </w:rPr>
        <w:t>).</w:t>
      </w:r>
      <w:proofErr w:type="spellStart"/>
      <w:r w:rsidRPr="004C57B1">
        <w:rPr>
          <w:color w:val="1F4E79" w:themeColor="accent1" w:themeShade="80"/>
          <w:sz w:val="22"/>
          <w:szCs w:val="22"/>
        </w:rPr>
        <w:t>agg</w:t>
      </w:r>
      <w:proofErr w:type="spellEnd"/>
      <w:proofErr w:type="gramEnd"/>
      <w:r w:rsidRPr="004C57B1">
        <w:rPr>
          <w:color w:val="1F4E79" w:themeColor="accent1" w:themeShade="80"/>
          <w:sz w:val="22"/>
          <w:szCs w:val="22"/>
        </w:rPr>
        <w:t>({'Date': lambda d: (</w:t>
      </w:r>
      <w:proofErr w:type="spellStart"/>
      <w:r w:rsidRPr="004C57B1">
        <w:rPr>
          <w:color w:val="1F4E79" w:themeColor="accent1" w:themeShade="80"/>
          <w:sz w:val="22"/>
          <w:szCs w:val="22"/>
        </w:rPr>
        <w:t>Sales.Date.max</w:t>
      </w:r>
      <w:proofErr w:type="spellEnd"/>
      <w:r w:rsidRPr="004C57B1">
        <w:rPr>
          <w:color w:val="1F4E79" w:themeColor="accent1" w:themeShade="80"/>
          <w:sz w:val="22"/>
          <w:szCs w:val="22"/>
        </w:rPr>
        <w:t xml:space="preserve">() - </w:t>
      </w:r>
      <w:proofErr w:type="spellStart"/>
      <w:r w:rsidRPr="004C57B1">
        <w:rPr>
          <w:color w:val="1F4E79" w:themeColor="accent1" w:themeShade="80"/>
          <w:sz w:val="22"/>
          <w:szCs w:val="22"/>
        </w:rPr>
        <w:t>d.max</w:t>
      </w:r>
      <w:proofErr w:type="spellEnd"/>
      <w:r w:rsidRPr="004C57B1">
        <w:rPr>
          <w:color w:val="1F4E79" w:themeColor="accent1" w:themeShade="80"/>
          <w:sz w:val="22"/>
          <w:szCs w:val="22"/>
        </w:rPr>
        <w:t>()).days,</w:t>
      </w:r>
    </w:p>
    <w:p w:rsidR="004C57B1" w:rsidRPr="004C57B1" w:rsidRDefault="004C57B1" w:rsidP="004C57B1">
      <w:pPr>
        <w:jc w:val="both"/>
        <w:rPr>
          <w:color w:val="1F4E79" w:themeColor="accent1" w:themeShade="80"/>
          <w:sz w:val="22"/>
          <w:szCs w:val="22"/>
        </w:rPr>
      </w:pPr>
      <w:r w:rsidRPr="004C57B1">
        <w:rPr>
          <w:color w:val="1F4E79" w:themeColor="accent1" w:themeShade="80"/>
          <w:sz w:val="22"/>
          <w:szCs w:val="22"/>
        </w:rPr>
        <w:t xml:space="preserve">                                                                                                 'Value': lambda price: </w:t>
      </w:r>
      <w:proofErr w:type="spellStart"/>
      <w:proofErr w:type="gramStart"/>
      <w:r w:rsidRPr="004C57B1">
        <w:rPr>
          <w:color w:val="1F4E79" w:themeColor="accent1" w:themeShade="80"/>
          <w:sz w:val="22"/>
          <w:szCs w:val="22"/>
        </w:rPr>
        <w:t>price.sum</w:t>
      </w:r>
      <w:proofErr w:type="spellEnd"/>
      <w:r w:rsidRPr="004C57B1">
        <w:rPr>
          <w:color w:val="1F4E79" w:themeColor="accent1" w:themeShade="80"/>
          <w:sz w:val="22"/>
          <w:szCs w:val="22"/>
        </w:rPr>
        <w:t>(</w:t>
      </w:r>
      <w:proofErr w:type="gramEnd"/>
      <w:r w:rsidRPr="004C57B1">
        <w:rPr>
          <w:color w:val="1F4E79" w:themeColor="accent1" w:themeShade="80"/>
          <w:sz w:val="22"/>
          <w:szCs w:val="22"/>
        </w:rPr>
        <w:t>)})</w:t>
      </w:r>
    </w:p>
    <w:p w:rsidR="0075657F" w:rsidRDefault="004C57B1" w:rsidP="004C57B1">
      <w:pPr>
        <w:jc w:val="both"/>
        <w:rPr>
          <w:color w:val="1F4E79" w:themeColor="accent1" w:themeShade="80"/>
          <w:sz w:val="22"/>
          <w:szCs w:val="22"/>
        </w:rPr>
      </w:pPr>
      <w:proofErr w:type="spellStart"/>
      <w:r w:rsidRPr="004C57B1">
        <w:rPr>
          <w:color w:val="1F4E79" w:themeColor="accent1" w:themeShade="80"/>
          <w:sz w:val="22"/>
          <w:szCs w:val="22"/>
        </w:rPr>
        <w:t>rfm</w:t>
      </w:r>
      <w:proofErr w:type="spellEnd"/>
      <w:r w:rsidRPr="004C57B1">
        <w:rPr>
          <w:color w:val="1F4E79" w:themeColor="accent1" w:themeShade="80"/>
          <w:sz w:val="22"/>
          <w:szCs w:val="22"/>
        </w:rPr>
        <w:t>['</w:t>
      </w:r>
      <w:proofErr w:type="spellStart"/>
      <w:r w:rsidRPr="004C57B1">
        <w:rPr>
          <w:color w:val="1F4E79" w:themeColor="accent1" w:themeShade="80"/>
          <w:sz w:val="22"/>
          <w:szCs w:val="22"/>
        </w:rPr>
        <w:t>frequent_days</w:t>
      </w:r>
      <w:proofErr w:type="spellEnd"/>
      <w:r w:rsidRPr="004C57B1">
        <w:rPr>
          <w:color w:val="1F4E79" w:themeColor="accent1" w:themeShade="80"/>
          <w:sz w:val="22"/>
          <w:szCs w:val="22"/>
        </w:rPr>
        <w:t xml:space="preserve">'] = </w:t>
      </w:r>
      <w:proofErr w:type="spellStart"/>
      <w:r w:rsidRPr="004C57B1">
        <w:rPr>
          <w:color w:val="1F4E79" w:themeColor="accent1" w:themeShade="80"/>
          <w:sz w:val="22"/>
          <w:szCs w:val="22"/>
        </w:rPr>
        <w:t>Sales.groupby</w:t>
      </w:r>
      <w:proofErr w:type="spellEnd"/>
      <w:r w:rsidRPr="004C57B1">
        <w:rPr>
          <w:color w:val="1F4E79" w:themeColor="accent1" w:themeShade="80"/>
          <w:sz w:val="22"/>
          <w:szCs w:val="22"/>
        </w:rPr>
        <w:t>('</w:t>
      </w:r>
      <w:proofErr w:type="spellStart"/>
      <w:r w:rsidRPr="004C57B1">
        <w:rPr>
          <w:color w:val="1F4E79" w:themeColor="accent1" w:themeShade="80"/>
          <w:sz w:val="22"/>
          <w:szCs w:val="22"/>
        </w:rPr>
        <w:t>Dealer_ID</w:t>
      </w:r>
      <w:proofErr w:type="spellEnd"/>
      <w:r w:rsidRPr="004C57B1">
        <w:rPr>
          <w:color w:val="1F4E79" w:themeColor="accent1" w:themeShade="80"/>
          <w:sz w:val="22"/>
          <w:szCs w:val="22"/>
        </w:rPr>
        <w:t>'</w:t>
      </w:r>
      <w:proofErr w:type="gramStart"/>
      <w:r w:rsidRPr="004C57B1">
        <w:rPr>
          <w:color w:val="1F4E79" w:themeColor="accent1" w:themeShade="80"/>
          <w:sz w:val="22"/>
          <w:szCs w:val="22"/>
        </w:rPr>
        <w:t>).</w:t>
      </w:r>
      <w:proofErr w:type="spellStart"/>
      <w:r w:rsidRPr="004C57B1">
        <w:rPr>
          <w:color w:val="1F4E79" w:themeColor="accent1" w:themeShade="80"/>
          <w:sz w:val="22"/>
          <w:szCs w:val="22"/>
        </w:rPr>
        <w:t>agg</w:t>
      </w:r>
      <w:proofErr w:type="spellEnd"/>
      <w:proofErr w:type="gramEnd"/>
      <w:r w:rsidRPr="004C57B1">
        <w:rPr>
          <w:color w:val="1F4E79" w:themeColor="accent1" w:themeShade="80"/>
          <w:sz w:val="22"/>
          <w:szCs w:val="22"/>
        </w:rPr>
        <w:t xml:space="preserve">({'Date': lambda d: </w:t>
      </w:r>
      <w:proofErr w:type="spellStart"/>
      <w:r w:rsidRPr="004C57B1">
        <w:rPr>
          <w:color w:val="1F4E79" w:themeColor="accent1" w:themeShade="80"/>
          <w:sz w:val="22"/>
          <w:szCs w:val="22"/>
        </w:rPr>
        <w:t>d.nunique</w:t>
      </w:r>
      <w:proofErr w:type="spellEnd"/>
      <w:r w:rsidRPr="004C57B1">
        <w:rPr>
          <w:color w:val="1F4E79" w:themeColor="accent1" w:themeShade="80"/>
          <w:sz w:val="22"/>
          <w:szCs w:val="22"/>
        </w:rPr>
        <w:t>()})</w:t>
      </w:r>
    </w:p>
    <w:p w:rsidR="00C43D82" w:rsidRPr="0075657F" w:rsidRDefault="00C43D82" w:rsidP="004C57B1">
      <w:pPr>
        <w:jc w:val="both"/>
        <w:rPr>
          <w:color w:val="1F4E79" w:themeColor="accent1" w:themeShade="80"/>
          <w:sz w:val="22"/>
          <w:szCs w:val="22"/>
        </w:rPr>
      </w:pPr>
    </w:p>
    <w:p w:rsidR="00C43D82" w:rsidRDefault="0075657F" w:rsidP="004C57B1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R,F</w:t>
      </w:r>
      <w:proofErr w:type="gramEnd"/>
      <w:r>
        <w:rPr>
          <w:sz w:val="32"/>
          <w:szCs w:val="32"/>
        </w:rPr>
        <w:t xml:space="preserve"> and M is rated between 1-5, where 5 is best and 1 for lowest hence dealers with 555 as </w:t>
      </w:r>
      <w:proofErr w:type="spellStart"/>
      <w:r>
        <w:rPr>
          <w:sz w:val="32"/>
          <w:szCs w:val="32"/>
        </w:rPr>
        <w:t>RFM_score</w:t>
      </w:r>
      <w:proofErr w:type="spellEnd"/>
      <w:r>
        <w:rPr>
          <w:sz w:val="32"/>
          <w:szCs w:val="32"/>
        </w:rPr>
        <w:t xml:space="preserve"> is </w:t>
      </w:r>
      <w:r w:rsidR="00A465BA">
        <w:rPr>
          <w:color w:val="5B9BD5" w:themeColor="accent1"/>
          <w:sz w:val="32"/>
          <w:szCs w:val="32"/>
        </w:rPr>
        <w:t>"the best Dealer</w:t>
      </w:r>
      <w:r w:rsidR="00A465BA" w:rsidRPr="00A465BA">
        <w:rPr>
          <w:color w:val="5B9BD5" w:themeColor="accent1"/>
          <w:sz w:val="32"/>
          <w:szCs w:val="32"/>
        </w:rPr>
        <w:t>"</w:t>
      </w:r>
      <w:r w:rsidR="00A465BA">
        <w:rPr>
          <w:sz w:val="32"/>
          <w:szCs w:val="32"/>
        </w:rPr>
        <w:t>.</w:t>
      </w:r>
    </w:p>
    <w:p w:rsidR="00A9155F" w:rsidRDefault="00A9155F" w:rsidP="004C57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used </w:t>
      </w:r>
      <w:proofErr w:type="spellStart"/>
      <w:proofErr w:type="gramStart"/>
      <w:r>
        <w:rPr>
          <w:sz w:val="32"/>
          <w:szCs w:val="32"/>
        </w:rPr>
        <w:t>pd.qcut</w:t>
      </w:r>
      <w:proofErr w:type="spellEnd"/>
      <w:proofErr w:type="gramEnd"/>
      <w:r>
        <w:rPr>
          <w:sz w:val="32"/>
          <w:szCs w:val="32"/>
        </w:rPr>
        <w:t>() for quantile segments from 1-5</w:t>
      </w:r>
    </w:p>
    <w:p w:rsidR="00A9155F" w:rsidRDefault="00A9155F" w:rsidP="004C57B1">
      <w:pPr>
        <w:jc w:val="both"/>
        <w:rPr>
          <w:sz w:val="32"/>
          <w:szCs w:val="32"/>
        </w:rPr>
      </w:pPr>
    </w:p>
    <w:p w:rsidR="00A9155F" w:rsidRPr="00A9155F" w:rsidRDefault="00A9155F" w:rsidP="00A9155F">
      <w:pPr>
        <w:jc w:val="both"/>
        <w:rPr>
          <w:color w:val="1F4E79" w:themeColor="accent1" w:themeShade="80"/>
          <w:sz w:val="22"/>
          <w:szCs w:val="22"/>
        </w:rPr>
      </w:pPr>
      <w:proofErr w:type="spellStart"/>
      <w:r w:rsidRPr="00A9155F">
        <w:rPr>
          <w:color w:val="1F4E79" w:themeColor="accent1" w:themeShade="80"/>
          <w:sz w:val="22"/>
          <w:szCs w:val="22"/>
        </w:rPr>
        <w:t>rfm</w:t>
      </w:r>
      <w:proofErr w:type="spellEnd"/>
      <w:r w:rsidRPr="00A9155F">
        <w:rPr>
          <w:color w:val="1F4E79" w:themeColor="accent1" w:themeShade="80"/>
          <w:sz w:val="22"/>
          <w:szCs w:val="22"/>
        </w:rPr>
        <w:t>['</w:t>
      </w:r>
      <w:proofErr w:type="spellStart"/>
      <w:r w:rsidRPr="00A9155F">
        <w:rPr>
          <w:color w:val="1F4E79" w:themeColor="accent1" w:themeShade="80"/>
          <w:sz w:val="22"/>
          <w:szCs w:val="22"/>
        </w:rPr>
        <w:t>q_recent</w:t>
      </w:r>
      <w:proofErr w:type="spellEnd"/>
      <w:r w:rsidRPr="00A9155F">
        <w:rPr>
          <w:color w:val="1F4E79" w:themeColor="accent1" w:themeShade="80"/>
          <w:sz w:val="22"/>
          <w:szCs w:val="22"/>
        </w:rPr>
        <w:t xml:space="preserve">'] = </w:t>
      </w:r>
      <w:proofErr w:type="spellStart"/>
      <w:proofErr w:type="gramStart"/>
      <w:r w:rsidRPr="00A9155F">
        <w:rPr>
          <w:color w:val="1F4E79" w:themeColor="accent1" w:themeShade="80"/>
          <w:sz w:val="22"/>
          <w:szCs w:val="22"/>
        </w:rPr>
        <w:t>pd.qcut</w:t>
      </w:r>
      <w:proofErr w:type="spellEnd"/>
      <w:proofErr w:type="gramEnd"/>
      <w:r w:rsidRPr="00A9155F">
        <w:rPr>
          <w:color w:val="1F4E79" w:themeColor="accent1" w:themeShade="80"/>
          <w:sz w:val="22"/>
          <w:szCs w:val="22"/>
        </w:rPr>
        <w:t>(rfm.recent_days,5,[5,4,3,2,1],duplicates='drop')</w:t>
      </w:r>
    </w:p>
    <w:p w:rsidR="00A9155F" w:rsidRPr="00A9155F" w:rsidRDefault="00A9155F" w:rsidP="00A9155F">
      <w:pPr>
        <w:jc w:val="both"/>
        <w:rPr>
          <w:color w:val="1F4E79" w:themeColor="accent1" w:themeShade="80"/>
          <w:sz w:val="22"/>
          <w:szCs w:val="22"/>
        </w:rPr>
      </w:pPr>
      <w:proofErr w:type="spellStart"/>
      <w:r w:rsidRPr="00A9155F">
        <w:rPr>
          <w:color w:val="1F4E79" w:themeColor="accent1" w:themeShade="80"/>
          <w:sz w:val="22"/>
          <w:szCs w:val="22"/>
        </w:rPr>
        <w:t>rfm</w:t>
      </w:r>
      <w:proofErr w:type="spellEnd"/>
      <w:r w:rsidRPr="00A9155F">
        <w:rPr>
          <w:color w:val="1F4E79" w:themeColor="accent1" w:themeShade="80"/>
          <w:sz w:val="22"/>
          <w:szCs w:val="22"/>
        </w:rPr>
        <w:t>['</w:t>
      </w:r>
      <w:proofErr w:type="spellStart"/>
      <w:r w:rsidRPr="00A9155F">
        <w:rPr>
          <w:color w:val="1F4E79" w:themeColor="accent1" w:themeShade="80"/>
          <w:sz w:val="22"/>
          <w:szCs w:val="22"/>
        </w:rPr>
        <w:t>q_frequency</w:t>
      </w:r>
      <w:proofErr w:type="spellEnd"/>
      <w:r w:rsidRPr="00A9155F">
        <w:rPr>
          <w:color w:val="1F4E79" w:themeColor="accent1" w:themeShade="80"/>
          <w:sz w:val="22"/>
          <w:szCs w:val="22"/>
        </w:rPr>
        <w:t xml:space="preserve">'] = </w:t>
      </w:r>
      <w:proofErr w:type="spellStart"/>
      <w:proofErr w:type="gramStart"/>
      <w:r w:rsidRPr="00A9155F">
        <w:rPr>
          <w:color w:val="1F4E79" w:themeColor="accent1" w:themeShade="80"/>
          <w:sz w:val="22"/>
          <w:szCs w:val="22"/>
        </w:rPr>
        <w:t>pd.qcut</w:t>
      </w:r>
      <w:proofErr w:type="spellEnd"/>
      <w:proofErr w:type="gramEnd"/>
      <w:r w:rsidRPr="00A9155F">
        <w:rPr>
          <w:color w:val="1F4E79" w:themeColor="accent1" w:themeShade="80"/>
          <w:sz w:val="22"/>
          <w:szCs w:val="22"/>
        </w:rPr>
        <w:t>(rfm.frequent_days,6,[1,2,3,4,5],duplicates='drop')</w:t>
      </w:r>
    </w:p>
    <w:p w:rsidR="00A9155F" w:rsidRDefault="00A9155F" w:rsidP="00A9155F">
      <w:pPr>
        <w:jc w:val="both"/>
        <w:rPr>
          <w:color w:val="1F4E79" w:themeColor="accent1" w:themeShade="80"/>
          <w:sz w:val="22"/>
          <w:szCs w:val="22"/>
        </w:rPr>
      </w:pPr>
      <w:proofErr w:type="spellStart"/>
      <w:r w:rsidRPr="00A9155F">
        <w:rPr>
          <w:color w:val="1F4E79" w:themeColor="accent1" w:themeShade="80"/>
          <w:sz w:val="22"/>
          <w:szCs w:val="22"/>
        </w:rPr>
        <w:t>rfm</w:t>
      </w:r>
      <w:proofErr w:type="spellEnd"/>
      <w:r w:rsidRPr="00A9155F">
        <w:rPr>
          <w:color w:val="1F4E79" w:themeColor="accent1" w:themeShade="80"/>
          <w:sz w:val="22"/>
          <w:szCs w:val="22"/>
        </w:rPr>
        <w:t>['</w:t>
      </w:r>
      <w:proofErr w:type="spellStart"/>
      <w:r w:rsidRPr="00A9155F">
        <w:rPr>
          <w:color w:val="1F4E79" w:themeColor="accent1" w:themeShade="80"/>
          <w:sz w:val="22"/>
          <w:szCs w:val="22"/>
        </w:rPr>
        <w:t>q_monetary</w:t>
      </w:r>
      <w:proofErr w:type="spellEnd"/>
      <w:r w:rsidRPr="00A9155F">
        <w:rPr>
          <w:color w:val="1F4E79" w:themeColor="accent1" w:themeShade="80"/>
          <w:sz w:val="22"/>
          <w:szCs w:val="22"/>
        </w:rPr>
        <w:t xml:space="preserve">'] = </w:t>
      </w:r>
      <w:proofErr w:type="spellStart"/>
      <w:proofErr w:type="gramStart"/>
      <w:r w:rsidRPr="00A9155F">
        <w:rPr>
          <w:color w:val="1F4E79" w:themeColor="accent1" w:themeShade="80"/>
          <w:sz w:val="22"/>
          <w:szCs w:val="22"/>
        </w:rPr>
        <w:t>pd.qcut</w:t>
      </w:r>
      <w:proofErr w:type="spellEnd"/>
      <w:proofErr w:type="gramEnd"/>
      <w:r w:rsidRPr="00A9155F">
        <w:rPr>
          <w:color w:val="1F4E79" w:themeColor="accent1" w:themeShade="80"/>
          <w:sz w:val="22"/>
          <w:szCs w:val="22"/>
        </w:rPr>
        <w:t>(rfm.total_spend,5,[1,2,3,4,5])</w:t>
      </w:r>
    </w:p>
    <w:p w:rsidR="00A9155F" w:rsidRDefault="00A9155F" w:rsidP="00A9155F">
      <w:pPr>
        <w:jc w:val="both"/>
        <w:rPr>
          <w:color w:val="1F4E79" w:themeColor="accent1" w:themeShade="80"/>
          <w:sz w:val="22"/>
          <w:szCs w:val="22"/>
        </w:rPr>
      </w:pPr>
    </w:p>
    <w:p w:rsidR="00A9155F" w:rsidRDefault="00A9155F" w:rsidP="00A9155F">
      <w:pPr>
        <w:jc w:val="both"/>
        <w:rPr>
          <w:color w:val="1F4E79" w:themeColor="accent1" w:themeShade="80"/>
          <w:sz w:val="22"/>
          <w:szCs w:val="22"/>
        </w:rPr>
      </w:pPr>
    </w:p>
    <w:p w:rsidR="00A9155F" w:rsidRPr="00A9155F" w:rsidRDefault="00A9155F" w:rsidP="00A9155F">
      <w:pPr>
        <w:jc w:val="both"/>
        <w:rPr>
          <w:color w:val="1F4E79" w:themeColor="accent1" w:themeShade="80"/>
          <w:sz w:val="22"/>
          <w:szCs w:val="22"/>
        </w:rPr>
      </w:pPr>
    </w:p>
    <w:p w:rsidR="00C43D82" w:rsidRDefault="00872888" w:rsidP="004C57B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Below are names of 10 segments based on dealers </w:t>
      </w:r>
      <w:proofErr w:type="spellStart"/>
      <w:r>
        <w:rPr>
          <w:sz w:val="32"/>
          <w:szCs w:val="32"/>
        </w:rPr>
        <w:t>Recency</w:t>
      </w:r>
      <w:proofErr w:type="spellEnd"/>
      <w:r>
        <w:rPr>
          <w:sz w:val="32"/>
          <w:szCs w:val="32"/>
        </w:rPr>
        <w:t xml:space="preserve"> and frequency.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Champions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</w:r>
      <w:r w:rsidR="00925B41">
        <w:rPr>
          <w:sz w:val="28"/>
          <w:szCs w:val="28"/>
        </w:rPr>
        <w:tab/>
      </w:r>
      <w:r w:rsidRPr="00872888">
        <w:rPr>
          <w:sz w:val="28"/>
          <w:szCs w:val="28"/>
        </w:rPr>
        <w:t>Bought recently, buy often and spend the most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 xml:space="preserve">Loyal </w:t>
      </w:r>
      <w:proofErr w:type="gramStart"/>
      <w:r w:rsidRPr="00925B41">
        <w:rPr>
          <w:color w:val="1F4E79" w:themeColor="accent1" w:themeShade="80"/>
          <w:sz w:val="28"/>
          <w:szCs w:val="28"/>
        </w:rPr>
        <w:t>Customers</w:t>
      </w:r>
      <w:r w:rsidRPr="00872888">
        <w:rPr>
          <w:sz w:val="28"/>
          <w:szCs w:val="28"/>
        </w:rPr>
        <w:t xml:space="preserve"> :</w:t>
      </w:r>
      <w:proofErr w:type="gramEnd"/>
      <w:r w:rsidRPr="00872888">
        <w:rPr>
          <w:sz w:val="28"/>
          <w:szCs w:val="28"/>
        </w:rPr>
        <w:tab/>
        <w:t>Buy on a regular basis. Responsive to promotions.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Potential Loyalist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  <w:t>Recent customers with average frequency.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Recent Customers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  <w:t>Bought most recently, but not often.</w:t>
      </w:r>
    </w:p>
    <w:p w:rsidR="00872888" w:rsidRPr="00925B41" w:rsidRDefault="00872888" w:rsidP="00925B4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Promising</w:t>
      </w:r>
      <w:r w:rsidR="00925B41">
        <w:rPr>
          <w:sz w:val="28"/>
          <w:szCs w:val="28"/>
        </w:rPr>
        <w:t>:</w:t>
      </w:r>
      <w:r w:rsidRPr="00872888">
        <w:rPr>
          <w:sz w:val="28"/>
          <w:szCs w:val="28"/>
        </w:rPr>
        <w:tab/>
      </w:r>
      <w:r w:rsidR="00925B41">
        <w:rPr>
          <w:sz w:val="28"/>
          <w:szCs w:val="28"/>
        </w:rPr>
        <w:tab/>
      </w:r>
      <w:r w:rsidRPr="00925B41">
        <w:rPr>
          <w:sz w:val="28"/>
          <w:szCs w:val="28"/>
        </w:rPr>
        <w:t>Recent shoppers, but haven’t spent much.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Customers Needing Attention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  <w:t xml:space="preserve">Above average </w:t>
      </w:r>
      <w:proofErr w:type="spellStart"/>
      <w:r w:rsidRPr="00872888">
        <w:rPr>
          <w:sz w:val="28"/>
          <w:szCs w:val="28"/>
        </w:rPr>
        <w:t>recency</w:t>
      </w:r>
      <w:proofErr w:type="spellEnd"/>
      <w:r w:rsidRPr="00872888">
        <w:rPr>
          <w:sz w:val="28"/>
          <w:szCs w:val="28"/>
        </w:rPr>
        <w:t>, frequency and monetary values. May not have bought very recently though.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 xml:space="preserve">About </w:t>
      </w:r>
      <w:proofErr w:type="gramStart"/>
      <w:r w:rsidRPr="00925B41">
        <w:rPr>
          <w:color w:val="1F4E79" w:themeColor="accent1" w:themeShade="80"/>
          <w:sz w:val="28"/>
          <w:szCs w:val="28"/>
        </w:rPr>
        <w:t>To</w:t>
      </w:r>
      <w:proofErr w:type="gramEnd"/>
      <w:r w:rsidRPr="00925B41">
        <w:rPr>
          <w:color w:val="1F4E79" w:themeColor="accent1" w:themeShade="80"/>
          <w:sz w:val="28"/>
          <w:szCs w:val="28"/>
        </w:rPr>
        <w:t xml:space="preserve"> Sleep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  <w:t xml:space="preserve">Below average </w:t>
      </w:r>
      <w:proofErr w:type="spellStart"/>
      <w:r w:rsidRPr="00872888">
        <w:rPr>
          <w:sz w:val="28"/>
          <w:szCs w:val="28"/>
        </w:rPr>
        <w:t>recency</w:t>
      </w:r>
      <w:proofErr w:type="spellEnd"/>
      <w:r w:rsidRPr="00872888">
        <w:rPr>
          <w:sz w:val="28"/>
          <w:szCs w:val="28"/>
        </w:rPr>
        <w:t xml:space="preserve"> and frequency. Will lose them if not reactivated.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At Risk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  <w:t xml:space="preserve">Purchased often but a long time ago. Need to bring them </w:t>
      </w:r>
      <w:r w:rsidR="00925B41">
        <w:rPr>
          <w:sz w:val="28"/>
          <w:szCs w:val="28"/>
        </w:rPr>
        <w:t xml:space="preserve">    </w:t>
      </w:r>
      <w:r w:rsidRPr="00872888">
        <w:rPr>
          <w:sz w:val="28"/>
          <w:szCs w:val="28"/>
        </w:rPr>
        <w:t>back!</w:t>
      </w:r>
    </w:p>
    <w:p w:rsidR="00872888" w:rsidRP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Can’t Lose</w:t>
      </w:r>
      <w:r w:rsidRPr="00872888">
        <w:rPr>
          <w:sz w:val="28"/>
          <w:szCs w:val="28"/>
        </w:rPr>
        <w:t>: Them Used to purchase frequently but haven’t returned for a long time.</w:t>
      </w:r>
    </w:p>
    <w:p w:rsidR="00872888" w:rsidRDefault="00872888" w:rsidP="0087288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25B41">
        <w:rPr>
          <w:color w:val="1F4E79" w:themeColor="accent1" w:themeShade="80"/>
          <w:sz w:val="28"/>
          <w:szCs w:val="28"/>
        </w:rPr>
        <w:t>Hibernating</w:t>
      </w:r>
      <w:r w:rsidRPr="00872888">
        <w:rPr>
          <w:sz w:val="28"/>
          <w:szCs w:val="28"/>
        </w:rPr>
        <w:t>:</w:t>
      </w:r>
      <w:r w:rsidRPr="00872888">
        <w:rPr>
          <w:sz w:val="28"/>
          <w:szCs w:val="28"/>
        </w:rPr>
        <w:tab/>
        <w:t>Last purchase was long back and low number of orders. May be lost.</w:t>
      </w:r>
    </w:p>
    <w:p w:rsidR="00FB1F3E" w:rsidRPr="00872888" w:rsidRDefault="00FB1F3E" w:rsidP="00FB1F3E">
      <w:pPr>
        <w:pStyle w:val="ListParagraph"/>
        <w:ind w:left="360"/>
        <w:jc w:val="both"/>
        <w:rPr>
          <w:sz w:val="28"/>
          <w:szCs w:val="28"/>
        </w:rPr>
      </w:pPr>
    </w:p>
    <w:p w:rsidR="00872888" w:rsidRPr="00A9155F" w:rsidRDefault="00A9155F" w:rsidP="00A9155F">
      <w:pPr>
        <w:ind w:left="1440"/>
        <w:jc w:val="both"/>
        <w:rPr>
          <w:color w:val="1F4E79" w:themeColor="accent1" w:themeShade="80"/>
          <w:sz w:val="32"/>
          <w:szCs w:val="32"/>
        </w:rPr>
      </w:pPr>
      <w:r w:rsidRPr="00A9155F">
        <w:rPr>
          <w:color w:val="1F4E79" w:themeColor="accent1" w:themeShade="80"/>
          <w:sz w:val="32"/>
          <w:szCs w:val="32"/>
        </w:rPr>
        <w:t>R</w:t>
      </w:r>
      <w:r w:rsidRPr="00A9155F">
        <w:rPr>
          <w:color w:val="1F4E79" w:themeColor="accent1" w:themeShade="80"/>
          <w:sz w:val="32"/>
          <w:szCs w:val="32"/>
        </w:rPr>
        <w:tab/>
        <w:t>M</w:t>
      </w:r>
      <w:r w:rsidRPr="00A9155F">
        <w:rPr>
          <w:color w:val="1F4E79" w:themeColor="accent1" w:themeShade="80"/>
          <w:sz w:val="32"/>
          <w:szCs w:val="32"/>
        </w:rPr>
        <w:tab/>
        <w:t>F</w:t>
      </w:r>
      <w:r w:rsidRPr="00A9155F">
        <w:rPr>
          <w:color w:val="1F4E79" w:themeColor="accent1" w:themeShade="80"/>
          <w:sz w:val="32"/>
          <w:szCs w:val="32"/>
        </w:rPr>
        <w:tab/>
        <w:t>RMF</w:t>
      </w:r>
      <w:r w:rsidR="00FB1F3E">
        <w:rPr>
          <w:color w:val="1F4E79" w:themeColor="accent1" w:themeShade="80"/>
          <w:sz w:val="32"/>
          <w:szCs w:val="32"/>
        </w:rPr>
        <w:tab/>
      </w:r>
      <w:r w:rsidR="00FB1F3E">
        <w:rPr>
          <w:color w:val="1F4E79" w:themeColor="accent1" w:themeShade="80"/>
          <w:sz w:val="32"/>
          <w:szCs w:val="32"/>
        </w:rPr>
        <w:tab/>
        <w:t>S</w:t>
      </w:r>
      <w:r w:rsidRPr="00A9155F">
        <w:rPr>
          <w:color w:val="1F4E79" w:themeColor="accent1" w:themeShade="80"/>
          <w:sz w:val="32"/>
          <w:szCs w:val="32"/>
        </w:rPr>
        <w:t>egments</w:t>
      </w:r>
    </w:p>
    <w:p w:rsidR="00A9155F" w:rsidRPr="00A9155F" w:rsidRDefault="00A9155F" w:rsidP="00A9155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2</w:t>
      </w:r>
      <w:r w:rsidRPr="00A9155F">
        <w:rPr>
          <w:sz w:val="32"/>
          <w:szCs w:val="32"/>
        </w:rPr>
        <w:tab/>
        <w:t>1</w:t>
      </w:r>
      <w:r w:rsidRPr="00A9155F">
        <w:rPr>
          <w:sz w:val="32"/>
          <w:szCs w:val="32"/>
        </w:rPr>
        <w:tab/>
        <w:t>1</w:t>
      </w:r>
      <w:r w:rsidRPr="00A9155F">
        <w:rPr>
          <w:sz w:val="32"/>
          <w:szCs w:val="32"/>
        </w:rPr>
        <w:tab/>
        <w:t>211</w:t>
      </w: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hibernating</w:t>
      </w:r>
    </w:p>
    <w:p w:rsidR="00A9155F" w:rsidRPr="00A9155F" w:rsidRDefault="00A9155F" w:rsidP="00A9155F">
      <w:pPr>
        <w:jc w:val="both"/>
        <w:rPr>
          <w:sz w:val="32"/>
          <w:szCs w:val="32"/>
        </w:rPr>
      </w:pP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5</w:t>
      </w:r>
      <w:r w:rsidRPr="00A9155F">
        <w:rPr>
          <w:sz w:val="32"/>
          <w:szCs w:val="32"/>
        </w:rPr>
        <w:tab/>
        <w:t>1</w:t>
      </w:r>
      <w:r w:rsidRPr="00A9155F">
        <w:rPr>
          <w:sz w:val="32"/>
          <w:szCs w:val="32"/>
        </w:rPr>
        <w:tab/>
        <w:t>1</w:t>
      </w:r>
      <w:r w:rsidRPr="00A9155F">
        <w:rPr>
          <w:sz w:val="32"/>
          <w:szCs w:val="32"/>
        </w:rPr>
        <w:tab/>
        <w:t>511</w:t>
      </w: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new customers</w:t>
      </w:r>
    </w:p>
    <w:p w:rsidR="00A9155F" w:rsidRPr="00A9155F" w:rsidRDefault="00A9155F" w:rsidP="00A9155F">
      <w:pPr>
        <w:jc w:val="both"/>
        <w:rPr>
          <w:sz w:val="32"/>
          <w:szCs w:val="32"/>
        </w:rPr>
      </w:pP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5</w:t>
      </w:r>
      <w:r w:rsidRPr="00A9155F">
        <w:rPr>
          <w:sz w:val="32"/>
          <w:szCs w:val="32"/>
        </w:rPr>
        <w:tab/>
        <w:t>4</w:t>
      </w:r>
      <w:r w:rsidRPr="00A9155F">
        <w:rPr>
          <w:sz w:val="32"/>
          <w:szCs w:val="32"/>
        </w:rPr>
        <w:tab/>
        <w:t>4</w:t>
      </w:r>
      <w:r w:rsidRPr="00A9155F">
        <w:rPr>
          <w:sz w:val="32"/>
          <w:szCs w:val="32"/>
        </w:rPr>
        <w:tab/>
        <w:t>544</w:t>
      </w: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champions</w:t>
      </w:r>
    </w:p>
    <w:p w:rsidR="00A9155F" w:rsidRPr="00A9155F" w:rsidRDefault="00A9155F" w:rsidP="00A9155F">
      <w:pPr>
        <w:jc w:val="both"/>
        <w:rPr>
          <w:sz w:val="32"/>
          <w:szCs w:val="32"/>
        </w:rPr>
      </w:pP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5</w:t>
      </w:r>
      <w:r w:rsidRPr="00A9155F">
        <w:rPr>
          <w:sz w:val="32"/>
          <w:szCs w:val="32"/>
        </w:rPr>
        <w:tab/>
        <w:t>4</w:t>
      </w:r>
      <w:r w:rsidRPr="00A9155F">
        <w:rPr>
          <w:sz w:val="32"/>
          <w:szCs w:val="32"/>
        </w:rPr>
        <w:tab/>
        <w:t>4</w:t>
      </w:r>
      <w:r w:rsidRPr="00A9155F">
        <w:rPr>
          <w:sz w:val="32"/>
          <w:szCs w:val="32"/>
        </w:rPr>
        <w:tab/>
        <w:t>544</w:t>
      </w: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champions</w:t>
      </w:r>
    </w:p>
    <w:p w:rsidR="00FB1F3E" w:rsidRDefault="00A9155F" w:rsidP="00A9155F">
      <w:pPr>
        <w:jc w:val="both"/>
        <w:rPr>
          <w:sz w:val="32"/>
          <w:szCs w:val="32"/>
        </w:rPr>
      </w:pP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5</w:t>
      </w:r>
      <w:r w:rsidRPr="00A9155F">
        <w:rPr>
          <w:sz w:val="32"/>
          <w:szCs w:val="32"/>
        </w:rPr>
        <w:tab/>
        <w:t>1</w:t>
      </w:r>
      <w:r w:rsidRPr="00A9155F">
        <w:rPr>
          <w:sz w:val="32"/>
          <w:szCs w:val="32"/>
        </w:rPr>
        <w:tab/>
        <w:t>1</w:t>
      </w:r>
      <w:r w:rsidRPr="00A9155F">
        <w:rPr>
          <w:sz w:val="32"/>
          <w:szCs w:val="32"/>
        </w:rPr>
        <w:tab/>
        <w:t>511</w:t>
      </w:r>
      <w:r w:rsidRPr="00A9155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155F">
        <w:rPr>
          <w:sz w:val="32"/>
          <w:szCs w:val="32"/>
        </w:rPr>
        <w:t>new customers</w:t>
      </w:r>
    </w:p>
    <w:p w:rsidR="00FB1F3E" w:rsidRDefault="00FB1F3E" w:rsidP="00A9155F">
      <w:pPr>
        <w:jc w:val="both"/>
        <w:rPr>
          <w:sz w:val="32"/>
          <w:szCs w:val="32"/>
        </w:rPr>
      </w:pPr>
    </w:p>
    <w:p w:rsidR="00FB1F3E" w:rsidRDefault="00FB1F3E" w:rsidP="00A9155F">
      <w:pPr>
        <w:jc w:val="both"/>
        <w:rPr>
          <w:sz w:val="32"/>
          <w:szCs w:val="32"/>
        </w:rPr>
      </w:pPr>
      <w:r>
        <w:rPr>
          <w:sz w:val="32"/>
          <w:szCs w:val="32"/>
        </w:rPr>
        <w:t>Customer Lifetime Value(CLV):</w:t>
      </w:r>
    </w:p>
    <w:p w:rsidR="009E6A76" w:rsidRPr="00F50D5D" w:rsidRDefault="00DF5A09" w:rsidP="00F50D5D">
      <w:pPr>
        <w:numPr>
          <w:ilvl w:val="0"/>
          <w:numId w:val="25"/>
        </w:numPr>
        <w:jc w:val="both"/>
        <w:rPr>
          <w:sz w:val="32"/>
          <w:szCs w:val="32"/>
        </w:rPr>
      </w:pPr>
      <w:r w:rsidRPr="00F50D5D">
        <w:rPr>
          <w:sz w:val="32"/>
          <w:szCs w:val="32"/>
        </w:rPr>
        <w:t>Customer Lifetime Value is an individual score which is given to every year and based on the performance on how they did in that year.</w:t>
      </w:r>
    </w:p>
    <w:p w:rsidR="009E6A76" w:rsidRPr="00F50D5D" w:rsidRDefault="00DF5A09" w:rsidP="00F50D5D">
      <w:pPr>
        <w:numPr>
          <w:ilvl w:val="0"/>
          <w:numId w:val="25"/>
        </w:numPr>
        <w:jc w:val="both"/>
        <w:rPr>
          <w:sz w:val="32"/>
          <w:szCs w:val="32"/>
        </w:rPr>
      </w:pPr>
      <w:r w:rsidRPr="00F50D5D">
        <w:rPr>
          <w:sz w:val="32"/>
          <w:szCs w:val="32"/>
        </w:rPr>
        <w:t xml:space="preserve">CLV is calculated using </w:t>
      </w:r>
      <w:proofErr w:type="spellStart"/>
      <w:r w:rsidRPr="00F50D5D">
        <w:rPr>
          <w:sz w:val="32"/>
          <w:szCs w:val="32"/>
        </w:rPr>
        <w:t>recency</w:t>
      </w:r>
      <w:proofErr w:type="spellEnd"/>
      <w:r w:rsidR="006F22FA">
        <w:rPr>
          <w:sz w:val="32"/>
          <w:szCs w:val="32"/>
        </w:rPr>
        <w:t>,</w:t>
      </w:r>
      <w:r w:rsidRPr="00F50D5D">
        <w:rPr>
          <w:sz w:val="32"/>
          <w:szCs w:val="32"/>
        </w:rPr>
        <w:t xml:space="preserve"> frequency and monetary of the dealer.</w:t>
      </w:r>
    </w:p>
    <w:p w:rsidR="009E6A76" w:rsidRPr="00F50D5D" w:rsidRDefault="00DF5A09" w:rsidP="00F50D5D">
      <w:pPr>
        <w:numPr>
          <w:ilvl w:val="0"/>
          <w:numId w:val="25"/>
        </w:numPr>
        <w:jc w:val="both"/>
        <w:rPr>
          <w:sz w:val="32"/>
          <w:szCs w:val="32"/>
        </w:rPr>
      </w:pPr>
      <w:r w:rsidRPr="00F50D5D">
        <w:rPr>
          <w:sz w:val="32"/>
          <w:szCs w:val="32"/>
          <w:lang w:val="en-US"/>
        </w:rPr>
        <w:lastRenderedPageBreak/>
        <w:t xml:space="preserve">To calculate CLV we must normalize the </w:t>
      </w:r>
      <w:proofErr w:type="spellStart"/>
      <w:r w:rsidRPr="00F50D5D">
        <w:rPr>
          <w:sz w:val="32"/>
          <w:szCs w:val="32"/>
          <w:lang w:val="en-US"/>
        </w:rPr>
        <w:t>Recency</w:t>
      </w:r>
      <w:proofErr w:type="spellEnd"/>
      <w:r w:rsidRPr="00F50D5D">
        <w:rPr>
          <w:sz w:val="32"/>
          <w:szCs w:val="32"/>
          <w:lang w:val="en-US"/>
        </w:rPr>
        <w:t xml:space="preserve">, Frequency and Monetary of each column. To get </w:t>
      </w:r>
      <w:proofErr w:type="gramStart"/>
      <w:r w:rsidRPr="00F50D5D">
        <w:rPr>
          <w:sz w:val="32"/>
          <w:szCs w:val="32"/>
          <w:lang w:val="en-US"/>
        </w:rPr>
        <w:t>a an</w:t>
      </w:r>
      <w:proofErr w:type="gramEnd"/>
      <w:r w:rsidRPr="00F50D5D">
        <w:rPr>
          <w:sz w:val="32"/>
          <w:szCs w:val="32"/>
          <w:lang w:val="en-US"/>
        </w:rPr>
        <w:t xml:space="preserve"> accurate value of the CLV we have done 1-NR to correspond the </w:t>
      </w:r>
      <w:proofErr w:type="spellStart"/>
      <w:r w:rsidRPr="00F50D5D">
        <w:rPr>
          <w:sz w:val="32"/>
          <w:szCs w:val="32"/>
          <w:lang w:val="en-US"/>
        </w:rPr>
        <w:t>Recency</w:t>
      </w:r>
      <w:proofErr w:type="spellEnd"/>
      <w:r w:rsidRPr="00F50D5D">
        <w:rPr>
          <w:sz w:val="32"/>
          <w:szCs w:val="32"/>
          <w:lang w:val="en-US"/>
        </w:rPr>
        <w:t xml:space="preserve"> of the company.</w:t>
      </w:r>
    </w:p>
    <w:p w:rsidR="009E6A76" w:rsidRPr="00F50D5D" w:rsidRDefault="00DF5A09" w:rsidP="00F50D5D">
      <w:pPr>
        <w:numPr>
          <w:ilvl w:val="0"/>
          <w:numId w:val="25"/>
        </w:numPr>
        <w:jc w:val="both"/>
        <w:rPr>
          <w:sz w:val="32"/>
          <w:szCs w:val="32"/>
        </w:rPr>
      </w:pPr>
      <w:r w:rsidRPr="00F50D5D">
        <w:rPr>
          <w:sz w:val="32"/>
          <w:szCs w:val="32"/>
        </w:rPr>
        <w:t>We have used this formula of 0.105NR+0.258NM+0.637NF</w:t>
      </w:r>
    </w:p>
    <w:p w:rsidR="006F22FA" w:rsidRDefault="006F22FA" w:rsidP="006F22FA">
      <w:pPr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 above weightage is decided by </w:t>
      </w:r>
      <w:proofErr w:type="gramStart"/>
      <w:r>
        <w:rPr>
          <w:sz w:val="32"/>
          <w:szCs w:val="32"/>
          <w:lang w:val="en-US"/>
        </w:rPr>
        <w:t>companies</w:t>
      </w:r>
      <w:proofErr w:type="gramEnd"/>
      <w:r>
        <w:rPr>
          <w:sz w:val="32"/>
          <w:szCs w:val="32"/>
          <w:lang w:val="en-US"/>
        </w:rPr>
        <w:t xml:space="preserve"> specifications,</w:t>
      </w:r>
      <w:r>
        <w:rPr>
          <w:sz w:val="32"/>
          <w:szCs w:val="32"/>
        </w:rPr>
        <w:t xml:space="preserve"> hence it will change for different company.</w:t>
      </w:r>
    </w:p>
    <w:p w:rsidR="00DF5A09" w:rsidRDefault="00DF5A09" w:rsidP="006F22FA">
      <w:pPr>
        <w:ind w:left="720"/>
        <w:jc w:val="both"/>
        <w:rPr>
          <w:sz w:val="32"/>
          <w:szCs w:val="32"/>
        </w:rPr>
      </w:pPr>
    </w:p>
    <w:p w:rsidR="009E6A76" w:rsidRPr="006F22FA" w:rsidRDefault="00DF5A09" w:rsidP="006F22FA">
      <w:pPr>
        <w:ind w:left="720"/>
        <w:jc w:val="both"/>
        <w:rPr>
          <w:sz w:val="32"/>
          <w:szCs w:val="32"/>
        </w:rPr>
      </w:pPr>
      <w:r w:rsidRPr="00DF5A09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256993"/>
            <wp:effectExtent l="0" t="0" r="2540" b="0"/>
            <wp:docPr id="1" name="Picture 1" descr="C:\Users\Akmal\Desktop\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mal\Desktop\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2FA" w:rsidRPr="006F22FA">
        <w:rPr>
          <w:sz w:val="32"/>
          <w:szCs w:val="32"/>
          <w:lang w:val="en-US"/>
        </w:rPr>
        <w:t xml:space="preserve"> </w:t>
      </w:r>
    </w:p>
    <w:p w:rsidR="00F50D5D" w:rsidRDefault="00F50D5D" w:rsidP="00A9155F">
      <w:pPr>
        <w:jc w:val="both"/>
        <w:rPr>
          <w:sz w:val="32"/>
          <w:szCs w:val="32"/>
        </w:rPr>
      </w:pPr>
    </w:p>
    <w:p w:rsidR="00F50D5D" w:rsidRDefault="00F50D5D" w:rsidP="00A9155F">
      <w:pPr>
        <w:jc w:val="both"/>
        <w:rPr>
          <w:sz w:val="32"/>
          <w:szCs w:val="32"/>
        </w:rPr>
      </w:pPr>
    </w:p>
    <w:p w:rsidR="00FB1F3E" w:rsidRDefault="00FB1F3E" w:rsidP="00A9155F">
      <w:pPr>
        <w:jc w:val="both"/>
        <w:rPr>
          <w:sz w:val="32"/>
          <w:szCs w:val="32"/>
        </w:rPr>
      </w:pPr>
    </w:p>
    <w:p w:rsidR="00FB1F3E" w:rsidRDefault="00FB1F3E" w:rsidP="00A9155F">
      <w:pPr>
        <w:jc w:val="both"/>
        <w:rPr>
          <w:sz w:val="32"/>
          <w:szCs w:val="32"/>
        </w:rPr>
      </w:pPr>
    </w:p>
    <w:p w:rsidR="00FB1F3E" w:rsidRDefault="00FB1F3E" w:rsidP="00A9155F">
      <w:pPr>
        <w:jc w:val="both"/>
        <w:rPr>
          <w:sz w:val="32"/>
          <w:szCs w:val="32"/>
        </w:rPr>
      </w:pPr>
    </w:p>
    <w:p w:rsidR="00FB1F3E" w:rsidRDefault="00FB1F3E" w:rsidP="00A9155F">
      <w:pPr>
        <w:jc w:val="both"/>
        <w:rPr>
          <w:sz w:val="32"/>
          <w:szCs w:val="32"/>
        </w:rPr>
      </w:pPr>
    </w:p>
    <w:p w:rsidR="00FB1F3E" w:rsidRDefault="00184EDC" w:rsidP="00A9155F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Forcasting</w:t>
      </w:r>
      <w:proofErr w:type="spellEnd"/>
      <w:r>
        <w:rPr>
          <w:sz w:val="32"/>
          <w:szCs w:val="32"/>
        </w:rPr>
        <w:t>:</w:t>
      </w:r>
    </w:p>
    <w:p w:rsidR="000C5FA3" w:rsidRDefault="00184EDC" w:rsidP="00A9155F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There are two different datasets for two years. </w:t>
      </w:r>
      <w:proofErr w:type="gramStart"/>
      <w:r>
        <w:rPr>
          <w:sz w:val="32"/>
          <w:szCs w:val="32"/>
        </w:rPr>
        <w:t>This datasets</w:t>
      </w:r>
      <w:proofErr w:type="gramEnd"/>
      <w:r>
        <w:rPr>
          <w:sz w:val="32"/>
          <w:szCs w:val="32"/>
        </w:rPr>
        <w:t xml:space="preserve"> are having records on daily basis so as first step of pre-processing it is to be aggregated in monthly data.</w:t>
      </w:r>
      <w:r w:rsidR="000C5FA3">
        <w:rPr>
          <w:sz w:val="32"/>
          <w:szCs w:val="32"/>
        </w:rPr>
        <w:t xml:space="preserve"> After that</w:t>
      </w:r>
      <w:r w:rsidR="00946938">
        <w:rPr>
          <w:sz w:val="32"/>
          <w:szCs w:val="32"/>
        </w:rPr>
        <w:t>,</w:t>
      </w:r>
      <w:r w:rsidR="000C5FA3">
        <w:rPr>
          <w:sz w:val="32"/>
          <w:szCs w:val="32"/>
        </w:rPr>
        <w:t xml:space="preserve"> both datasets should be concatenated to get a two </w:t>
      </w:r>
      <w:proofErr w:type="gramStart"/>
      <w:r w:rsidR="000C5FA3">
        <w:rPr>
          <w:sz w:val="32"/>
          <w:szCs w:val="32"/>
        </w:rPr>
        <w:t>years</w:t>
      </w:r>
      <w:proofErr w:type="gramEnd"/>
      <w:r w:rsidR="000C5FA3">
        <w:rPr>
          <w:sz w:val="32"/>
          <w:szCs w:val="32"/>
        </w:rPr>
        <w:t xml:space="preserve"> datasets from 2016 April to 2018 April.</w:t>
      </w:r>
    </w:p>
    <w:p w:rsidR="00F01E26" w:rsidRDefault="00F01E26" w:rsidP="00A9155F">
      <w:pPr>
        <w:jc w:val="both"/>
        <w:rPr>
          <w:sz w:val="32"/>
          <w:szCs w:val="32"/>
        </w:rPr>
      </w:pPr>
    </w:p>
    <w:p w:rsidR="00F01E26" w:rsidRDefault="00F01E26" w:rsidP="00A9155F">
      <w:pPr>
        <w:jc w:val="both"/>
        <w:rPr>
          <w:sz w:val="32"/>
          <w:szCs w:val="32"/>
        </w:rPr>
      </w:pPr>
    </w:p>
    <w:p w:rsidR="00184EDC" w:rsidRDefault="00184EDC" w:rsidP="00A9155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46938" w:rsidRPr="00946938">
        <w:rPr>
          <w:noProof/>
          <w:sz w:val="32"/>
          <w:szCs w:val="32"/>
          <w:lang w:eastAsia="en-IN"/>
        </w:rPr>
        <w:drawing>
          <wp:inline distT="0" distB="0" distL="0" distR="0">
            <wp:extent cx="2622550" cy="4578350"/>
            <wp:effectExtent l="0" t="0" r="6350" b="0"/>
            <wp:docPr id="2" name="Picture 2" descr="C:\Users\Akmal\Desktop\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mal\Desktop\s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26" w:rsidRDefault="00F01E26" w:rsidP="00A9155F">
      <w:pPr>
        <w:jc w:val="both"/>
        <w:rPr>
          <w:noProof/>
          <w:sz w:val="32"/>
          <w:szCs w:val="32"/>
          <w:lang w:eastAsia="en-IN"/>
        </w:rPr>
      </w:pPr>
    </w:p>
    <w:p w:rsidR="00F01E26" w:rsidRDefault="00F01E26" w:rsidP="00A9155F">
      <w:pPr>
        <w:jc w:val="both"/>
        <w:rPr>
          <w:sz w:val="32"/>
          <w:szCs w:val="32"/>
        </w:rPr>
      </w:pPr>
    </w:p>
    <w:p w:rsidR="00F01E26" w:rsidRDefault="00A71095" w:rsidP="004542AB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:rsidR="00F01E26" w:rsidRDefault="00F01E26" w:rsidP="004542AB">
      <w:pPr>
        <w:jc w:val="both"/>
        <w:rPr>
          <w:sz w:val="36"/>
          <w:szCs w:val="36"/>
        </w:rPr>
      </w:pPr>
    </w:p>
    <w:p w:rsidR="00F01E26" w:rsidRDefault="00F01E26" w:rsidP="004542A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Graph of above Values</w:t>
      </w:r>
    </w:p>
    <w:p w:rsidR="00EE186B" w:rsidRDefault="00F01E26" w:rsidP="004542AB">
      <w:pPr>
        <w:jc w:val="both"/>
        <w:rPr>
          <w:sz w:val="36"/>
          <w:szCs w:val="36"/>
        </w:rPr>
      </w:pPr>
      <w:r w:rsidRPr="00F01E26">
        <w:rPr>
          <w:noProof/>
          <w:sz w:val="32"/>
          <w:szCs w:val="32"/>
          <w:lang w:eastAsia="en-IN"/>
        </w:rPr>
        <w:drawing>
          <wp:inline distT="0" distB="0" distL="0" distR="0" wp14:anchorId="22B23FDF" wp14:editId="2B491D10">
            <wp:extent cx="5730875" cy="2749550"/>
            <wp:effectExtent l="0" t="0" r="3175" b="0"/>
            <wp:docPr id="5" name="Picture 5" descr="E:\akmal\Crop Care Project\forcasted charts\sales_16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kmal\Crop Care Project\forcasted charts\sales_16_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22" cy="275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7C" w:rsidRDefault="0006717C" w:rsidP="004542AB">
      <w:pPr>
        <w:jc w:val="both"/>
        <w:rPr>
          <w:sz w:val="36"/>
          <w:szCs w:val="36"/>
        </w:rPr>
      </w:pPr>
      <w:r>
        <w:rPr>
          <w:sz w:val="36"/>
          <w:szCs w:val="36"/>
        </w:rPr>
        <w:t>Building different Models</w:t>
      </w:r>
    </w:p>
    <w:p w:rsidR="00EE186B" w:rsidRDefault="0006717C" w:rsidP="004542AB">
      <w:pPr>
        <w:jc w:val="both"/>
        <w:rPr>
          <w:sz w:val="32"/>
          <w:szCs w:val="32"/>
        </w:rPr>
      </w:pPr>
      <w:r w:rsidRPr="0006717C">
        <w:rPr>
          <w:sz w:val="32"/>
          <w:szCs w:val="32"/>
        </w:rPr>
        <w:t>Ch</w:t>
      </w:r>
      <w:r>
        <w:rPr>
          <w:sz w:val="32"/>
          <w:szCs w:val="32"/>
        </w:rPr>
        <w:t>ecking rmse and selecting best model to forecast from below models list.</w:t>
      </w:r>
    </w:p>
    <w:p w:rsidR="0006717C" w:rsidRDefault="0006717C" w:rsidP="004542AB">
      <w:pPr>
        <w:jc w:val="both"/>
        <w:rPr>
          <w:sz w:val="32"/>
          <w:szCs w:val="32"/>
        </w:rPr>
      </w:pPr>
      <w:r w:rsidRPr="0006717C">
        <w:rPr>
          <w:noProof/>
          <w:sz w:val="32"/>
          <w:szCs w:val="32"/>
          <w:lang w:eastAsia="en-IN"/>
        </w:rPr>
        <w:drawing>
          <wp:inline distT="0" distB="0" distL="0" distR="0">
            <wp:extent cx="1854200" cy="1346200"/>
            <wp:effectExtent l="0" t="0" r="0" b="6350"/>
            <wp:docPr id="6" name="Picture 6" descr="C:\Users\Akmal\Desktop\all_r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mal\Desktop\all_rm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03" w:rsidRDefault="0006717C" w:rsidP="004542AB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ASL_</w:t>
      </w:r>
      <w:proofErr w:type="gramStart"/>
      <w:r>
        <w:rPr>
          <w:sz w:val="32"/>
          <w:szCs w:val="32"/>
        </w:rPr>
        <w:t>rmse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Additive Seasonality with Linear trend) gives the minimum rmse, hence forecasted its remaining error with </w:t>
      </w:r>
      <w:proofErr w:type="spellStart"/>
      <w:r>
        <w:rPr>
          <w:sz w:val="32"/>
          <w:szCs w:val="32"/>
        </w:rPr>
        <w:t>arima</w:t>
      </w:r>
      <w:proofErr w:type="spellEnd"/>
      <w:r>
        <w:rPr>
          <w:sz w:val="32"/>
          <w:szCs w:val="32"/>
        </w:rPr>
        <w:t xml:space="preserve"> p = 3,d=0 and q=1 with the help of ACF and PACF plot. At last build model on all historical data and predicted both </w:t>
      </w:r>
      <w:r w:rsidR="002B33CE">
        <w:rPr>
          <w:sz w:val="32"/>
          <w:szCs w:val="32"/>
        </w:rPr>
        <w:t>old data and its error and plotted below showing predicted</w:t>
      </w:r>
      <w:r w:rsidR="0020276F">
        <w:rPr>
          <w:sz w:val="32"/>
          <w:szCs w:val="32"/>
        </w:rPr>
        <w:t>(green)</w:t>
      </w:r>
      <w:r w:rsidR="002B33CE">
        <w:rPr>
          <w:sz w:val="32"/>
          <w:szCs w:val="32"/>
        </w:rPr>
        <w:t xml:space="preserve"> VS actual</w:t>
      </w:r>
      <w:r w:rsidR="0020276F">
        <w:rPr>
          <w:sz w:val="32"/>
          <w:szCs w:val="32"/>
        </w:rPr>
        <w:t>(red)</w:t>
      </w:r>
      <w:r w:rsidR="002B33CE">
        <w:rPr>
          <w:sz w:val="32"/>
          <w:szCs w:val="32"/>
        </w:rPr>
        <w:t>.</w:t>
      </w:r>
    </w:p>
    <w:p w:rsidR="002B33CE" w:rsidRDefault="002B33CE" w:rsidP="004542AB">
      <w:pPr>
        <w:jc w:val="both"/>
        <w:rPr>
          <w:sz w:val="32"/>
          <w:szCs w:val="32"/>
        </w:rPr>
      </w:pPr>
    </w:p>
    <w:p w:rsidR="002B33CE" w:rsidRDefault="002B33CE" w:rsidP="004542AB">
      <w:pPr>
        <w:jc w:val="both"/>
        <w:rPr>
          <w:sz w:val="32"/>
          <w:szCs w:val="32"/>
        </w:rPr>
      </w:pPr>
    </w:p>
    <w:p w:rsidR="002B33CE" w:rsidRDefault="002B33CE" w:rsidP="004542AB">
      <w:pPr>
        <w:jc w:val="both"/>
        <w:rPr>
          <w:sz w:val="32"/>
          <w:szCs w:val="32"/>
        </w:rPr>
      </w:pPr>
    </w:p>
    <w:p w:rsidR="002B33CE" w:rsidRDefault="002B33CE" w:rsidP="004542AB">
      <w:pPr>
        <w:jc w:val="both"/>
        <w:rPr>
          <w:sz w:val="32"/>
          <w:szCs w:val="32"/>
        </w:rPr>
      </w:pPr>
    </w:p>
    <w:p w:rsidR="002B33CE" w:rsidRDefault="002B33CE" w:rsidP="004542AB">
      <w:pPr>
        <w:jc w:val="both"/>
        <w:rPr>
          <w:sz w:val="32"/>
          <w:szCs w:val="32"/>
        </w:rPr>
      </w:pPr>
    </w:p>
    <w:p w:rsidR="002B33CE" w:rsidRDefault="002B33CE" w:rsidP="004542AB">
      <w:pPr>
        <w:jc w:val="both"/>
        <w:rPr>
          <w:sz w:val="32"/>
          <w:szCs w:val="32"/>
        </w:rPr>
      </w:pPr>
      <w:r w:rsidRPr="002B33CE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984875" cy="3212846"/>
            <wp:effectExtent l="0" t="0" r="0" b="6985"/>
            <wp:docPr id="7" name="Picture 7" descr="E:\akmal\Crop Care Project\forcasted charts\actual_VS_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kmal\Crop Care Project\forcasted charts\actual_VS_predic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45" cy="321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CE" w:rsidRDefault="002B33CE" w:rsidP="004542AB">
      <w:pPr>
        <w:jc w:val="both"/>
        <w:rPr>
          <w:sz w:val="32"/>
          <w:szCs w:val="32"/>
        </w:rPr>
      </w:pPr>
      <w:r>
        <w:rPr>
          <w:sz w:val="32"/>
          <w:szCs w:val="32"/>
        </w:rPr>
        <w:t>Then created dummy data for further one year and forecasted Sales of year 2018 April to 2019 April in below plot:</w:t>
      </w:r>
    </w:p>
    <w:p w:rsidR="002B33CE" w:rsidRDefault="0020276F" w:rsidP="004542AB">
      <w:pPr>
        <w:jc w:val="both"/>
        <w:rPr>
          <w:sz w:val="32"/>
          <w:szCs w:val="32"/>
        </w:rPr>
      </w:pPr>
      <w:r w:rsidRPr="0020276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66273"/>
            <wp:effectExtent l="0" t="0" r="2540" b="0"/>
            <wp:docPr id="8" name="Picture 8" descr="E:\akmal\Crop Care Project\forcasted charts\final_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kmal\Crop Care Project\forcasted charts\final_foreca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6F" w:rsidRDefault="0020276F" w:rsidP="004542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ACF and PACF plot showed a strong correlation with </w:t>
      </w:r>
      <w:proofErr w:type="gramStart"/>
      <w:r>
        <w:rPr>
          <w:sz w:val="32"/>
          <w:szCs w:val="32"/>
        </w:rPr>
        <w:t>12 month</w:t>
      </w:r>
      <w:proofErr w:type="gramEnd"/>
      <w:r>
        <w:rPr>
          <w:sz w:val="32"/>
          <w:szCs w:val="32"/>
        </w:rPr>
        <w:t xml:space="preserve"> seasonality but because we have total of 24 months </w:t>
      </w:r>
      <w:proofErr w:type="spellStart"/>
      <w:r>
        <w:rPr>
          <w:sz w:val="32"/>
          <w:szCs w:val="32"/>
        </w:rPr>
        <w:t>arima</w:t>
      </w:r>
      <w:proofErr w:type="spellEnd"/>
      <w:r>
        <w:rPr>
          <w:sz w:val="32"/>
          <w:szCs w:val="32"/>
        </w:rPr>
        <w:t xml:space="preserve"> with p = 12 and q = 12 will give NA values. So I created simple moving average with 12 </w:t>
      </w:r>
      <w:proofErr w:type="gramStart"/>
      <w:r>
        <w:rPr>
          <w:sz w:val="32"/>
          <w:szCs w:val="32"/>
        </w:rPr>
        <w:t>month</w:t>
      </w:r>
      <w:proofErr w:type="gramEnd"/>
      <w:r>
        <w:rPr>
          <w:sz w:val="32"/>
          <w:szCs w:val="32"/>
        </w:rPr>
        <w:t xml:space="preserve"> as season and plotted the result with above model.</w:t>
      </w:r>
    </w:p>
    <w:p w:rsidR="0020276F" w:rsidRDefault="0098492F" w:rsidP="004542AB">
      <w:pPr>
        <w:jc w:val="both"/>
        <w:rPr>
          <w:sz w:val="32"/>
          <w:szCs w:val="32"/>
        </w:rPr>
      </w:pPr>
      <w:r w:rsidRPr="0098492F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566273"/>
            <wp:effectExtent l="0" t="0" r="2540" b="0"/>
            <wp:docPr id="9" name="Picture 9" descr="E:\akmal\Crop Care Project\forcasted charts\simple_VS_mo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kmal\Crop Care Project\forcasted charts\simple_VS_mo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0276F">
        <w:rPr>
          <w:sz w:val="32"/>
          <w:szCs w:val="32"/>
        </w:rPr>
        <w:t xml:space="preserve"> </w:t>
      </w:r>
    </w:p>
    <w:sectPr w:rsidR="0020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E00"/>
    <w:multiLevelType w:val="hybridMultilevel"/>
    <w:tmpl w:val="4E72F396"/>
    <w:lvl w:ilvl="0" w:tplc="645EF3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8C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8E7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348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E9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42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4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E5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E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6EA0"/>
    <w:multiLevelType w:val="hybridMultilevel"/>
    <w:tmpl w:val="B8F4FEA6"/>
    <w:lvl w:ilvl="0" w:tplc="F0A0E31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8A549D"/>
    <w:multiLevelType w:val="hybridMultilevel"/>
    <w:tmpl w:val="CB725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E5C3B"/>
    <w:multiLevelType w:val="hybridMultilevel"/>
    <w:tmpl w:val="0512D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407EA7"/>
    <w:multiLevelType w:val="multilevel"/>
    <w:tmpl w:val="554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F1A75"/>
    <w:multiLevelType w:val="hybridMultilevel"/>
    <w:tmpl w:val="57AE0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556C9"/>
    <w:multiLevelType w:val="hybridMultilevel"/>
    <w:tmpl w:val="27182C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A487D"/>
    <w:multiLevelType w:val="hybridMultilevel"/>
    <w:tmpl w:val="7E563B76"/>
    <w:lvl w:ilvl="0" w:tplc="F0A0E31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0CC6BE3"/>
    <w:multiLevelType w:val="hybridMultilevel"/>
    <w:tmpl w:val="571073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258DE"/>
    <w:multiLevelType w:val="hybridMultilevel"/>
    <w:tmpl w:val="8CBED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CA"/>
    <w:multiLevelType w:val="hybridMultilevel"/>
    <w:tmpl w:val="09382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93F40"/>
    <w:multiLevelType w:val="hybridMultilevel"/>
    <w:tmpl w:val="9EB40E82"/>
    <w:lvl w:ilvl="0" w:tplc="78746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985890"/>
    <w:multiLevelType w:val="hybridMultilevel"/>
    <w:tmpl w:val="63F424BE"/>
    <w:lvl w:ilvl="0" w:tplc="C1DA7906">
      <w:start w:val="2"/>
      <w:numFmt w:val="decimal"/>
      <w:lvlText w:val="%1"/>
      <w:lvlJc w:val="left"/>
      <w:pPr>
        <w:ind w:left="786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7AB2F60"/>
    <w:multiLevelType w:val="hybridMultilevel"/>
    <w:tmpl w:val="B27CF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B22A3"/>
    <w:multiLevelType w:val="hybridMultilevel"/>
    <w:tmpl w:val="602E25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EC4D98"/>
    <w:multiLevelType w:val="hybridMultilevel"/>
    <w:tmpl w:val="197614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545006D"/>
    <w:multiLevelType w:val="hybridMultilevel"/>
    <w:tmpl w:val="3730B792"/>
    <w:lvl w:ilvl="0" w:tplc="1670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150E0"/>
    <w:multiLevelType w:val="hybridMultilevel"/>
    <w:tmpl w:val="DA569432"/>
    <w:lvl w:ilvl="0" w:tplc="FA3C5A0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477BD8"/>
    <w:multiLevelType w:val="hybridMultilevel"/>
    <w:tmpl w:val="DA3E3F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B92CFC"/>
    <w:multiLevelType w:val="hybridMultilevel"/>
    <w:tmpl w:val="A8B25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6CE3"/>
    <w:multiLevelType w:val="hybridMultilevel"/>
    <w:tmpl w:val="DB503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2557E"/>
    <w:multiLevelType w:val="hybridMultilevel"/>
    <w:tmpl w:val="0D4A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F3683"/>
    <w:multiLevelType w:val="hybridMultilevel"/>
    <w:tmpl w:val="DC30D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D16F3"/>
    <w:multiLevelType w:val="hybridMultilevel"/>
    <w:tmpl w:val="B8F4FEA6"/>
    <w:lvl w:ilvl="0" w:tplc="F0A0E31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408235C"/>
    <w:multiLevelType w:val="hybridMultilevel"/>
    <w:tmpl w:val="F64A3C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4"/>
  </w:num>
  <w:num w:numId="4">
    <w:abstractNumId w:val="13"/>
  </w:num>
  <w:num w:numId="5">
    <w:abstractNumId w:val="2"/>
  </w:num>
  <w:num w:numId="6">
    <w:abstractNumId w:val="22"/>
  </w:num>
  <w:num w:numId="7">
    <w:abstractNumId w:val="9"/>
  </w:num>
  <w:num w:numId="8">
    <w:abstractNumId w:val="11"/>
  </w:num>
  <w:num w:numId="9">
    <w:abstractNumId w:val="6"/>
  </w:num>
  <w:num w:numId="10">
    <w:abstractNumId w:val="15"/>
  </w:num>
  <w:num w:numId="11">
    <w:abstractNumId w:val="8"/>
  </w:num>
  <w:num w:numId="12">
    <w:abstractNumId w:val="3"/>
  </w:num>
  <w:num w:numId="13">
    <w:abstractNumId w:val="16"/>
  </w:num>
  <w:num w:numId="14">
    <w:abstractNumId w:val="23"/>
  </w:num>
  <w:num w:numId="15">
    <w:abstractNumId w:val="21"/>
  </w:num>
  <w:num w:numId="16">
    <w:abstractNumId w:val="18"/>
  </w:num>
  <w:num w:numId="17">
    <w:abstractNumId w:val="1"/>
  </w:num>
  <w:num w:numId="18">
    <w:abstractNumId w:val="12"/>
  </w:num>
  <w:num w:numId="19">
    <w:abstractNumId w:val="10"/>
  </w:num>
  <w:num w:numId="20">
    <w:abstractNumId w:val="19"/>
  </w:num>
  <w:num w:numId="21">
    <w:abstractNumId w:val="7"/>
  </w:num>
  <w:num w:numId="22">
    <w:abstractNumId w:val="4"/>
  </w:num>
  <w:num w:numId="23">
    <w:abstractNumId w:val="5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95"/>
    <w:rsid w:val="00020B44"/>
    <w:rsid w:val="0006717C"/>
    <w:rsid w:val="000C5FA3"/>
    <w:rsid w:val="000F43EC"/>
    <w:rsid w:val="001418D1"/>
    <w:rsid w:val="00144DA4"/>
    <w:rsid w:val="0015127F"/>
    <w:rsid w:val="0017153C"/>
    <w:rsid w:val="00184EDC"/>
    <w:rsid w:val="00191EAE"/>
    <w:rsid w:val="001D4970"/>
    <w:rsid w:val="001D6D16"/>
    <w:rsid w:val="001F063B"/>
    <w:rsid w:val="0020276F"/>
    <w:rsid w:val="00220A38"/>
    <w:rsid w:val="00224358"/>
    <w:rsid w:val="002404F6"/>
    <w:rsid w:val="00296807"/>
    <w:rsid w:val="002B33CE"/>
    <w:rsid w:val="002B35A4"/>
    <w:rsid w:val="003438BA"/>
    <w:rsid w:val="00346E4F"/>
    <w:rsid w:val="00365A0D"/>
    <w:rsid w:val="003A7C91"/>
    <w:rsid w:val="003F2E05"/>
    <w:rsid w:val="00452643"/>
    <w:rsid w:val="004542AB"/>
    <w:rsid w:val="004C57B1"/>
    <w:rsid w:val="004E6021"/>
    <w:rsid w:val="005136D3"/>
    <w:rsid w:val="00546F7D"/>
    <w:rsid w:val="00550EB8"/>
    <w:rsid w:val="00652696"/>
    <w:rsid w:val="006E6BA3"/>
    <w:rsid w:val="006F22FA"/>
    <w:rsid w:val="007070E0"/>
    <w:rsid w:val="00750E1A"/>
    <w:rsid w:val="0075657F"/>
    <w:rsid w:val="00777B03"/>
    <w:rsid w:val="00797092"/>
    <w:rsid w:val="00800706"/>
    <w:rsid w:val="00853A39"/>
    <w:rsid w:val="00872888"/>
    <w:rsid w:val="008A4B44"/>
    <w:rsid w:val="00925B41"/>
    <w:rsid w:val="00946938"/>
    <w:rsid w:val="0098492F"/>
    <w:rsid w:val="009E6A76"/>
    <w:rsid w:val="00A16838"/>
    <w:rsid w:val="00A172A9"/>
    <w:rsid w:val="00A22FB1"/>
    <w:rsid w:val="00A465BA"/>
    <w:rsid w:val="00A65B6E"/>
    <w:rsid w:val="00A71095"/>
    <w:rsid w:val="00A9155F"/>
    <w:rsid w:val="00AA3355"/>
    <w:rsid w:val="00B01CD8"/>
    <w:rsid w:val="00B507BA"/>
    <w:rsid w:val="00BE1799"/>
    <w:rsid w:val="00C43D82"/>
    <w:rsid w:val="00C95AC0"/>
    <w:rsid w:val="00D334B4"/>
    <w:rsid w:val="00D55148"/>
    <w:rsid w:val="00D861F3"/>
    <w:rsid w:val="00DC36B4"/>
    <w:rsid w:val="00DF5A09"/>
    <w:rsid w:val="00DF669A"/>
    <w:rsid w:val="00E16426"/>
    <w:rsid w:val="00EE186B"/>
    <w:rsid w:val="00F01E26"/>
    <w:rsid w:val="00F0375C"/>
    <w:rsid w:val="00F05946"/>
    <w:rsid w:val="00F50D5D"/>
    <w:rsid w:val="00F54275"/>
    <w:rsid w:val="00FB1F3E"/>
    <w:rsid w:val="00FC6F38"/>
    <w:rsid w:val="0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392A"/>
  <w15:chartTrackingRefBased/>
  <w15:docId w15:val="{B99FB443-A8CF-4255-A070-F35960F2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B03"/>
  </w:style>
  <w:style w:type="paragraph" w:styleId="Heading1">
    <w:name w:val="heading 1"/>
    <w:basedOn w:val="Normal"/>
    <w:next w:val="Normal"/>
    <w:link w:val="Heading1Char"/>
    <w:uiPriority w:val="9"/>
    <w:qFormat/>
    <w:rsid w:val="00777B0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95"/>
    <w:pPr>
      <w:ind w:left="720"/>
      <w:contextualSpacing/>
    </w:pPr>
  </w:style>
  <w:style w:type="table" w:styleId="TableGrid">
    <w:name w:val="Table Grid"/>
    <w:basedOn w:val="TableNormal"/>
    <w:uiPriority w:val="39"/>
    <w:rsid w:val="0014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7B0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0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0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0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B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B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77B0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77B0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77B03"/>
    <w:rPr>
      <w:b/>
      <w:bCs/>
    </w:rPr>
  </w:style>
  <w:style w:type="character" w:styleId="Emphasis">
    <w:name w:val="Emphasis"/>
    <w:basedOn w:val="DefaultParagraphFont"/>
    <w:uiPriority w:val="20"/>
    <w:qFormat/>
    <w:rsid w:val="00777B03"/>
    <w:rPr>
      <w:i/>
      <w:iCs/>
    </w:rPr>
  </w:style>
  <w:style w:type="paragraph" w:styleId="NoSpacing">
    <w:name w:val="No Spacing"/>
    <w:uiPriority w:val="1"/>
    <w:qFormat/>
    <w:rsid w:val="00777B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7B0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7B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0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7B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7B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7B0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77B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7B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B0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4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79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49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4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13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</dc:creator>
  <cp:keywords/>
  <dc:description/>
  <cp:lastModifiedBy>Akmal</cp:lastModifiedBy>
  <cp:revision>19</cp:revision>
  <dcterms:created xsi:type="dcterms:W3CDTF">2019-08-23T02:13:00Z</dcterms:created>
  <dcterms:modified xsi:type="dcterms:W3CDTF">2019-10-10T10:58:00Z</dcterms:modified>
</cp:coreProperties>
</file>