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1306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APTEKA_FINAL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306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4F7C"/>
          <w:sz w:val="60"/>
        </w:rPr>
        <w:t>OAPTEKA</w:t>
      </w:r>
    </w:p>
    <w:p>
      <w:pPr>
        <w:jc w:val="center"/>
      </w:pPr>
      <w:r>
        <w:rPr>
          <w:b/>
          <w:color w:val="0F8F95"/>
          <w:sz w:val="40"/>
        </w:rPr>
        <w:t>Функциональность проекта от А до Я</w:t>
      </w:r>
    </w:p>
    <w:p>
      <w:pPr>
        <w:jc w:val="center"/>
      </w:pPr>
      <w:r>
        <w:rPr>
          <w:color w:val="607080"/>
          <w:sz w:val="24"/>
        </w:rPr>
        <w:t>Техническое задание • Production Specification • Версия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EAF7F7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Продукт</w:t>
            </w:r>
          </w:p>
        </w:tc>
        <w:tc>
          <w:tcPr>
            <w:tcW w:type="dxa" w:w="5241"/>
            <w:vAlign w:val="center"/>
          </w:tcPr>
          <w:p>
            <w:pPr>
              <w:spacing w:after="40"/>
            </w:pPr>
            <w:r>
              <w:rPr>
                <w:sz w:val="18"/>
              </w:rPr>
              <w:t>OAPTEKA — онлайн B2B-платформа для аптек и оптовиков</w:t>
            </w:r>
          </w:p>
        </w:tc>
      </w:tr>
      <w:tr>
        <w:tc>
          <w:tcPr>
            <w:tcW w:type="dxa" w:w="5241"/>
            <w:shd w:fill="EAF7F7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Основное правило</w:t>
            </w:r>
          </w:p>
        </w:tc>
        <w:tc>
          <w:tcPr>
            <w:tcW w:type="dxa" w:w="5241"/>
            <w:vAlign w:val="center"/>
          </w:tcPr>
          <w:p>
            <w:pPr>
              <w:spacing w:after="40"/>
            </w:pPr>
            <w:r>
              <w:rPr>
                <w:sz w:val="18"/>
              </w:rPr>
              <w:t>Правильное совпадение препарата → самая низкая фактическая цена сверху</w:t>
            </w:r>
          </w:p>
        </w:tc>
      </w:tr>
      <w:tr>
        <w:tc>
          <w:tcPr>
            <w:tcW w:type="dxa" w:w="5241"/>
            <w:shd w:fill="EAF7F7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Платформы</w:t>
            </w:r>
          </w:p>
        </w:tc>
        <w:tc>
          <w:tcPr>
            <w:tcW w:type="dxa" w:w="5241"/>
            <w:vAlign w:val="center"/>
          </w:tcPr>
          <w:p>
            <w:pPr>
              <w:spacing w:after="40"/>
            </w:pPr>
            <w:r>
              <w:rPr>
                <w:sz w:val="18"/>
              </w:rPr>
              <w:t>Web/PWA • Android • iPhone • ПК</w:t>
            </w:r>
          </w:p>
        </w:tc>
      </w:tr>
      <w:tr>
        <w:tc>
          <w:tcPr>
            <w:tcW w:type="dxa" w:w="5241"/>
            <w:shd w:fill="EAF7F7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Архитектура</w:t>
            </w:r>
          </w:p>
        </w:tc>
        <w:tc>
          <w:tcPr>
            <w:tcW w:type="dxa" w:w="5241"/>
            <w:vAlign w:val="center"/>
          </w:tcPr>
          <w:p>
            <w:pPr>
              <w:spacing w:after="40"/>
            </w:pPr>
            <w:r>
              <w:rPr>
                <w:sz w:val="18"/>
              </w:rPr>
              <w:t>Одна серверная система • API • общая база данных • централизованные обновления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1" w:color="D9E2F2"/>
        </w:pBdr>
      </w:pPr>
      <w:r>
        <w:t>1. Концепция OAPTEKA</w:t>
      </w:r>
    </w:p>
    <w:p>
      <w:r>
        <w:t>OAPTEKA — многопользовательская онлайн-платформа для аптек, оптовиков и администратора. Её задача — объединить прайсы поставщиков, поиск лекарств, сравнение цен, заказы, акции, автоматические заявки, рекламу, Бартер, распознавание рецептов, подписку, аналитику и финансовые инструменты в одной системе.</w:t>
      </w:r>
    </w:p>
    <w:p>
      <w:pPr>
        <w:pStyle w:val="FeatureBox"/>
      </w:pPr>
      <w:r>
        <w:rPr>
          <w:b/>
        </w:rPr>
        <w:t xml:space="preserve">Ключевой пользовательский путь: </w:t>
      </w:r>
      <w:r>
        <w:t>Вход → Поиск → 2–3 буквы → корректные совпадения → самая низкая фактическая цена сверху → количество → корзина → заказ поставщику.</w:t>
      </w:r>
    </w:p>
    <w:p>
      <w:pPr>
        <w:pStyle w:val="Heading1"/>
        <w:pBdr>
          <w:bottom w:val="single" w:sz="8" w:space="1" w:color="D9E2F2"/>
        </w:pBdr>
      </w:pPr>
      <w:r>
        <w:t>2. Роли и доступы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0B4F7C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620"/>
            <w:shd w:fill="0B4F7C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Основные возможности</w:t>
            </w:r>
          </w:p>
        </w:tc>
        <w:tc>
          <w:tcPr>
            <w:tcW w:type="dxa" w:w="2620"/>
            <w:shd w:fill="0B4F7C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Что видит</w:t>
            </w:r>
          </w:p>
        </w:tc>
        <w:tc>
          <w:tcPr>
            <w:tcW w:type="dxa" w:w="2620"/>
            <w:shd w:fill="0B4F7C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Особенности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40"/>
            </w:pPr>
            <w:r>
              <w:rPr>
                <w:sz w:val="18"/>
              </w:rPr>
              <w:t>Клиент / аптека</w:t>
            </w:r>
          </w:p>
        </w:tc>
        <w:tc>
          <w:tcPr>
            <w:tcW w:type="dxa" w:w="262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Поиск, заказы, Автозаявка, Акции, Бартер, рецепт, HK-finance, оплата</w:t>
            </w:r>
          </w:p>
        </w:tc>
        <w:tc>
          <w:tcPr>
            <w:tcW w:type="dxa" w:w="2620"/>
            <w:vAlign w:val="center"/>
          </w:tcPr>
          <w:p>
            <w:pPr>
              <w:spacing w:after="40"/>
            </w:pPr>
            <w:r>
              <w:rPr>
                <w:sz w:val="18"/>
              </w:rPr>
              <w:t>Только свои заказы, профиль, подписку и разрешённые общие данные</w:t>
            </w:r>
          </w:p>
        </w:tc>
        <w:tc>
          <w:tcPr>
            <w:tcW w:type="dxa" w:w="2620"/>
            <w:vAlign w:val="center"/>
          </w:tcPr>
          <w:p>
            <w:pPr>
              <w:spacing w:after="40"/>
            </w:pPr>
            <w:r>
              <w:rPr>
                <w:sz w:val="18"/>
              </w:rPr>
              <w:t>1 день демо после подтверждения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40"/>
            </w:pPr>
            <w:r>
              <w:rPr>
                <w:sz w:val="18"/>
              </w:rPr>
              <w:t>Оптовик</w:t>
            </w:r>
          </w:p>
        </w:tc>
        <w:tc>
          <w:tcPr>
            <w:tcW w:type="dxa" w:w="262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Прайсы, акции, заказы, условия поставки, Бартер, режим Покупатель</w:t>
            </w:r>
          </w:p>
        </w:tc>
        <w:tc>
          <w:tcPr>
            <w:tcW w:type="dxa" w:w="2620"/>
            <w:vAlign w:val="center"/>
          </w:tcPr>
          <w:p>
            <w:pPr>
              <w:spacing w:after="40"/>
            </w:pPr>
            <w:r>
              <w:rPr>
                <w:sz w:val="18"/>
              </w:rPr>
              <w:t>Собственные прайсы/заказы + клиентские функции в режиме Покупатель</w:t>
            </w:r>
          </w:p>
        </w:tc>
        <w:tc>
          <w:tcPr>
            <w:tcW w:type="dxa" w:w="262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Переключатель Поставщик / Покупатель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40"/>
            </w:pPr>
            <w:r>
              <w:rPr>
                <w:sz w:val="18"/>
              </w:rPr>
              <w:t>Администратор</w:t>
            </w:r>
          </w:p>
        </w:tc>
        <w:tc>
          <w:tcPr>
            <w:tcW w:type="dxa" w:w="262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Полное управление системой, клиентами, оптовиками, оплатами, прайсами, рекламой, финансами</w:t>
            </w:r>
          </w:p>
        </w:tc>
        <w:tc>
          <w:tcPr>
            <w:tcW w:type="dxa" w:w="2620"/>
            <w:vAlign w:val="center"/>
          </w:tcPr>
          <w:p>
            <w:pPr>
              <w:spacing w:after="40"/>
            </w:pPr>
            <w:r>
              <w:rPr>
                <w:sz w:val="18"/>
              </w:rPr>
              <w:t>Все управленческие данные и журналы</w:t>
            </w:r>
          </w:p>
        </w:tc>
        <w:tc>
          <w:tcPr>
            <w:tcW w:type="dxa" w:w="2620"/>
            <w:vAlign w:val="center"/>
          </w:tcPr>
          <w:p>
            <w:pPr>
              <w:spacing w:after="40"/>
            </w:pPr>
            <w:r>
              <w:rPr>
                <w:sz w:val="18"/>
              </w:rPr>
              <w:t>Критические действия только через серверные права</w:t>
            </w:r>
          </w:p>
        </w:tc>
      </w:tr>
    </w:tbl>
    <w:p>
      <w:pPr>
        <w:pStyle w:val="Heading1"/>
        <w:pBdr>
          <w:bottom w:val="single" w:sz="8" w:space="1" w:color="D9E2F2"/>
        </w:pBdr>
      </w:pPr>
      <w:r>
        <w:t>3. Архитектура системы</w:t>
      </w:r>
    </w:p>
    <w:p>
      <w:pPr>
        <w:jc w:val="center"/>
      </w:pPr>
      <w:r>
        <w:rPr>
          <w:rFonts w:ascii="Consolas" w:hAnsi="Consolas"/>
          <w:color w:val="17365D"/>
          <w:sz w:val="20"/>
        </w:rPr>
        <w:t>OAPTEKA.TJ</w:t>
        <w:br/>
        <w:t xml:space="preserve">   │</w:t>
        <w:br/>
        <w:t xml:space="preserve"> HTTPS</w:t>
        <w:br/>
        <w:t xml:space="preserve">   │</w:t>
        <w:br/>
        <w:t>OAPTEKA API / Server</w:t>
        <w:br/>
        <w:t xml:space="preserve">   │</w:t>
        <w:br/>
        <w:t xml:space="preserve"> ├── База данных</w:t>
        <w:br/>
        <w:t xml:space="preserve"> ├── Файлы / изображения / Excel</w:t>
        <w:br/>
        <w:t xml:space="preserve"> ├── AI / OCR</w:t>
        <w:br/>
        <w:t xml:space="preserve"> └── Интеграции (WhatsApp, SMS, платежи)</w:t>
        <w:br/>
        <w:t xml:space="preserve">   │</w:t>
        <w:br/>
        <w:t xml:space="preserve"> ├── Web / PWA</w:t>
        <w:br/>
        <w:t xml:space="preserve"> ├── Android</w:t>
        <w:br/>
        <w:t xml:space="preserve"> ├── iPhone</w:t>
        <w:br/>
        <w:t xml:space="preserve"> └── ПК / браузер</w:t>
      </w:r>
    </w:p>
    <w:p>
      <w:pPr>
        <w:pStyle w:val="Heading1"/>
        <w:pBdr>
          <w:bottom w:val="single" w:sz="8" w:space="1" w:color="D9E2F2"/>
        </w:pBdr>
      </w:pPr>
      <w:r>
        <w:t>4. Регистрация, авторизация и подписка</w:t>
      </w:r>
    </w:p>
    <w:p>
      <w:r>
        <w:rPr>
          <w:b/>
          <w:color w:val="0F8F95"/>
        </w:rPr>
        <w:t xml:space="preserve">1. Регистрация клиента. </w:t>
      </w:r>
      <w:r>
        <w:t>Минимальная форма: название аптеки, телефон, пароль. После отправки статус — «Ожидает подтверждения». Клиент видит понятное сообщение без лишних экранов.</w:t>
      </w:r>
    </w:p>
    <w:p>
      <w:r>
        <w:rPr>
          <w:b/>
          <w:color w:val="0F8F95"/>
        </w:rPr>
        <w:t xml:space="preserve">2. Подтверждение администратором. </w:t>
      </w:r>
      <w:r>
        <w:t>Администратор открывает профиль клиента и подтверждает регистрацию. После этого активируется 1 день демо.</w:t>
      </w:r>
    </w:p>
    <w:p>
      <w:r>
        <w:rPr>
          <w:b/>
          <w:color w:val="0F8F95"/>
        </w:rPr>
        <w:t xml:space="preserve">3. Защита демо. </w:t>
      </w:r>
      <w:r>
        <w:t>Бесплатный доступ предоставляется один раз. Повторная установка приложения не должна создавать новый демо-период. Проверка выполняется на сервере по аккаунту, телефону и истории активаций.</w:t>
      </w:r>
    </w:p>
    <w:p>
      <w:r>
        <w:rPr>
          <w:b/>
          <w:color w:val="0F8F95"/>
        </w:rPr>
        <w:t xml:space="preserve">4. Подписка. </w:t>
      </w:r>
      <w:r>
        <w:t>Базовое правило: 1 сомони = 1 день. Базовый тариф: 365 сомони = 365 дней. На сервере желательно хранить дату subscription_until.</w:t>
      </w:r>
    </w:p>
    <w:p>
      <w:r>
        <w:rPr>
          <w:b/>
          <w:color w:val="0F8F95"/>
        </w:rPr>
        <w:t xml:space="preserve">5. Оплата наличными. </w:t>
      </w:r>
      <w:r>
        <w:t>Клиент создаёт заявку, может приложить чек. Администратор подтверждает вручную, после чего сервер продлевает подписку.</w:t>
      </w:r>
    </w:p>
    <w:p>
      <w:r>
        <w:rPr>
          <w:b/>
          <w:color w:val="0F8F95"/>
        </w:rPr>
        <w:t xml:space="preserve">6. Электронная оплата. </w:t>
      </w:r>
      <w:r>
        <w:t>В будущем: Alif, Душанбе Сити и другие кошельки через защищённый webhook. После подтверждённого webhook подписка активируется автоматически.</w:t>
      </w:r>
    </w:p>
    <w:p>
      <w:r>
        <w:rPr>
          <w:b/>
          <w:color w:val="0F8F95"/>
        </w:rPr>
        <w:t xml:space="preserve">7. Вход клиента. </w:t>
      </w:r>
      <w:r>
        <w:t>Телефон + пароль. После успешного входа сессия сохраняется. В production — access token + refresh token.</w:t>
      </w:r>
    </w:p>
    <w:p>
      <w:r>
        <w:rPr>
          <w:b/>
          <w:color w:val="0F8F95"/>
        </w:rPr>
        <w:t xml:space="preserve">8. Вход администратора. </w:t>
      </w:r>
      <w:r>
        <w:t>Скрытый вход через логотип может использоваться как UX, но защита обязательно серверная: PIN/пароль, 2FA, rate limiting, журнал входов.</w:t>
      </w:r>
    </w:p>
    <w:p>
      <w:pPr>
        <w:pStyle w:val="Heading1"/>
        <w:pBdr>
          <w:bottom w:val="single" w:sz="8" w:space="1" w:color="D9E2F2"/>
        </w:pBdr>
      </w:pPr>
      <w:r>
        <w:t>5. Интерфейс и навигация</w:t>
      </w:r>
    </w:p>
    <w:p>
      <w:r>
        <w:rPr>
          <w:b/>
          <w:color w:val="0F8F95"/>
        </w:rPr>
        <w:t xml:space="preserve">1. Боковое меню. </w:t>
      </w:r>
      <w:r>
        <w:t>Единый красивый стиль. На телефоне меню выезжает по кнопке ☰, на ПК постоянно находится слева. Каждый пункт содержит иконку + понятное название.</w:t>
      </w:r>
    </w:p>
    <w:p>
      <w:r>
        <w:rPr>
          <w:b/>
          <w:color w:val="0F8F95"/>
        </w:rPr>
        <w:t xml:space="preserve">2. Главный экран клиента. </w:t>
      </w:r>
      <w:r>
        <w:t>После входа сразу открывается поиск лекарств. Акции и реклама не должны перекрывать основное действие.</w:t>
      </w:r>
    </w:p>
    <w:p>
      <w:r>
        <w:rPr>
          <w:b/>
          <w:color w:val="0F8F95"/>
        </w:rPr>
        <w:t xml:space="preserve">3. Меню клиента. </w:t>
      </w:r>
      <w:r>
        <w:t>Поиск лекарств; Распознать рецепт; Автозаявка; Акции; Бартер; Заказы; Уведомления; HK-finance; Оплата; Настройки.</w:t>
      </w:r>
    </w:p>
    <w:p>
      <w:r>
        <w:rPr>
          <w:b/>
          <w:color w:val="0F8F95"/>
        </w:rPr>
        <w:t xml:space="preserve">4. Меню оптовика. </w:t>
      </w:r>
      <w:r>
        <w:t>Поставщик: Прайсы, Акции, Заказы, Бартер, Уведомления, HK-finance, Настройки. Покупатель: Поиск, Рецепт, Автозаявка, Акции, Бартер, Заказы, HK-finance.</w:t>
      </w:r>
    </w:p>
    <w:p>
      <w:r>
        <w:rPr>
          <w:b/>
          <w:color w:val="0F8F95"/>
        </w:rPr>
        <w:t xml:space="preserve">5. Меню администратора. </w:t>
      </w:r>
      <w:r>
        <w:t>Управление; Клиенты; Оптовики; Финансы; Модули; Рецепт; Прайсы; Акции; Бартер; Реклама; Заказы; Интеграции; HK-finance; Настройки.</w:t>
      </w:r>
    </w:p>
    <w:p>
      <w:r>
        <w:rPr>
          <w:b/>
          <w:color w:val="0F8F95"/>
        </w:rPr>
        <w:t xml:space="preserve">6. Темы. </w:t>
      </w:r>
      <w:r>
        <w:t>Violet, Blue, Green, Glass, Premium, Dark, Light, Teal, Rose, Gold. Тема должна сохраняться в профиле и применяться ко всему интерфейсу.</w:t>
      </w:r>
    </w:p>
    <w:p>
      <w:r>
        <w:rPr>
          <w:b/>
          <w:color w:val="0F8F95"/>
        </w:rPr>
        <w:t xml:space="preserve">7. Языки. </w:t>
      </w:r>
      <w:r>
        <w:t>Русский и Тоҷикӣ. При переключении языка весь интерфейс, сообщения и меню должны меняться полностью.</w:t>
      </w:r>
    </w:p>
    <w:p>
      <w:pPr>
        <w:pStyle w:val="Heading1"/>
        <w:pBdr>
          <w:bottom w:val="single" w:sz="8" w:space="1" w:color="D9E2F2"/>
        </w:pBdr>
      </w:pPr>
      <w:r>
        <w:t>6. Поиск лекарств — ядро OAPTEKA</w:t>
      </w:r>
    </w:p>
    <w:p>
      <w:r>
        <w:rPr>
          <w:b/>
          <w:color w:val="0F8F95"/>
        </w:rPr>
        <w:t xml:space="preserve">1. Поиск с 2–3 букв. </w:t>
      </w:r>
      <w:r>
        <w:t>Поиск начинается после ввода 2–3 символов. Ищет с начала и внутри текста, по торговому названию, МНН, дозировке, форме, производителю и нескольким ключевым словам.</w:t>
      </w:r>
    </w:p>
    <w:p>
      <w:r>
        <w:rPr>
          <w:b/>
          <w:color w:val="0F8F95"/>
        </w:rPr>
        <w:t xml:space="preserve">2. Основное правило сортировки. </w:t>
      </w:r>
      <w:r>
        <w:t>Сначала определяется корректное совпадение препарата. Затем среди одинаково релевантных вариантов самая низкая фактическая цена всегда показывается первой.</w:t>
      </w:r>
    </w:p>
    <w:p>
      <w:r>
        <w:rPr>
          <w:b/>
          <w:color w:val="0F8F95"/>
        </w:rPr>
        <w:t xml:space="preserve">3. Фактическая цена. </w:t>
      </w:r>
      <w:r>
        <w:t>Если есть скидка, сортировка выполняется по конечной цене после скидки, а не по старой цене.</w:t>
      </w:r>
    </w:p>
    <w:p>
      <w:r>
        <w:rPr>
          <w:b/>
          <w:color w:val="0F8F95"/>
        </w:rPr>
        <w:t xml:space="preserve">4. Результаты поиска. </w:t>
      </w:r>
      <w:r>
        <w:t>Наименование, МНН, форма, дозировка, цена, старая цена, скидка, срок, производитель, поставщик, город, количество, корзина.</w:t>
      </w:r>
    </w:p>
    <w:p>
      <w:r>
        <w:rPr>
          <w:b/>
          <w:color w:val="0F8F95"/>
        </w:rPr>
        <w:t xml:space="preserve">5. Метка минимальной цены. </w:t>
      </w:r>
      <w:r>
        <w:t>Лучший ценовой вариант получает отметку «🏆 Минимальная цена».</w:t>
      </w:r>
    </w:p>
    <w:p>
      <w:r>
        <w:rPr>
          <w:b/>
          <w:color w:val="0F8F95"/>
        </w:rPr>
        <w:t xml:space="preserve">6. Срок годности. </w:t>
      </w:r>
      <w:r>
        <w:t>Если осталось менее 5 месяцев, срок выделяется красным и появляется предупреждение.</w:t>
      </w:r>
    </w:p>
    <w:p>
      <w:r>
        <w:rPr>
          <w:b/>
          <w:color w:val="0F8F95"/>
        </w:rPr>
        <w:t xml:space="preserve">7. Фильтры. </w:t>
      </w:r>
      <w:r>
        <w:t>Город, оптовик, категория, форма, производитель, акция, срок, диапазон цены.</w:t>
      </w:r>
    </w:p>
    <w:p>
      <w:r>
        <w:rPr>
          <w:b/>
          <w:color w:val="0F8F95"/>
        </w:rPr>
        <w:t xml:space="preserve">8. Формы препаратов. </w:t>
      </w:r>
      <w:r>
        <w:t>Таблетки, капсулы, ампулы, раствор, сироп, суспензия, крем, мазь, гель, свечи, порошок, флакон и др.</w:t>
      </w:r>
    </w:p>
    <w:p>
      <w:r>
        <w:rPr>
          <w:b/>
          <w:color w:val="0F8F95"/>
        </w:rPr>
        <w:t xml:space="preserve">9. Избранное. </w:t>
      </w:r>
      <w:r>
        <w:t>Пользователь может сохранить часто покупаемые препараты.</w:t>
      </w:r>
    </w:p>
    <w:p>
      <w:r>
        <w:rPr>
          <w:b/>
          <w:color w:val="0F8F95"/>
        </w:rPr>
        <w:t xml:space="preserve">10. История цен. </w:t>
      </w:r>
      <w:r>
        <w:t>Для товара показывается изменение цены по датам.</w:t>
      </w:r>
    </w:p>
    <w:p>
      <w:r>
        <w:rPr>
          <w:b/>
          <w:color w:val="0F8F95"/>
        </w:rPr>
        <w:t xml:space="preserve">11. Экономия OAPTEKA. </w:t>
      </w:r>
      <w:r>
        <w:t>Система считает экономию относительно следующего ценового предложения и суммарную экономию за период.</w:t>
      </w:r>
    </w:p>
    <w:p>
      <w:pPr>
        <w:pStyle w:val="Heading1"/>
        <w:pBdr>
          <w:bottom w:val="single" w:sz="8" w:space="1" w:color="D9E2F2"/>
        </w:pBdr>
      </w:pPr>
      <w:r>
        <w:t>7. Прайсы и импорт Excel</w:t>
      </w:r>
    </w:p>
    <w:p>
      <w:r>
        <w:rPr>
          <w:b/>
          <w:color w:val="0F8F95"/>
        </w:rPr>
        <w:t xml:space="preserve">1. Форматы. </w:t>
      </w:r>
      <w:r>
        <w:t>Поддержка XLSX, XLS и CSV.</w:t>
      </w:r>
    </w:p>
    <w:p>
      <w:r>
        <w:rPr>
          <w:b/>
          <w:color w:val="0F8F95"/>
        </w:rPr>
        <w:t xml:space="preserve">2. Сопоставление колонок. </w:t>
      </w:r>
      <w:r>
        <w:t>Оптовик выбирает: наименование, цена, срок, производитель, форма и другие поля.</w:t>
      </w:r>
    </w:p>
    <w:p>
      <w:r>
        <w:rPr>
          <w:b/>
          <w:color w:val="0F8F95"/>
        </w:rPr>
        <w:t xml:space="preserve">3. Шаблоны. </w:t>
      </w:r>
      <w:r>
        <w:t>Сопоставление сохраняется для конкретного поставщика и применяется при следующей загрузке.</w:t>
      </w:r>
    </w:p>
    <w:p>
      <w:r>
        <w:rPr>
          <w:b/>
          <w:color w:val="0F8F95"/>
        </w:rPr>
        <w:t xml:space="preserve">4. Импорт администратором. </w:t>
      </w:r>
      <w:r>
        <w:t>Администратор может загружать прайс от имени выбранного оптовика.</w:t>
      </w:r>
    </w:p>
    <w:p>
      <w:r>
        <w:rPr>
          <w:b/>
          <w:color w:val="0F8F95"/>
        </w:rPr>
        <w:t xml:space="preserve">5. Контроль импорта. </w:t>
      </w:r>
      <w:r>
        <w:t>После загрузки показываются: загружено, обновлено, новые позиции, ошибки, дубликаты, пропущенные строки.</w:t>
      </w:r>
    </w:p>
    <w:p>
      <w:r>
        <w:rPr>
          <w:b/>
          <w:color w:val="0F8F95"/>
        </w:rPr>
        <w:t xml:space="preserve">6. Аномальные цены. </w:t>
      </w:r>
      <w:r>
        <w:t>Если цена отличается от прошлой в 10 раз или резко выросла, система должна потребовать подтверждение.</w:t>
      </w:r>
    </w:p>
    <w:p>
      <w:r>
        <w:rPr>
          <w:b/>
          <w:color w:val="0F8F95"/>
        </w:rPr>
        <w:t xml:space="preserve">7. История версий. </w:t>
      </w:r>
      <w:r>
        <w:t>Для каждого оптовика хранится история загрузок и возможность вернуться к предыдущему прайсу.</w:t>
      </w:r>
    </w:p>
    <w:p>
      <w:r>
        <w:rPr>
          <w:b/>
          <w:color w:val="0F8F95"/>
        </w:rPr>
        <w:t xml:space="preserve">8. Фоновая обработка. </w:t>
      </w:r>
      <w:r>
        <w:t>Большие прайсы должны обрабатываться в фоне с прогрессом, не блокируя интерфейс.</w:t>
      </w:r>
    </w:p>
    <w:p>
      <w:pPr>
        <w:pStyle w:val="Heading1"/>
        <w:pBdr>
          <w:bottom w:val="single" w:sz="8" w:space="1" w:color="D9E2F2"/>
        </w:pBdr>
      </w:pPr>
      <w:r>
        <w:t>8. Корзина и заказы</w:t>
      </w:r>
    </w:p>
    <w:p>
      <w:r>
        <w:rPr>
          <w:b/>
          <w:color w:val="0F8F95"/>
        </w:rPr>
        <w:t xml:space="preserve">1. Количество. </w:t>
      </w:r>
      <w:r>
        <w:t>Изменение через − / + и ручной ввод.</w:t>
      </w:r>
    </w:p>
    <w:p>
      <w:r>
        <w:rPr>
          <w:b/>
          <w:color w:val="0F8F95"/>
        </w:rPr>
        <w:t xml:space="preserve">2. Разделение по поставщикам. </w:t>
      </w:r>
      <w:r>
        <w:t>Единая корзина автоматически делится на отдельные заказы для каждого оптовика.</w:t>
      </w:r>
    </w:p>
    <w:p>
      <w:r>
        <w:rPr>
          <w:b/>
          <w:color w:val="0F8F95"/>
        </w:rPr>
        <w:t xml:space="preserve">3. Статусы. </w:t>
      </w:r>
      <w:r>
        <w:t>Новый, Получен, Подтверждён, Частично подтверждён, Готовится, Готов, Доставляется, Получен клиентом, Отменён.</w:t>
      </w:r>
    </w:p>
    <w:p>
      <w:r>
        <w:rPr>
          <w:b/>
          <w:color w:val="0F8F95"/>
        </w:rPr>
        <w:t xml:space="preserve">4. Частичное подтверждение. </w:t>
      </w:r>
      <w:r>
        <w:t>Поставщик может подтвердить меньшее количество, чем заказано.</w:t>
      </w:r>
    </w:p>
    <w:p>
      <w:r>
        <w:rPr>
          <w:b/>
          <w:color w:val="0F8F95"/>
        </w:rPr>
        <w:t xml:space="preserve">5. Автодобор. </w:t>
      </w:r>
      <w:r>
        <w:t>Недостающий остаток можно предложить купить у следующего поставщика по цене.</w:t>
      </w:r>
    </w:p>
    <w:p>
      <w:r>
        <w:rPr>
          <w:b/>
          <w:color w:val="0F8F95"/>
        </w:rPr>
        <w:t xml:space="preserve">6. Изменение цены. </w:t>
      </w:r>
      <w:r>
        <w:t>Если цена изменилась после заказа, клиент должен явно подтвердить новую цену.</w:t>
      </w:r>
    </w:p>
    <w:p>
      <w:r>
        <w:rPr>
          <w:b/>
          <w:color w:val="0F8F95"/>
        </w:rPr>
        <w:t xml:space="preserve">7. Повторить заказ. </w:t>
      </w:r>
      <w:r>
        <w:t>Повторный заказ должен заново проверять текущие цены.</w:t>
      </w:r>
    </w:p>
    <w:p>
      <w:r>
        <w:rPr>
          <w:b/>
          <w:color w:val="0F8F95"/>
        </w:rPr>
        <w:t xml:space="preserve">8. Экспорт. </w:t>
      </w:r>
      <w:r>
        <w:t>Заказ можно экспортировать в Excel/PDF и отправить через WhatsApp.</w:t>
      </w:r>
    </w:p>
    <w:p>
      <w:pPr>
        <w:pStyle w:val="Heading1"/>
        <w:pBdr>
          <w:bottom w:val="single" w:sz="8" w:space="1" w:color="D9E2F2"/>
        </w:pBdr>
      </w:pPr>
      <w:r>
        <w:t>9. Автозаявка</w:t>
      </w:r>
    </w:p>
    <w:p>
      <w:r>
        <w:rPr>
          <w:b/>
          <w:color w:val="0F8F95"/>
        </w:rPr>
        <w:t xml:space="preserve">1. Импорт списка. </w:t>
      </w:r>
      <w:r>
        <w:t>Клиент загружает Excel: наименование + количество.</w:t>
      </w:r>
    </w:p>
    <w:p>
      <w:r>
        <w:rPr>
          <w:b/>
          <w:color w:val="0F8F95"/>
        </w:rPr>
        <w:t xml:space="preserve">2. Автопоиск. </w:t>
      </w:r>
      <w:r>
        <w:t>Каждая строка сопоставляется с базой OAPTEKA.</w:t>
      </w:r>
    </w:p>
    <w:p>
      <w:r>
        <w:rPr>
          <w:b/>
          <w:color w:val="0F8F95"/>
        </w:rPr>
        <w:t xml:space="preserve">3. Режим минимальной цены. </w:t>
      </w:r>
      <w:r>
        <w:t>Выбирается самый дешёвый корректный вариант.</w:t>
      </w:r>
    </w:p>
    <w:p>
      <w:r>
        <w:rPr>
          <w:b/>
          <w:color w:val="0F8F95"/>
        </w:rPr>
        <w:t xml:space="preserve">4. Режим минимум поставщиков. </w:t>
      </w:r>
      <w:r>
        <w:t>Алгоритм снижает число поставщиков, даже если итог немного дороже.</w:t>
      </w:r>
    </w:p>
    <w:p>
      <w:r>
        <w:rPr>
          <w:b/>
          <w:color w:val="0F8F95"/>
        </w:rPr>
        <w:t xml:space="preserve">5. Оптимальная закупка. </w:t>
      </w:r>
      <w:r>
        <w:t>Учитываются цена, минимальная сумма заказа, наличие, условия поставки и доставка.</w:t>
      </w:r>
    </w:p>
    <w:p>
      <w:r>
        <w:rPr>
          <w:b/>
          <w:color w:val="0F8F95"/>
        </w:rPr>
        <w:t xml:space="preserve">6. Сомнительные совпадения. </w:t>
      </w:r>
      <w:r>
        <w:t>Низкая уверенность отмечается «Проверьте», без автоматической покупки.</w:t>
      </w:r>
    </w:p>
    <w:p>
      <w:r>
        <w:rPr>
          <w:b/>
          <w:color w:val="0F8F95"/>
        </w:rPr>
        <w:t xml:space="preserve">7. Ненайденные товары. </w:t>
      </w:r>
      <w:r>
        <w:t>Показываются отдельным списком.</w:t>
      </w:r>
    </w:p>
    <w:p>
      <w:pPr>
        <w:pStyle w:val="Heading1"/>
        <w:pBdr>
          <w:bottom w:val="single" w:sz="8" w:space="1" w:color="D9E2F2"/>
        </w:pBdr>
      </w:pPr>
      <w:r>
        <w:t>10. Акции</w:t>
      </w:r>
    </w:p>
    <w:p>
      <w:r>
        <w:rPr>
          <w:b/>
          <w:color w:val="0F8F95"/>
        </w:rPr>
        <w:t xml:space="preserve">1. Создание акции. </w:t>
      </w:r>
      <w:r>
        <w:t>Администратор и оптовик могут создать акцию.</w:t>
      </w:r>
    </w:p>
    <w:p>
      <w:r>
        <w:rPr>
          <w:b/>
          <w:color w:val="0F8F95"/>
        </w:rPr>
        <w:t xml:space="preserve">2. Брошюра. </w:t>
      </w:r>
      <w:r>
        <w:t>Можно добавить фото/баннер акции.</w:t>
      </w:r>
    </w:p>
    <w:p>
      <w:r>
        <w:rPr>
          <w:b/>
          <w:color w:val="0F8F95"/>
        </w:rPr>
        <w:t xml:space="preserve">3. Таблица товаров. </w:t>
      </w:r>
      <w:r>
        <w:t>Excel/CSV с наименованием, ценой, сроком, производителем, min и max количеством.</w:t>
      </w:r>
    </w:p>
    <w:p>
      <w:r>
        <w:rPr>
          <w:b/>
          <w:color w:val="0F8F95"/>
        </w:rPr>
        <w:t xml:space="preserve">4. Условия. </w:t>
      </w:r>
      <w:r>
        <w:t>Текстовый комментарий: 50+5, доставка, способ оплаты, особые условия.</w:t>
      </w:r>
    </w:p>
    <w:p>
      <w:r>
        <w:rPr>
          <w:b/>
          <w:color w:val="0F8F95"/>
        </w:rPr>
        <w:t xml:space="preserve">5. Минимальная сумма. </w:t>
      </w:r>
      <w:r>
        <w:t>Можно установить минимальную общую сумму заказа.</w:t>
      </w:r>
    </w:p>
    <w:p>
      <w:r>
        <w:rPr>
          <w:b/>
          <w:color w:val="0F8F95"/>
        </w:rPr>
        <w:t xml:space="preserve">6. Срок действия. </w:t>
      </w:r>
      <w:r>
        <w:t>Акция имеет дату окончания и автоматически перестаёт быть активной.</w:t>
      </w:r>
    </w:p>
    <w:p>
      <w:r>
        <w:rPr>
          <w:b/>
          <w:color w:val="0F8F95"/>
        </w:rPr>
        <w:t xml:space="preserve">7. Поставщик. </w:t>
      </w:r>
      <w:r>
        <w:t>Если акцию создаёт оптовик, автоматически используется его фирма и контакт.</w:t>
      </w:r>
    </w:p>
    <w:p>
      <w:r>
        <w:rPr>
          <w:b/>
          <w:color w:val="0F8F95"/>
        </w:rPr>
        <w:t xml:space="preserve">8. Живой пересчёт. </w:t>
      </w:r>
      <w:r>
        <w:t>Клиент меняет количество, сумма строки и общий итог пересчитываются моментально.</w:t>
      </w:r>
    </w:p>
    <w:p>
      <w:r>
        <w:rPr>
          <w:b/>
          <w:color w:val="0F8F95"/>
        </w:rPr>
        <w:t xml:space="preserve">9. Проверка min/max. </w:t>
      </w:r>
      <w:r>
        <w:t>Заказ не отправляется, пока не выполнены ограничения по количеству и общей сумме.</w:t>
      </w:r>
    </w:p>
    <w:p>
      <w:r>
        <w:rPr>
          <w:b/>
          <w:color w:val="0F8F95"/>
        </w:rPr>
        <w:t xml:space="preserve">10. Отправка. </w:t>
      </w:r>
      <w:r>
        <w:t>Заказ по акции отправляется внутри OAPTEKA или через WhatsApp поставщику.</w:t>
      </w:r>
    </w:p>
    <w:p>
      <w:pPr>
        <w:pStyle w:val="Heading1"/>
        <w:pBdr>
          <w:bottom w:val="single" w:sz="8" w:space="1" w:color="D9E2F2"/>
        </w:pBdr>
      </w:pPr>
      <w:r>
        <w:t>11. Бартер</w:t>
      </w:r>
    </w:p>
    <w:p>
      <w:r>
        <w:rPr>
          <w:b/>
          <w:color w:val="0F8F95"/>
        </w:rPr>
        <w:t xml:space="preserve">1. Объявление. </w:t>
      </w:r>
      <w:r>
        <w:t>Фото, название лекарства, количество, срок, город, комментарий, желаемый обмен, контакт/WhatsApp.</w:t>
      </w:r>
    </w:p>
    <w:p>
      <w:r>
        <w:rPr>
          <w:b/>
          <w:color w:val="0F8F95"/>
        </w:rPr>
        <w:t xml:space="preserve">2. Статусы. </w:t>
      </w:r>
      <w:r>
        <w:t>Актуально, Зарезервировано, Завершено.</w:t>
      </w:r>
    </w:p>
    <w:p>
      <w:r>
        <w:rPr>
          <w:b/>
          <w:color w:val="0F8F95"/>
        </w:rPr>
        <w:t xml:space="preserve">3. Управление. </w:t>
      </w:r>
      <w:r>
        <w:t>Автор или администратор может редактировать/удалить объявление.</w:t>
      </w:r>
    </w:p>
    <w:p>
      <w:r>
        <w:rPr>
          <w:b/>
          <w:color w:val="0F8F95"/>
        </w:rPr>
        <w:t xml:space="preserve">4. Связь. </w:t>
      </w:r>
      <w:r>
        <w:t>Переход в WhatsApp из карточки объявления.</w:t>
      </w:r>
    </w:p>
    <w:p>
      <w:pPr>
        <w:pStyle w:val="Heading1"/>
        <w:pBdr>
          <w:bottom w:val="single" w:sz="8" w:space="1" w:color="D9E2F2"/>
        </w:pBdr>
      </w:pPr>
      <w:r>
        <w:t>12. Реклама</w:t>
      </w:r>
    </w:p>
    <w:p>
      <w:r>
        <w:rPr>
          <w:b/>
          <w:color w:val="0F8F95"/>
        </w:rPr>
        <w:t xml:space="preserve">1. Баннер. </w:t>
      </w:r>
      <w:r>
        <w:t>Администратор загружает изображение, название и текст.</w:t>
      </w:r>
    </w:p>
    <w:p>
      <w:r>
        <w:rPr>
          <w:b/>
          <w:color w:val="0F8F95"/>
        </w:rPr>
        <w:t xml:space="preserve">2. Период. </w:t>
      </w:r>
      <w:r>
        <w:t>Дата начала и окончания.</w:t>
      </w:r>
    </w:p>
    <w:p>
      <w:r>
        <w:rPr>
          <w:b/>
          <w:color w:val="0F8F95"/>
        </w:rPr>
        <w:t xml:space="preserve">3. Таргетинг. </w:t>
      </w:r>
      <w:r>
        <w:t>Все, только клиенты, только оптовики; также фильтр по городу.</w:t>
      </w:r>
    </w:p>
    <w:p>
      <w:r>
        <w:rPr>
          <w:b/>
          <w:color w:val="0F8F95"/>
        </w:rPr>
        <w:t xml:space="preserve">4. Главное ограничение. </w:t>
      </w:r>
      <w:r>
        <w:t>Реклама никогда не влияет на сортировку лекарств и не мешает поиску.</w:t>
      </w:r>
    </w:p>
    <w:p>
      <w:r>
        <w:rPr>
          <w:b/>
          <w:color w:val="0F8F95"/>
        </w:rPr>
        <w:t xml:space="preserve">5. Статистика. </w:t>
      </w:r>
      <w:r>
        <w:t>В перспективе: показы, клики, переходы.</w:t>
      </w:r>
    </w:p>
    <w:p>
      <w:pPr>
        <w:pStyle w:val="Heading1"/>
        <w:pBdr>
          <w:bottom w:val="single" w:sz="8" w:space="1" w:color="D9E2F2"/>
        </w:pBdr>
      </w:pPr>
      <w:r>
        <w:t>13. Распознавание рецепта</w:t>
      </w:r>
    </w:p>
    <w:p>
      <w:r>
        <w:rPr>
          <w:b/>
          <w:color w:val="0F8F95"/>
        </w:rPr>
        <w:t xml:space="preserve">1. Загрузка. </w:t>
      </w:r>
      <w:r>
        <w:t>Фото с камеры или файл.</w:t>
      </w:r>
    </w:p>
    <w:p>
      <w:r>
        <w:rPr>
          <w:b/>
          <w:color w:val="0F8F95"/>
        </w:rPr>
        <w:t xml:space="preserve">2. AI/OCR. </w:t>
      </w:r>
      <w:r>
        <w:t>Сервер отправляет изображение в AI-модель и получает структурированный результат: текст, название, дозировка, форма, инструкция, уверенность.</w:t>
      </w:r>
    </w:p>
    <w:p>
      <w:r>
        <w:rPr>
          <w:b/>
          <w:color w:val="0F8F95"/>
        </w:rPr>
        <w:t xml:space="preserve">3. Сверка с базой. </w:t>
      </w:r>
      <w:r>
        <w:t>Распознанные названия обязательно сопоставляются с основной базой OAPTEKA.</w:t>
      </w:r>
    </w:p>
    <w:p>
      <w:r>
        <w:rPr>
          <w:b/>
          <w:color w:val="0F8F95"/>
        </w:rPr>
        <w:t xml:space="preserve">4. Цена. </w:t>
      </w:r>
      <w:r>
        <w:t>Среди одинаково релевантных совпадений минимальная фактическая цена показывается первой.</w:t>
      </w:r>
    </w:p>
    <w:p>
      <w:r>
        <w:rPr>
          <w:b/>
          <w:color w:val="0F8F95"/>
        </w:rPr>
        <w:t xml:space="preserve">5. Контроль ошибок. </w:t>
      </w:r>
      <w:r>
        <w:t>Низкая уверенность отображается явно. AI не должен придумывать неразборчивые названия.</w:t>
      </w:r>
    </w:p>
    <w:p>
      <w:r>
        <w:rPr>
          <w:b/>
          <w:color w:val="0F8F95"/>
        </w:rPr>
        <w:t xml:space="preserve">6. Подтверждение. </w:t>
      </w:r>
      <w:r>
        <w:t>Никакого автоматического заказа. Пользователь сам подтверждает препарат перед добавлением в корзину.</w:t>
      </w:r>
    </w:p>
    <w:p>
      <w:r>
        <w:rPr>
          <w:b/>
          <w:color w:val="0F8F95"/>
        </w:rPr>
        <w:t xml:space="preserve">7. Конфиденциальность. </w:t>
      </w:r>
      <w:r>
        <w:t>OPENAI_API_KEY только на сервере. Фото рецептов желательно удалять после обработки либо хранить ограниченный срок.</w:t>
      </w:r>
    </w:p>
    <w:p>
      <w:pPr>
        <w:pStyle w:val="Heading1"/>
        <w:pBdr>
          <w:bottom w:val="single" w:sz="8" w:space="1" w:color="D9E2F2"/>
        </w:pBdr>
      </w:pPr>
      <w:r>
        <w:t>14. Уведомления и коммуникации</w:t>
      </w:r>
    </w:p>
    <w:p>
      <w:r>
        <w:rPr>
          <w:b/>
          <w:color w:val="0F8F95"/>
        </w:rPr>
        <w:t xml:space="preserve">1. Центр уведомлений. </w:t>
      </w:r>
      <w:r>
        <w:t>Новые заказы, подтверждение, изменение заказа, платёж, подписка, акции, снижение цены, устаревший прайс.</w:t>
      </w:r>
    </w:p>
    <w:p>
      <w:r>
        <w:rPr>
          <w:b/>
          <w:color w:val="0F8F95"/>
        </w:rPr>
        <w:t xml:space="preserve">2. Push. </w:t>
      </w:r>
      <w:r>
        <w:t>Android/iOS push для важных событий.</w:t>
      </w:r>
    </w:p>
    <w:p>
      <w:r>
        <w:rPr>
          <w:b/>
          <w:color w:val="0F8F95"/>
        </w:rPr>
        <w:t xml:space="preserve">3. WhatsApp. </w:t>
      </w:r>
      <w:r>
        <w:t>На первом этапе wa.me, затем WhatsApp Business API.</w:t>
      </w:r>
    </w:p>
    <w:p>
      <w:r>
        <w:rPr>
          <w:b/>
          <w:color w:val="0F8F95"/>
        </w:rPr>
        <w:t xml:space="preserve">4. SMS. </w:t>
      </w:r>
      <w:r>
        <w:t>Для подтверждения телефона, восстановления доступа и критических уведомлений.</w:t>
      </w:r>
    </w:p>
    <w:p>
      <w:r>
        <w:rPr>
          <w:b/>
          <w:color w:val="0F8F95"/>
        </w:rPr>
        <w:t xml:space="preserve">5. Тихие часы. </w:t>
      </w:r>
      <w:r>
        <w:t>Пользователь может выбрать время, когда push не присылаются.</w:t>
      </w:r>
    </w:p>
    <w:p>
      <w:pPr>
        <w:pStyle w:val="Heading1"/>
        <w:pBdr>
          <w:bottom w:val="single" w:sz="8" w:space="1" w:color="D9E2F2"/>
        </w:pBdr>
      </w:pPr>
      <w:r>
        <w:t>15. Финансы и HK-finance</w:t>
      </w:r>
    </w:p>
    <w:p>
      <w:r>
        <w:rPr>
          <w:b/>
          <w:color w:val="0F8F95"/>
        </w:rPr>
        <w:t xml:space="preserve">1. HK-finance. </w:t>
      </w:r>
      <w:r>
        <w:t>Личный финансовый центр конкретного пользователя: кассы, счета, доходы, расходы, долги, бюджеты, календарь, статистика, планы, резервные копии.</w:t>
      </w:r>
    </w:p>
    <w:p>
      <w:r>
        <w:rPr>
          <w:b/>
          <w:color w:val="0F8F95"/>
        </w:rPr>
        <w:t xml:space="preserve">2. Финансы администратора. </w:t>
      </w:r>
      <w:r>
        <w:t>Отдельный системный раздел OAPTEKA: касса, доходы, расходы, «нам должны», «мы должны», платежи клиентов, баланс, история операций.</w:t>
      </w:r>
    </w:p>
    <w:p>
      <w:r>
        <w:rPr>
          <w:b/>
          <w:color w:val="0F8F95"/>
        </w:rPr>
        <w:t xml:space="preserve">3. Аналитика. </w:t>
      </w:r>
      <w:r>
        <w:t>Количество клиентов, активные подписки, доход подписок, заказы, оборот, популярные лекарства, оптовики, средний заказ.</w:t>
      </w:r>
    </w:p>
    <w:p>
      <w:r>
        <w:rPr>
          <w:b/>
          <w:color w:val="0F8F95"/>
        </w:rPr>
        <w:t xml:space="preserve">4. Аналитика спроса. </w:t>
      </w:r>
      <w:r>
        <w:t>Отдельно показывать часто искомые препараты, которых нет у поставщиков.</w:t>
      </w:r>
    </w:p>
    <w:p>
      <w:pPr>
        <w:pStyle w:val="Heading1"/>
        <w:pBdr>
          <w:bottom w:val="single" w:sz="8" w:space="1" w:color="D9E2F2"/>
        </w:pBdr>
      </w:pPr>
      <w:r>
        <w:t>16. Административное управление</w:t>
      </w:r>
    </w:p>
    <w:p>
      <w:r>
        <w:rPr>
          <w:b/>
          <w:color w:val="0F8F95"/>
        </w:rPr>
        <w:t xml:space="preserve">1. Профиль клиента. </w:t>
      </w:r>
      <w:r>
        <w:t>Аптека, телефон, дата регистрации, статус, дни/подписка, оплаты, заказы, устройства.</w:t>
      </w:r>
    </w:p>
    <w:p>
      <w:r>
        <w:rPr>
          <w:b/>
          <w:color w:val="0F8F95"/>
        </w:rPr>
        <w:t xml:space="preserve">2. Действия администратора. </w:t>
      </w:r>
      <w:r>
        <w:t>Подтвердить, активировать, заблокировать, добавить дни, подтвердить оплату, изменить временный пароль.</w:t>
      </w:r>
    </w:p>
    <w:p>
      <w:r>
        <w:rPr>
          <w:b/>
          <w:color w:val="0F8F95"/>
        </w:rPr>
        <w:t xml:space="preserve">3. Профиль оптовика. </w:t>
      </w:r>
      <w:r>
        <w:t>Фирма, владелец, телефон, email, город, адрес, прайсы, заказы, акции, условия.</w:t>
      </w:r>
    </w:p>
    <w:p>
      <w:r>
        <w:rPr>
          <w:b/>
          <w:color w:val="0F8F95"/>
        </w:rPr>
        <w:t xml:space="preserve">4. Условия поставщика. </w:t>
      </w:r>
      <w:r>
        <w:t>Минимальная сумма заказа, доставка, самовывоз, отсрочка, рабочие часы, контакты.</w:t>
      </w:r>
    </w:p>
    <w:p>
      <w:r>
        <w:rPr>
          <w:b/>
          <w:color w:val="0F8F95"/>
        </w:rPr>
        <w:t xml:space="preserve">5. Модули. </w:t>
      </w:r>
      <w:r>
        <w:t>Администратор может включать/выключать Автозаявку, Акции, Бартер, Рецепт, HK-finance, Финансы, Историю цен, Избранное, Экономию, Уведомления.</w:t>
      </w:r>
    </w:p>
    <w:p>
      <w:pPr>
        <w:pStyle w:val="Heading1"/>
        <w:pBdr>
          <w:bottom w:val="single" w:sz="8" w:space="1" w:color="D9E2F2"/>
        </w:pBdr>
      </w:pPr>
      <w:r>
        <w:t>17. Сервер, безопасность и обновления</w:t>
      </w:r>
    </w:p>
    <w:p>
      <w:r>
        <w:rPr>
          <w:b/>
          <w:color w:val="0F8F95"/>
        </w:rPr>
        <w:t xml:space="preserve">1. Production. </w:t>
      </w:r>
      <w:r>
        <w:t>Работа только через HTTPS на домене oapteka.tj.</w:t>
      </w:r>
    </w:p>
    <w:p>
      <w:r>
        <w:rPr>
          <w:b/>
          <w:color w:val="0F8F95"/>
        </w:rPr>
        <w:t xml:space="preserve">2. Серверные данные. </w:t>
      </w:r>
      <w:r>
        <w:t>Регистрации, пользователи, прайсы, заказы, оплаты, подписки, акции, реклама, Бартер, уведомления — только на сервере.</w:t>
      </w:r>
    </w:p>
    <w:p>
      <w:r>
        <w:rPr>
          <w:b/>
          <w:color w:val="0F8F95"/>
        </w:rPr>
        <w:t xml:space="preserve">3. API-ключи. </w:t>
      </w:r>
      <w:r>
        <w:t>OpenAI, SMS, WhatsApp, платежные ключи никогда не хранятся в HTML/APK/iOS-клиенте.</w:t>
      </w:r>
    </w:p>
    <w:p>
      <w:r>
        <w:rPr>
          <w:b/>
          <w:color w:val="0F8F95"/>
        </w:rPr>
        <w:t xml:space="preserve">4. Пароли. </w:t>
      </w:r>
      <w:r>
        <w:t>Хранить только безопасный hash.</w:t>
      </w:r>
    </w:p>
    <w:p>
      <w:r>
        <w:rPr>
          <w:b/>
          <w:color w:val="0F8F95"/>
        </w:rPr>
        <w:t xml:space="preserve">5. Сессии. </w:t>
      </w:r>
      <w:r>
        <w:t>Access token + refresh token.</w:t>
      </w:r>
    </w:p>
    <w:p>
      <w:r>
        <w:rPr>
          <w:b/>
          <w:color w:val="0F8F95"/>
        </w:rPr>
        <w:t xml:space="preserve">6. Права доступа. </w:t>
      </w:r>
      <w:r>
        <w:t>Каждый endpoint проверяет роль на сервере; UI сам по себе не является защитой.</w:t>
      </w:r>
    </w:p>
    <w:p>
      <w:r>
        <w:rPr>
          <w:b/>
          <w:color w:val="0F8F95"/>
        </w:rPr>
        <w:t xml:space="preserve">7. Rate limiting. </w:t>
      </w:r>
      <w:r>
        <w:t>Ограничение попыток входа и защита от перебора.</w:t>
      </w:r>
    </w:p>
    <w:p>
      <w:r>
        <w:rPr>
          <w:b/>
          <w:color w:val="0F8F95"/>
        </w:rPr>
        <w:t xml:space="preserve">8. Audit log. </w:t>
      </w:r>
      <w:r>
        <w:t>Критические действия записываются: кто, когда, что изменил, до/после.</w:t>
      </w:r>
    </w:p>
    <w:p>
      <w:r>
        <w:rPr>
          <w:b/>
          <w:color w:val="0F8F95"/>
        </w:rPr>
        <w:t xml:space="preserve">9. Health-check. </w:t>
      </w:r>
      <w:r>
        <w:t>/api/health показывает состояние сервера и базы.</w:t>
      </w:r>
    </w:p>
    <w:p>
      <w:r>
        <w:rPr>
          <w:b/>
          <w:color w:val="0F8F95"/>
        </w:rPr>
        <w:t xml:space="preserve">10. Backup. </w:t>
      </w:r>
      <w:r>
        <w:t>Ежедневный backup + обязательный backup перед каждым обновлением.</w:t>
      </w:r>
    </w:p>
    <w:p>
      <w:r>
        <w:rPr>
          <w:b/>
          <w:color w:val="0F8F95"/>
        </w:rPr>
        <w:t xml:space="preserve">11. Обновление. </w:t>
      </w:r>
      <w:r>
        <w:t>Код обновляется отдельно, рабочая база не заменяется. Изменения структуры выполняются через миграции.</w:t>
      </w:r>
    </w:p>
    <w:p>
      <w:r>
        <w:rPr>
          <w:b/>
          <w:color w:val="0F8F95"/>
        </w:rPr>
        <w:t xml:space="preserve">12. Откат. </w:t>
      </w:r>
      <w:r>
        <w:t>При проблеме возвращается предыдущая версия кода; при необходимости — восстановление из backup.</w:t>
      </w:r>
    </w:p>
    <w:p>
      <w:r>
        <w:rPr>
          <w:b/>
          <w:color w:val="0F8F95"/>
        </w:rPr>
        <w:t xml:space="preserve">13. Staging. </w:t>
      </w:r>
      <w:r>
        <w:t>Новые версии сначала проверяются на test.oapteka.tj, затем публикуются на production.</w:t>
      </w:r>
    </w:p>
    <w:p>
      <w:pPr>
        <w:pStyle w:val="Heading1"/>
        <w:pBdr>
          <w:bottom w:val="single" w:sz="8" w:space="1" w:color="D9E2F2"/>
        </w:pBdr>
      </w:pPr>
      <w:r>
        <w:t>18. Платформы и публикация</w:t>
      </w:r>
    </w:p>
    <w:p>
      <w:r>
        <w:rPr>
          <w:b/>
          <w:color w:val="0F8F95"/>
        </w:rPr>
        <w:t xml:space="preserve">1. Web/PWA. </w:t>
      </w:r>
      <w:r>
        <w:t>Работа в браузере и установка как приложение.</w:t>
      </w:r>
    </w:p>
    <w:p>
      <w:r>
        <w:rPr>
          <w:b/>
          <w:color w:val="0F8F95"/>
        </w:rPr>
        <w:t xml:space="preserve">2. Android. </w:t>
      </w:r>
      <w:r>
        <w:t>Подключается к тому же API; публикационная сборка — AAB; идентификатор, например tj.oapteka.app.</w:t>
      </w:r>
    </w:p>
    <w:p>
      <w:r>
        <w:rPr>
          <w:b/>
          <w:color w:val="0F8F95"/>
        </w:rPr>
        <w:t xml:space="preserve">3. iPhone. </w:t>
      </w:r>
      <w:r>
        <w:t>Тот же API; тестирование через TestFlight перед App Store.</w:t>
      </w:r>
    </w:p>
    <w:p>
      <w:r>
        <w:rPr>
          <w:b/>
          <w:color w:val="0F8F95"/>
        </w:rPr>
        <w:t xml:space="preserve">4. Одна база. </w:t>
      </w:r>
      <w:r>
        <w:t>Android, iPhone, Web и ПК не имеют независимых баз.</w:t>
      </w:r>
    </w:p>
    <w:p>
      <w:r>
        <w:rPr>
          <w:b/>
          <w:color w:val="0F8F95"/>
        </w:rPr>
        <w:t xml:space="preserve">5. Локальный кэш. </w:t>
      </w:r>
      <w:r>
        <w:t>На мобильном можно хранить последние данные для временной работы без интернета, но сервер остаётся источником истины.</w:t>
      </w:r>
    </w:p>
    <w:p>
      <w:pPr>
        <w:pStyle w:val="Heading1"/>
        <w:pBdr>
          <w:bottom w:val="single" w:sz="8" w:space="1" w:color="D9E2F2"/>
        </w:pBdr>
      </w:pPr>
      <w:r>
        <w:t>19. Сто ключевых функций и требований</w:t>
      </w:r>
    </w:p>
    <w:p>
      <w:pPr>
        <w:pStyle w:val="ListNumber"/>
      </w:pPr>
      <w:r>
        <w:t>Регистрация клиента по аптеке, телефону и паролю</w:t>
      </w:r>
    </w:p>
    <w:p>
      <w:pPr>
        <w:pStyle w:val="ListNumber"/>
      </w:pPr>
      <w:r>
        <w:t>Статус Pending до подтверждения администратора</w:t>
      </w:r>
    </w:p>
    <w:p>
      <w:pPr>
        <w:pStyle w:val="ListNumber"/>
      </w:pPr>
      <w:r>
        <w:t>Однократный 1-дневный демо-доступ</w:t>
      </w:r>
    </w:p>
    <w:p>
      <w:pPr>
        <w:pStyle w:val="ListNumber"/>
      </w:pPr>
      <w:r>
        <w:t>Серверная защита от повторного демо</w:t>
      </w:r>
    </w:p>
    <w:p>
      <w:pPr>
        <w:pStyle w:val="ListNumber"/>
      </w:pPr>
      <w:r>
        <w:t>Подписка 1 сомони = 1 день</w:t>
      </w:r>
    </w:p>
    <w:p>
      <w:pPr>
        <w:pStyle w:val="ListNumber"/>
      </w:pPr>
      <w:r>
        <w:t>Базовый тариф 365 дней</w:t>
      </w:r>
    </w:p>
    <w:p>
      <w:pPr>
        <w:pStyle w:val="ListNumber"/>
      </w:pPr>
      <w:r>
        <w:t>Ручное подтверждение наличной оплаты</w:t>
      </w:r>
    </w:p>
    <w:p>
      <w:pPr>
        <w:pStyle w:val="ListNumber"/>
      </w:pPr>
      <w:r>
        <w:t>Подготовка к автоматической электронной оплате</w:t>
      </w:r>
    </w:p>
    <w:p>
      <w:pPr>
        <w:pStyle w:val="ListNumber"/>
      </w:pPr>
      <w:r>
        <w:t>Сохранённая сессия клиента</w:t>
      </w:r>
    </w:p>
    <w:p>
      <w:pPr>
        <w:pStyle w:val="ListNumber"/>
      </w:pPr>
      <w:r>
        <w:t>Скрытый вход администратора как UX, но серверная защита</w:t>
      </w:r>
    </w:p>
    <w:p>
      <w:pPr>
        <w:pStyle w:val="ListNumber"/>
      </w:pPr>
      <w:r>
        <w:t>Единое боковое меню</w:t>
      </w:r>
    </w:p>
    <w:p>
      <w:pPr>
        <w:pStyle w:val="ListNumber"/>
      </w:pPr>
      <w:r>
        <w:t>Адаптивный мобильный интерфейс</w:t>
      </w:r>
    </w:p>
    <w:p>
      <w:pPr>
        <w:pStyle w:val="ListNumber"/>
      </w:pPr>
      <w:r>
        <w:t>ПК-интерфейс с постоянной боковой панелью</w:t>
      </w:r>
    </w:p>
    <w:p>
      <w:pPr>
        <w:pStyle w:val="ListNumber"/>
      </w:pPr>
      <w:r>
        <w:t>Русский язык</w:t>
      </w:r>
    </w:p>
    <w:p>
      <w:pPr>
        <w:pStyle w:val="ListNumber"/>
      </w:pPr>
      <w:r>
        <w:t>Тоҷикӣ язык</w:t>
      </w:r>
    </w:p>
    <w:p>
      <w:pPr>
        <w:pStyle w:val="ListNumber"/>
      </w:pPr>
      <w:r>
        <w:t>10 тем интерфейса</w:t>
      </w:r>
    </w:p>
    <w:p>
      <w:pPr>
        <w:pStyle w:val="ListNumber"/>
      </w:pPr>
      <w:r>
        <w:t>Поиск после 2–3 букв</w:t>
      </w:r>
    </w:p>
    <w:p>
      <w:pPr>
        <w:pStyle w:val="ListNumber"/>
      </w:pPr>
      <w:r>
        <w:t>Поиск внутри текста</w:t>
      </w:r>
    </w:p>
    <w:p>
      <w:pPr>
        <w:pStyle w:val="ListNumber"/>
      </w:pPr>
      <w:r>
        <w:t>Поиск по нескольким словам</w:t>
      </w:r>
    </w:p>
    <w:p>
      <w:pPr>
        <w:pStyle w:val="ListNumber"/>
      </w:pPr>
      <w:r>
        <w:t>Поиск по МНН</w:t>
      </w:r>
    </w:p>
    <w:p>
      <w:pPr>
        <w:pStyle w:val="ListNumber"/>
      </w:pPr>
      <w:r>
        <w:t>Поиск по торговому названию</w:t>
      </w:r>
    </w:p>
    <w:p>
      <w:pPr>
        <w:pStyle w:val="ListNumber"/>
      </w:pPr>
      <w:r>
        <w:t>Поиск по производителю</w:t>
      </w:r>
    </w:p>
    <w:p>
      <w:pPr>
        <w:pStyle w:val="ListNumber"/>
      </w:pPr>
      <w:r>
        <w:t>Поиск по дозировке</w:t>
      </w:r>
    </w:p>
    <w:p>
      <w:pPr>
        <w:pStyle w:val="ListNumber"/>
      </w:pPr>
      <w:r>
        <w:t>Поиск по форме</w:t>
      </w:r>
    </w:p>
    <w:p>
      <w:pPr>
        <w:pStyle w:val="ListNumber"/>
      </w:pPr>
      <w:r>
        <w:t>Правильное сопоставление одинаковых препаратов</w:t>
      </w:r>
    </w:p>
    <w:p>
      <w:pPr>
        <w:pStyle w:val="ListNumber"/>
      </w:pPr>
      <w:r>
        <w:t>Минимальная фактическая цена сверху</w:t>
      </w:r>
    </w:p>
    <w:p>
      <w:pPr>
        <w:pStyle w:val="ListNumber"/>
      </w:pPr>
      <w:r>
        <w:t>Сортировка по цене с учётом скидки</w:t>
      </w:r>
    </w:p>
    <w:p>
      <w:pPr>
        <w:pStyle w:val="ListNumber"/>
      </w:pPr>
      <w:r>
        <w:t>Метка минимальной цены</w:t>
      </w:r>
    </w:p>
    <w:p>
      <w:pPr>
        <w:pStyle w:val="ListNumber"/>
      </w:pPr>
      <w:r>
        <w:t>Контроль срока &lt;5 месяцев</w:t>
      </w:r>
    </w:p>
    <w:p>
      <w:pPr>
        <w:pStyle w:val="ListNumber"/>
      </w:pPr>
      <w:r>
        <w:t>Фильтр по городу</w:t>
      </w:r>
    </w:p>
    <w:p>
      <w:pPr>
        <w:pStyle w:val="ListNumber"/>
      </w:pPr>
      <w:r>
        <w:t>Фильтр по оптовику</w:t>
      </w:r>
    </w:p>
    <w:p>
      <w:pPr>
        <w:pStyle w:val="ListNumber"/>
      </w:pPr>
      <w:r>
        <w:t>Фильтр по форме</w:t>
      </w:r>
    </w:p>
    <w:p>
      <w:pPr>
        <w:pStyle w:val="ListNumber"/>
      </w:pPr>
      <w:r>
        <w:t>Фильтр по производителю</w:t>
      </w:r>
    </w:p>
    <w:p>
      <w:pPr>
        <w:pStyle w:val="ListNumber"/>
      </w:pPr>
      <w:r>
        <w:t>Фильтр по цене</w:t>
      </w:r>
    </w:p>
    <w:p>
      <w:pPr>
        <w:pStyle w:val="ListNumber"/>
      </w:pPr>
      <w:r>
        <w:t>Избранное</w:t>
      </w:r>
    </w:p>
    <w:p>
      <w:pPr>
        <w:pStyle w:val="ListNumber"/>
      </w:pPr>
      <w:r>
        <w:t>История цен</w:t>
      </w:r>
    </w:p>
    <w:p>
      <w:pPr>
        <w:pStyle w:val="ListNumber"/>
      </w:pPr>
      <w:r>
        <w:t>Расчёт экономии</w:t>
      </w:r>
    </w:p>
    <w:p>
      <w:pPr>
        <w:pStyle w:val="ListNumber"/>
      </w:pPr>
      <w:r>
        <w:t>Единая корзина</w:t>
      </w:r>
    </w:p>
    <w:p>
      <w:pPr>
        <w:pStyle w:val="ListNumber"/>
      </w:pPr>
      <w:r>
        <w:t>Изменение количества −/+</w:t>
      </w:r>
    </w:p>
    <w:p>
      <w:pPr>
        <w:pStyle w:val="ListNumber"/>
      </w:pPr>
      <w:r>
        <w:t>Автоматическое деление заказа по поставщикам</w:t>
      </w:r>
    </w:p>
    <w:p>
      <w:pPr>
        <w:pStyle w:val="ListNumber"/>
      </w:pPr>
      <w:r>
        <w:t>Статусы заказа</w:t>
      </w:r>
    </w:p>
    <w:p>
      <w:pPr>
        <w:pStyle w:val="ListNumber"/>
      </w:pPr>
      <w:r>
        <w:t>Частичное подтверждение заказа</w:t>
      </w:r>
    </w:p>
    <w:p>
      <w:pPr>
        <w:pStyle w:val="ListNumber"/>
      </w:pPr>
      <w:r>
        <w:t>Автодобор недостающего количества</w:t>
      </w:r>
    </w:p>
    <w:p>
      <w:pPr>
        <w:pStyle w:val="ListNumber"/>
      </w:pPr>
      <w:r>
        <w:t>Подтверждение изменения цены</w:t>
      </w:r>
    </w:p>
    <w:p>
      <w:pPr>
        <w:pStyle w:val="ListNumber"/>
      </w:pPr>
      <w:r>
        <w:t>Повтор заказа с перепроверкой цен</w:t>
      </w:r>
    </w:p>
    <w:p>
      <w:pPr>
        <w:pStyle w:val="ListNumber"/>
      </w:pPr>
      <w:r>
        <w:t>Excel/PDF экспорт заказа</w:t>
      </w:r>
    </w:p>
    <w:p>
      <w:pPr>
        <w:pStyle w:val="ListNumber"/>
      </w:pPr>
      <w:r>
        <w:t>WhatsApp отправка заказа</w:t>
      </w:r>
    </w:p>
    <w:p>
      <w:pPr>
        <w:pStyle w:val="ListNumber"/>
      </w:pPr>
      <w:r>
        <w:t>XLSX импорт прайса</w:t>
      </w:r>
    </w:p>
    <w:p>
      <w:pPr>
        <w:pStyle w:val="ListNumber"/>
      </w:pPr>
      <w:r>
        <w:t>XLS импорт прайса</w:t>
      </w:r>
    </w:p>
    <w:p>
      <w:pPr>
        <w:pStyle w:val="ListNumber"/>
      </w:pPr>
      <w:r>
        <w:t>CSV импорт прайса</w:t>
      </w:r>
    </w:p>
    <w:p>
      <w:pPr>
        <w:pStyle w:val="ListNumber"/>
      </w:pPr>
      <w:r>
        <w:t>Ручное сопоставление колонок</w:t>
      </w:r>
    </w:p>
    <w:p>
      <w:pPr>
        <w:pStyle w:val="ListNumber"/>
      </w:pPr>
      <w:r>
        <w:t>Сохранение шаблона колонок</w:t>
      </w:r>
    </w:p>
    <w:p>
      <w:pPr>
        <w:pStyle w:val="ListNumber"/>
      </w:pPr>
      <w:r>
        <w:t>Импорт прайса администратором</w:t>
      </w:r>
    </w:p>
    <w:p>
      <w:pPr>
        <w:pStyle w:val="ListNumber"/>
      </w:pPr>
      <w:r>
        <w:t>Отчёт по импорту</w:t>
      </w:r>
    </w:p>
    <w:p>
      <w:pPr>
        <w:pStyle w:val="ListNumber"/>
      </w:pPr>
      <w:r>
        <w:t>Контроль аномальной цены</w:t>
      </w:r>
    </w:p>
    <w:p>
      <w:pPr>
        <w:pStyle w:val="ListNumber"/>
      </w:pPr>
      <w:r>
        <w:t>История версий прайса</w:t>
      </w:r>
    </w:p>
    <w:p>
      <w:pPr>
        <w:pStyle w:val="ListNumber"/>
      </w:pPr>
      <w:r>
        <w:t>Rollback прайса</w:t>
      </w:r>
    </w:p>
    <w:p>
      <w:pPr>
        <w:pStyle w:val="ListNumber"/>
      </w:pPr>
      <w:r>
        <w:t>Фоновая обработка больших прайсов</w:t>
      </w:r>
    </w:p>
    <w:p>
      <w:pPr>
        <w:pStyle w:val="ListNumber"/>
      </w:pPr>
      <w:r>
        <w:t>Прогресс импорта</w:t>
      </w:r>
    </w:p>
    <w:p>
      <w:pPr>
        <w:pStyle w:val="ListNumber"/>
      </w:pPr>
      <w:r>
        <w:t>Автозаявка из Excel</w:t>
      </w:r>
    </w:p>
    <w:p>
      <w:pPr>
        <w:pStyle w:val="ListNumber"/>
      </w:pPr>
      <w:r>
        <w:t>Автовыбор минимальной цены</w:t>
      </w:r>
    </w:p>
    <w:p>
      <w:pPr>
        <w:pStyle w:val="ListNumber"/>
      </w:pPr>
      <w:r>
        <w:t>Режим минимум поставщиков</w:t>
      </w:r>
    </w:p>
    <w:p>
      <w:pPr>
        <w:pStyle w:val="ListNumber"/>
      </w:pPr>
      <w:r>
        <w:t>Режим оптимальной закупки</w:t>
      </w:r>
    </w:p>
    <w:p>
      <w:pPr>
        <w:pStyle w:val="ListNumber"/>
      </w:pPr>
      <w:r>
        <w:t>Список ненайденных товаров</w:t>
      </w:r>
    </w:p>
    <w:p>
      <w:pPr>
        <w:pStyle w:val="ListNumber"/>
      </w:pPr>
      <w:r>
        <w:t>Акции администратора</w:t>
      </w:r>
    </w:p>
    <w:p>
      <w:pPr>
        <w:pStyle w:val="ListNumber"/>
      </w:pPr>
      <w:r>
        <w:t>Акции оптовика</w:t>
      </w:r>
    </w:p>
    <w:p>
      <w:pPr>
        <w:pStyle w:val="ListNumber"/>
      </w:pPr>
      <w:r>
        <w:t>Фото/брошюра акции</w:t>
      </w:r>
    </w:p>
    <w:p>
      <w:pPr>
        <w:pStyle w:val="ListNumber"/>
      </w:pPr>
      <w:r>
        <w:t>Excel/CSV таблица акции</w:t>
      </w:r>
    </w:p>
    <w:p>
      <w:pPr>
        <w:pStyle w:val="ListNumber"/>
      </w:pPr>
      <w:r>
        <w:t>Min/Max количество в акции</w:t>
      </w:r>
    </w:p>
    <w:p>
      <w:pPr>
        <w:pStyle w:val="ListNumber"/>
      </w:pPr>
      <w:r>
        <w:t>Минимальная общая сумма акции</w:t>
      </w:r>
    </w:p>
    <w:p>
      <w:pPr>
        <w:pStyle w:val="ListNumber"/>
      </w:pPr>
      <w:r>
        <w:t>Срок действия акции</w:t>
      </w:r>
    </w:p>
    <w:p>
      <w:pPr>
        <w:pStyle w:val="ListNumber"/>
      </w:pPr>
      <w:r>
        <w:t>Живой пересчёт суммы акции</w:t>
      </w:r>
    </w:p>
    <w:p>
      <w:pPr>
        <w:pStyle w:val="ListNumber"/>
      </w:pPr>
      <w:r>
        <w:t>Заказ по акции внутри OAPTEKA</w:t>
      </w:r>
    </w:p>
    <w:p>
      <w:pPr>
        <w:pStyle w:val="ListNumber"/>
      </w:pPr>
      <w:r>
        <w:t>WhatsApp-заказ по акции</w:t>
      </w:r>
    </w:p>
    <w:p>
      <w:pPr>
        <w:pStyle w:val="ListNumber"/>
      </w:pPr>
      <w:r>
        <w:t>Бартер с фото</w:t>
      </w:r>
    </w:p>
    <w:p>
      <w:pPr>
        <w:pStyle w:val="ListNumber"/>
      </w:pPr>
      <w:r>
        <w:t>Бартер с количеством и сроком</w:t>
      </w:r>
    </w:p>
    <w:p>
      <w:pPr>
        <w:pStyle w:val="ListNumber"/>
      </w:pPr>
      <w:r>
        <w:t>Бартер с городом и желаемым обменом</w:t>
      </w:r>
    </w:p>
    <w:p>
      <w:pPr>
        <w:pStyle w:val="ListNumber"/>
      </w:pPr>
      <w:r>
        <w:t>Статусы Бартера</w:t>
      </w:r>
    </w:p>
    <w:p>
      <w:pPr>
        <w:pStyle w:val="ListNumber"/>
      </w:pPr>
      <w:r>
        <w:t>Реклама с баннером</w:t>
      </w:r>
    </w:p>
    <w:p>
      <w:pPr>
        <w:pStyle w:val="ListNumber"/>
      </w:pPr>
      <w:r>
        <w:t>Период показа рекламы</w:t>
      </w:r>
    </w:p>
    <w:p>
      <w:pPr>
        <w:pStyle w:val="ListNumber"/>
      </w:pPr>
      <w:r>
        <w:t>Таргетинг рекламы по роли</w:t>
      </w:r>
    </w:p>
    <w:p>
      <w:pPr>
        <w:pStyle w:val="ListNumber"/>
      </w:pPr>
      <w:r>
        <w:t>Таргетинг рекламы по городу</w:t>
      </w:r>
    </w:p>
    <w:p>
      <w:pPr>
        <w:pStyle w:val="ListNumber"/>
      </w:pPr>
      <w:r>
        <w:t>Реклама не влияет на сортировку поиска</w:t>
      </w:r>
    </w:p>
    <w:p>
      <w:pPr>
        <w:pStyle w:val="ListNumber"/>
      </w:pPr>
      <w:r>
        <w:t>Распознавание рецепта по фото</w:t>
      </w:r>
    </w:p>
    <w:p>
      <w:pPr>
        <w:pStyle w:val="ListNumber"/>
      </w:pPr>
      <w:r>
        <w:t>AI извлекает название/дозировку/форму</w:t>
      </w:r>
    </w:p>
    <w:p>
      <w:pPr>
        <w:pStyle w:val="ListNumber"/>
      </w:pPr>
      <w:r>
        <w:t>Сверка AI с базой OAPTEKA</w:t>
      </w:r>
    </w:p>
    <w:p>
      <w:pPr>
        <w:pStyle w:val="ListNumber"/>
      </w:pPr>
      <w:r>
        <w:t>Отображение уверенности AI</w:t>
      </w:r>
    </w:p>
    <w:p>
      <w:pPr>
        <w:pStyle w:val="ListNumber"/>
      </w:pPr>
      <w:r>
        <w:t>Ручное подтверждение результата AI</w:t>
      </w:r>
    </w:p>
    <w:p>
      <w:pPr>
        <w:pStyle w:val="ListNumber"/>
      </w:pPr>
      <w:r>
        <w:t>Центр уведомлений</w:t>
      </w:r>
    </w:p>
    <w:p>
      <w:pPr>
        <w:pStyle w:val="ListNumber"/>
      </w:pPr>
      <w:r>
        <w:t>Push-уведомления</w:t>
      </w:r>
    </w:p>
    <w:p>
      <w:pPr>
        <w:pStyle w:val="ListNumber"/>
      </w:pPr>
      <w:r>
        <w:t>WhatsApp интеграция</w:t>
      </w:r>
    </w:p>
    <w:p>
      <w:pPr>
        <w:pStyle w:val="ListNumber"/>
      </w:pPr>
      <w:r>
        <w:t>SMS интеграция</w:t>
      </w:r>
    </w:p>
    <w:p>
      <w:pPr>
        <w:pStyle w:val="ListNumber"/>
      </w:pPr>
      <w:r>
        <w:t>HK-finance</w:t>
      </w:r>
    </w:p>
    <w:p>
      <w:pPr>
        <w:pStyle w:val="ListNumber"/>
      </w:pPr>
      <w:r>
        <w:t>Системная бухгалтерия администратора</w:t>
      </w:r>
    </w:p>
    <w:p>
      <w:pPr>
        <w:pStyle w:val="ListNumber"/>
      </w:pPr>
      <w:r>
        <w:t>Аналитика клиентов и подписок</w:t>
      </w:r>
    </w:p>
    <w:p>
      <w:pPr>
        <w:pStyle w:val="ListNumber"/>
      </w:pPr>
      <w:r>
        <w:t>Аналитика спроса и ненайденных лекарств</w:t>
      </w:r>
    </w:p>
    <w:p>
      <w:pPr>
        <w:pStyle w:val="ListNumber"/>
      </w:pPr>
      <w:r>
        <w:t>Модульное включение функций</w:t>
      </w:r>
    </w:p>
    <w:p>
      <w:pPr>
        <w:pStyle w:val="ListNumber"/>
      </w:pPr>
      <w:r>
        <w:t>Health-check сервера</w:t>
      </w:r>
    </w:p>
    <w:p>
      <w:pPr>
        <w:pStyle w:val="ListNumber"/>
      </w:pPr>
      <w:r>
        <w:t>Ежедневный backup</w:t>
      </w:r>
    </w:p>
    <w:p>
      <w:pPr>
        <w:pStyle w:val="ListNumber"/>
      </w:pPr>
      <w:r>
        <w:t>Обновление без удаления базы</w:t>
      </w:r>
    </w:p>
    <w:p>
      <w:pPr>
        <w:pStyle w:val="ListNumber"/>
      </w:pPr>
      <w:r>
        <w:t>Staging перед production</w:t>
      </w:r>
    </w:p>
    <w:p>
      <w:pPr>
        <w:pStyle w:val="ListNumber"/>
      </w:pPr>
      <w:r>
        <w:t>Одна серверная база для Web/Android/iPhone</w:t>
      </w:r>
    </w:p>
    <w:p>
      <w:pPr>
        <w:pStyle w:val="Heading1"/>
        <w:pBdr>
          <w:bottom w:val="single" w:sz="8" w:space="1" w:color="D9E2F2"/>
        </w:pBdr>
      </w:pPr>
      <w:r>
        <w:t>20. Финальный чек-лист перед публикацией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Регистрация клиента проходит успешно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Администратор видит новую регистрацию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Подтверждение активирует демо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Повторный демо не создаётся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Клиент и оптовик входят под своими ролями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Администраторский вход защищён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XLSX/XLS/CSV прайс загружается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Шаблон колонок сохраняется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Поиск работает после 2–3 букв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Минимальная цена стоит первой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Срок и производитель показываются правильно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Корзина и количество работают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Обычный заказ создаётся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Оптовик видит заказ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Акция с брошюрой и таблицей работает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Min/Max и минимальная сумма акции проверяются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Итог акции пересчитывается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WhatsApp-заказ формируется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Бартер работает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Реклама отображается по условиям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Оплата создаёт заявку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Подтверждение оплаты продлевает подписку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Темы сохраняются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RU/TJ работают во всех разделах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HK-finance открывается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Финансы администратора работают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Распознавание рецепта работает на сервере с AI-ключом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/api/health возвращает OK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HTTPS активен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Backup создаётся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Обновление кода не удаляет базу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Staging-тест пройден перед production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Android тестируется через internal testing</w:t>
      </w:r>
    </w:p>
    <w:p>
      <w:pPr>
        <w:ind w:left="227"/>
      </w:pPr>
      <w:r>
        <w:rPr>
          <w:b/>
          <w:color w:val="0F8F95"/>
        </w:rPr>
        <w:t xml:space="preserve">☐ </w:t>
      </w:r>
      <w:r>
        <w:t>iOS тестируется через TestFlight</w:t>
      </w:r>
    </w:p>
    <w:p>
      <w:pPr>
        <w:pStyle w:val="Heading1"/>
        <w:pBdr>
          <w:bottom w:val="single" w:sz="8" w:space="1" w:color="D9E2F2"/>
        </w:pBdr>
      </w:pPr>
      <w:r>
        <w:t>21. Итоговая формула продукта</w:t>
      </w:r>
    </w:p>
    <w:p>
      <w:pPr>
        <w:pStyle w:val="FeatureBox"/>
        <w:jc w:val="center"/>
      </w:pPr>
      <w:r>
        <w:rPr>
          <w:b/>
          <w:color w:val="0B4F7C"/>
          <w:sz w:val="28"/>
        </w:rPr>
        <w:t>Правильное совпадение → минимальная цена → удобный заказ → экономия времени и денег</w:t>
      </w:r>
    </w:p>
    <w:p>
      <w:r>
        <w:t>OAPTEKA должна развиваться версиями 1.1, 1.2, 2.0, не ломая уже работающую production-систему. Новые функции сначала проходят staging и автоматические тесты, затем публикуются пользователям.</w:t>
      </w:r>
    </w:p>
    <w:sectPr w:rsidR="00FC693F" w:rsidRPr="0006063C" w:rsidSect="00034616">
      <w:footerReference w:type="default" r:id="rId10"/>
      <w:pgSz w:w="12240" w:h="15840"/>
      <w:pgMar w:top="794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OAPTEKA • Production Specification • Функциональность проекта от А до 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4F7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8F9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B4F7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eatureBox">
    <w:name w:val="Feature Box"/>
    <w:pPr>
      <w:spacing w:before="60" w:after="60"/>
      <w:ind w:left="227" w:right="22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