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23E41" w14:textId="77777777" w:rsidR="003B2198" w:rsidRPr="003B2198" w:rsidRDefault="003B2198" w:rsidP="003B21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sz w:val="48"/>
          <w:szCs w:val="48"/>
          <w:lang w:val="es-CL" w:eastAsia="es-CL"/>
        </w:rPr>
        <w:t>Manual Avanzado de Metodologías Ágiles</w:t>
      </w:r>
    </w:p>
    <w:p w14:paraId="0F4B3775" w14:textId="77777777" w:rsidR="003B2198" w:rsidRPr="003B2198" w:rsidRDefault="003B2198" w:rsidP="003B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  <w:t>Introducción a Metodologías Ágiles</w:t>
      </w:r>
    </w:p>
    <w:p w14:paraId="539B2FEF" w14:textId="77777777" w:rsidR="003B2198" w:rsidRPr="003B2198" w:rsidRDefault="003B2198" w:rsidP="003B2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Qué son las Metodologías Ágiles</w:t>
      </w:r>
    </w:p>
    <w:p w14:paraId="038AD904" w14:textId="77777777" w:rsidR="003B2198" w:rsidRDefault="003B2198" w:rsidP="003B21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Definición y principios fundamentales: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Las metodologías ágiles son un conjunto de enfoques y prácticas para el desarrollo de software (y más recientemente, de otros productos y servicios) que se centran en la flexibilidad, la colaboración del equipo, la entrega rápida y la adaptación continua frente al cambio. Se contrastan con las metodologías tradicionales como el modelo en cascada, que son más rígidas y lineales.</w:t>
      </w:r>
    </w:p>
    <w:p w14:paraId="7D1FB257" w14:textId="77777777" w:rsidR="00885D3D" w:rsidRPr="003B2198" w:rsidRDefault="00885D3D" w:rsidP="00885D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00B4253B" w14:textId="77777777" w:rsidR="003B2198" w:rsidRPr="003B2198" w:rsidRDefault="003B2198" w:rsidP="003B2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Historia y Evolución</w:t>
      </w:r>
    </w:p>
    <w:p w14:paraId="1A04F372" w14:textId="77777777" w:rsidR="003B2198" w:rsidRPr="003B2198" w:rsidRDefault="003B2198" w:rsidP="003B21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Orígenes y desarrollo: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Las metodologías ágiles surgieron en contraposición a los enfoques más tradicionales y burocráticos del desarrollo de software en la década de 1990. Se inspiraron en principios de lean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manufacturing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>, teoría de sistemas adaptativos complejos y gestión de proyectos ágiles.</w:t>
      </w:r>
    </w:p>
    <w:p w14:paraId="4AFC19EE" w14:textId="77777777" w:rsidR="003B2198" w:rsidRPr="003B2198" w:rsidRDefault="003B2198" w:rsidP="003B21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Principales hitos y figuras clave: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Figuras importantes incluyen a Kent Beck (XP), Jeff Sutherland y Ken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Schwaber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(Scrum), entre otros, que contribuyeron al desarrollo y popularización de metodologías ágiles.</w:t>
      </w:r>
    </w:p>
    <w:p w14:paraId="447BA9AC" w14:textId="77777777" w:rsidR="003B2198" w:rsidRPr="003B2198" w:rsidRDefault="003B2198" w:rsidP="003B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  <w:t>Principios y Valores Ágiles</w:t>
      </w:r>
    </w:p>
    <w:p w14:paraId="57290459" w14:textId="77777777" w:rsidR="003B2198" w:rsidRPr="003B2198" w:rsidRDefault="003B2198" w:rsidP="003B2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Principios del Manifiesto Ágil</w:t>
      </w:r>
    </w:p>
    <w:p w14:paraId="5B98B481" w14:textId="77777777" w:rsidR="003B2198" w:rsidRDefault="003B2198" w:rsidP="003B2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Análisis detallado de los 12 principios: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El Manifiesto Ágil establece 12 principios fundamentales que guían el desarrollo ágil. Estos principios incluyen priorizar la satisfacción del cliente, la entrega frecuente de software funcional, la colaboración con el cliente y la respuesta al cambio.</w:t>
      </w:r>
    </w:p>
    <w:p w14:paraId="22982FCA" w14:textId="77777777" w:rsidR="00BD5D6B" w:rsidRPr="003B2198" w:rsidRDefault="00BD5D6B" w:rsidP="00BD5D6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0C51A177" w14:textId="77777777" w:rsidR="003B2198" w:rsidRPr="003B2198" w:rsidRDefault="003B2198" w:rsidP="003B21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Valores del Manifiesto Ágil</w:t>
      </w:r>
    </w:p>
    <w:p w14:paraId="32AC1B96" w14:textId="77777777" w:rsidR="003B2198" w:rsidRPr="003B2198" w:rsidRDefault="003B2198" w:rsidP="003B21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Profundización en los 4 valores fundamentales: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Los valores del Manifiesto Ágil enfatizan individuos e interacciones sobre procesos y herramientas, software funcionando sobre documentación extensiva, colaboración con el cliente sobre negociación contractual y responder al cambio sobre seguir un plan.</w:t>
      </w:r>
    </w:p>
    <w:p w14:paraId="0FAB1CAA" w14:textId="77777777" w:rsidR="003B2198" w:rsidRPr="003B2198" w:rsidRDefault="003B2198" w:rsidP="003B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  <w:t>Metodologías Ágiles Populares</w:t>
      </w:r>
    </w:p>
    <w:p w14:paraId="32777110" w14:textId="77777777" w:rsidR="003B2198" w:rsidRPr="003B2198" w:rsidRDefault="003B2198" w:rsidP="003B2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Scrum</w:t>
      </w:r>
    </w:p>
    <w:p w14:paraId="2B393B58" w14:textId="77777777" w:rsidR="003B2198" w:rsidRPr="003B2198" w:rsidRDefault="003B2198" w:rsidP="003B2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Roles, artefactos y eventos: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Scrum define roles como el Scrum </w:t>
      </w:r>
      <w:proofErr w:type="gramStart"/>
      <w:r w:rsidRPr="003B2198">
        <w:rPr>
          <w:rFonts w:ascii="Times New Roman" w:eastAsia="Times New Roman" w:hAnsi="Times New Roman" w:cs="Times New Roman"/>
          <w:lang w:val="es-CL" w:eastAsia="es-CL"/>
        </w:rPr>
        <w:t>Master</w:t>
      </w:r>
      <w:proofErr w:type="gram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, el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Product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Owner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y el equipo de desarrollo, artefactos como el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Product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Backlog y el Sprint Backlog, y eventos como la Sprint Planning,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Daily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Scrum, Sprint Review y Sprint Retrospective.</w:t>
      </w:r>
    </w:p>
    <w:p w14:paraId="4DA67237" w14:textId="77777777" w:rsidR="003B2198" w:rsidRDefault="003B2198" w:rsidP="003B2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Implementación práctica y casos de uso: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Se implementa mediante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sprints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(iteraciones cortas), con entregas frecuentes de incrementos de producto y adaptación continua según el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feedback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>.</w:t>
      </w:r>
    </w:p>
    <w:p w14:paraId="73983CC0" w14:textId="77777777" w:rsidR="00BD5D6B" w:rsidRPr="003B2198" w:rsidRDefault="00BD5D6B" w:rsidP="00BD5D6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05787A41" w14:textId="77777777" w:rsidR="003B2198" w:rsidRPr="003B2198" w:rsidRDefault="003B2198" w:rsidP="003B2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Kanban</w:t>
      </w:r>
    </w:p>
    <w:p w14:paraId="79F6D405" w14:textId="77777777" w:rsidR="003B2198" w:rsidRPr="003B2198" w:rsidRDefault="003B2198" w:rsidP="003B2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Principios básicos y prácticas recomendadas: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Kanban se centra en la visualización del flujo de trabajo, limitación del trabajo en progreso (WIP), y la mejora continua. Utiliza un tablero Kanban con columnas que representan diferentes estados del trabajo.</w:t>
      </w:r>
    </w:p>
    <w:p w14:paraId="0D30BDCE" w14:textId="77777777" w:rsidR="003B2198" w:rsidRDefault="003B2198" w:rsidP="003B2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Ejemplos de tableros y gestión visual: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Los equipos colocan tarjetas (representando tareas) en el tablero, moviéndolas de una columna a otra conforme avanza el trabajo.</w:t>
      </w:r>
    </w:p>
    <w:p w14:paraId="682CF169" w14:textId="77777777" w:rsidR="000D6060" w:rsidRPr="003B2198" w:rsidRDefault="000D6060" w:rsidP="000D606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21EE3039" w14:textId="77777777" w:rsidR="003B2198" w:rsidRPr="003B2198" w:rsidRDefault="003B2198" w:rsidP="003B2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 xml:space="preserve">Extreme </w:t>
      </w:r>
      <w:proofErr w:type="spellStart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Programming</w:t>
      </w:r>
      <w:proofErr w:type="spellEnd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 xml:space="preserve"> (XP)</w:t>
      </w:r>
    </w:p>
    <w:p w14:paraId="49BCD0E0" w14:textId="77777777" w:rsidR="003B2198" w:rsidRPr="003B2198" w:rsidRDefault="003B2198" w:rsidP="003B2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Prácticas y técnicas clave: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XP enfatiza la comunicación constante, retroalimentación rápida, pruebas continuas, integración continua, diseño simple y programación en parejas.</w:t>
      </w:r>
    </w:p>
    <w:p w14:paraId="6BA5F6DE" w14:textId="77777777" w:rsidR="003B2198" w:rsidRDefault="003B2198" w:rsidP="003B2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 xml:space="preserve">Integración continua y </w:t>
      </w:r>
      <w:proofErr w:type="spellStart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testing</w:t>
      </w:r>
      <w:proofErr w:type="spellEnd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Los equipos de XP realizan pruebas unitarias continuas, integración del código varias veces al día, y adoptan prácticas de refactorización para mantener un diseño simple y flexible.</w:t>
      </w:r>
    </w:p>
    <w:p w14:paraId="66C0A6E7" w14:textId="77777777" w:rsidR="00885D3D" w:rsidRPr="003B2198" w:rsidRDefault="00885D3D" w:rsidP="00885D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58FC8627" w14:textId="77777777" w:rsidR="003B2198" w:rsidRPr="003B2198" w:rsidRDefault="003B2198" w:rsidP="003B21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 xml:space="preserve">Lean Software </w:t>
      </w:r>
      <w:proofErr w:type="spellStart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Development</w:t>
      </w:r>
      <w:proofErr w:type="spellEnd"/>
    </w:p>
    <w:p w14:paraId="6AB36866" w14:textId="77777777" w:rsidR="003B2198" w:rsidRPr="003B2198" w:rsidRDefault="003B2198" w:rsidP="003B2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Principios Lean aplicados al desarrollo de software: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Lean se enfoca en la eliminación de desperdicios, la entrega rápida y la mejora continua. Utiliza principios como identificar el valor desde la perspectiva del cliente, mapear el flujo de valor, establecer un sistema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pull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>, y buscar la perfección.</w:t>
      </w:r>
    </w:p>
    <w:p w14:paraId="7FB8EFE9" w14:textId="77777777" w:rsidR="003B2198" w:rsidRPr="003B2198" w:rsidRDefault="003B2198" w:rsidP="003B21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Reducción de desperdicios y mejora continua: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Los equipos Lean identifican y eliminan desperdicios como la espera, la sobreproducción y los defectos, optimizando así el proceso de desarrollo.</w:t>
      </w:r>
    </w:p>
    <w:p w14:paraId="74D8BC32" w14:textId="77777777" w:rsidR="003B2198" w:rsidRPr="003B2198" w:rsidRDefault="003B2198" w:rsidP="003B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  <w:t>Implementación Práctica</w:t>
      </w:r>
    </w:p>
    <w:p w14:paraId="39B8C26D" w14:textId="77777777" w:rsidR="003B2198" w:rsidRPr="003B2198" w:rsidRDefault="003B2198" w:rsidP="003B2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Planificación Ágil</w:t>
      </w:r>
    </w:p>
    <w:p w14:paraId="0007979C" w14:textId="77777777" w:rsidR="003B2198" w:rsidRPr="003B2198" w:rsidRDefault="003B2198" w:rsidP="003B2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 xml:space="preserve">Estimación y sprint </w:t>
      </w:r>
      <w:proofErr w:type="spellStart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planning</w:t>
      </w:r>
      <w:proofErr w:type="spellEnd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Los equipos ágiles estiman el esfuerzo para las tareas y planifican el trabajo para cada sprint durante la reunión de sprint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planning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>.</w:t>
      </w:r>
    </w:p>
    <w:p w14:paraId="3E4FDE24" w14:textId="77777777" w:rsidR="003B2198" w:rsidRDefault="003B2198" w:rsidP="003B2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Backlog grooming y priorización: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El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Product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Owner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refina continuamente el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Product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Backlog, priorizando las historias de usuario y tareas según el valor y la necesidad del cliente.</w:t>
      </w:r>
    </w:p>
    <w:p w14:paraId="4938B145" w14:textId="77777777" w:rsidR="00885D3D" w:rsidRPr="003B2198" w:rsidRDefault="00885D3D" w:rsidP="00885D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1909D3D6" w14:textId="77777777" w:rsidR="003B2198" w:rsidRPr="003B2198" w:rsidRDefault="003B2198" w:rsidP="003B2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Ejecución de Proyectos Ágiles</w:t>
      </w:r>
    </w:p>
    <w:p w14:paraId="2910882B" w14:textId="77777777" w:rsidR="003B2198" w:rsidRPr="003B2198" w:rsidRDefault="003B2198" w:rsidP="003B2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proofErr w:type="spellStart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Daily</w:t>
      </w:r>
      <w:proofErr w:type="spellEnd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 xml:space="preserve"> stand-ups y gestión de impedimentos: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Los equipos realizan reuniones diarias (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Daily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Scrum) para sincronizar actividades y discutir impedimentos que puedan afectar el progreso.</w:t>
      </w:r>
    </w:p>
    <w:p w14:paraId="7A44A1C6" w14:textId="77777777" w:rsidR="003B2198" w:rsidRDefault="003B2198" w:rsidP="003B2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Reuniones de revisión y retrospectivas: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Al final de cada sprint, se llevan a cabo reuniones de Sprint Review para demostrar el trabajo completado al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Product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Owner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y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Stakeholders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>, y reuniones de Sprint Retrospective para identificar mejoras.</w:t>
      </w:r>
    </w:p>
    <w:p w14:paraId="49930E79" w14:textId="77777777" w:rsidR="00885D3D" w:rsidRDefault="00885D3D" w:rsidP="00885D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14F98BA3" w14:textId="77777777" w:rsidR="00BD5D6B" w:rsidRDefault="00BD5D6B" w:rsidP="00885D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65E518F5" w14:textId="77777777" w:rsidR="00BD5D6B" w:rsidRPr="003B2198" w:rsidRDefault="00BD5D6B" w:rsidP="00885D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35FF2610" w14:textId="77777777" w:rsidR="003B2198" w:rsidRPr="003B2198" w:rsidRDefault="003B2198" w:rsidP="003B21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Escalado Ágil</w:t>
      </w:r>
    </w:p>
    <w:p w14:paraId="1863F47A" w14:textId="77777777" w:rsidR="003B2198" w:rsidRPr="003B2198" w:rsidRDefault="003B2198" w:rsidP="003B2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proofErr w:type="spellStart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Frameworks</w:t>
      </w:r>
      <w:proofErr w:type="spellEnd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 xml:space="preserve"> para la gestión de múltiples equipos: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Frameworks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como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SAFe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(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Scaled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Agile Framework),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LeSS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(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Large-Scale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Scrum) y Nexus proporcionan estructuras y prácticas para coordinar el trabajo entre múltiples equipos ágiles.</w:t>
      </w:r>
    </w:p>
    <w:p w14:paraId="4DA6BCCB" w14:textId="77777777" w:rsidR="003B2198" w:rsidRDefault="003B2198" w:rsidP="003B21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Ejemplos de aplicaciones en grandes organizaciones: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Grandes organizaciones utilizan escalado ágil para alinear esfuerzos, mejorar la colaboración y gestionar la complejidad de proyectos a gran escala.</w:t>
      </w:r>
    </w:p>
    <w:p w14:paraId="55C858CC" w14:textId="77777777" w:rsidR="00885D3D" w:rsidRDefault="00885D3D" w:rsidP="00885D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lang w:val="es-CL" w:eastAsia="es-CL"/>
        </w:rPr>
      </w:pPr>
    </w:p>
    <w:p w14:paraId="5AD88803" w14:textId="77777777" w:rsidR="00885D3D" w:rsidRDefault="00885D3D" w:rsidP="00885D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lang w:val="es-CL" w:eastAsia="es-CL"/>
        </w:rPr>
      </w:pPr>
    </w:p>
    <w:p w14:paraId="129521AC" w14:textId="77777777" w:rsidR="00885D3D" w:rsidRPr="003B2198" w:rsidRDefault="00885D3D" w:rsidP="00885D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10A594BC" w14:textId="77777777" w:rsidR="003B2198" w:rsidRPr="003B2198" w:rsidRDefault="003B2198" w:rsidP="003B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  <w:t>Mejoras Continuas y Adaptación</w:t>
      </w:r>
    </w:p>
    <w:p w14:paraId="3B47B3BC" w14:textId="77777777" w:rsidR="003B2198" w:rsidRPr="003B2198" w:rsidRDefault="003B2198" w:rsidP="003B2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proofErr w:type="spellStart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Continuous</w:t>
      </w:r>
      <w:proofErr w:type="spellEnd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Delivery</w:t>
      </w:r>
      <w:proofErr w:type="spellEnd"/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 xml:space="preserve"> y DevOps</w:t>
      </w:r>
    </w:p>
    <w:p w14:paraId="48C6F90E" w14:textId="77777777" w:rsidR="003B2198" w:rsidRPr="003B2198" w:rsidRDefault="003B2198" w:rsidP="003B2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Integración de prácticas ágiles con DevOps: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DevOps facilita la integración continua, la entrega continua y la automatización de procesos para acelerar el ciclo de vida del desarrollo de software.</w:t>
      </w:r>
    </w:p>
    <w:p w14:paraId="144D6C0D" w14:textId="77777777" w:rsidR="003B2198" w:rsidRDefault="003B2198" w:rsidP="003B2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Automatización y entrega continua: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Los equipos ágiles adoptan prácticas de automatización de pruebas, despliegue y monitoreo para asegurar la calidad y rapidez en la entrega de software.</w:t>
      </w:r>
    </w:p>
    <w:p w14:paraId="24E31637" w14:textId="77777777" w:rsidR="00F965CC" w:rsidRPr="003B2198" w:rsidRDefault="00F965CC" w:rsidP="00F965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7936D9A7" w14:textId="77777777" w:rsidR="003B2198" w:rsidRPr="003B2198" w:rsidRDefault="003B2198" w:rsidP="003B21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Gestión del Cambio</w:t>
      </w:r>
    </w:p>
    <w:p w14:paraId="4848DEF1" w14:textId="77777777" w:rsidR="003B2198" w:rsidRPr="003B2198" w:rsidRDefault="003B2198" w:rsidP="003B2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Aceptación del cambio organizacional: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La gestión del cambio en metodologías ágiles implica educar a los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stakeholders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sobre los beneficios del enfoque ágil, y fomentar una cultura que valore la adaptabilidad y la mejora continua.</w:t>
      </w:r>
    </w:p>
    <w:p w14:paraId="2E9DA662" w14:textId="77777777" w:rsidR="003B2198" w:rsidRPr="003B2198" w:rsidRDefault="003B2198" w:rsidP="003B21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Estrategias para superar resistencias: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Se implementan estrategias como la comunicación clara, la </w:t>
      </w:r>
      <w:proofErr w:type="gramStart"/>
      <w:r w:rsidRPr="003B2198">
        <w:rPr>
          <w:rFonts w:ascii="Times New Roman" w:eastAsia="Times New Roman" w:hAnsi="Times New Roman" w:cs="Times New Roman"/>
          <w:lang w:val="es-CL" w:eastAsia="es-CL"/>
        </w:rPr>
        <w:t>participación activa</w:t>
      </w:r>
      <w:proofErr w:type="gram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de los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stakeholders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y la demostración de resultados positivos a través de proyectos piloto.</w:t>
      </w:r>
    </w:p>
    <w:p w14:paraId="7104C77A" w14:textId="77777777" w:rsidR="003B2198" w:rsidRPr="003B2198" w:rsidRDefault="003B2198" w:rsidP="003B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  <w:t>Herramientas y Recursos</w:t>
      </w:r>
    </w:p>
    <w:p w14:paraId="5F659744" w14:textId="77777777" w:rsidR="003B2198" w:rsidRPr="003B2198" w:rsidRDefault="003B2198" w:rsidP="003B2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Herramientas Ágiles</w:t>
      </w:r>
    </w:p>
    <w:p w14:paraId="576906F6" w14:textId="77777777" w:rsidR="003B2198" w:rsidRPr="003B2198" w:rsidRDefault="003B2198" w:rsidP="003B2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Software de gestión de proyectos recomendado: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Ejemplos incluyen Jira, Trello,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Kanbanize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y Azure DevOps, que facilitan la planificación, seguimiento y colaboración en equipos ágiles.</w:t>
      </w:r>
    </w:p>
    <w:p w14:paraId="733CDD7C" w14:textId="77777777" w:rsidR="003B2198" w:rsidRDefault="003B2198" w:rsidP="003B2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Herramientas para la colaboración y comunicación: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Plataformas como Slack, Microsoft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Teams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y Google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Workspace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promueven la comunicación efectiva y la colaboración en tiempo real entre equipos distribuidos.</w:t>
      </w:r>
    </w:p>
    <w:p w14:paraId="17BC0E24" w14:textId="77777777" w:rsidR="00F965CC" w:rsidRPr="003B2198" w:rsidRDefault="00F965CC" w:rsidP="00F965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lang w:val="es-CL" w:eastAsia="es-CL"/>
        </w:rPr>
      </w:pPr>
    </w:p>
    <w:p w14:paraId="0109E140" w14:textId="77777777" w:rsidR="003B2198" w:rsidRPr="003B2198" w:rsidRDefault="003B2198" w:rsidP="003B21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Recursos de Aprendizaje</w:t>
      </w:r>
    </w:p>
    <w:p w14:paraId="731309D2" w14:textId="77777777" w:rsidR="003B2198" w:rsidRPr="003B2198" w:rsidRDefault="003B2198" w:rsidP="003B2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Libros, blogs y comunidades en línea recomendadas: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Recursos como "Scrum: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The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Art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of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Doing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Twice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the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Work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in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Half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the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Time" de Jeff Sutherland y comunidades como Agile Alliance y Scrum.org ofrecen contenido educativo y oportunidades de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networking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>.</w:t>
      </w:r>
    </w:p>
    <w:p w14:paraId="3C6CB89F" w14:textId="77777777" w:rsidR="003B2198" w:rsidRPr="003B2198" w:rsidRDefault="003B2198" w:rsidP="003B21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Certificaciones y cursos de formación: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Certificaciones como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Certified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</w:t>
      </w:r>
      <w:proofErr w:type="spellStart"/>
      <w:r w:rsidRPr="003B2198">
        <w:rPr>
          <w:rFonts w:ascii="Times New Roman" w:eastAsia="Times New Roman" w:hAnsi="Times New Roman" w:cs="Times New Roman"/>
          <w:lang w:val="es-CL" w:eastAsia="es-CL"/>
        </w:rPr>
        <w:t>ScrumMaster</w:t>
      </w:r>
      <w:proofErr w:type="spellEnd"/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(CSM) y cursos en plataformas como Udemy y Coursera proporcionan formación formal en metodologías ágiles.</w:t>
      </w:r>
    </w:p>
    <w:p w14:paraId="31F39064" w14:textId="77777777" w:rsidR="003B2198" w:rsidRPr="003B2198" w:rsidRDefault="003B2198" w:rsidP="003B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  <w:t>Casos de Estudio y Ejemplos Prácticos</w:t>
      </w:r>
    </w:p>
    <w:p w14:paraId="67F723FE" w14:textId="77777777" w:rsidR="003B2198" w:rsidRPr="003B2198" w:rsidRDefault="003B2198" w:rsidP="003B21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Estudios de Caso</w:t>
      </w:r>
    </w:p>
    <w:p w14:paraId="0F2CB50C" w14:textId="77777777" w:rsidR="003B2198" w:rsidRPr="003B2198" w:rsidRDefault="003B2198" w:rsidP="003B2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Implementación exitosa en diferentes industrias: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Ejemplos de cómo empresas de diversas industrias han aplicado metodologías ágiles para mejorar la eficiencia, la calidad y la satisfacción del cliente.</w:t>
      </w:r>
    </w:p>
    <w:p w14:paraId="412A44CE" w14:textId="77777777" w:rsidR="003B2198" w:rsidRPr="003B2198" w:rsidRDefault="003B2198" w:rsidP="003B21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Lecciones aprendidas y mejores prácticas: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Lecciones extraídas de casos reales sobre desafíos enfrentados y estrategias exitosas adoptadas durante la implementación ágil.</w:t>
      </w:r>
    </w:p>
    <w:p w14:paraId="0D9E7C90" w14:textId="77777777" w:rsidR="003B2198" w:rsidRPr="003B2198" w:rsidRDefault="003B2198" w:rsidP="003B21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sz w:val="27"/>
          <w:szCs w:val="27"/>
          <w:lang w:val="es-CL" w:eastAsia="es-CL"/>
        </w:rPr>
        <w:t>Conclusión</w:t>
      </w:r>
    </w:p>
    <w:p w14:paraId="141D5F1B" w14:textId="77777777" w:rsidR="003B2198" w:rsidRPr="003B2198" w:rsidRDefault="003B2198" w:rsidP="003B21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El Futuro de las Metodologías Ágiles</w:t>
      </w:r>
    </w:p>
    <w:p w14:paraId="45D64A87" w14:textId="77777777" w:rsidR="003B2198" w:rsidRPr="003B2198" w:rsidRDefault="003B2198" w:rsidP="003B2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Tendencias emergentes y próximos pasos: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El futuro de las metodologías ágiles incluye la integración con Inteligencia Artificial (IA), la expansión hacia áreas no tecnológicas y la evolución de prácticas para manejar la complejidad creciente.</w:t>
      </w:r>
    </w:p>
    <w:p w14:paraId="48F5EDF7" w14:textId="77777777" w:rsidR="003B2198" w:rsidRPr="003B2198" w:rsidRDefault="003B2198" w:rsidP="003B21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CL" w:eastAsia="es-CL"/>
        </w:rPr>
      </w:pPr>
      <w:r w:rsidRPr="003B2198">
        <w:rPr>
          <w:rFonts w:ascii="Times New Roman" w:eastAsia="Times New Roman" w:hAnsi="Times New Roman" w:cs="Times New Roman"/>
          <w:b/>
          <w:bCs/>
          <w:lang w:val="es-CL" w:eastAsia="es-CL"/>
        </w:rPr>
        <w:t>Impacto en la cultura empresarial y la innovación:</w:t>
      </w:r>
      <w:r w:rsidRPr="003B2198">
        <w:rPr>
          <w:rFonts w:ascii="Times New Roman" w:eastAsia="Times New Roman" w:hAnsi="Times New Roman" w:cs="Times New Roman"/>
          <w:lang w:val="es-CL" w:eastAsia="es-CL"/>
        </w:rPr>
        <w:t xml:space="preserve"> Las metodologías ágiles están transformando la cultura empresarial al promover la colaboración, la transparencia y la adaptabilidad como pilares clave de la innovación y el éxito organizacional.</w:t>
      </w:r>
    </w:p>
    <w:p w14:paraId="5C1A07E2" w14:textId="77777777" w:rsidR="00E8565B" w:rsidRDefault="00E8565B"/>
    <w:sectPr w:rsidR="00E856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A6E7E"/>
    <w:multiLevelType w:val="multilevel"/>
    <w:tmpl w:val="373A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C09C7"/>
    <w:multiLevelType w:val="multilevel"/>
    <w:tmpl w:val="A074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63D82"/>
    <w:multiLevelType w:val="multilevel"/>
    <w:tmpl w:val="AA1E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1B1612"/>
    <w:multiLevelType w:val="multilevel"/>
    <w:tmpl w:val="C25A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F3437"/>
    <w:multiLevelType w:val="multilevel"/>
    <w:tmpl w:val="AD6C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F434F"/>
    <w:multiLevelType w:val="multilevel"/>
    <w:tmpl w:val="E14E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4300D"/>
    <w:multiLevelType w:val="multilevel"/>
    <w:tmpl w:val="3A66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61902"/>
    <w:multiLevelType w:val="multilevel"/>
    <w:tmpl w:val="4186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995270">
    <w:abstractNumId w:val="3"/>
  </w:num>
  <w:num w:numId="2" w16cid:durableId="1612854084">
    <w:abstractNumId w:val="2"/>
  </w:num>
  <w:num w:numId="3" w16cid:durableId="1790541637">
    <w:abstractNumId w:val="7"/>
  </w:num>
  <w:num w:numId="4" w16cid:durableId="1225291880">
    <w:abstractNumId w:val="6"/>
  </w:num>
  <w:num w:numId="5" w16cid:durableId="1539003232">
    <w:abstractNumId w:val="0"/>
  </w:num>
  <w:num w:numId="6" w16cid:durableId="1721973097">
    <w:abstractNumId w:val="5"/>
  </w:num>
  <w:num w:numId="7" w16cid:durableId="351226985">
    <w:abstractNumId w:val="4"/>
  </w:num>
  <w:num w:numId="8" w16cid:durableId="131957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EF8463"/>
    <w:rsid w:val="000D6060"/>
    <w:rsid w:val="003B2198"/>
    <w:rsid w:val="007A2BEB"/>
    <w:rsid w:val="00885D3D"/>
    <w:rsid w:val="00AA7EBC"/>
    <w:rsid w:val="00BD5D6B"/>
    <w:rsid w:val="00E8565B"/>
    <w:rsid w:val="00F80E9E"/>
    <w:rsid w:val="00F965CC"/>
    <w:rsid w:val="0AEF8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8463"/>
  <w15:chartTrackingRefBased/>
  <w15:docId w15:val="{6FC92236-4A86-48E4-AC70-E8016BF8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060"/>
  </w:style>
  <w:style w:type="paragraph" w:styleId="Ttulo1">
    <w:name w:val="heading 1"/>
    <w:basedOn w:val="Normal"/>
    <w:next w:val="Normal"/>
    <w:link w:val="Ttulo1Car"/>
    <w:uiPriority w:val="9"/>
    <w:qFormat/>
    <w:rsid w:val="000D6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6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0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60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60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60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60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60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60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6060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060"/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NormalWeb">
    <w:name w:val="Normal (Web)"/>
    <w:basedOn w:val="Normal"/>
    <w:uiPriority w:val="99"/>
    <w:semiHidden/>
    <w:unhideWhenUsed/>
    <w:rsid w:val="003B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0D606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D6060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6060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606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606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60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6060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6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D6060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0D6060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D6060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D6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D6060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D6060"/>
    <w:rPr>
      <w:i/>
      <w:iCs/>
    </w:rPr>
  </w:style>
  <w:style w:type="paragraph" w:styleId="Sinespaciado">
    <w:name w:val="No Spacing"/>
    <w:uiPriority w:val="1"/>
    <w:qFormat/>
    <w:rsid w:val="000D606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D606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0D606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6060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6060"/>
    <w:rPr>
      <w:b/>
      <w:bCs/>
      <w:i/>
      <w:iCs/>
      <w:color w:val="4A66AC" w:themeColor="accent1"/>
    </w:rPr>
  </w:style>
  <w:style w:type="character" w:styleId="nfasissutil">
    <w:name w:val="Subtle Emphasis"/>
    <w:basedOn w:val="Fuentedeprrafopredeter"/>
    <w:uiPriority w:val="19"/>
    <w:qFormat/>
    <w:rsid w:val="000D606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0D6060"/>
    <w:rPr>
      <w:b/>
      <w:bCs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0D6060"/>
    <w:rPr>
      <w:smallCaps/>
      <w:color w:val="629DD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0D6060"/>
    <w:rPr>
      <w:b/>
      <w:bCs/>
      <w:smallCaps/>
      <w:color w:val="629DD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D606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D6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1171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Andres Contreras Contreras</dc:creator>
  <cp:keywords/>
  <dc:description/>
  <cp:lastModifiedBy>Francisco Andres Contreras Contreras</cp:lastModifiedBy>
  <cp:revision>8</cp:revision>
  <dcterms:created xsi:type="dcterms:W3CDTF">2024-07-23T20:20:00Z</dcterms:created>
  <dcterms:modified xsi:type="dcterms:W3CDTF">2024-07-23T20:28:00Z</dcterms:modified>
</cp:coreProperties>
</file>