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E90DF" w14:textId="77777777" w:rsidR="0033534E" w:rsidRDefault="0033534E" w:rsidP="008A2B01">
      <w:pPr>
        <w:rPr>
          <w:rFonts w:eastAsiaTheme="minorEastAsia"/>
          <w:sz w:val="20"/>
          <w:szCs w:val="20"/>
        </w:rPr>
      </w:pPr>
    </w:p>
    <w:p w14:paraId="1E15FB62" w14:textId="77777777" w:rsidR="0033534E" w:rsidRDefault="0033534E" w:rsidP="008A2B01">
      <w:pPr>
        <w:rPr>
          <w:rFonts w:eastAsiaTheme="minorEastAsia"/>
          <w:sz w:val="20"/>
          <w:szCs w:val="20"/>
        </w:rPr>
      </w:pPr>
    </w:p>
    <w:p w14:paraId="7F7DB1D6" w14:textId="0F057727" w:rsidR="000A14E0" w:rsidRDefault="000A14E0" w:rsidP="008A2B01">
      <w:pPr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Starting with the wave equation for </w:t>
      </w:r>
      <m:oMath>
        <m:r>
          <w:rPr>
            <w:rFonts w:ascii="Cambria Math" w:eastAsiaTheme="minorEastAsia" w:hAnsi="Cambria Math"/>
            <w:sz w:val="20"/>
            <w:szCs w:val="20"/>
          </w:rPr>
          <m:t>E</m:t>
        </m:r>
        <m:r>
          <w:rPr>
            <w:rFonts w:ascii="Cambria Math" w:eastAsiaTheme="minorEastAsia" w:hAnsi="Cambria Math"/>
            <w:sz w:val="20"/>
            <w:szCs w:val="20"/>
          </w:rPr>
          <m:t>∝</m:t>
        </m:r>
        <m:sSup>
          <m:sSupPr>
            <m:ctrlPr>
              <w:rPr>
                <w:rFonts w:ascii="Cambria Math" w:eastAsiaTheme="minorEastAsia" w:hAnsi="Cambria Math"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i(</m:t>
            </m:r>
            <m:sSub>
              <m:sSubPr>
                <m:ctrlPr>
                  <w:rPr>
                    <w:rFonts w:ascii="Cambria Math" w:eastAsiaTheme="minorEastAsia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x+</m:t>
            </m:r>
            <m:sSub>
              <m:sSubPr>
                <m:ctrlPr>
                  <w:rPr>
                    <w:rFonts w:ascii="Cambria Math" w:eastAsiaTheme="minorEastAsia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y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y+</m:t>
            </m:r>
            <m:sSub>
              <m:sSubPr>
                <m:ctrlPr>
                  <w:rPr>
                    <w:rFonts w:ascii="Cambria Math" w:eastAsiaTheme="minorEastAsia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z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z)</m:t>
            </m:r>
          </m:sup>
        </m:sSup>
        <m:sSup>
          <m:sSupPr>
            <m:ctrlPr>
              <w:rPr>
                <w:rFonts w:ascii="Cambria Math" w:eastAsiaTheme="minorEastAsia" w:hAnsi="Cambria Math"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-iω</m:t>
            </m:r>
            <m:r>
              <m:rPr>
                <m:nor/>
              </m:rPr>
              <w:rPr>
                <w:rFonts w:eastAsiaTheme="minorEastAsia"/>
                <w:sz w:val="20"/>
                <w:szCs w:val="20"/>
              </w:rPr>
              <m:t> </m:t>
            </m:r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sup>
        </m:sSup>
      </m:oMath>
    </w:p>
    <w:p w14:paraId="3CC1AF20" w14:textId="5E74474C" w:rsidR="000A14E0" w:rsidRPr="00D35B19" w:rsidRDefault="000A14E0" w:rsidP="008A2B01">
      <w:pPr>
        <w:rPr>
          <w:rFonts w:eastAsiaTheme="minorEastAsia"/>
          <w:b/>
          <w:sz w:val="20"/>
          <w:szCs w:val="20"/>
        </w:rPr>
      </w:pPr>
      <m:oMathPara>
        <m:oMath>
          <m:r>
            <w:rPr>
              <w:rFonts w:ascii="Cambria Math" w:eastAsiaTheme="minorEastAsia" w:hAnsi="Cambria Math"/>
              <w:sz w:val="20"/>
              <w:szCs w:val="20"/>
            </w:rPr>
            <m:t>∇×∇×</m:t>
          </m:r>
          <m:r>
            <m:rPr>
              <m:sty m:val="bi"/>
            </m:rPr>
            <w:rPr>
              <w:rFonts w:ascii="Cambria Math" w:eastAsiaTheme="minorEastAsia" w:hAnsi="Cambria Math"/>
              <w:sz w:val="20"/>
              <w:szCs w:val="20"/>
            </w:rPr>
            <m:t>E</m:t>
          </m:r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ω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με</m:t>
          </m:r>
          <m:r>
            <m:rPr>
              <m:sty m:val="bi"/>
            </m:rPr>
            <w:rPr>
              <w:rFonts w:ascii="Cambria Math" w:eastAsiaTheme="minorEastAsia" w:hAnsi="Cambria Math"/>
              <w:sz w:val="20"/>
              <w:szCs w:val="20"/>
            </w:rPr>
            <m:t>E</m:t>
          </m:r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ω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c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acc>
            <m:accPr>
              <m:chr m:val="̿"/>
              <m:ctrlPr>
                <w:rPr>
                  <w:rFonts w:ascii="Cambria Math" w:eastAsiaTheme="minorEastAsia" w:hAnsi="Cambria Math"/>
                  <w:sz w:val="20"/>
                  <w:szCs w:val="20"/>
                </w:rPr>
              </m:ctrlPr>
            </m:accPr>
            <m:e>
              <m:r>
                <w:rPr>
                  <w:rFonts w:ascii="Cambria Math" w:eastAsiaTheme="minorEastAsia"/>
                  <w:sz w:val="20"/>
                  <w:szCs w:val="20"/>
                </w:rPr>
                <m:t>ε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0"/>
              <w:szCs w:val="20"/>
            </w:rPr>
            <m:t>E</m:t>
          </m:r>
        </m:oMath>
      </m:oMathPara>
    </w:p>
    <w:p w14:paraId="548A018F" w14:textId="6DE1A0DC" w:rsidR="00D35B19" w:rsidRPr="00D35B19" w:rsidRDefault="00D35B19" w:rsidP="008A2B01">
      <w:pPr>
        <w:rPr>
          <w:rFonts w:eastAsiaTheme="minorEastAsia"/>
          <w:bCs/>
          <w:sz w:val="20"/>
          <w:szCs w:val="20"/>
        </w:rPr>
      </w:pPr>
      <w:r w:rsidRPr="00D35B19">
        <w:rPr>
          <w:rFonts w:eastAsiaTheme="minorEastAsia"/>
          <w:bCs/>
          <w:sz w:val="20"/>
          <w:szCs w:val="20"/>
        </w:rPr>
        <w:t>Note that…</w:t>
      </w:r>
    </w:p>
    <w:p w14:paraId="7EA2C511" w14:textId="14DB5111" w:rsidR="00E56573" w:rsidRPr="008777BB" w:rsidRDefault="008A2B01" w:rsidP="008A2B01">
      <w:pPr>
        <w:rPr>
          <w:rFonts w:eastAsiaTheme="minorEastAsia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∇×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E</m:t>
          </m:r>
          <m:r>
            <w:rPr>
              <w:rFonts w:ascii="Cambria Math" w:hAnsi="Cambria Math"/>
              <w:sz w:val="20"/>
              <w:szCs w:val="20"/>
            </w:rPr>
            <m:t>=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det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mPr>
                <m:mr>
                  <m:e>
                    <m:acc>
                      <m:acc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</m:acc>
                  </m:e>
                  <m:e>
                    <m:acc>
                      <m:acc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y</m:t>
                        </m:r>
                      </m:e>
                    </m:acc>
                  </m:e>
                  <m:e>
                    <m:acc>
                      <m:acc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z</m:t>
                        </m:r>
                      </m:e>
                    </m:acc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∂</m:t>
                        </m:r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 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∂</m:t>
                        </m:r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 </m:t>
                        </m:r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∂</m:t>
                        </m:r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 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∂</m:t>
                        </m:r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 </m:t>
                        </m:r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y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∂</m:t>
                        </m:r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 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∂</m:t>
                        </m:r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 </m:t>
                        </m:r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z</m:t>
                        </m:r>
                      </m:den>
                    </m:f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sz w:val="20"/>
                          <w:szCs w:val="20"/>
                        </w:rPr>
                        <m:t> 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sz w:val="20"/>
                          <w:szCs w:val="20"/>
                        </w:rPr>
                        <m:t> 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y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z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sz w:val="20"/>
                          <w:szCs w:val="20"/>
                        </w:rPr>
                        <m:t> 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sz w:val="20"/>
                          <w:szCs w:val="20"/>
                        </w:rPr>
                        <m:t> 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z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y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sz w:val="20"/>
                          <w:szCs w:val="20"/>
                        </w:rPr>
                        <m:t> 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sz w:val="20"/>
                          <w:szCs w:val="20"/>
                        </w:rPr>
                        <m:t> 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z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sz w:val="20"/>
                          <w:szCs w:val="20"/>
                        </w:rPr>
                        <m:t> 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sz w:val="20"/>
                          <w:szCs w:val="20"/>
                        </w:rPr>
                        <m:t> 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z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sub>
                  </m:sSub>
                </m:e>
                <m:e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sz w:val="20"/>
                          <w:szCs w:val="20"/>
                        </w:rPr>
                        <m:t> 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sz w:val="20"/>
                          <w:szCs w:val="20"/>
                        </w:rPr>
                        <m:t> 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sz w:val="20"/>
                          <w:szCs w:val="20"/>
                        </w:rPr>
                        <m:t> 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sz w:val="20"/>
                          <w:szCs w:val="20"/>
                        </w:rPr>
                        <m:t> 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y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sub>
                  </m:sSub>
                </m:e>
              </m:eqArr>
            </m:e>
          </m:d>
        </m:oMath>
      </m:oMathPara>
    </w:p>
    <w:p w14:paraId="021CD4CA" w14:textId="7935EAAE" w:rsidR="008777BB" w:rsidRPr="008A2B01" w:rsidRDefault="008777BB" w:rsidP="008A2B01">
      <w:pPr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Then…</w:t>
      </w:r>
    </w:p>
    <w:p w14:paraId="2C9AA8E4" w14:textId="4AB5825D" w:rsidR="008A2B01" w:rsidRPr="008A2B01" w:rsidRDefault="008A2B01" w:rsidP="008A2B01">
      <w:pPr>
        <w:rPr>
          <w:rFonts w:eastAsiaTheme="minorEastAsia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∇×∇×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E</m:t>
          </m:r>
          <m:r>
            <w:rPr>
              <w:rFonts w:ascii="Cambria Math" w:hAnsi="Cambria Math"/>
              <w:sz w:val="20"/>
              <w:szCs w:val="20"/>
            </w:rPr>
            <m:t>=∇×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sz w:val="20"/>
                          <w:szCs w:val="20"/>
                        </w:rPr>
                        <m:t> 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sz w:val="20"/>
                          <w:szCs w:val="20"/>
                        </w:rPr>
                        <m:t> 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y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z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sz w:val="20"/>
                          <w:szCs w:val="20"/>
                        </w:rPr>
                        <m:t> 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sz w:val="20"/>
                          <w:szCs w:val="20"/>
                        </w:rPr>
                        <m:t> 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z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y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sz w:val="20"/>
                          <w:szCs w:val="20"/>
                        </w:rPr>
                        <m:t> 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sz w:val="20"/>
                          <w:szCs w:val="20"/>
                        </w:rPr>
                        <m:t> 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z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sz w:val="20"/>
                          <w:szCs w:val="20"/>
                        </w:rPr>
                        <m:t> 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sz w:val="20"/>
                          <w:szCs w:val="20"/>
                        </w:rPr>
                        <m:t> 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z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sub>
                  </m:sSub>
                </m:e>
                <m:e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sz w:val="20"/>
                          <w:szCs w:val="20"/>
                        </w:rPr>
                        <m:t> 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sz w:val="20"/>
                          <w:szCs w:val="20"/>
                        </w:rPr>
                        <m:t> 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sz w:val="20"/>
                          <w:szCs w:val="20"/>
                        </w:rPr>
                        <m:t> 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sz w:val="20"/>
                          <w:szCs w:val="20"/>
                        </w:rPr>
                        <m:t> 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y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det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mPr>
                <m:mr>
                  <m:e>
                    <m:acc>
                      <m:acc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</m:acc>
                  </m:e>
                  <m:e>
                    <m:acc>
                      <m:acc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y</m:t>
                        </m:r>
                      </m:e>
                    </m:acc>
                  </m:e>
                  <m:e>
                    <m:acc>
                      <m:acc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z</m:t>
                        </m:r>
                      </m:e>
                    </m:acc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∂</m:t>
                        </m:r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 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∂</m:t>
                        </m:r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 </m:t>
                        </m:r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∂</m:t>
                        </m:r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 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∂</m:t>
                        </m:r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 </m:t>
                        </m:r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y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∂</m:t>
                        </m:r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 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∂</m:t>
                        </m:r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 </m:t>
                        </m:r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z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∂</m:t>
                        </m:r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 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∂</m:t>
                        </m:r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 </m:t>
                        </m:r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y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∂</m:t>
                        </m:r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 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∂</m:t>
                        </m:r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 </m:t>
                        </m:r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z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y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∂</m:t>
                        </m:r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 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∂</m:t>
                        </m:r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 </m:t>
                        </m:r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∂</m:t>
                        </m:r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 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∂</m:t>
                        </m:r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 </m:t>
                        </m:r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z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∂</m:t>
                        </m:r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 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∂</m:t>
                        </m:r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 </m:t>
                        </m:r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∂</m:t>
                        </m:r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 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∂</m:t>
                        </m:r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 </m:t>
                        </m:r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y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sub>
                    </m:sSub>
                  </m:e>
                </m:mr>
              </m:m>
            </m:e>
          </m:d>
        </m:oMath>
      </m:oMathPara>
    </w:p>
    <w:p w14:paraId="07DBDDB0" w14:textId="3C5C7937" w:rsidR="008A2B01" w:rsidRPr="008A2B01" w:rsidRDefault="008A2B01" w:rsidP="008A2B01">
      <w:pPr>
        <w:rPr>
          <w:rFonts w:eastAsiaTheme="minorEastAsia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sz w:val="20"/>
                          <w:szCs w:val="20"/>
                        </w:rPr>
                        <m:t> 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sz w:val="20"/>
                          <w:szCs w:val="20"/>
                        </w:rPr>
                        <m:t> 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y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 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 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 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 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0"/>
                      <w:szCs w:val="20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sz w:val="20"/>
                          <w:szCs w:val="20"/>
                        </w:rPr>
                        <m:t> 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sz w:val="20"/>
                          <w:szCs w:val="20"/>
                        </w:rPr>
                        <m:t> 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z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 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 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z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 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 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z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sub>
                      </m:sSub>
                    </m:e>
                  </m:d>
                </m:e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sz w:val="20"/>
                          <w:szCs w:val="20"/>
                        </w:rPr>
                        <m:t> 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sz w:val="20"/>
                          <w:szCs w:val="20"/>
                        </w:rPr>
                        <m:t> 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 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 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 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 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sz w:val="20"/>
                          <w:szCs w:val="20"/>
                        </w:rPr>
                        <m:t> 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sz w:val="20"/>
                          <w:szCs w:val="20"/>
                        </w:rPr>
                        <m:t> 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z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 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 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z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 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 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z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sub>
                      </m:sSub>
                    </m:e>
                  </m:d>
                </m:e>
                <m:e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sz w:val="20"/>
                          <w:szCs w:val="20"/>
                        </w:rPr>
                        <m:t> 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sz w:val="20"/>
                          <w:szCs w:val="20"/>
                        </w:rPr>
                        <m:t> 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 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 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z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 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 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z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0"/>
                      <w:szCs w:val="20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sz w:val="20"/>
                          <w:szCs w:val="20"/>
                        </w:rPr>
                        <m:t> 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sz w:val="20"/>
                          <w:szCs w:val="20"/>
                        </w:rPr>
                        <m:t> 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y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 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 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z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 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 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z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sub>
                      </m:sSub>
                    </m:e>
                  </m:d>
                </m:e>
              </m:eqArr>
            </m:e>
          </m:d>
        </m:oMath>
      </m:oMathPara>
    </w:p>
    <w:p w14:paraId="0AACB9D7" w14:textId="65307F82" w:rsidR="008A2B01" w:rsidRPr="008A2B01" w:rsidRDefault="008A2B01" w:rsidP="008A2B01">
      <w:pPr>
        <w:rPr>
          <w:rFonts w:eastAsiaTheme="minorEastAsia"/>
          <w:sz w:val="20"/>
          <w:szCs w:val="20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rFonts w:eastAsiaTheme="minorEastAsia"/>
                          <w:sz w:val="20"/>
                          <w:szCs w:val="20"/>
                        </w:rPr>
                        <m:t> 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rFonts w:eastAsiaTheme="minorEastAsia"/>
                          <w:sz w:val="20"/>
                          <w:szCs w:val="20"/>
                        </w:rPr>
                        <m:t> 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rFonts w:eastAsiaTheme="minorEastAsia"/>
                          <w:sz w:val="20"/>
                          <w:szCs w:val="20"/>
                        </w:rPr>
                        <m:t> 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rFonts w:eastAsiaTheme="minorEastAsia"/>
                          <w:sz w:val="20"/>
                          <w:szCs w:val="20"/>
                        </w:rPr>
                        <m:t> 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den>
                  </m:f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rFonts w:eastAsiaTheme="minorEastAsia"/>
                          <w:sz w:val="20"/>
                          <w:szCs w:val="20"/>
                        </w:rPr>
                        <m:t> 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rFonts w:eastAsiaTheme="minorEastAsia"/>
                          <w:sz w:val="20"/>
                          <w:szCs w:val="20"/>
                        </w:rPr>
                        <m:t> 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rFonts w:eastAsiaTheme="minorEastAsia"/>
                          <w:sz w:val="20"/>
                          <w:szCs w:val="20"/>
                        </w:rPr>
                        <m:t> 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rFonts w:eastAsiaTheme="minorEastAsia"/>
                          <w:sz w:val="20"/>
                          <w:szCs w:val="20"/>
                        </w:rPr>
                        <m:t> 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</m:den>
                  </m:f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rFonts w:eastAsiaTheme="minorEastAsia"/>
                          <w:sz w:val="20"/>
                          <w:szCs w:val="20"/>
                        </w:rPr>
                        <m:t> 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rFonts w:eastAsiaTheme="minorEastAsia"/>
                          <w:sz w:val="20"/>
                          <w:szCs w:val="20"/>
                        </w:rPr>
                        <m:t> 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z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rFonts w:eastAsiaTheme="minorEastAsia"/>
                          <w:sz w:val="20"/>
                          <w:szCs w:val="20"/>
                        </w:rPr>
                        <m:t> 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rFonts w:eastAsiaTheme="minorEastAsia"/>
                          <w:sz w:val="20"/>
                          <w:szCs w:val="20"/>
                        </w:rPr>
                        <m:t> 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z</m:t>
                      </m:r>
                    </m:den>
                  </m:f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rFonts w:eastAsiaTheme="minorEastAsia"/>
                          <w:sz w:val="20"/>
                          <w:szCs w:val="20"/>
                        </w:rPr>
                        <m:t> 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∂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rFonts w:eastAsiaTheme="minorEastAsia"/>
                          <w:sz w:val="20"/>
                          <w:szCs w:val="20"/>
                        </w:rPr>
                        <m:t> 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rFonts w:eastAsiaTheme="minorEastAsia"/>
                          <w:sz w:val="20"/>
                          <w:szCs w:val="20"/>
                        </w:rPr>
                        <m:t> 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z</m:t>
                      </m:r>
                    </m:den>
                  </m:f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z</m:t>
                      </m:r>
                    </m:sub>
                  </m:sSub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rFonts w:eastAsiaTheme="minorEastAsia"/>
                          <w:sz w:val="20"/>
                          <w:szCs w:val="20"/>
                        </w:rPr>
                        <m:t> 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rFonts w:eastAsiaTheme="minorEastAsia"/>
                          <w:sz w:val="20"/>
                          <w:szCs w:val="20"/>
                        </w:rPr>
                        <m:t> 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rFonts w:eastAsiaTheme="minorEastAsia"/>
                          <w:sz w:val="20"/>
                          <w:szCs w:val="20"/>
                        </w:rPr>
                        <m:t> 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rFonts w:eastAsiaTheme="minorEastAsia"/>
                          <w:sz w:val="20"/>
                          <w:szCs w:val="20"/>
                        </w:rPr>
                        <m:t> 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</m:den>
                  </m:f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rFonts w:eastAsiaTheme="minorEastAsia"/>
                          <w:sz w:val="20"/>
                          <w:szCs w:val="20"/>
                        </w:rPr>
                        <m:t> 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rFonts w:eastAsiaTheme="minorEastAsia"/>
                          <w:sz w:val="20"/>
                          <w:szCs w:val="20"/>
                        </w:rPr>
                        <m:t> 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rFonts w:eastAsiaTheme="minorEastAsia"/>
                          <w:sz w:val="20"/>
                          <w:szCs w:val="20"/>
                        </w:rPr>
                        <m:t> 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rFonts w:eastAsiaTheme="minorEastAsia"/>
                          <w:sz w:val="20"/>
                          <w:szCs w:val="20"/>
                        </w:rPr>
                        <m:t> 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den>
                  </m:f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rFonts w:eastAsiaTheme="minorEastAsia"/>
                          <w:sz w:val="20"/>
                          <w:szCs w:val="20"/>
                        </w:rPr>
                        <m:t> 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rFonts w:eastAsiaTheme="minorEastAsia"/>
                          <w:sz w:val="20"/>
                          <w:szCs w:val="20"/>
                        </w:rPr>
                        <m:t> 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z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rFonts w:eastAsiaTheme="minorEastAsia"/>
                          <w:sz w:val="20"/>
                          <w:szCs w:val="20"/>
                        </w:rPr>
                        <m:t> 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rFonts w:eastAsiaTheme="minorEastAsia"/>
                          <w:sz w:val="20"/>
                          <w:szCs w:val="20"/>
                        </w:rPr>
                        <m:t> 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</m:den>
                  </m:f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rFonts w:eastAsiaTheme="minorEastAsia"/>
                          <w:sz w:val="20"/>
                          <w:szCs w:val="20"/>
                        </w:rPr>
                        <m:t> 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rFonts w:eastAsiaTheme="minorEastAsia"/>
                          <w:sz w:val="20"/>
                          <w:szCs w:val="20"/>
                        </w:rPr>
                        <m:t> 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z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rFonts w:eastAsiaTheme="minorEastAsia"/>
                          <w:sz w:val="20"/>
                          <w:szCs w:val="20"/>
                        </w:rPr>
                        <m:t> 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rFonts w:eastAsiaTheme="minorEastAsia"/>
                          <w:sz w:val="20"/>
                          <w:szCs w:val="20"/>
                        </w:rPr>
                        <m:t> 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z</m:t>
                      </m:r>
                    </m:den>
                  </m:f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</m:sub>
                  </m:sSub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rFonts w:eastAsiaTheme="minorEastAsia"/>
                          <w:sz w:val="20"/>
                          <w:szCs w:val="20"/>
                        </w:rPr>
                        <m:t> 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rFonts w:eastAsiaTheme="minorEastAsia"/>
                          <w:sz w:val="20"/>
                          <w:szCs w:val="20"/>
                        </w:rPr>
                        <m:t> 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rFonts w:eastAsiaTheme="minorEastAsia"/>
                          <w:sz w:val="20"/>
                          <w:szCs w:val="20"/>
                        </w:rPr>
                        <m:t> 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rFonts w:eastAsiaTheme="minorEastAsia"/>
                          <w:sz w:val="20"/>
                          <w:szCs w:val="20"/>
                        </w:rPr>
                        <m:t> 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z</m:t>
                      </m:r>
                    </m:den>
                  </m:f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rFonts w:eastAsiaTheme="minorEastAsia"/>
                          <w:sz w:val="20"/>
                          <w:szCs w:val="20"/>
                        </w:rPr>
                        <m:t> 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rFonts w:eastAsiaTheme="minorEastAsia"/>
                          <w:sz w:val="20"/>
                          <w:szCs w:val="20"/>
                        </w:rPr>
                        <m:t> 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rFonts w:eastAsiaTheme="minorEastAsia"/>
                          <w:sz w:val="20"/>
                          <w:szCs w:val="20"/>
                        </w:rPr>
                        <m:t> 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rFonts w:eastAsiaTheme="minorEastAsia"/>
                          <w:sz w:val="20"/>
                          <w:szCs w:val="20"/>
                        </w:rPr>
                        <m:t> 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den>
                  </m:f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rFonts w:eastAsiaTheme="minorEastAsia"/>
                          <w:sz w:val="20"/>
                          <w:szCs w:val="20"/>
                        </w:rPr>
                        <m:t> 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rFonts w:eastAsiaTheme="minorEastAsia"/>
                          <w:sz w:val="20"/>
                          <w:szCs w:val="20"/>
                        </w:rPr>
                        <m:t> 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rFonts w:eastAsiaTheme="minorEastAsia"/>
                          <w:sz w:val="20"/>
                          <w:szCs w:val="20"/>
                        </w:rPr>
                        <m:t> 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rFonts w:eastAsiaTheme="minorEastAsia"/>
                          <w:sz w:val="20"/>
                          <w:szCs w:val="20"/>
                        </w:rPr>
                        <m:t> 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</m:den>
                  </m:f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rFonts w:eastAsiaTheme="minorEastAsia"/>
                          <w:sz w:val="20"/>
                          <w:szCs w:val="20"/>
                        </w:rPr>
                        <m:t> 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rFonts w:eastAsiaTheme="minorEastAsia"/>
                          <w:sz w:val="20"/>
                          <w:szCs w:val="20"/>
                        </w:rPr>
                        <m:t> 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z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rFonts w:eastAsiaTheme="minorEastAsia"/>
                          <w:sz w:val="20"/>
                          <w:szCs w:val="20"/>
                        </w:rPr>
                        <m:t> 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∂</m:t>
                      </m:r>
                      <m:r>
                        <m:rPr>
                          <m:nor/>
                        </m:rPr>
                        <w:rPr>
                          <w:rFonts w:eastAsiaTheme="minorEastAsia"/>
                          <w:sz w:val="20"/>
                          <w:szCs w:val="20"/>
                        </w:rPr>
                        <m:t> 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</m:den>
                  </m:f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0"/>
                            <w:szCs w:val="20"/>
                          </w:rPr>
                          <m:t> 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0"/>
                            <w:szCs w:val="20"/>
                          </w:rPr>
                          <m:t> 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∂</m:t>
                        </m:r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0"/>
                            <w:szCs w:val="20"/>
                          </w:rPr>
                          <m:t> 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z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∂</m:t>
                        </m:r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0"/>
                            <w:szCs w:val="20"/>
                          </w:rPr>
                          <m:t> 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∂</m:t>
                        </m:r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0"/>
                            <w:szCs w:val="20"/>
                          </w:rPr>
                          <m:t> </m:t>
                        </m:r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y</m:t>
                        </m:r>
                      </m:den>
                    </m:f>
                    <m:f>
                      <m:fPr>
                        <m:ctrl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∂</m:t>
                        </m:r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0"/>
                            <w:szCs w:val="20"/>
                          </w:rPr>
                          <m:t> 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∂</m:t>
                        </m:r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0"/>
                            <w:szCs w:val="20"/>
                          </w:rPr>
                          <m:t> </m:t>
                        </m:r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x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∂</m:t>
                        </m:r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0"/>
                            <w:szCs w:val="20"/>
                          </w:rPr>
                          <m:t> 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∂</m:t>
                        </m:r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0"/>
                            <w:szCs w:val="20"/>
                          </w:rPr>
                          <m:t> </m:t>
                        </m:r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x</m:t>
                        </m:r>
                      </m:den>
                    </m:f>
                    <m:f>
                      <m:fPr>
                        <m:ctrl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∂</m:t>
                        </m:r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0"/>
                            <w:szCs w:val="20"/>
                          </w:rPr>
                          <m:t> 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∂</m:t>
                        </m:r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0"/>
                            <w:szCs w:val="20"/>
                          </w:rPr>
                          <m:t> </m:t>
                        </m:r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z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∂</m:t>
                        </m:r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0"/>
                            <w:szCs w:val="20"/>
                          </w:rPr>
                          <m:t> 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∂</m:t>
                        </m:r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0"/>
                            <w:szCs w:val="20"/>
                          </w:rPr>
                          <m:t> </m:t>
                        </m:r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x</m:t>
                        </m:r>
                      </m:den>
                    </m:f>
                    <m:f>
                      <m:fPr>
                        <m:ctrl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∂</m:t>
                        </m:r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0"/>
                            <w:szCs w:val="20"/>
                          </w:rPr>
                          <m:t> 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∂</m:t>
                        </m:r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0"/>
                            <w:szCs w:val="20"/>
                          </w:rPr>
                          <m:t> </m:t>
                        </m:r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y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0"/>
                            <w:szCs w:val="20"/>
                          </w:rPr>
                          <m:t> 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0"/>
                            <w:szCs w:val="20"/>
                          </w:rPr>
                          <m:t> 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∂</m:t>
                        </m:r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0"/>
                            <w:szCs w:val="20"/>
                          </w:rPr>
                          <m:t> 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z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∂</m:t>
                        </m:r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0"/>
                            <w:szCs w:val="20"/>
                          </w:rPr>
                          <m:t> 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∂</m:t>
                        </m:r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0"/>
                            <w:szCs w:val="20"/>
                          </w:rPr>
                          <m:t> </m:t>
                        </m:r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z</m:t>
                        </m:r>
                      </m:den>
                    </m:f>
                    <m:f>
                      <m:fPr>
                        <m:ctrl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∂</m:t>
                        </m:r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0"/>
                            <w:szCs w:val="20"/>
                          </w:rPr>
                          <m:t> 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∂</m:t>
                        </m:r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0"/>
                            <w:szCs w:val="20"/>
                          </w:rPr>
                          <m:t> </m:t>
                        </m:r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y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∂</m:t>
                        </m:r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0"/>
                            <w:szCs w:val="20"/>
                          </w:rPr>
                          <m:t> 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∂</m:t>
                        </m:r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0"/>
                            <w:szCs w:val="20"/>
                          </w:rPr>
                          <m:t> </m:t>
                        </m:r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x</m:t>
                        </m:r>
                      </m:den>
                    </m:f>
                    <m:f>
                      <m:fPr>
                        <m:ctrl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∂</m:t>
                        </m:r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0"/>
                            <w:szCs w:val="20"/>
                          </w:rPr>
                          <m:t> 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∂</m:t>
                        </m:r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0"/>
                            <w:szCs w:val="20"/>
                          </w:rPr>
                          <m:t> </m:t>
                        </m:r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z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∂</m:t>
                        </m:r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0"/>
                            <w:szCs w:val="20"/>
                          </w:rPr>
                          <m:t> 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∂</m:t>
                        </m:r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0"/>
                            <w:szCs w:val="20"/>
                          </w:rPr>
                          <m:t> </m:t>
                        </m:r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z</m:t>
                        </m:r>
                      </m:den>
                    </m:f>
                    <m:f>
                      <m:fPr>
                        <m:ctrl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∂</m:t>
                        </m:r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0"/>
                            <w:szCs w:val="20"/>
                          </w:rPr>
                          <m:t> 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∂</m:t>
                        </m:r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0"/>
                            <w:szCs w:val="20"/>
                          </w:rPr>
                          <m:t> </m:t>
                        </m:r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y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0"/>
                            <w:szCs w:val="20"/>
                          </w:rPr>
                          <m:t> 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0"/>
                            <w:szCs w:val="20"/>
                          </w:rPr>
                          <m:t> 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∂</m:t>
                        </m:r>
                        <m:r>
                          <m:rPr>
                            <m:nor/>
                          </m:rPr>
                          <w:rPr>
                            <w:rFonts w:eastAsiaTheme="minorEastAsia"/>
                            <w:sz w:val="20"/>
                            <w:szCs w:val="20"/>
                          </w:rPr>
                          <m:t> 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z</m:t>
                      </m:r>
                    </m:sub>
                  </m:sSub>
                </m:e>
              </m:eqArr>
            </m:e>
          </m:d>
        </m:oMath>
      </m:oMathPara>
    </w:p>
    <w:p w14:paraId="1A14A233" w14:textId="77777777" w:rsidR="008A2B01" w:rsidRDefault="008A2B01" w:rsidP="008A2B01">
      <w:pPr>
        <w:rPr>
          <w:rFonts w:eastAsiaTheme="minorEastAsia"/>
          <w:sz w:val="20"/>
          <w:szCs w:val="20"/>
        </w:rPr>
      </w:pPr>
    </w:p>
    <w:p w14:paraId="17931D14" w14:textId="08F0F763" w:rsidR="00910B13" w:rsidRDefault="008A2B01" w:rsidP="008A2B01">
      <w:pPr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So </w:t>
      </w:r>
      <m:oMath>
        <m:r>
          <w:rPr>
            <w:rFonts w:ascii="Cambria Math" w:eastAsiaTheme="minorEastAsia" w:hAnsi="Cambria Math"/>
            <w:sz w:val="20"/>
            <w:szCs w:val="20"/>
          </w:rPr>
          <m:t>∇×∇×</m:t>
        </m:r>
        <m:r>
          <m:rPr>
            <m:sty m:val="bi"/>
          </m:rPr>
          <w:rPr>
            <w:rFonts w:ascii="Cambria Math" w:eastAsiaTheme="minorEastAsia" w:hAnsi="Cambria Math"/>
            <w:sz w:val="20"/>
            <w:szCs w:val="20"/>
          </w:rPr>
          <m:t>E</m:t>
        </m:r>
        <m:r>
          <w:rPr>
            <w:rFonts w:ascii="Cambria Math" w:eastAsiaTheme="minorEastAsia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eastAsiaTheme="minorEastAsia" w:hAnsi="Cambria Math"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ω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c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p>
        </m:sSup>
        <m:acc>
          <m:accPr>
            <m:chr m:val="̿"/>
            <m:ctrlPr>
              <w:rPr>
                <w:rFonts w:ascii="Cambria Math" w:eastAsiaTheme="minorEastAsia" w:hAnsi="Cambria Math"/>
                <w:sz w:val="20"/>
                <w:szCs w:val="20"/>
              </w:rPr>
            </m:ctrlPr>
          </m:accPr>
          <m:e>
            <m:r>
              <w:rPr>
                <w:rFonts w:ascii="Cambria Math" w:eastAsiaTheme="minorEastAsia"/>
                <w:sz w:val="20"/>
                <w:szCs w:val="20"/>
              </w:rPr>
              <m:t>ε</m:t>
            </m:r>
          </m:e>
        </m:acc>
        <m:r>
          <m:rPr>
            <m:nor/>
          </m:rPr>
          <w:rPr>
            <w:rFonts w:eastAsiaTheme="minorEastAsia"/>
            <w:sz w:val="20"/>
            <w:szCs w:val="20"/>
          </w:rPr>
          <m:t> </m:t>
        </m:r>
        <m:r>
          <m:rPr>
            <m:sty m:val="bi"/>
          </m:rPr>
          <w:rPr>
            <w:rFonts w:ascii="Cambria Math" w:eastAsiaTheme="minorEastAsia" w:hAnsi="Cambria Math"/>
            <w:sz w:val="20"/>
            <w:szCs w:val="20"/>
          </w:rPr>
          <m:t>E</m:t>
        </m:r>
      </m:oMath>
      <w:r w:rsidR="00910B13">
        <w:rPr>
          <w:rFonts w:eastAsiaTheme="minorEastAsia"/>
          <w:sz w:val="20"/>
          <w:szCs w:val="20"/>
        </w:rPr>
        <w:t xml:space="preserve"> becomes:</w:t>
      </w:r>
    </w:p>
    <w:p w14:paraId="12AB18B3" w14:textId="64EFA1DF" w:rsidR="008A2B01" w:rsidRPr="008A2B01" w:rsidRDefault="008A2B01" w:rsidP="008A2B01">
      <w:pPr>
        <w:rPr>
          <w:rFonts w:eastAsiaTheme="minorEastAsia"/>
          <w:sz w:val="20"/>
          <w:szCs w:val="20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ω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ε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xx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ε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yy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ε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zz</m:t>
                        </m:r>
                      </m:sub>
                    </m:sSub>
                  </m:e>
                </m:mr>
              </m:m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0"/>
              <w:szCs w:val="20"/>
            </w:rPr>
            <m:t>E</m:t>
          </m:r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z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x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y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x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z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y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x</m:t>
                        </m:r>
                      </m:sub>
                    </m:sSub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z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y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z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z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-k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z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y</m:t>
                        </m:r>
                      </m:sub>
                    </m:sSub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0"/>
              <w:szCs w:val="20"/>
            </w:rPr>
            <m:t>E</m:t>
          </m:r>
          <m:r>
            <w:rPr>
              <w:rFonts w:ascii="Cambria Math" w:eastAsiaTheme="minorEastAsia" w:hAnsi="Cambria Math"/>
              <w:sz w:val="20"/>
              <w:szCs w:val="20"/>
            </w:rPr>
            <m:t>=0</m:t>
          </m:r>
        </m:oMath>
      </m:oMathPara>
    </w:p>
    <w:sectPr w:rsidR="008A2B01" w:rsidRPr="008A2B01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A3203C" w14:textId="77777777" w:rsidR="00927622" w:rsidRDefault="00927622" w:rsidP="00266096">
      <w:r>
        <w:separator/>
      </w:r>
    </w:p>
  </w:endnote>
  <w:endnote w:type="continuationSeparator" w:id="0">
    <w:p w14:paraId="420601A5" w14:textId="77777777" w:rsidR="00927622" w:rsidRDefault="00927622" w:rsidP="002660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BCC38B" w14:textId="77777777" w:rsidR="00927622" w:rsidRDefault="00927622" w:rsidP="00266096">
      <w:r>
        <w:separator/>
      </w:r>
    </w:p>
  </w:footnote>
  <w:footnote w:type="continuationSeparator" w:id="0">
    <w:p w14:paraId="37C5F55C" w14:textId="77777777" w:rsidR="00927622" w:rsidRDefault="00927622" w:rsidP="002660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20DBB" w14:textId="77777777" w:rsidR="00266096" w:rsidRDefault="00266096" w:rsidP="00266096">
    <w:pPr>
      <w:rPr>
        <w:rFonts w:eastAsiaTheme="minorEastAsia"/>
        <w:sz w:val="20"/>
        <w:szCs w:val="20"/>
      </w:rPr>
    </w:pPr>
    <w:r>
      <w:rPr>
        <w:rFonts w:eastAsiaTheme="minorEastAsia"/>
        <w:sz w:val="20"/>
        <w:szCs w:val="20"/>
      </w:rPr>
      <w:t>Wave equation for anisotropic materials</w:t>
    </w:r>
  </w:p>
  <w:p w14:paraId="70A585D0" w14:textId="07DAE86C" w:rsidR="00266096" w:rsidRDefault="00266096" w:rsidP="00266096">
    <w:pPr>
      <w:rPr>
        <w:rFonts w:eastAsiaTheme="minorEastAsia"/>
        <w:sz w:val="20"/>
        <w:szCs w:val="20"/>
      </w:rPr>
    </w:pPr>
    <w:r>
      <w:rPr>
        <w:rFonts w:eastAsiaTheme="minorEastAsia"/>
        <w:sz w:val="20"/>
        <w:szCs w:val="20"/>
      </w:rPr>
      <w:t>Written by Morgan Blevins for</w:t>
    </w:r>
    <w:r w:rsidR="005258D2">
      <w:rPr>
        <w:rFonts w:eastAsiaTheme="minorEastAsia"/>
        <w:sz w:val="20"/>
        <w:szCs w:val="20"/>
      </w:rPr>
      <w:t xml:space="preserve"> </w:t>
    </w:r>
    <w:r>
      <w:rPr>
        <w:rFonts w:eastAsiaTheme="minorEastAsia"/>
        <w:sz w:val="20"/>
        <w:szCs w:val="20"/>
      </w:rPr>
      <w:t xml:space="preserve">2.719 </w:t>
    </w:r>
  </w:p>
  <w:p w14:paraId="2974068C" w14:textId="67C70812" w:rsidR="00266096" w:rsidRPr="00266096" w:rsidRDefault="00266096" w:rsidP="00266096">
    <w:pPr>
      <w:rPr>
        <w:rFonts w:eastAsiaTheme="minorEastAsia"/>
        <w:sz w:val="20"/>
        <w:szCs w:val="20"/>
      </w:rPr>
    </w:pPr>
    <w:r>
      <w:rPr>
        <w:rFonts w:eastAsiaTheme="minorEastAsia"/>
        <w:sz w:val="20"/>
        <w:szCs w:val="20"/>
      </w:rPr>
      <w:t xml:space="preserve">Spring 2023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B01"/>
    <w:rsid w:val="00041E85"/>
    <w:rsid w:val="000A14E0"/>
    <w:rsid w:val="00266096"/>
    <w:rsid w:val="002F1845"/>
    <w:rsid w:val="0033534E"/>
    <w:rsid w:val="00410891"/>
    <w:rsid w:val="005258D2"/>
    <w:rsid w:val="00623F04"/>
    <w:rsid w:val="008777BB"/>
    <w:rsid w:val="008A2B01"/>
    <w:rsid w:val="00910B13"/>
    <w:rsid w:val="00927622"/>
    <w:rsid w:val="00A1341C"/>
    <w:rsid w:val="00A430C5"/>
    <w:rsid w:val="00C40A05"/>
    <w:rsid w:val="00D35B19"/>
    <w:rsid w:val="00D7792B"/>
    <w:rsid w:val="00D901AD"/>
    <w:rsid w:val="00DD2352"/>
    <w:rsid w:val="00E33EC9"/>
    <w:rsid w:val="00E56573"/>
    <w:rsid w:val="00EE30DA"/>
    <w:rsid w:val="00F64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2E33BE"/>
  <w15:chartTrackingRefBased/>
  <w15:docId w15:val="{D310EF2F-BCCD-A340-9CC8-D896D15C9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A2B0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6609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6096"/>
  </w:style>
  <w:style w:type="paragraph" w:styleId="Footer">
    <w:name w:val="footer"/>
    <w:basedOn w:val="Normal"/>
    <w:link w:val="FooterChar"/>
    <w:uiPriority w:val="99"/>
    <w:unhideWhenUsed/>
    <w:rsid w:val="0026609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60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5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62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849606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683727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429252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51508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43210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905502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Grace Blevins</dc:creator>
  <cp:keywords/>
  <dc:description/>
  <cp:lastModifiedBy>Morgan Grace Blevins</cp:lastModifiedBy>
  <cp:revision>21</cp:revision>
  <dcterms:created xsi:type="dcterms:W3CDTF">2023-04-11T13:31:00Z</dcterms:created>
  <dcterms:modified xsi:type="dcterms:W3CDTF">2023-04-11T13:48:00Z</dcterms:modified>
</cp:coreProperties>
</file>