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96EB" w14:textId="619717B7" w:rsidR="00373419" w:rsidRDefault="006C0459">
      <w:r>
        <w:t xml:space="preserve"> Den her skal reviewes </w:t>
      </w:r>
    </w:p>
    <w:sectPr w:rsidR="003734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59"/>
    <w:rsid w:val="00373419"/>
    <w:rsid w:val="006C0459"/>
    <w:rsid w:val="00B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76F5"/>
  <w15:chartTrackingRefBased/>
  <w15:docId w15:val="{117CF939-C059-4804-9541-905D6AD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bjørstorp</dc:creator>
  <cp:keywords/>
  <dc:description/>
  <cp:lastModifiedBy>pascal bjørstorp</cp:lastModifiedBy>
  <cp:revision>1</cp:revision>
  <dcterms:created xsi:type="dcterms:W3CDTF">2024-02-19T10:05:00Z</dcterms:created>
  <dcterms:modified xsi:type="dcterms:W3CDTF">2024-02-19T10:05:00Z</dcterms:modified>
</cp:coreProperties>
</file>