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1A89" w14:textId="77777777" w:rsidR="00F9457C" w:rsidRDefault="00000000">
      <w:pPr>
        <w:jc w:val="center"/>
      </w:pPr>
      <w:r>
        <w:rPr>
          <w:b/>
          <w:sz w:val="32"/>
        </w:rPr>
        <w:t>AI531C – T08: Learn Your First Kernel</w:t>
      </w:r>
    </w:p>
    <w:p w14:paraId="1C7545A2" w14:textId="77777777" w:rsidR="00BF6467" w:rsidRDefault="00000000" w:rsidP="00BF6467">
      <w:pPr>
        <w:spacing w:after="0"/>
      </w:pPr>
      <w:r>
        <w:rPr>
          <w:b/>
        </w:rPr>
        <w:t>Objective</w:t>
      </w:r>
      <w:r>
        <w:br/>
      </w:r>
      <w:r w:rsidR="00BF6467">
        <w:t>Learn 3×3 kernels by least squares in two acts — deblurring (learning WINS) and denoising (learning</w:t>
      </w:r>
    </w:p>
    <w:p w14:paraId="54C6CE10" w14:textId="59FD2387" w:rsidR="00F9457C" w:rsidRDefault="00BF6467" w:rsidP="00BF6467">
      <w:r>
        <w:t>TIES a tuned Gaussian) — and name the regime difference.</w:t>
      </w:r>
    </w:p>
    <w:p w14:paraId="69DC22E9" w14:textId="77777777" w:rsidR="00F9457C" w:rsidRDefault="00000000">
      <w:r>
        <w:rPr>
          <w:b/>
        </w:rPr>
        <w:t>1. Learning a 3×3 kernel</w:t>
      </w:r>
      <w:r>
        <w:br/>
        <w:t xml:space="preserve">A 3×3 image patch contains </w:t>
      </w:r>
      <w:proofErr w:type="gramStart"/>
      <w:r>
        <w:t>9 pixel</w:t>
      </w:r>
      <w:proofErr w:type="gramEnd"/>
      <w:r>
        <w:t xml:space="preserve"> values. These values can be flattened into a 9-element input vector. For many training patches, the program forms X and target y. Least squares finds weights w that minimize the squared error between Xw and y. In Python this can be computed with np.linalg.lstsq(X, y, rcond=None), then the 9 weights are reshaped into a 3×3 kernel.</w:t>
      </w:r>
    </w:p>
    <w:p w14:paraId="3D344273" w14:textId="77777777" w:rsidR="00F9457C" w:rsidRDefault="00000000">
      <w:r>
        <w:rPr>
          <w:b/>
        </w:rPr>
        <w:t>2. Act 1 – Deblurring</w:t>
      </w:r>
      <w:r>
        <w:br/>
        <w:t>The goal is to recover sharp information from a blurred image. The T08 sheet reports: input = 28.5 dB, fixed sharpen = 31.4 dB, and learned kernel = 32.3 dB. The learned kernel therefore gives the higher reported score in this experiment.</w:t>
      </w:r>
    </w:p>
    <w:p w14:paraId="18E60EA5" w14:textId="77777777" w:rsidR="00F9457C" w:rsidRDefault="00000000">
      <w:r>
        <w:rPr>
          <w:b/>
        </w:rPr>
        <w:t>Learned deblur kernel</w:t>
      </w:r>
      <w:r>
        <w:br/>
        <w:t>The learned kernel has a strong centre-positive and neighbour-negative pattern: approximately +19 at the centre and −8 at the cross positions. This resembles the structure of a sharpening kernel, where a strong positive centre and negative neighbours enhance local changes and edges.</w:t>
      </w:r>
    </w:p>
    <w:p w14:paraId="4CCC93C0" w14:textId="77777777" w:rsidR="00F9457C" w:rsidRDefault="00000000">
      <w:r>
        <w:rPr>
          <w:b/>
        </w:rPr>
        <w:t>3. Act 2 – Denoising</w:t>
      </w:r>
      <w:r>
        <w:br/>
        <w:t>The goal is to reduce image noise. The sheet reports a tuned Gaussian = 28.0 dB and learned kernel = 28.0 dB. This is the reported tie: the learned kernel performs about the same as the tuned conventional filter.</w:t>
      </w:r>
    </w:p>
    <w:p w14:paraId="5F4D1559" w14:textId="77777777" w:rsidR="00F9457C" w:rsidRDefault="00000000">
      <w:r>
        <w:rPr>
          <w:b/>
        </w:rPr>
        <w:t>Why should denoising weights sum to about 1?</w:t>
      </w:r>
      <w:r>
        <w:br/>
        <w:t>If every input pixel has constant value C, a linear filter produces C multiplied by the sum of its weights. Therefore, a weight sum of 1 preserves the intensity of a constant region. If the sum were 1.3, a region with intensity 100 could become approximately 130, causing a brightness/gain change.</w:t>
      </w:r>
    </w:p>
    <w:p w14:paraId="2B38E70D" w14:textId="77777777" w:rsidR="00F9457C" w:rsidRDefault="00000000">
      <w:r>
        <w:rPr>
          <w:b/>
        </w:rPr>
        <w:t>4. Win vs. tie regime</w:t>
      </w:r>
      <w:r>
        <w:br/>
        <w:t>A win occurs when the learned filter gives a higher reported score than the compared fixed filter. The deblurring experiment is the supplied example. A tie occurs when the learned filter performs about the same as a tuned conventional filter. The denoising experiment is the supplied example.</w:t>
      </w:r>
    </w:p>
    <w:p w14:paraId="4104B0E5" w14:textId="77777777" w:rsidR="00F9457C" w:rsidRDefault="00000000">
      <w:r>
        <w:rPr>
          <w:b/>
        </w:rPr>
        <w:t>5. Extension – 5×5 deblur</w:t>
      </w:r>
      <w:r>
        <w:br/>
        <w:t>The extension previews a learned 5×5 deblur kernel with a reported result of 34.5 dB. A larger kernel has a wider spatial reach, so it can use a larger neighbourhood when reconstructing blurred information. The sheet also asks students to vary training patches from 2,000 to 20,000 and observe stability.</w:t>
      </w:r>
    </w:p>
    <w:p w14:paraId="6C030C7E" w14:textId="77777777" w:rsidR="00F9457C" w:rsidRDefault="00000000">
      <w:r>
        <w:rPr>
          <w:b/>
        </w:rPr>
        <w:t>Quick revision</w:t>
      </w:r>
      <w:r>
        <w:br/>
        <w:t>Least squares → learns kernel weights from examples.</w:t>
      </w:r>
      <w:r>
        <w:br/>
        <w:t>Deblurring → recover sharp information; learned result reported as 32.3 dB.</w:t>
      </w:r>
      <w:r>
        <w:br/>
        <w:t>Denoising → reduce noise; learned result reported as 28.0 dB.</w:t>
      </w:r>
      <w:r>
        <w:br/>
        <w:t>Weight sum ≈ 1 → preserves constant intensity.</w:t>
      </w:r>
      <w:r>
        <w:br/>
        <w:t>Win → learned filter has higher reported score.</w:t>
      </w:r>
      <w:r>
        <w:br/>
        <w:t>Tie → learned and tuned fixed filter have similar reported score.</w:t>
      </w:r>
      <w:r>
        <w:br/>
        <w:t>5×5 extension → reported deblur result 34.5 dB.</w:t>
      </w:r>
    </w:p>
    <w:sectPr w:rsidR="00F9457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335540">
    <w:abstractNumId w:val="8"/>
  </w:num>
  <w:num w:numId="2" w16cid:durableId="1946616297">
    <w:abstractNumId w:val="6"/>
  </w:num>
  <w:num w:numId="3" w16cid:durableId="684209940">
    <w:abstractNumId w:val="5"/>
  </w:num>
  <w:num w:numId="4" w16cid:durableId="1734692386">
    <w:abstractNumId w:val="4"/>
  </w:num>
  <w:num w:numId="5" w16cid:durableId="1694766234">
    <w:abstractNumId w:val="7"/>
  </w:num>
  <w:num w:numId="6" w16cid:durableId="502008795">
    <w:abstractNumId w:val="3"/>
  </w:num>
  <w:num w:numId="7" w16cid:durableId="759982530">
    <w:abstractNumId w:val="2"/>
  </w:num>
  <w:num w:numId="8" w16cid:durableId="1509759587">
    <w:abstractNumId w:val="1"/>
  </w:num>
  <w:num w:numId="9" w16cid:durableId="144140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424"/>
    <w:rsid w:val="00AA1D8D"/>
    <w:rsid w:val="00B47730"/>
    <w:rsid w:val="00BF6467"/>
    <w:rsid w:val="00CB0664"/>
    <w:rsid w:val="00F94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58E0F"/>
  <w14:defaultImageDpi w14:val="300"/>
  <w15:docId w15:val="{FBEDE476-431B-4FA6-AF14-49ABDDE1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Kumar</cp:lastModifiedBy>
  <cp:revision>2</cp:revision>
  <dcterms:created xsi:type="dcterms:W3CDTF">2013-12-23T23:15:00Z</dcterms:created>
  <dcterms:modified xsi:type="dcterms:W3CDTF">2026-09-29T10:07:00Z</dcterms:modified>
  <cp:category/>
</cp:coreProperties>
</file>