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69701316"/>
        <w:docPartObj>
          <w:docPartGallery w:val="Table of Contents"/>
          <w:docPartUnique/>
        </w:docPartObj>
      </w:sdtPr>
      <w:sdtEndPr>
        <w:rPr>
          <w:b/>
          <w:bCs/>
          <w:noProof/>
        </w:rPr>
      </w:sdtEndPr>
      <w:sdtContent>
        <w:p w14:paraId="0E657022" w14:textId="4AD4513F" w:rsidR="008658A8" w:rsidRDefault="008658A8">
          <w:pPr>
            <w:pStyle w:val="TOCHeading"/>
          </w:pPr>
          <w:r>
            <w:t>Table of Contents</w:t>
          </w:r>
        </w:p>
        <w:p w14:paraId="76FF4FA5" w14:textId="4C59E199" w:rsidR="00BB5456" w:rsidRDefault="008658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330486" w:history="1">
            <w:r w:rsidR="00BB5456" w:rsidRPr="00CB4537">
              <w:rPr>
                <w:rStyle w:val="Hyperlink"/>
                <w:rFonts w:cstheme="minorHAnsi"/>
                <w:noProof/>
              </w:rPr>
              <w:t>Reference Architecture</w:t>
            </w:r>
            <w:r w:rsidR="00BB5456">
              <w:rPr>
                <w:noProof/>
                <w:webHidden/>
              </w:rPr>
              <w:tab/>
            </w:r>
            <w:r w:rsidR="00BB5456">
              <w:rPr>
                <w:noProof/>
                <w:webHidden/>
              </w:rPr>
              <w:fldChar w:fldCharType="begin"/>
            </w:r>
            <w:r w:rsidR="00BB5456">
              <w:rPr>
                <w:noProof/>
                <w:webHidden/>
              </w:rPr>
              <w:instrText xml:space="preserve"> PAGEREF _Toc55330486 \h </w:instrText>
            </w:r>
            <w:r w:rsidR="00BB5456">
              <w:rPr>
                <w:noProof/>
                <w:webHidden/>
              </w:rPr>
            </w:r>
            <w:r w:rsidR="00BB5456">
              <w:rPr>
                <w:noProof/>
                <w:webHidden/>
              </w:rPr>
              <w:fldChar w:fldCharType="separate"/>
            </w:r>
            <w:r w:rsidR="00BB5456">
              <w:rPr>
                <w:noProof/>
                <w:webHidden/>
              </w:rPr>
              <w:t>2</w:t>
            </w:r>
            <w:r w:rsidR="00BB5456">
              <w:rPr>
                <w:noProof/>
                <w:webHidden/>
              </w:rPr>
              <w:fldChar w:fldCharType="end"/>
            </w:r>
          </w:hyperlink>
        </w:p>
        <w:p w14:paraId="3B9F6221" w14:textId="40577B34" w:rsidR="00BB5456" w:rsidRDefault="00BB5456">
          <w:pPr>
            <w:pStyle w:val="TOC1"/>
            <w:tabs>
              <w:tab w:val="right" w:leader="dot" w:pos="9350"/>
            </w:tabs>
            <w:rPr>
              <w:rFonts w:eastAsiaTheme="minorEastAsia"/>
              <w:noProof/>
            </w:rPr>
          </w:pPr>
          <w:hyperlink w:anchor="_Toc55330487" w:history="1">
            <w:r w:rsidRPr="00CB4537">
              <w:rPr>
                <w:rStyle w:val="Hyperlink"/>
                <w:rFonts w:cstheme="minorHAnsi"/>
                <w:noProof/>
              </w:rPr>
              <w:t>AKS Production checklist</w:t>
            </w:r>
            <w:r>
              <w:rPr>
                <w:noProof/>
                <w:webHidden/>
              </w:rPr>
              <w:tab/>
            </w:r>
            <w:r>
              <w:rPr>
                <w:noProof/>
                <w:webHidden/>
              </w:rPr>
              <w:fldChar w:fldCharType="begin"/>
            </w:r>
            <w:r>
              <w:rPr>
                <w:noProof/>
                <w:webHidden/>
              </w:rPr>
              <w:instrText xml:space="preserve"> PAGEREF _Toc55330487 \h </w:instrText>
            </w:r>
            <w:r>
              <w:rPr>
                <w:noProof/>
                <w:webHidden/>
              </w:rPr>
            </w:r>
            <w:r>
              <w:rPr>
                <w:noProof/>
                <w:webHidden/>
              </w:rPr>
              <w:fldChar w:fldCharType="separate"/>
            </w:r>
            <w:r>
              <w:rPr>
                <w:noProof/>
                <w:webHidden/>
              </w:rPr>
              <w:t>2</w:t>
            </w:r>
            <w:r>
              <w:rPr>
                <w:noProof/>
                <w:webHidden/>
              </w:rPr>
              <w:fldChar w:fldCharType="end"/>
            </w:r>
          </w:hyperlink>
        </w:p>
        <w:p w14:paraId="6C84691F" w14:textId="253CD6EB" w:rsidR="00BB5456" w:rsidRDefault="00BB5456">
          <w:pPr>
            <w:pStyle w:val="TOC1"/>
            <w:tabs>
              <w:tab w:val="right" w:leader="dot" w:pos="9350"/>
            </w:tabs>
            <w:rPr>
              <w:rFonts w:eastAsiaTheme="minorEastAsia"/>
              <w:noProof/>
            </w:rPr>
          </w:pPr>
          <w:hyperlink w:anchor="_Toc55330488" w:history="1">
            <w:r w:rsidRPr="00CB4537">
              <w:rPr>
                <w:rStyle w:val="Hyperlink"/>
                <w:rFonts w:cstheme="minorHAnsi"/>
                <w:noProof/>
              </w:rPr>
              <w:t>Secure Baseline Architecture</w:t>
            </w:r>
            <w:r>
              <w:rPr>
                <w:noProof/>
                <w:webHidden/>
              </w:rPr>
              <w:tab/>
            </w:r>
            <w:r>
              <w:rPr>
                <w:noProof/>
                <w:webHidden/>
              </w:rPr>
              <w:fldChar w:fldCharType="begin"/>
            </w:r>
            <w:r>
              <w:rPr>
                <w:noProof/>
                <w:webHidden/>
              </w:rPr>
              <w:instrText xml:space="preserve"> PAGEREF _Toc55330488 \h </w:instrText>
            </w:r>
            <w:r>
              <w:rPr>
                <w:noProof/>
                <w:webHidden/>
              </w:rPr>
            </w:r>
            <w:r>
              <w:rPr>
                <w:noProof/>
                <w:webHidden/>
              </w:rPr>
              <w:fldChar w:fldCharType="separate"/>
            </w:r>
            <w:r>
              <w:rPr>
                <w:noProof/>
                <w:webHidden/>
              </w:rPr>
              <w:t>2</w:t>
            </w:r>
            <w:r>
              <w:rPr>
                <w:noProof/>
                <w:webHidden/>
              </w:rPr>
              <w:fldChar w:fldCharType="end"/>
            </w:r>
          </w:hyperlink>
        </w:p>
        <w:p w14:paraId="2EC1C200" w14:textId="67A30674" w:rsidR="00BB5456" w:rsidRDefault="00BB5456">
          <w:pPr>
            <w:pStyle w:val="TOC1"/>
            <w:tabs>
              <w:tab w:val="right" w:leader="dot" w:pos="9350"/>
            </w:tabs>
            <w:rPr>
              <w:rFonts w:eastAsiaTheme="minorEastAsia"/>
              <w:noProof/>
            </w:rPr>
          </w:pPr>
          <w:hyperlink w:anchor="_Toc55330489" w:history="1">
            <w:r w:rsidRPr="00CB4537">
              <w:rPr>
                <w:rStyle w:val="Hyperlink"/>
                <w:rFonts w:cstheme="minorHAnsi"/>
                <w:noProof/>
              </w:rPr>
              <w:t>Github Samples</w:t>
            </w:r>
            <w:r>
              <w:rPr>
                <w:noProof/>
                <w:webHidden/>
              </w:rPr>
              <w:tab/>
            </w:r>
            <w:r>
              <w:rPr>
                <w:noProof/>
                <w:webHidden/>
              </w:rPr>
              <w:fldChar w:fldCharType="begin"/>
            </w:r>
            <w:r>
              <w:rPr>
                <w:noProof/>
                <w:webHidden/>
              </w:rPr>
              <w:instrText xml:space="preserve"> PAGEREF _Toc55330489 \h </w:instrText>
            </w:r>
            <w:r>
              <w:rPr>
                <w:noProof/>
                <w:webHidden/>
              </w:rPr>
            </w:r>
            <w:r>
              <w:rPr>
                <w:noProof/>
                <w:webHidden/>
              </w:rPr>
              <w:fldChar w:fldCharType="separate"/>
            </w:r>
            <w:r>
              <w:rPr>
                <w:noProof/>
                <w:webHidden/>
              </w:rPr>
              <w:t>2</w:t>
            </w:r>
            <w:r>
              <w:rPr>
                <w:noProof/>
                <w:webHidden/>
              </w:rPr>
              <w:fldChar w:fldCharType="end"/>
            </w:r>
          </w:hyperlink>
        </w:p>
        <w:p w14:paraId="5A3C37AA" w14:textId="0115C211" w:rsidR="00BB5456" w:rsidRDefault="00BB5456">
          <w:pPr>
            <w:pStyle w:val="TOC1"/>
            <w:tabs>
              <w:tab w:val="right" w:leader="dot" w:pos="9350"/>
            </w:tabs>
            <w:rPr>
              <w:rFonts w:eastAsiaTheme="minorEastAsia"/>
              <w:noProof/>
            </w:rPr>
          </w:pPr>
          <w:hyperlink w:anchor="_Toc55330490" w:history="1">
            <w:r w:rsidRPr="00CB4537">
              <w:rPr>
                <w:rStyle w:val="Hyperlink"/>
                <w:rFonts w:cstheme="minorHAnsi"/>
                <w:noProof/>
              </w:rPr>
              <w:t>Links</w:t>
            </w:r>
            <w:r>
              <w:rPr>
                <w:noProof/>
                <w:webHidden/>
              </w:rPr>
              <w:tab/>
            </w:r>
            <w:r>
              <w:rPr>
                <w:noProof/>
                <w:webHidden/>
              </w:rPr>
              <w:fldChar w:fldCharType="begin"/>
            </w:r>
            <w:r>
              <w:rPr>
                <w:noProof/>
                <w:webHidden/>
              </w:rPr>
              <w:instrText xml:space="preserve"> PAGEREF _Toc55330490 \h </w:instrText>
            </w:r>
            <w:r>
              <w:rPr>
                <w:noProof/>
                <w:webHidden/>
              </w:rPr>
            </w:r>
            <w:r>
              <w:rPr>
                <w:noProof/>
                <w:webHidden/>
              </w:rPr>
              <w:fldChar w:fldCharType="separate"/>
            </w:r>
            <w:r>
              <w:rPr>
                <w:noProof/>
                <w:webHidden/>
              </w:rPr>
              <w:t>2</w:t>
            </w:r>
            <w:r>
              <w:rPr>
                <w:noProof/>
                <w:webHidden/>
              </w:rPr>
              <w:fldChar w:fldCharType="end"/>
            </w:r>
          </w:hyperlink>
        </w:p>
        <w:p w14:paraId="53306167" w14:textId="796079F9" w:rsidR="00BB5456" w:rsidRDefault="00BB5456">
          <w:pPr>
            <w:pStyle w:val="TOC1"/>
            <w:tabs>
              <w:tab w:val="right" w:leader="dot" w:pos="9350"/>
            </w:tabs>
            <w:rPr>
              <w:rFonts w:eastAsiaTheme="minorEastAsia"/>
              <w:noProof/>
            </w:rPr>
          </w:pPr>
          <w:hyperlink w:anchor="_Toc55330491" w:history="1">
            <w:r w:rsidRPr="00CB4537">
              <w:rPr>
                <w:rStyle w:val="Hyperlink"/>
                <w:rFonts w:cstheme="minorHAnsi"/>
                <w:noProof/>
              </w:rPr>
              <w:t>Windows Container and Private cluster Announcements</w:t>
            </w:r>
            <w:r>
              <w:rPr>
                <w:noProof/>
                <w:webHidden/>
              </w:rPr>
              <w:tab/>
            </w:r>
            <w:r>
              <w:rPr>
                <w:noProof/>
                <w:webHidden/>
              </w:rPr>
              <w:fldChar w:fldCharType="begin"/>
            </w:r>
            <w:r>
              <w:rPr>
                <w:noProof/>
                <w:webHidden/>
              </w:rPr>
              <w:instrText xml:space="preserve"> PAGEREF _Toc55330491 \h </w:instrText>
            </w:r>
            <w:r>
              <w:rPr>
                <w:noProof/>
                <w:webHidden/>
              </w:rPr>
            </w:r>
            <w:r>
              <w:rPr>
                <w:noProof/>
                <w:webHidden/>
              </w:rPr>
              <w:fldChar w:fldCharType="separate"/>
            </w:r>
            <w:r>
              <w:rPr>
                <w:noProof/>
                <w:webHidden/>
              </w:rPr>
              <w:t>4</w:t>
            </w:r>
            <w:r>
              <w:rPr>
                <w:noProof/>
                <w:webHidden/>
              </w:rPr>
              <w:fldChar w:fldCharType="end"/>
            </w:r>
          </w:hyperlink>
        </w:p>
        <w:p w14:paraId="021594CC" w14:textId="22A0C23E" w:rsidR="00BB5456" w:rsidRDefault="00BB5456">
          <w:pPr>
            <w:pStyle w:val="TOC1"/>
            <w:tabs>
              <w:tab w:val="right" w:leader="dot" w:pos="9350"/>
            </w:tabs>
            <w:rPr>
              <w:rFonts w:eastAsiaTheme="minorEastAsia"/>
              <w:noProof/>
            </w:rPr>
          </w:pPr>
          <w:hyperlink w:anchor="_Toc55330492" w:history="1">
            <w:r w:rsidRPr="00CB4537">
              <w:rPr>
                <w:rStyle w:val="Hyperlink"/>
                <w:rFonts w:cstheme="minorHAnsi"/>
                <w:noProof/>
              </w:rPr>
              <w:t>Videos and YouTube Channels</w:t>
            </w:r>
            <w:r>
              <w:rPr>
                <w:noProof/>
                <w:webHidden/>
              </w:rPr>
              <w:tab/>
            </w:r>
            <w:r>
              <w:rPr>
                <w:noProof/>
                <w:webHidden/>
              </w:rPr>
              <w:fldChar w:fldCharType="begin"/>
            </w:r>
            <w:r>
              <w:rPr>
                <w:noProof/>
                <w:webHidden/>
              </w:rPr>
              <w:instrText xml:space="preserve"> PAGEREF _Toc55330492 \h </w:instrText>
            </w:r>
            <w:r>
              <w:rPr>
                <w:noProof/>
                <w:webHidden/>
              </w:rPr>
            </w:r>
            <w:r>
              <w:rPr>
                <w:noProof/>
                <w:webHidden/>
              </w:rPr>
              <w:fldChar w:fldCharType="separate"/>
            </w:r>
            <w:r>
              <w:rPr>
                <w:noProof/>
                <w:webHidden/>
              </w:rPr>
              <w:t>4</w:t>
            </w:r>
            <w:r>
              <w:rPr>
                <w:noProof/>
                <w:webHidden/>
              </w:rPr>
              <w:fldChar w:fldCharType="end"/>
            </w:r>
          </w:hyperlink>
        </w:p>
        <w:p w14:paraId="10FA0A90" w14:textId="4027BD97" w:rsidR="00BB5456" w:rsidRDefault="00BB5456">
          <w:pPr>
            <w:pStyle w:val="TOC1"/>
            <w:tabs>
              <w:tab w:val="right" w:leader="dot" w:pos="9350"/>
            </w:tabs>
            <w:rPr>
              <w:rFonts w:eastAsiaTheme="minorEastAsia"/>
              <w:noProof/>
            </w:rPr>
          </w:pPr>
          <w:hyperlink w:anchor="_Toc55330493" w:history="1">
            <w:r w:rsidRPr="00CB4537">
              <w:rPr>
                <w:rStyle w:val="Hyperlink"/>
                <w:rFonts w:cstheme="minorHAnsi"/>
                <w:noProof/>
              </w:rPr>
              <w:t>Hands-On</w:t>
            </w:r>
            <w:r>
              <w:rPr>
                <w:noProof/>
                <w:webHidden/>
              </w:rPr>
              <w:tab/>
            </w:r>
            <w:r>
              <w:rPr>
                <w:noProof/>
                <w:webHidden/>
              </w:rPr>
              <w:fldChar w:fldCharType="begin"/>
            </w:r>
            <w:r>
              <w:rPr>
                <w:noProof/>
                <w:webHidden/>
              </w:rPr>
              <w:instrText xml:space="preserve"> PAGEREF _Toc55330493 \h </w:instrText>
            </w:r>
            <w:r>
              <w:rPr>
                <w:noProof/>
                <w:webHidden/>
              </w:rPr>
            </w:r>
            <w:r>
              <w:rPr>
                <w:noProof/>
                <w:webHidden/>
              </w:rPr>
              <w:fldChar w:fldCharType="separate"/>
            </w:r>
            <w:r>
              <w:rPr>
                <w:noProof/>
                <w:webHidden/>
              </w:rPr>
              <w:t>4</w:t>
            </w:r>
            <w:r>
              <w:rPr>
                <w:noProof/>
                <w:webHidden/>
              </w:rPr>
              <w:fldChar w:fldCharType="end"/>
            </w:r>
          </w:hyperlink>
        </w:p>
        <w:p w14:paraId="6373EF7C" w14:textId="66DAFC15" w:rsidR="00BB5456" w:rsidRDefault="00BB5456">
          <w:pPr>
            <w:pStyle w:val="TOC1"/>
            <w:tabs>
              <w:tab w:val="right" w:leader="dot" w:pos="9350"/>
            </w:tabs>
            <w:rPr>
              <w:rFonts w:eastAsiaTheme="minorEastAsia"/>
              <w:noProof/>
            </w:rPr>
          </w:pPr>
          <w:hyperlink w:anchor="_Toc55330494" w:history="1">
            <w:r w:rsidRPr="00CB4537">
              <w:rPr>
                <w:rStyle w:val="Hyperlink"/>
                <w:rFonts w:cstheme="minorHAnsi"/>
                <w:noProof/>
              </w:rPr>
              <w:t>Istio Support?</w:t>
            </w:r>
            <w:r>
              <w:rPr>
                <w:noProof/>
                <w:webHidden/>
              </w:rPr>
              <w:tab/>
            </w:r>
            <w:r>
              <w:rPr>
                <w:noProof/>
                <w:webHidden/>
              </w:rPr>
              <w:fldChar w:fldCharType="begin"/>
            </w:r>
            <w:r>
              <w:rPr>
                <w:noProof/>
                <w:webHidden/>
              </w:rPr>
              <w:instrText xml:space="preserve"> PAGEREF _Toc55330494 \h </w:instrText>
            </w:r>
            <w:r>
              <w:rPr>
                <w:noProof/>
                <w:webHidden/>
              </w:rPr>
            </w:r>
            <w:r>
              <w:rPr>
                <w:noProof/>
                <w:webHidden/>
              </w:rPr>
              <w:fldChar w:fldCharType="separate"/>
            </w:r>
            <w:r>
              <w:rPr>
                <w:noProof/>
                <w:webHidden/>
              </w:rPr>
              <w:t>4</w:t>
            </w:r>
            <w:r>
              <w:rPr>
                <w:noProof/>
                <w:webHidden/>
              </w:rPr>
              <w:fldChar w:fldCharType="end"/>
            </w:r>
          </w:hyperlink>
        </w:p>
        <w:p w14:paraId="71B7493A" w14:textId="2F580C1A" w:rsidR="00BB5456" w:rsidRDefault="00BB5456">
          <w:pPr>
            <w:pStyle w:val="TOC1"/>
            <w:tabs>
              <w:tab w:val="right" w:leader="dot" w:pos="9350"/>
            </w:tabs>
            <w:rPr>
              <w:rFonts w:eastAsiaTheme="minorEastAsia"/>
              <w:noProof/>
            </w:rPr>
          </w:pPr>
          <w:hyperlink w:anchor="_Toc55330495" w:history="1">
            <w:r w:rsidRPr="00CB4537">
              <w:rPr>
                <w:rStyle w:val="Hyperlink"/>
                <w:rFonts w:cstheme="minorHAnsi"/>
                <w:noProof/>
              </w:rPr>
              <w:t>How to deploy Nginx controller without HELM</w:t>
            </w:r>
            <w:r>
              <w:rPr>
                <w:noProof/>
                <w:webHidden/>
              </w:rPr>
              <w:tab/>
            </w:r>
            <w:r>
              <w:rPr>
                <w:noProof/>
                <w:webHidden/>
              </w:rPr>
              <w:fldChar w:fldCharType="begin"/>
            </w:r>
            <w:r>
              <w:rPr>
                <w:noProof/>
                <w:webHidden/>
              </w:rPr>
              <w:instrText xml:space="preserve"> PAGEREF _Toc55330495 \h </w:instrText>
            </w:r>
            <w:r>
              <w:rPr>
                <w:noProof/>
                <w:webHidden/>
              </w:rPr>
            </w:r>
            <w:r>
              <w:rPr>
                <w:noProof/>
                <w:webHidden/>
              </w:rPr>
              <w:fldChar w:fldCharType="separate"/>
            </w:r>
            <w:r>
              <w:rPr>
                <w:noProof/>
                <w:webHidden/>
              </w:rPr>
              <w:t>4</w:t>
            </w:r>
            <w:r>
              <w:rPr>
                <w:noProof/>
                <w:webHidden/>
              </w:rPr>
              <w:fldChar w:fldCharType="end"/>
            </w:r>
          </w:hyperlink>
        </w:p>
        <w:p w14:paraId="1F812677" w14:textId="275C9E4E" w:rsidR="00BB5456" w:rsidRDefault="00BB5456">
          <w:pPr>
            <w:pStyle w:val="TOC1"/>
            <w:tabs>
              <w:tab w:val="right" w:leader="dot" w:pos="9350"/>
            </w:tabs>
            <w:rPr>
              <w:rFonts w:eastAsiaTheme="minorEastAsia"/>
              <w:noProof/>
            </w:rPr>
          </w:pPr>
          <w:hyperlink w:anchor="_Toc55330496" w:history="1">
            <w:r w:rsidRPr="00CB4537">
              <w:rPr>
                <w:rStyle w:val="Hyperlink"/>
                <w:rFonts w:cstheme="minorHAnsi"/>
                <w:noProof/>
                <w:shd w:val="clear" w:color="auto" w:fill="FAF9F8"/>
              </w:rPr>
              <w:t>App Modernization on AKS – A practical approach</w:t>
            </w:r>
            <w:r>
              <w:rPr>
                <w:noProof/>
                <w:webHidden/>
              </w:rPr>
              <w:tab/>
            </w:r>
            <w:r>
              <w:rPr>
                <w:noProof/>
                <w:webHidden/>
              </w:rPr>
              <w:fldChar w:fldCharType="begin"/>
            </w:r>
            <w:r>
              <w:rPr>
                <w:noProof/>
                <w:webHidden/>
              </w:rPr>
              <w:instrText xml:space="preserve"> PAGEREF _Toc55330496 \h </w:instrText>
            </w:r>
            <w:r>
              <w:rPr>
                <w:noProof/>
                <w:webHidden/>
              </w:rPr>
            </w:r>
            <w:r>
              <w:rPr>
                <w:noProof/>
                <w:webHidden/>
              </w:rPr>
              <w:fldChar w:fldCharType="separate"/>
            </w:r>
            <w:r>
              <w:rPr>
                <w:noProof/>
                <w:webHidden/>
              </w:rPr>
              <w:t>5</w:t>
            </w:r>
            <w:r>
              <w:rPr>
                <w:noProof/>
                <w:webHidden/>
              </w:rPr>
              <w:fldChar w:fldCharType="end"/>
            </w:r>
          </w:hyperlink>
        </w:p>
        <w:p w14:paraId="38AD6864" w14:textId="63A5A6D2" w:rsidR="00BB5456" w:rsidRDefault="00BB5456">
          <w:pPr>
            <w:pStyle w:val="TOC1"/>
            <w:tabs>
              <w:tab w:val="right" w:leader="dot" w:pos="9350"/>
            </w:tabs>
            <w:rPr>
              <w:rFonts w:eastAsiaTheme="minorEastAsia"/>
              <w:noProof/>
            </w:rPr>
          </w:pPr>
          <w:hyperlink w:anchor="_Toc55330497" w:history="1">
            <w:r w:rsidRPr="00CB4537">
              <w:rPr>
                <w:rStyle w:val="Hyperlink"/>
                <w:rFonts w:cstheme="minorHAnsi"/>
                <w:noProof/>
                <w:shd w:val="clear" w:color="auto" w:fill="FFFFFF"/>
              </w:rPr>
              <w:t>How can I configure overprovisioning with Cluster Autoscaler?</w:t>
            </w:r>
            <w:r>
              <w:rPr>
                <w:noProof/>
                <w:webHidden/>
              </w:rPr>
              <w:tab/>
            </w:r>
            <w:r>
              <w:rPr>
                <w:noProof/>
                <w:webHidden/>
              </w:rPr>
              <w:fldChar w:fldCharType="begin"/>
            </w:r>
            <w:r>
              <w:rPr>
                <w:noProof/>
                <w:webHidden/>
              </w:rPr>
              <w:instrText xml:space="preserve"> PAGEREF _Toc55330497 \h </w:instrText>
            </w:r>
            <w:r>
              <w:rPr>
                <w:noProof/>
                <w:webHidden/>
              </w:rPr>
            </w:r>
            <w:r>
              <w:rPr>
                <w:noProof/>
                <w:webHidden/>
              </w:rPr>
              <w:fldChar w:fldCharType="separate"/>
            </w:r>
            <w:r>
              <w:rPr>
                <w:noProof/>
                <w:webHidden/>
              </w:rPr>
              <w:t>5</w:t>
            </w:r>
            <w:r>
              <w:rPr>
                <w:noProof/>
                <w:webHidden/>
              </w:rPr>
              <w:fldChar w:fldCharType="end"/>
            </w:r>
          </w:hyperlink>
        </w:p>
        <w:p w14:paraId="6F8A90E7" w14:textId="79D73439" w:rsidR="00BB5456" w:rsidRDefault="00BB5456">
          <w:pPr>
            <w:pStyle w:val="TOC1"/>
            <w:tabs>
              <w:tab w:val="right" w:leader="dot" w:pos="9350"/>
            </w:tabs>
            <w:rPr>
              <w:rFonts w:eastAsiaTheme="minorEastAsia"/>
              <w:noProof/>
            </w:rPr>
          </w:pPr>
          <w:hyperlink w:anchor="_Toc55330498" w:history="1">
            <w:r w:rsidRPr="00CB4537">
              <w:rPr>
                <w:rStyle w:val="Hyperlink"/>
                <w:rFonts w:cstheme="minorHAnsi"/>
                <w:noProof/>
              </w:rPr>
              <w:t>Containers extension in Windows Admin Center</w:t>
            </w:r>
            <w:r>
              <w:rPr>
                <w:noProof/>
                <w:webHidden/>
              </w:rPr>
              <w:tab/>
            </w:r>
            <w:r>
              <w:rPr>
                <w:noProof/>
                <w:webHidden/>
              </w:rPr>
              <w:fldChar w:fldCharType="begin"/>
            </w:r>
            <w:r>
              <w:rPr>
                <w:noProof/>
                <w:webHidden/>
              </w:rPr>
              <w:instrText xml:space="preserve"> PAGEREF _Toc55330498 \h </w:instrText>
            </w:r>
            <w:r>
              <w:rPr>
                <w:noProof/>
                <w:webHidden/>
              </w:rPr>
            </w:r>
            <w:r>
              <w:rPr>
                <w:noProof/>
                <w:webHidden/>
              </w:rPr>
              <w:fldChar w:fldCharType="separate"/>
            </w:r>
            <w:r>
              <w:rPr>
                <w:noProof/>
                <w:webHidden/>
              </w:rPr>
              <w:t>5</w:t>
            </w:r>
            <w:r>
              <w:rPr>
                <w:noProof/>
                <w:webHidden/>
              </w:rPr>
              <w:fldChar w:fldCharType="end"/>
            </w:r>
          </w:hyperlink>
        </w:p>
        <w:p w14:paraId="31E5E02F" w14:textId="561EBA24" w:rsidR="00BB5456" w:rsidRDefault="00BB5456">
          <w:pPr>
            <w:pStyle w:val="TOC1"/>
            <w:tabs>
              <w:tab w:val="right" w:leader="dot" w:pos="9350"/>
            </w:tabs>
            <w:rPr>
              <w:rFonts w:eastAsiaTheme="minorEastAsia"/>
              <w:noProof/>
            </w:rPr>
          </w:pPr>
          <w:hyperlink w:anchor="_Toc55330499" w:history="1">
            <w:r w:rsidRPr="00CB4537">
              <w:rPr>
                <w:rStyle w:val="Hyperlink"/>
                <w:rFonts w:cstheme="minorHAnsi"/>
                <w:noProof/>
              </w:rPr>
              <w:t>AKS Concepts</w:t>
            </w:r>
            <w:r>
              <w:rPr>
                <w:noProof/>
                <w:webHidden/>
              </w:rPr>
              <w:tab/>
            </w:r>
            <w:r>
              <w:rPr>
                <w:noProof/>
                <w:webHidden/>
              </w:rPr>
              <w:fldChar w:fldCharType="begin"/>
            </w:r>
            <w:r>
              <w:rPr>
                <w:noProof/>
                <w:webHidden/>
              </w:rPr>
              <w:instrText xml:space="preserve"> PAGEREF _Toc55330499 \h </w:instrText>
            </w:r>
            <w:r>
              <w:rPr>
                <w:noProof/>
                <w:webHidden/>
              </w:rPr>
            </w:r>
            <w:r>
              <w:rPr>
                <w:noProof/>
                <w:webHidden/>
              </w:rPr>
              <w:fldChar w:fldCharType="separate"/>
            </w:r>
            <w:r>
              <w:rPr>
                <w:noProof/>
                <w:webHidden/>
              </w:rPr>
              <w:t>5</w:t>
            </w:r>
            <w:r>
              <w:rPr>
                <w:noProof/>
                <w:webHidden/>
              </w:rPr>
              <w:fldChar w:fldCharType="end"/>
            </w:r>
          </w:hyperlink>
        </w:p>
        <w:p w14:paraId="5AD64510" w14:textId="696C11D1" w:rsidR="00BB5456" w:rsidRDefault="00BB5456">
          <w:pPr>
            <w:pStyle w:val="TOC2"/>
            <w:tabs>
              <w:tab w:val="right" w:leader="dot" w:pos="9350"/>
            </w:tabs>
            <w:rPr>
              <w:rFonts w:eastAsiaTheme="minorEastAsia"/>
              <w:noProof/>
            </w:rPr>
          </w:pPr>
          <w:hyperlink w:anchor="_Toc55330500" w:history="1">
            <w:r w:rsidRPr="00CB4537">
              <w:rPr>
                <w:rStyle w:val="Hyperlink"/>
                <w:rFonts w:cstheme="minorHAnsi"/>
                <w:noProof/>
              </w:rPr>
              <w:t>What is a service?​</w:t>
            </w:r>
            <w:r>
              <w:rPr>
                <w:noProof/>
                <w:webHidden/>
              </w:rPr>
              <w:tab/>
            </w:r>
            <w:r>
              <w:rPr>
                <w:noProof/>
                <w:webHidden/>
              </w:rPr>
              <w:fldChar w:fldCharType="begin"/>
            </w:r>
            <w:r>
              <w:rPr>
                <w:noProof/>
                <w:webHidden/>
              </w:rPr>
              <w:instrText xml:space="preserve"> PAGEREF _Toc55330500 \h </w:instrText>
            </w:r>
            <w:r>
              <w:rPr>
                <w:noProof/>
                <w:webHidden/>
              </w:rPr>
            </w:r>
            <w:r>
              <w:rPr>
                <w:noProof/>
                <w:webHidden/>
              </w:rPr>
              <w:fldChar w:fldCharType="separate"/>
            </w:r>
            <w:r>
              <w:rPr>
                <w:noProof/>
                <w:webHidden/>
              </w:rPr>
              <w:t>6</w:t>
            </w:r>
            <w:r>
              <w:rPr>
                <w:noProof/>
                <w:webHidden/>
              </w:rPr>
              <w:fldChar w:fldCharType="end"/>
            </w:r>
          </w:hyperlink>
        </w:p>
        <w:p w14:paraId="6924566B" w14:textId="4253986D" w:rsidR="00BB5456" w:rsidRDefault="00BB5456">
          <w:pPr>
            <w:pStyle w:val="TOC2"/>
            <w:tabs>
              <w:tab w:val="right" w:leader="dot" w:pos="9350"/>
            </w:tabs>
            <w:rPr>
              <w:rFonts w:eastAsiaTheme="minorEastAsia"/>
              <w:noProof/>
            </w:rPr>
          </w:pPr>
          <w:hyperlink w:anchor="_Toc55330501" w:history="1">
            <w:r w:rsidRPr="00CB4537">
              <w:rPr>
                <w:rStyle w:val="Hyperlink"/>
                <w:rFonts w:cstheme="minorHAnsi"/>
                <w:noProof/>
              </w:rPr>
              <w:t>What is a Ingress?</w:t>
            </w:r>
            <w:r w:rsidRPr="00CB4537">
              <w:rPr>
                <w:rStyle w:val="Hyperlink"/>
                <w:rFonts w:eastAsia="Times New Roman" w:cstheme="minorHAnsi"/>
                <w:noProof/>
              </w:rPr>
              <w:t>​</w:t>
            </w:r>
            <w:r>
              <w:rPr>
                <w:noProof/>
                <w:webHidden/>
              </w:rPr>
              <w:tab/>
            </w:r>
            <w:r>
              <w:rPr>
                <w:noProof/>
                <w:webHidden/>
              </w:rPr>
              <w:fldChar w:fldCharType="begin"/>
            </w:r>
            <w:r>
              <w:rPr>
                <w:noProof/>
                <w:webHidden/>
              </w:rPr>
              <w:instrText xml:space="preserve"> PAGEREF _Toc55330501 \h </w:instrText>
            </w:r>
            <w:r>
              <w:rPr>
                <w:noProof/>
                <w:webHidden/>
              </w:rPr>
            </w:r>
            <w:r>
              <w:rPr>
                <w:noProof/>
                <w:webHidden/>
              </w:rPr>
              <w:fldChar w:fldCharType="separate"/>
            </w:r>
            <w:r>
              <w:rPr>
                <w:noProof/>
                <w:webHidden/>
              </w:rPr>
              <w:t>6</w:t>
            </w:r>
            <w:r>
              <w:rPr>
                <w:noProof/>
                <w:webHidden/>
              </w:rPr>
              <w:fldChar w:fldCharType="end"/>
            </w:r>
          </w:hyperlink>
        </w:p>
        <w:p w14:paraId="32143E62" w14:textId="4189EF18" w:rsidR="00BB5456" w:rsidRDefault="00BB5456">
          <w:pPr>
            <w:pStyle w:val="TOC2"/>
            <w:tabs>
              <w:tab w:val="right" w:leader="dot" w:pos="9350"/>
            </w:tabs>
            <w:rPr>
              <w:rFonts w:eastAsiaTheme="minorEastAsia"/>
              <w:noProof/>
            </w:rPr>
          </w:pPr>
          <w:hyperlink w:anchor="_Toc55330502" w:history="1">
            <w:r w:rsidRPr="00CB4537">
              <w:rPr>
                <w:rStyle w:val="Hyperlink"/>
                <w:rFonts w:cstheme="minorHAnsi"/>
                <w:noProof/>
              </w:rPr>
              <w:t>What is a Ingress Controller​</w:t>
            </w:r>
            <w:r>
              <w:rPr>
                <w:noProof/>
                <w:webHidden/>
              </w:rPr>
              <w:tab/>
            </w:r>
            <w:r>
              <w:rPr>
                <w:noProof/>
                <w:webHidden/>
              </w:rPr>
              <w:fldChar w:fldCharType="begin"/>
            </w:r>
            <w:r>
              <w:rPr>
                <w:noProof/>
                <w:webHidden/>
              </w:rPr>
              <w:instrText xml:space="preserve"> PAGEREF _Toc55330502 \h </w:instrText>
            </w:r>
            <w:r>
              <w:rPr>
                <w:noProof/>
                <w:webHidden/>
              </w:rPr>
            </w:r>
            <w:r>
              <w:rPr>
                <w:noProof/>
                <w:webHidden/>
              </w:rPr>
              <w:fldChar w:fldCharType="separate"/>
            </w:r>
            <w:r>
              <w:rPr>
                <w:noProof/>
                <w:webHidden/>
              </w:rPr>
              <w:t>6</w:t>
            </w:r>
            <w:r>
              <w:rPr>
                <w:noProof/>
                <w:webHidden/>
              </w:rPr>
              <w:fldChar w:fldCharType="end"/>
            </w:r>
          </w:hyperlink>
        </w:p>
        <w:p w14:paraId="4DAA0493" w14:textId="19CBDE60" w:rsidR="00BB5456" w:rsidRDefault="00BB5456">
          <w:pPr>
            <w:pStyle w:val="TOC2"/>
            <w:tabs>
              <w:tab w:val="right" w:leader="dot" w:pos="9350"/>
            </w:tabs>
            <w:rPr>
              <w:rFonts w:eastAsiaTheme="minorEastAsia"/>
              <w:noProof/>
            </w:rPr>
          </w:pPr>
          <w:hyperlink w:anchor="_Toc55330503" w:history="1">
            <w:r w:rsidRPr="00CB4537">
              <w:rPr>
                <w:rStyle w:val="Hyperlink"/>
                <w:rFonts w:cstheme="minorHAnsi"/>
                <w:noProof/>
              </w:rPr>
              <w:t>How does Ingress Controller Work?</w:t>
            </w:r>
            <w:r>
              <w:rPr>
                <w:noProof/>
                <w:webHidden/>
              </w:rPr>
              <w:tab/>
            </w:r>
            <w:r>
              <w:rPr>
                <w:noProof/>
                <w:webHidden/>
              </w:rPr>
              <w:fldChar w:fldCharType="begin"/>
            </w:r>
            <w:r>
              <w:rPr>
                <w:noProof/>
                <w:webHidden/>
              </w:rPr>
              <w:instrText xml:space="preserve"> PAGEREF _Toc55330503 \h </w:instrText>
            </w:r>
            <w:r>
              <w:rPr>
                <w:noProof/>
                <w:webHidden/>
              </w:rPr>
            </w:r>
            <w:r>
              <w:rPr>
                <w:noProof/>
                <w:webHidden/>
              </w:rPr>
              <w:fldChar w:fldCharType="separate"/>
            </w:r>
            <w:r>
              <w:rPr>
                <w:noProof/>
                <w:webHidden/>
              </w:rPr>
              <w:t>6</w:t>
            </w:r>
            <w:r>
              <w:rPr>
                <w:noProof/>
                <w:webHidden/>
              </w:rPr>
              <w:fldChar w:fldCharType="end"/>
            </w:r>
          </w:hyperlink>
        </w:p>
        <w:p w14:paraId="0E7E667A" w14:textId="3BBBC490" w:rsidR="00BB5456" w:rsidRDefault="00BB5456">
          <w:pPr>
            <w:pStyle w:val="TOC2"/>
            <w:tabs>
              <w:tab w:val="right" w:leader="dot" w:pos="9350"/>
            </w:tabs>
            <w:rPr>
              <w:rFonts w:eastAsiaTheme="minorEastAsia"/>
              <w:noProof/>
            </w:rPr>
          </w:pPr>
          <w:hyperlink w:anchor="_Toc55330504" w:history="1">
            <w:r w:rsidRPr="00CB4537">
              <w:rPr>
                <w:rStyle w:val="Hyperlink"/>
                <w:rFonts w:eastAsia="Times New Roman" w:cstheme="minorHAnsi"/>
                <w:noProof/>
              </w:rPr>
              <w:t xml:space="preserve">​What is </w:t>
            </w:r>
            <w:r w:rsidRPr="00CB4537">
              <w:rPr>
                <w:rStyle w:val="Hyperlink"/>
                <w:rFonts w:cstheme="minorHAnsi"/>
                <w:noProof/>
              </w:rPr>
              <w:t>Application Gateway Ingress Controller (AGIC)?</w:t>
            </w:r>
            <w:r>
              <w:rPr>
                <w:noProof/>
                <w:webHidden/>
              </w:rPr>
              <w:tab/>
            </w:r>
            <w:r>
              <w:rPr>
                <w:noProof/>
                <w:webHidden/>
              </w:rPr>
              <w:fldChar w:fldCharType="begin"/>
            </w:r>
            <w:r>
              <w:rPr>
                <w:noProof/>
                <w:webHidden/>
              </w:rPr>
              <w:instrText xml:space="preserve"> PAGEREF _Toc55330504 \h </w:instrText>
            </w:r>
            <w:r>
              <w:rPr>
                <w:noProof/>
                <w:webHidden/>
              </w:rPr>
            </w:r>
            <w:r>
              <w:rPr>
                <w:noProof/>
                <w:webHidden/>
              </w:rPr>
              <w:fldChar w:fldCharType="separate"/>
            </w:r>
            <w:r>
              <w:rPr>
                <w:noProof/>
                <w:webHidden/>
              </w:rPr>
              <w:t>6</w:t>
            </w:r>
            <w:r>
              <w:rPr>
                <w:noProof/>
                <w:webHidden/>
              </w:rPr>
              <w:fldChar w:fldCharType="end"/>
            </w:r>
          </w:hyperlink>
        </w:p>
        <w:p w14:paraId="222E1F74" w14:textId="65EEFB19" w:rsidR="00BB5456" w:rsidRDefault="00BB5456">
          <w:pPr>
            <w:pStyle w:val="TOC2"/>
            <w:tabs>
              <w:tab w:val="right" w:leader="dot" w:pos="9350"/>
            </w:tabs>
            <w:rPr>
              <w:rFonts w:eastAsiaTheme="minorEastAsia"/>
              <w:noProof/>
            </w:rPr>
          </w:pPr>
          <w:hyperlink w:anchor="_Toc55330505" w:history="1">
            <w:r w:rsidRPr="00CB4537">
              <w:rPr>
                <w:rStyle w:val="Hyperlink"/>
                <w:noProof/>
              </w:rPr>
              <w:t>AKS for Windows</w:t>
            </w:r>
            <w:r>
              <w:rPr>
                <w:noProof/>
                <w:webHidden/>
              </w:rPr>
              <w:tab/>
            </w:r>
            <w:r>
              <w:rPr>
                <w:noProof/>
                <w:webHidden/>
              </w:rPr>
              <w:fldChar w:fldCharType="begin"/>
            </w:r>
            <w:r>
              <w:rPr>
                <w:noProof/>
                <w:webHidden/>
              </w:rPr>
              <w:instrText xml:space="preserve"> PAGEREF _Toc55330505 \h </w:instrText>
            </w:r>
            <w:r>
              <w:rPr>
                <w:noProof/>
                <w:webHidden/>
              </w:rPr>
            </w:r>
            <w:r>
              <w:rPr>
                <w:noProof/>
                <w:webHidden/>
              </w:rPr>
              <w:fldChar w:fldCharType="separate"/>
            </w:r>
            <w:r>
              <w:rPr>
                <w:noProof/>
                <w:webHidden/>
              </w:rPr>
              <w:t>7</w:t>
            </w:r>
            <w:r>
              <w:rPr>
                <w:noProof/>
                <w:webHidden/>
              </w:rPr>
              <w:fldChar w:fldCharType="end"/>
            </w:r>
          </w:hyperlink>
        </w:p>
        <w:p w14:paraId="5E796368" w14:textId="6F464188" w:rsidR="00BB5456" w:rsidRDefault="00BB5456">
          <w:pPr>
            <w:pStyle w:val="TOC2"/>
            <w:tabs>
              <w:tab w:val="right" w:leader="dot" w:pos="9350"/>
            </w:tabs>
            <w:rPr>
              <w:rFonts w:eastAsiaTheme="minorEastAsia"/>
              <w:noProof/>
            </w:rPr>
          </w:pPr>
          <w:hyperlink w:anchor="_Toc55330506" w:history="1">
            <w:r w:rsidRPr="00CB4537">
              <w:rPr>
                <w:rStyle w:val="Hyperlink"/>
                <w:noProof/>
              </w:rPr>
              <w:t>How do you select values for the horizontal pod autoscaler?</w:t>
            </w:r>
            <w:r>
              <w:rPr>
                <w:noProof/>
                <w:webHidden/>
              </w:rPr>
              <w:tab/>
            </w:r>
            <w:r>
              <w:rPr>
                <w:noProof/>
                <w:webHidden/>
              </w:rPr>
              <w:fldChar w:fldCharType="begin"/>
            </w:r>
            <w:r>
              <w:rPr>
                <w:noProof/>
                <w:webHidden/>
              </w:rPr>
              <w:instrText xml:space="preserve"> PAGEREF _Toc55330506 \h </w:instrText>
            </w:r>
            <w:r>
              <w:rPr>
                <w:noProof/>
                <w:webHidden/>
              </w:rPr>
            </w:r>
            <w:r>
              <w:rPr>
                <w:noProof/>
                <w:webHidden/>
              </w:rPr>
              <w:fldChar w:fldCharType="separate"/>
            </w:r>
            <w:r>
              <w:rPr>
                <w:noProof/>
                <w:webHidden/>
              </w:rPr>
              <w:t>8</w:t>
            </w:r>
            <w:r>
              <w:rPr>
                <w:noProof/>
                <w:webHidden/>
              </w:rPr>
              <w:fldChar w:fldCharType="end"/>
            </w:r>
          </w:hyperlink>
        </w:p>
        <w:p w14:paraId="71E76472" w14:textId="22BAAB75" w:rsidR="00BB5456" w:rsidRDefault="00BB5456">
          <w:pPr>
            <w:pStyle w:val="TOC2"/>
            <w:tabs>
              <w:tab w:val="right" w:leader="dot" w:pos="9350"/>
            </w:tabs>
            <w:rPr>
              <w:rFonts w:eastAsiaTheme="minorEastAsia"/>
              <w:noProof/>
            </w:rPr>
          </w:pPr>
          <w:hyperlink w:anchor="_Toc55330507" w:history="1">
            <w:r w:rsidRPr="00CB4537">
              <w:rPr>
                <w:rStyle w:val="Hyperlink"/>
                <w:noProof/>
              </w:rPr>
              <w:t>How do you create and use Kubernetes custom resources?</w:t>
            </w:r>
            <w:r>
              <w:rPr>
                <w:noProof/>
                <w:webHidden/>
              </w:rPr>
              <w:tab/>
            </w:r>
            <w:r>
              <w:rPr>
                <w:noProof/>
                <w:webHidden/>
              </w:rPr>
              <w:fldChar w:fldCharType="begin"/>
            </w:r>
            <w:r>
              <w:rPr>
                <w:noProof/>
                <w:webHidden/>
              </w:rPr>
              <w:instrText xml:space="preserve"> PAGEREF _Toc55330507 \h </w:instrText>
            </w:r>
            <w:r>
              <w:rPr>
                <w:noProof/>
                <w:webHidden/>
              </w:rPr>
            </w:r>
            <w:r>
              <w:rPr>
                <w:noProof/>
                <w:webHidden/>
              </w:rPr>
              <w:fldChar w:fldCharType="separate"/>
            </w:r>
            <w:r>
              <w:rPr>
                <w:noProof/>
                <w:webHidden/>
              </w:rPr>
              <w:t>9</w:t>
            </w:r>
            <w:r>
              <w:rPr>
                <w:noProof/>
                <w:webHidden/>
              </w:rPr>
              <w:fldChar w:fldCharType="end"/>
            </w:r>
          </w:hyperlink>
        </w:p>
        <w:p w14:paraId="5505572F" w14:textId="124D16AA" w:rsidR="00BB5456" w:rsidRDefault="00BB5456">
          <w:pPr>
            <w:pStyle w:val="TOC2"/>
            <w:tabs>
              <w:tab w:val="right" w:leader="dot" w:pos="9350"/>
            </w:tabs>
            <w:rPr>
              <w:rFonts w:eastAsiaTheme="minorEastAsia"/>
              <w:noProof/>
            </w:rPr>
          </w:pPr>
          <w:hyperlink w:anchor="_Toc55330508" w:history="1">
            <w:r w:rsidRPr="00CB4537">
              <w:rPr>
                <w:rStyle w:val="Hyperlink"/>
                <w:noProof/>
              </w:rPr>
              <w:t>SQL Server container for Windows</w:t>
            </w:r>
            <w:r>
              <w:rPr>
                <w:noProof/>
                <w:webHidden/>
              </w:rPr>
              <w:tab/>
            </w:r>
            <w:r>
              <w:rPr>
                <w:noProof/>
                <w:webHidden/>
              </w:rPr>
              <w:fldChar w:fldCharType="begin"/>
            </w:r>
            <w:r>
              <w:rPr>
                <w:noProof/>
                <w:webHidden/>
              </w:rPr>
              <w:instrText xml:space="preserve"> PAGEREF _Toc55330508 \h </w:instrText>
            </w:r>
            <w:r>
              <w:rPr>
                <w:noProof/>
                <w:webHidden/>
              </w:rPr>
            </w:r>
            <w:r>
              <w:rPr>
                <w:noProof/>
                <w:webHidden/>
              </w:rPr>
              <w:fldChar w:fldCharType="separate"/>
            </w:r>
            <w:r>
              <w:rPr>
                <w:noProof/>
                <w:webHidden/>
              </w:rPr>
              <w:t>9</w:t>
            </w:r>
            <w:r>
              <w:rPr>
                <w:noProof/>
                <w:webHidden/>
              </w:rPr>
              <w:fldChar w:fldCharType="end"/>
            </w:r>
          </w:hyperlink>
        </w:p>
        <w:p w14:paraId="48EE83F6" w14:textId="08694999" w:rsidR="00BB5456" w:rsidRDefault="00BB5456">
          <w:pPr>
            <w:pStyle w:val="TOC2"/>
            <w:tabs>
              <w:tab w:val="right" w:leader="dot" w:pos="9350"/>
            </w:tabs>
            <w:rPr>
              <w:rFonts w:eastAsiaTheme="minorEastAsia"/>
              <w:noProof/>
            </w:rPr>
          </w:pPr>
          <w:hyperlink w:anchor="_Toc55330509" w:history="1">
            <w:r w:rsidRPr="00CB4537">
              <w:rPr>
                <w:rStyle w:val="Hyperlink"/>
                <w:noProof/>
              </w:rPr>
              <w:t>Persistent volume claims</w:t>
            </w:r>
            <w:r>
              <w:rPr>
                <w:noProof/>
                <w:webHidden/>
              </w:rPr>
              <w:tab/>
            </w:r>
            <w:r>
              <w:rPr>
                <w:noProof/>
                <w:webHidden/>
              </w:rPr>
              <w:fldChar w:fldCharType="begin"/>
            </w:r>
            <w:r>
              <w:rPr>
                <w:noProof/>
                <w:webHidden/>
              </w:rPr>
              <w:instrText xml:space="preserve"> PAGEREF _Toc55330509 \h </w:instrText>
            </w:r>
            <w:r>
              <w:rPr>
                <w:noProof/>
                <w:webHidden/>
              </w:rPr>
            </w:r>
            <w:r>
              <w:rPr>
                <w:noProof/>
                <w:webHidden/>
              </w:rPr>
              <w:fldChar w:fldCharType="separate"/>
            </w:r>
            <w:r>
              <w:rPr>
                <w:noProof/>
                <w:webHidden/>
              </w:rPr>
              <w:t>10</w:t>
            </w:r>
            <w:r>
              <w:rPr>
                <w:noProof/>
                <w:webHidden/>
              </w:rPr>
              <w:fldChar w:fldCharType="end"/>
            </w:r>
          </w:hyperlink>
        </w:p>
        <w:p w14:paraId="648B7395" w14:textId="01493EB3" w:rsidR="008658A8" w:rsidRDefault="008658A8">
          <w:r>
            <w:rPr>
              <w:b/>
              <w:bCs/>
              <w:noProof/>
            </w:rPr>
            <w:fldChar w:fldCharType="end"/>
          </w:r>
        </w:p>
      </w:sdtContent>
    </w:sdt>
    <w:p w14:paraId="7A60B4FA" w14:textId="7EDB96DA" w:rsidR="00F01180" w:rsidRDefault="00F01180">
      <w:pPr>
        <w:rPr>
          <w:rFonts w:cstheme="minorHAnsi"/>
          <w:b/>
          <w:bCs/>
        </w:rPr>
      </w:pPr>
      <w:r>
        <w:rPr>
          <w:rFonts w:cstheme="minorHAnsi"/>
          <w:b/>
          <w:bCs/>
        </w:rPr>
        <w:br w:type="page"/>
      </w:r>
    </w:p>
    <w:p w14:paraId="4937371C" w14:textId="77777777" w:rsidR="00B15C92" w:rsidRPr="006D17F5" w:rsidRDefault="00B15C92" w:rsidP="00254D90">
      <w:pPr>
        <w:rPr>
          <w:rFonts w:cstheme="minorHAnsi"/>
          <w:b/>
          <w:bCs/>
        </w:rPr>
      </w:pPr>
    </w:p>
    <w:p w14:paraId="40AD6933" w14:textId="77777777" w:rsidR="00B15C92" w:rsidRPr="006D17F5" w:rsidRDefault="00B15C92" w:rsidP="00254D90">
      <w:pPr>
        <w:rPr>
          <w:rFonts w:cstheme="minorHAnsi"/>
          <w:b/>
          <w:bCs/>
        </w:rPr>
      </w:pPr>
    </w:p>
    <w:p w14:paraId="2E47D790" w14:textId="42928E01" w:rsidR="00254D90" w:rsidRPr="006D17F5" w:rsidRDefault="00254D90" w:rsidP="001A0605">
      <w:pPr>
        <w:pStyle w:val="Heading1"/>
        <w:rPr>
          <w:rFonts w:asciiTheme="minorHAnsi" w:hAnsiTheme="minorHAnsi" w:cstheme="minorHAnsi"/>
        </w:rPr>
      </w:pPr>
      <w:bookmarkStart w:id="0" w:name="_Toc55330486"/>
      <w:r w:rsidRPr="006D17F5">
        <w:rPr>
          <w:rFonts w:asciiTheme="minorHAnsi" w:hAnsiTheme="minorHAnsi" w:cstheme="minorHAnsi"/>
        </w:rPr>
        <w:t>Reference Architecture</w:t>
      </w:r>
      <w:bookmarkEnd w:id="0"/>
    </w:p>
    <w:p w14:paraId="337A972C" w14:textId="161FA36E" w:rsidR="001B1744" w:rsidRPr="006D17F5" w:rsidRDefault="004C1845" w:rsidP="00E351C6">
      <w:pPr>
        <w:ind w:firstLine="720"/>
        <w:rPr>
          <w:rFonts w:cstheme="minorHAnsi"/>
        </w:rPr>
      </w:pPr>
      <w:hyperlink r:id="rId8" w:history="1">
        <w:r w:rsidR="00946F95" w:rsidRPr="006D17F5">
          <w:rPr>
            <w:rStyle w:val="Hyperlink"/>
            <w:rFonts w:cstheme="minorHAnsi"/>
            <w:sz w:val="24"/>
            <w:szCs w:val="24"/>
          </w:rPr>
          <w:t>https://docs.microsoft.com/en-us/azure/architecture/reference-architectures/containers/aks-microservices/aks-microservices</w:t>
        </w:r>
      </w:hyperlink>
    </w:p>
    <w:p w14:paraId="441F6021" w14:textId="277C291D" w:rsidR="001B1744" w:rsidRPr="006D17F5" w:rsidRDefault="001B1744" w:rsidP="00E351C6">
      <w:pPr>
        <w:pStyle w:val="Heading1"/>
        <w:rPr>
          <w:rFonts w:asciiTheme="minorHAnsi" w:hAnsiTheme="minorHAnsi" w:cstheme="minorHAnsi"/>
        </w:rPr>
      </w:pPr>
      <w:bookmarkStart w:id="1" w:name="_Toc55330487"/>
      <w:r w:rsidRPr="006D17F5">
        <w:rPr>
          <w:rFonts w:asciiTheme="minorHAnsi" w:hAnsiTheme="minorHAnsi" w:cstheme="minorHAnsi"/>
        </w:rPr>
        <w:t>AKS Production checklist</w:t>
      </w:r>
      <w:bookmarkEnd w:id="1"/>
    </w:p>
    <w:p w14:paraId="59D7C63D" w14:textId="0C6C8438" w:rsidR="001B1744" w:rsidRPr="006D17F5" w:rsidRDefault="004C1845" w:rsidP="00E351C6">
      <w:pPr>
        <w:pStyle w:val="NormalWeb"/>
        <w:spacing w:before="0" w:beforeAutospacing="0" w:after="0" w:afterAutospacing="0"/>
        <w:ind w:firstLine="720"/>
        <w:rPr>
          <w:rFonts w:asciiTheme="minorHAnsi" w:hAnsiTheme="minorHAnsi" w:cstheme="minorHAnsi"/>
        </w:rPr>
      </w:pPr>
      <w:hyperlink r:id="rId9" w:history="1">
        <w:r w:rsidR="00E351C6" w:rsidRPr="006D17F5">
          <w:rPr>
            <w:rStyle w:val="Hyperlink"/>
            <w:rFonts w:asciiTheme="minorHAnsi" w:hAnsiTheme="minorHAnsi" w:cstheme="minorHAnsi"/>
          </w:rPr>
          <w:t>https://www.the-aks-checklist.com/</w:t>
        </w:r>
      </w:hyperlink>
    </w:p>
    <w:p w14:paraId="4B9533CA" w14:textId="28FE51A3" w:rsidR="001B1744" w:rsidRPr="006D17F5" w:rsidRDefault="00E351C6" w:rsidP="00E351C6">
      <w:pPr>
        <w:pStyle w:val="Heading1"/>
        <w:rPr>
          <w:rFonts w:asciiTheme="minorHAnsi" w:hAnsiTheme="minorHAnsi" w:cstheme="minorHAnsi"/>
        </w:rPr>
      </w:pPr>
      <w:bookmarkStart w:id="2" w:name="_Toc55330488"/>
      <w:r w:rsidRPr="006D17F5">
        <w:rPr>
          <w:rFonts w:asciiTheme="minorHAnsi" w:hAnsiTheme="minorHAnsi" w:cstheme="minorHAnsi"/>
        </w:rPr>
        <w:t xml:space="preserve">Secure </w:t>
      </w:r>
      <w:r w:rsidR="001B1744" w:rsidRPr="006D17F5">
        <w:rPr>
          <w:rFonts w:asciiTheme="minorHAnsi" w:hAnsiTheme="minorHAnsi" w:cstheme="minorHAnsi"/>
        </w:rPr>
        <w:t>Baseline Architecture</w:t>
      </w:r>
      <w:bookmarkEnd w:id="2"/>
    </w:p>
    <w:p w14:paraId="2A37B132" w14:textId="608B81B9" w:rsidR="001B1744" w:rsidRPr="006D17F5" w:rsidRDefault="004C1845" w:rsidP="00E351C6">
      <w:pPr>
        <w:pStyle w:val="NormalWeb"/>
        <w:spacing w:before="0" w:beforeAutospacing="0" w:after="0" w:afterAutospacing="0"/>
        <w:ind w:firstLine="720"/>
        <w:rPr>
          <w:rFonts w:asciiTheme="minorHAnsi" w:hAnsiTheme="minorHAnsi" w:cstheme="minorHAnsi"/>
        </w:rPr>
      </w:pPr>
      <w:hyperlink r:id="rId10" w:history="1">
        <w:r w:rsidR="00E351C6" w:rsidRPr="006D17F5">
          <w:rPr>
            <w:rStyle w:val="Hyperlink"/>
            <w:rFonts w:asciiTheme="minorHAnsi" w:hAnsiTheme="minorHAnsi" w:cstheme="minorHAnsi"/>
          </w:rPr>
          <w:t>https://docs.microsoft.com/en-us/azure/architecture/reference-architectures/containers/aks/secure-baseline-aks</w:t>
        </w:r>
      </w:hyperlink>
    </w:p>
    <w:p w14:paraId="5D8BA5CC" w14:textId="4A7AADDE" w:rsidR="00254D90" w:rsidRPr="006D17F5" w:rsidRDefault="001A0605" w:rsidP="001A0605">
      <w:pPr>
        <w:pStyle w:val="Heading1"/>
        <w:rPr>
          <w:rFonts w:asciiTheme="minorHAnsi" w:hAnsiTheme="minorHAnsi" w:cstheme="minorHAnsi"/>
        </w:rPr>
      </w:pPr>
      <w:bookmarkStart w:id="3" w:name="_Toc55330489"/>
      <w:proofErr w:type="spellStart"/>
      <w:r w:rsidRPr="006D17F5">
        <w:rPr>
          <w:rFonts w:asciiTheme="minorHAnsi" w:hAnsiTheme="minorHAnsi" w:cstheme="minorHAnsi"/>
        </w:rPr>
        <w:t>Github</w:t>
      </w:r>
      <w:proofErr w:type="spellEnd"/>
      <w:r w:rsidRPr="006D17F5">
        <w:rPr>
          <w:rFonts w:asciiTheme="minorHAnsi" w:hAnsiTheme="minorHAnsi" w:cstheme="minorHAnsi"/>
        </w:rPr>
        <w:t xml:space="preserve"> </w:t>
      </w:r>
      <w:r w:rsidR="00254D90" w:rsidRPr="006D17F5">
        <w:rPr>
          <w:rFonts w:asciiTheme="minorHAnsi" w:hAnsiTheme="minorHAnsi" w:cstheme="minorHAnsi"/>
        </w:rPr>
        <w:t>Sample</w:t>
      </w:r>
      <w:r w:rsidRPr="006D17F5">
        <w:rPr>
          <w:rFonts w:asciiTheme="minorHAnsi" w:hAnsiTheme="minorHAnsi" w:cstheme="minorHAnsi"/>
        </w:rPr>
        <w:t>s</w:t>
      </w:r>
      <w:bookmarkEnd w:id="3"/>
    </w:p>
    <w:p w14:paraId="516477FF" w14:textId="013D48D8"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 xml:space="preserve">         </w:t>
      </w:r>
      <w:r w:rsidR="00946F95" w:rsidRPr="006D17F5">
        <w:rPr>
          <w:rFonts w:asciiTheme="minorHAnsi" w:hAnsiTheme="minorHAnsi" w:cstheme="minorHAnsi"/>
        </w:rPr>
        <w:tab/>
      </w:r>
      <w:hyperlink r:id="rId11" w:history="1">
        <w:r w:rsidR="00946F95" w:rsidRPr="006D17F5">
          <w:rPr>
            <w:rStyle w:val="Hyperlink"/>
            <w:rFonts w:asciiTheme="minorHAnsi" w:hAnsiTheme="minorHAnsi" w:cstheme="minorHAnsi"/>
          </w:rPr>
          <w:t>https://github.com/Azure/sg-aks-workshop</w:t>
        </w:r>
      </w:hyperlink>
    </w:p>
    <w:p w14:paraId="165C5944" w14:textId="487A1E6B" w:rsidR="00254D90" w:rsidRPr="006D17F5" w:rsidRDefault="004C1845" w:rsidP="00946F95">
      <w:pPr>
        <w:pStyle w:val="NormalWeb"/>
        <w:spacing w:before="0" w:beforeAutospacing="0" w:after="0" w:afterAutospacing="0"/>
        <w:ind w:left="540" w:firstLine="180"/>
        <w:rPr>
          <w:rFonts w:asciiTheme="minorHAnsi" w:hAnsiTheme="minorHAnsi" w:cstheme="minorHAnsi"/>
        </w:rPr>
      </w:pPr>
      <w:hyperlink r:id="rId12" w:history="1">
        <w:r w:rsidR="00946F95" w:rsidRPr="006D17F5">
          <w:rPr>
            <w:rStyle w:val="Hyperlink"/>
            <w:rFonts w:asciiTheme="minorHAnsi" w:hAnsiTheme="minorHAnsi" w:cstheme="minorHAnsi"/>
          </w:rPr>
          <w:t>https://github.com/azure/aks-production-patterns</w:t>
        </w:r>
      </w:hyperlink>
    </w:p>
    <w:p w14:paraId="7CA6FD8B" w14:textId="0E6DAF0C" w:rsidR="00254D90" w:rsidRPr="006D17F5" w:rsidRDefault="004C1845" w:rsidP="00E351C6">
      <w:pPr>
        <w:pStyle w:val="NormalWeb"/>
        <w:spacing w:before="0" w:beforeAutospacing="0" w:after="0" w:afterAutospacing="0"/>
        <w:ind w:left="540" w:firstLine="180"/>
        <w:rPr>
          <w:rFonts w:asciiTheme="minorHAnsi" w:hAnsiTheme="minorHAnsi" w:cstheme="minorHAnsi"/>
        </w:rPr>
      </w:pPr>
      <w:hyperlink r:id="rId13" w:history="1">
        <w:r w:rsidR="00946F95" w:rsidRPr="006D17F5">
          <w:rPr>
            <w:rStyle w:val="Hyperlink"/>
            <w:rFonts w:asciiTheme="minorHAnsi" w:hAnsiTheme="minorHAnsi" w:cstheme="minorHAnsi"/>
          </w:rPr>
          <w:t>https://github.com/retaildevcrews/secure-aks-infra</w:t>
        </w:r>
      </w:hyperlink>
    </w:p>
    <w:p w14:paraId="52D6248D" w14:textId="416BEA5D" w:rsidR="001A0605" w:rsidRPr="006D17F5" w:rsidRDefault="00254D90" w:rsidP="00E351C6">
      <w:pPr>
        <w:pStyle w:val="Heading1"/>
        <w:rPr>
          <w:rFonts w:asciiTheme="minorHAnsi" w:hAnsiTheme="minorHAnsi" w:cstheme="minorHAnsi"/>
        </w:rPr>
      </w:pPr>
      <w:bookmarkStart w:id="4" w:name="_Toc55330490"/>
      <w:r w:rsidRPr="006D17F5">
        <w:rPr>
          <w:rFonts w:asciiTheme="minorHAnsi" w:hAnsiTheme="minorHAnsi" w:cstheme="minorHAnsi"/>
        </w:rPr>
        <w:t>Links</w:t>
      </w:r>
      <w:bookmarkEnd w:id="4"/>
    </w:p>
    <w:p w14:paraId="63E9AF23" w14:textId="77777777" w:rsidR="00254D90" w:rsidRPr="008A3D77" w:rsidRDefault="00254D90" w:rsidP="008A3D77">
      <w:pPr>
        <w:ind w:left="720"/>
        <w:rPr>
          <w:sz w:val="24"/>
          <w:szCs w:val="24"/>
        </w:rPr>
      </w:pPr>
      <w:r w:rsidRPr="008A3D77">
        <w:rPr>
          <w:sz w:val="24"/>
          <w:szCs w:val="24"/>
        </w:rPr>
        <w:t xml:space="preserve">FAQ - </w:t>
      </w:r>
      <w:hyperlink r:id="rId14" w:history="1">
        <w:r w:rsidRPr="008A3D77">
          <w:rPr>
            <w:rStyle w:val="Hyperlink"/>
            <w:rFonts w:cstheme="minorHAnsi"/>
            <w:sz w:val="24"/>
            <w:szCs w:val="24"/>
            <w:shd w:val="clear" w:color="auto" w:fill="FFFFFF"/>
          </w:rPr>
          <w:t>https://docs.microsoft.com/azure/aks/faq</w:t>
        </w:r>
      </w:hyperlink>
    </w:p>
    <w:p w14:paraId="4C09B258" w14:textId="77777777" w:rsidR="00F85092" w:rsidRPr="008A3D77" w:rsidRDefault="00254D90" w:rsidP="008A3D77">
      <w:pPr>
        <w:ind w:left="720"/>
        <w:rPr>
          <w:sz w:val="24"/>
          <w:szCs w:val="24"/>
        </w:rPr>
      </w:pPr>
      <w:r w:rsidRPr="008A3D77">
        <w:rPr>
          <w:sz w:val="24"/>
          <w:szCs w:val="24"/>
        </w:rPr>
        <w:t>Kubernetes Best Practices – </w:t>
      </w:r>
      <w:hyperlink r:id="rId15" w:history="1">
        <w:r w:rsidRPr="008A3D77">
          <w:rPr>
            <w:rStyle w:val="Hyperlink"/>
            <w:rFonts w:cstheme="minorHAnsi"/>
            <w:sz w:val="24"/>
            <w:szCs w:val="24"/>
          </w:rPr>
          <w:t>https://aka.ms/aks/bestpractices</w:t>
        </w:r>
      </w:hyperlink>
      <w:r w:rsidRPr="008A3D77">
        <w:rPr>
          <w:sz w:val="24"/>
          <w:szCs w:val="24"/>
        </w:rPr>
        <w:t>​</w:t>
      </w:r>
    </w:p>
    <w:p w14:paraId="2F085DAD" w14:textId="5B685174" w:rsidR="00254D90" w:rsidRPr="008A3D77" w:rsidRDefault="00254D90" w:rsidP="008A3D77">
      <w:pPr>
        <w:ind w:left="720"/>
        <w:rPr>
          <w:sz w:val="24"/>
          <w:szCs w:val="24"/>
        </w:rPr>
      </w:pPr>
      <w:r w:rsidRPr="008A3D77">
        <w:rPr>
          <w:sz w:val="24"/>
          <w:szCs w:val="24"/>
        </w:rPr>
        <w:t xml:space="preserve">Reference Architecture - </w:t>
      </w:r>
      <w:hyperlink r:id="rId16" w:history="1">
        <w:r w:rsidRPr="008A3D77">
          <w:rPr>
            <w:rStyle w:val="Hyperlink"/>
            <w:rFonts w:cstheme="minorHAnsi"/>
            <w:sz w:val="24"/>
            <w:szCs w:val="24"/>
          </w:rPr>
          <w:t>https://docs.microsoft.com/en-us/azure/architecture/solution-ideas/articles/aks-api-first</w:t>
        </w:r>
      </w:hyperlink>
    </w:p>
    <w:p w14:paraId="6EFE75D5" w14:textId="77777777" w:rsidR="00254D90" w:rsidRPr="008A3D77" w:rsidRDefault="00254D90" w:rsidP="008A3D77">
      <w:pPr>
        <w:ind w:left="720"/>
        <w:rPr>
          <w:sz w:val="24"/>
          <w:szCs w:val="24"/>
        </w:rPr>
      </w:pPr>
      <w:r w:rsidRPr="008A3D77">
        <w:rPr>
          <w:sz w:val="24"/>
          <w:szCs w:val="24"/>
        </w:rPr>
        <w:t xml:space="preserve">Taint and Toleration - </w:t>
      </w:r>
      <w:hyperlink r:id="rId17" w:history="1">
        <w:r w:rsidRPr="008A3D77">
          <w:rPr>
            <w:rStyle w:val="Hyperlink"/>
            <w:rFonts w:cstheme="minorHAnsi"/>
            <w:sz w:val="24"/>
            <w:szCs w:val="24"/>
          </w:rPr>
          <w:t>https://docs.microsoft.com/en-us/azure/aks/operator-best-practices-advanced-scheduler</w:t>
        </w:r>
      </w:hyperlink>
    </w:p>
    <w:p w14:paraId="32FB713A" w14:textId="77777777" w:rsidR="00254D90" w:rsidRPr="008A3D77" w:rsidRDefault="00254D90" w:rsidP="008A3D77">
      <w:pPr>
        <w:ind w:left="720"/>
        <w:rPr>
          <w:sz w:val="24"/>
          <w:szCs w:val="24"/>
        </w:rPr>
      </w:pPr>
      <w:r w:rsidRPr="008A3D77">
        <w:rPr>
          <w:sz w:val="24"/>
          <w:szCs w:val="24"/>
        </w:rPr>
        <w:t xml:space="preserve">Headless service - </w:t>
      </w:r>
      <w:hyperlink r:id="rId18" w:history="1">
        <w:r w:rsidRPr="008A3D77">
          <w:rPr>
            <w:rStyle w:val="Hyperlink"/>
            <w:rFonts w:cstheme="minorHAnsi"/>
            <w:sz w:val="24"/>
            <w:szCs w:val="24"/>
          </w:rPr>
          <w:t>https://itnext.io/how-to-access-kubernetes-applications-using-services-c437a4c940ad</w:t>
        </w:r>
      </w:hyperlink>
      <w:r w:rsidRPr="008A3D77">
        <w:rPr>
          <w:sz w:val="24"/>
          <w:szCs w:val="24"/>
        </w:rPr>
        <w:t> </w:t>
      </w:r>
    </w:p>
    <w:p w14:paraId="733399DB" w14:textId="77777777" w:rsidR="00254D90" w:rsidRPr="008A3D77" w:rsidRDefault="00254D90" w:rsidP="008A3D77">
      <w:pPr>
        <w:ind w:left="720"/>
        <w:rPr>
          <w:sz w:val="24"/>
          <w:szCs w:val="24"/>
        </w:rPr>
      </w:pPr>
      <w:r w:rsidRPr="008A3D77">
        <w:rPr>
          <w:sz w:val="24"/>
          <w:szCs w:val="24"/>
        </w:rPr>
        <w:t xml:space="preserve">SQL Server in container - </w:t>
      </w:r>
      <w:hyperlink r:id="rId19" w:history="1">
        <w:r w:rsidRPr="008A3D77">
          <w:rPr>
            <w:rStyle w:val="Hyperlink"/>
            <w:rFonts w:cstheme="minorHAnsi"/>
            <w:sz w:val="24"/>
            <w:szCs w:val="24"/>
          </w:rPr>
          <w:t>https://docs.microsoft.com/en-us/sql/linux/tutorial-sql-server-containers-kubernetes?view=sql-server-ver15</w:t>
        </w:r>
      </w:hyperlink>
    </w:p>
    <w:p w14:paraId="1DA253F5" w14:textId="37ECF9A5" w:rsidR="00254D90" w:rsidRPr="008A3D77" w:rsidRDefault="00254D90" w:rsidP="008A3D77">
      <w:pPr>
        <w:ind w:left="720"/>
        <w:rPr>
          <w:sz w:val="24"/>
          <w:szCs w:val="24"/>
        </w:rPr>
      </w:pPr>
      <w:r w:rsidRPr="008A3D77">
        <w:rPr>
          <w:sz w:val="24"/>
          <w:szCs w:val="24"/>
        </w:rPr>
        <w:t xml:space="preserve">HPA Scale -  </w:t>
      </w:r>
      <w:hyperlink r:id="rId20" w:history="1">
        <w:r w:rsidRPr="008A3D77">
          <w:rPr>
            <w:rStyle w:val="Hyperlink"/>
            <w:rFonts w:cstheme="minorHAnsi"/>
            <w:sz w:val="24"/>
            <w:szCs w:val="24"/>
          </w:rPr>
          <w:t>https://docs.microsoft.com/en-us/azure/aks/tutorial-kubernetes-scale</w:t>
        </w:r>
      </w:hyperlink>
    </w:p>
    <w:p w14:paraId="6183FC33" w14:textId="1931F0A8" w:rsidR="001F23B7" w:rsidRPr="008A3D77" w:rsidRDefault="00254D90" w:rsidP="008A3D77">
      <w:pPr>
        <w:ind w:left="720"/>
        <w:rPr>
          <w:rStyle w:val="Hyperlink"/>
          <w:rFonts w:cstheme="minorHAnsi"/>
          <w:sz w:val="24"/>
          <w:szCs w:val="24"/>
        </w:rPr>
      </w:pPr>
      <w:r w:rsidRPr="008A3D77">
        <w:rPr>
          <w:sz w:val="24"/>
          <w:szCs w:val="24"/>
        </w:rPr>
        <w:t xml:space="preserve">Cluster Scale - </w:t>
      </w:r>
      <w:hyperlink r:id="rId21" w:history="1">
        <w:r w:rsidRPr="008A3D77">
          <w:rPr>
            <w:rStyle w:val="Hyperlink"/>
            <w:rFonts w:cstheme="minorHAnsi"/>
            <w:sz w:val="24"/>
            <w:szCs w:val="24"/>
          </w:rPr>
          <w:t>https://docs.microsoft.com/en-us/azure/aks/cluster-autoscaler</w:t>
        </w:r>
      </w:hyperlink>
    </w:p>
    <w:p w14:paraId="7242830D" w14:textId="2BEA1BF9" w:rsidR="001F23B7" w:rsidRPr="008A3D77" w:rsidRDefault="00E01AA4" w:rsidP="008A3D77">
      <w:pPr>
        <w:ind w:left="720"/>
        <w:rPr>
          <w:color w:val="0000FF"/>
          <w:sz w:val="24"/>
          <w:szCs w:val="24"/>
          <w:u w:val="single"/>
        </w:rPr>
      </w:pPr>
      <w:r w:rsidRPr="008A3D77">
        <w:rPr>
          <w:sz w:val="24"/>
          <w:szCs w:val="24"/>
        </w:rPr>
        <w:t xml:space="preserve">Network policies - </w:t>
      </w:r>
      <w:hyperlink r:id="rId22" w:history="1">
        <w:r w:rsidRPr="008A3D77">
          <w:rPr>
            <w:rStyle w:val="Hyperlink"/>
            <w:rFonts w:cstheme="minorHAnsi"/>
            <w:sz w:val="24"/>
            <w:szCs w:val="24"/>
          </w:rPr>
          <w:t>https://docs.microsoft.com/en-us/azure/aks/use-network-policies</w:t>
        </w:r>
      </w:hyperlink>
    </w:p>
    <w:p w14:paraId="13774491" w14:textId="4F3FE91C" w:rsidR="00BC2EC9" w:rsidRPr="008A3D77" w:rsidRDefault="00E01AA4" w:rsidP="008A3D77">
      <w:pPr>
        <w:ind w:left="720"/>
        <w:rPr>
          <w:sz w:val="24"/>
          <w:szCs w:val="24"/>
        </w:rPr>
      </w:pPr>
      <w:r w:rsidRPr="008A3D77">
        <w:rPr>
          <w:sz w:val="24"/>
          <w:szCs w:val="24"/>
        </w:rPr>
        <w:t xml:space="preserve">Network </w:t>
      </w:r>
      <w:r w:rsidR="00BC2EC9" w:rsidRPr="008A3D77">
        <w:rPr>
          <w:sz w:val="24"/>
          <w:szCs w:val="24"/>
        </w:rPr>
        <w:t xml:space="preserve">concepts - </w:t>
      </w:r>
      <w:hyperlink r:id="rId23" w:history="1">
        <w:r w:rsidR="00BC2EC9" w:rsidRPr="008A3D77">
          <w:rPr>
            <w:rStyle w:val="Hyperlink"/>
            <w:rFonts w:cstheme="minorHAnsi"/>
            <w:sz w:val="24"/>
            <w:szCs w:val="24"/>
          </w:rPr>
          <w:t>https://docs.microsoft.com/en-us/azure/aks/concepts-network</w:t>
        </w:r>
      </w:hyperlink>
    </w:p>
    <w:p w14:paraId="6915CDC0" w14:textId="61DEC637" w:rsidR="00843FBD" w:rsidRPr="008A3D77" w:rsidRDefault="00BC2EC9" w:rsidP="008A3D77">
      <w:pPr>
        <w:ind w:left="720"/>
        <w:rPr>
          <w:sz w:val="24"/>
          <w:szCs w:val="24"/>
        </w:rPr>
      </w:pPr>
      <w:r w:rsidRPr="008A3D77">
        <w:rPr>
          <w:sz w:val="24"/>
          <w:szCs w:val="24"/>
        </w:rPr>
        <w:lastRenderedPageBreak/>
        <w:t xml:space="preserve">API Managements and AKS - </w:t>
      </w:r>
      <w:hyperlink r:id="rId24" w:history="1">
        <w:r w:rsidRPr="008A3D77">
          <w:rPr>
            <w:rStyle w:val="Hyperlink"/>
            <w:rFonts w:cstheme="minorHAnsi"/>
            <w:sz w:val="24"/>
            <w:szCs w:val="24"/>
          </w:rPr>
          <w:t>https://docs.microsoft.com/en-us/azure/api-management/api-management-kubernetes</w:t>
        </w:r>
      </w:hyperlink>
    </w:p>
    <w:p w14:paraId="6063B78F" w14:textId="3A670D2A" w:rsidR="001F23B7" w:rsidRPr="008A3D77" w:rsidRDefault="00843FBD" w:rsidP="008A3D77">
      <w:pPr>
        <w:ind w:left="720"/>
        <w:rPr>
          <w:sz w:val="24"/>
          <w:szCs w:val="24"/>
        </w:rPr>
      </w:pPr>
      <w:r w:rsidRPr="008A3D77">
        <w:rPr>
          <w:sz w:val="24"/>
          <w:szCs w:val="24"/>
        </w:rPr>
        <w:t xml:space="preserve">Application gateway Ingress controller - </w:t>
      </w:r>
      <w:hyperlink r:id="rId25" w:history="1">
        <w:r w:rsidRPr="008A3D77">
          <w:rPr>
            <w:rStyle w:val="Hyperlink"/>
            <w:rFonts w:cstheme="minorHAnsi"/>
            <w:sz w:val="24"/>
            <w:szCs w:val="24"/>
          </w:rPr>
          <w:t>https://github.com/Azure/application-gateway-kubernetes-ingress</w:t>
        </w:r>
      </w:hyperlink>
    </w:p>
    <w:p w14:paraId="6C85CF13" w14:textId="1E70CE4A" w:rsidR="001F23B7" w:rsidRPr="008A3D77" w:rsidRDefault="00C47EF0" w:rsidP="008A3D77">
      <w:pPr>
        <w:ind w:left="720"/>
        <w:rPr>
          <w:sz w:val="24"/>
          <w:szCs w:val="24"/>
        </w:rPr>
      </w:pPr>
      <w:r w:rsidRPr="008A3D77">
        <w:rPr>
          <w:sz w:val="24"/>
          <w:szCs w:val="24"/>
        </w:rPr>
        <w:t xml:space="preserve">AGIC - </w:t>
      </w:r>
      <w:hyperlink r:id="rId26" w:history="1">
        <w:r w:rsidRPr="008A3D77">
          <w:rPr>
            <w:rStyle w:val="Hyperlink"/>
            <w:rFonts w:cstheme="minorHAnsi"/>
            <w:sz w:val="24"/>
            <w:szCs w:val="24"/>
          </w:rPr>
          <w:t>https://roykim.ca/2020/02/09/understanding-ingress-controllers-and-azure-app-gateway-for-azure-kubernetes-part-1-intro/</w:t>
        </w:r>
      </w:hyperlink>
    </w:p>
    <w:p w14:paraId="6465FBD8" w14:textId="68A6B20A" w:rsidR="001F23B7" w:rsidRPr="008A3D77" w:rsidRDefault="00A07A99" w:rsidP="008A3D77">
      <w:pPr>
        <w:ind w:left="720"/>
        <w:rPr>
          <w:sz w:val="24"/>
          <w:szCs w:val="24"/>
        </w:rPr>
      </w:pPr>
      <w:r w:rsidRPr="008A3D77">
        <w:rPr>
          <w:sz w:val="24"/>
          <w:szCs w:val="24"/>
        </w:rPr>
        <w:t xml:space="preserve">APIM - </w:t>
      </w:r>
      <w:hyperlink r:id="rId27" w:history="1">
        <w:r w:rsidRPr="008A3D77">
          <w:rPr>
            <w:rStyle w:val="Hyperlink"/>
            <w:rFonts w:cstheme="minorHAnsi"/>
            <w:sz w:val="24"/>
            <w:szCs w:val="24"/>
          </w:rPr>
          <w:t>https://pumpingco.de/blog/control-ingress-to-aks-with-azure-api-management/</w:t>
        </w:r>
      </w:hyperlink>
    </w:p>
    <w:p w14:paraId="24E570F4" w14:textId="62C1DB65" w:rsidR="001F23B7" w:rsidRDefault="00A07A99" w:rsidP="00E04335">
      <w:pPr>
        <w:ind w:left="720"/>
        <w:rPr>
          <w:rStyle w:val="Hyperlink"/>
          <w:rFonts w:cstheme="minorHAnsi"/>
          <w:sz w:val="24"/>
          <w:szCs w:val="24"/>
        </w:rPr>
      </w:pPr>
      <w:r w:rsidRPr="008A3D77">
        <w:rPr>
          <w:sz w:val="24"/>
          <w:szCs w:val="24"/>
        </w:rPr>
        <w:t xml:space="preserve">Continuous Deployment - </w:t>
      </w:r>
      <w:hyperlink r:id="rId28" w:history="1">
        <w:r w:rsidRPr="008A3D77">
          <w:rPr>
            <w:rStyle w:val="Hyperlink"/>
            <w:rFonts w:cstheme="minorHAnsi"/>
            <w:sz w:val="24"/>
            <w:szCs w:val="24"/>
          </w:rPr>
          <w:t>https://azure.github.io/application-gateway-kubernetes-ingress/how-tos/continuous-deployment/</w:t>
        </w:r>
      </w:hyperlink>
    </w:p>
    <w:p w14:paraId="5638D614" w14:textId="77777777" w:rsidR="00BF2AC7" w:rsidRPr="00BF2AC7" w:rsidRDefault="00BF2AC7" w:rsidP="00BF2AC7">
      <w:pPr>
        <w:ind w:left="360" w:firstLine="360"/>
        <w:rPr>
          <w:sz w:val="24"/>
          <w:szCs w:val="24"/>
        </w:rPr>
      </w:pPr>
      <w:r w:rsidRPr="00BF2AC7">
        <w:rPr>
          <w:sz w:val="24"/>
          <w:szCs w:val="24"/>
        </w:rPr>
        <w:t>Image and container level security</w:t>
      </w:r>
    </w:p>
    <w:p w14:paraId="5D799F45" w14:textId="77777777" w:rsidR="00BF2AC7" w:rsidRPr="00BF2AC7" w:rsidRDefault="00BF2AC7" w:rsidP="00BF2AC7">
      <w:pPr>
        <w:ind w:left="1080"/>
        <w:rPr>
          <w:sz w:val="24"/>
          <w:szCs w:val="24"/>
        </w:rPr>
      </w:pPr>
      <w:hyperlink r:id="rId29" w:history="1">
        <w:r w:rsidRPr="00BF2AC7">
          <w:rPr>
            <w:rStyle w:val="Hyperlink"/>
            <w:sz w:val="24"/>
            <w:szCs w:val="24"/>
          </w:rPr>
          <w:t>https://docs.microsoft.com/en-us/azure/security-center/azure-container-registry-integration</w:t>
        </w:r>
      </w:hyperlink>
      <w:r w:rsidRPr="00BF2AC7">
        <w:rPr>
          <w:sz w:val="24"/>
          <w:szCs w:val="24"/>
        </w:rPr>
        <w:t xml:space="preserve"> </w:t>
      </w:r>
    </w:p>
    <w:p w14:paraId="1DE00A63" w14:textId="77777777" w:rsidR="00BF2AC7" w:rsidRPr="00BF2AC7" w:rsidRDefault="00BF2AC7" w:rsidP="00655404">
      <w:pPr>
        <w:ind w:left="360" w:firstLine="360"/>
        <w:rPr>
          <w:sz w:val="24"/>
          <w:szCs w:val="24"/>
        </w:rPr>
      </w:pPr>
      <w:r w:rsidRPr="00BF2AC7">
        <w:rPr>
          <w:sz w:val="24"/>
          <w:szCs w:val="24"/>
        </w:rPr>
        <w:t>Node and cluster level security</w:t>
      </w:r>
    </w:p>
    <w:p w14:paraId="36FB3628" w14:textId="77777777" w:rsidR="00BF2AC7" w:rsidRPr="00BF2AC7" w:rsidRDefault="00BF2AC7" w:rsidP="00BF2AC7">
      <w:pPr>
        <w:ind w:left="1080"/>
        <w:rPr>
          <w:sz w:val="24"/>
          <w:szCs w:val="24"/>
        </w:rPr>
      </w:pPr>
      <w:r w:rsidRPr="00BF2AC7">
        <w:rPr>
          <w:sz w:val="24"/>
          <w:szCs w:val="24"/>
        </w:rPr>
        <w:t>Use AAD integrated clusters with Kubernetes RBAC enabled</w:t>
      </w:r>
    </w:p>
    <w:p w14:paraId="5E596D3A" w14:textId="77777777" w:rsidR="00BF2AC7" w:rsidRPr="00BF2AC7" w:rsidRDefault="00BF2AC7" w:rsidP="00BF2AC7">
      <w:pPr>
        <w:ind w:left="1800"/>
        <w:rPr>
          <w:sz w:val="24"/>
          <w:szCs w:val="24"/>
        </w:rPr>
      </w:pPr>
      <w:hyperlink r:id="rId30" w:history="1">
        <w:r w:rsidRPr="00BF2AC7">
          <w:rPr>
            <w:rStyle w:val="Hyperlink"/>
            <w:sz w:val="24"/>
            <w:szCs w:val="24"/>
          </w:rPr>
          <w:t>https://docs.microsoft.com/en-us/azure/aks/managed-aad</w:t>
        </w:r>
      </w:hyperlink>
      <w:r w:rsidRPr="00BF2AC7">
        <w:rPr>
          <w:sz w:val="24"/>
          <w:szCs w:val="24"/>
        </w:rPr>
        <w:t xml:space="preserve"> </w:t>
      </w:r>
    </w:p>
    <w:p w14:paraId="27C03BF7" w14:textId="77777777" w:rsidR="00BF2AC7" w:rsidRPr="00BF2AC7" w:rsidRDefault="00BF2AC7" w:rsidP="00BF2AC7">
      <w:pPr>
        <w:ind w:left="1080"/>
        <w:rPr>
          <w:sz w:val="24"/>
          <w:szCs w:val="24"/>
        </w:rPr>
      </w:pPr>
      <w:r w:rsidRPr="00BF2AC7">
        <w:rPr>
          <w:sz w:val="24"/>
          <w:szCs w:val="24"/>
        </w:rPr>
        <w:t xml:space="preserve">Use private clusters with egress through a </w:t>
      </w:r>
      <w:proofErr w:type="gramStart"/>
      <w:r w:rsidRPr="00BF2AC7">
        <w:rPr>
          <w:sz w:val="24"/>
          <w:szCs w:val="24"/>
        </w:rPr>
        <w:t>NVA</w:t>
      </w:r>
      <w:proofErr w:type="gramEnd"/>
      <w:r w:rsidRPr="00BF2AC7">
        <w:rPr>
          <w:sz w:val="24"/>
          <w:szCs w:val="24"/>
        </w:rPr>
        <w:t xml:space="preserve"> </w:t>
      </w:r>
    </w:p>
    <w:p w14:paraId="14C929CE" w14:textId="77777777" w:rsidR="00BF2AC7" w:rsidRPr="00BF2AC7" w:rsidRDefault="00BF2AC7" w:rsidP="00BF2AC7">
      <w:pPr>
        <w:ind w:left="1800"/>
        <w:rPr>
          <w:sz w:val="24"/>
          <w:szCs w:val="24"/>
        </w:rPr>
      </w:pPr>
      <w:hyperlink r:id="rId31" w:history="1">
        <w:r w:rsidRPr="00BF2AC7">
          <w:rPr>
            <w:rStyle w:val="Hyperlink"/>
            <w:sz w:val="24"/>
            <w:szCs w:val="24"/>
          </w:rPr>
          <w:t>https://docs.microsoft.com/en-us/azure/aks/private-clusters</w:t>
        </w:r>
      </w:hyperlink>
      <w:r w:rsidRPr="00BF2AC7">
        <w:rPr>
          <w:sz w:val="24"/>
          <w:szCs w:val="24"/>
        </w:rPr>
        <w:t xml:space="preserve"> </w:t>
      </w:r>
    </w:p>
    <w:p w14:paraId="04558AB9" w14:textId="77777777" w:rsidR="00BF2AC7" w:rsidRPr="00BF2AC7" w:rsidRDefault="00BF2AC7" w:rsidP="00BF2AC7">
      <w:pPr>
        <w:ind w:left="1080"/>
        <w:rPr>
          <w:sz w:val="24"/>
          <w:szCs w:val="24"/>
        </w:rPr>
      </w:pPr>
      <w:r w:rsidRPr="00BF2AC7">
        <w:rPr>
          <w:sz w:val="24"/>
          <w:szCs w:val="24"/>
        </w:rPr>
        <w:t xml:space="preserve">Deploy </w:t>
      </w:r>
      <w:proofErr w:type="spellStart"/>
      <w:r w:rsidRPr="00BF2AC7">
        <w:rPr>
          <w:sz w:val="24"/>
          <w:szCs w:val="24"/>
        </w:rPr>
        <w:t>kured</w:t>
      </w:r>
      <w:proofErr w:type="spellEnd"/>
      <w:r w:rsidRPr="00BF2AC7">
        <w:rPr>
          <w:sz w:val="24"/>
          <w:szCs w:val="24"/>
        </w:rPr>
        <w:t xml:space="preserve"> to perform automatic reboots if needed as a result of daily automatic security </w:t>
      </w:r>
      <w:proofErr w:type="gramStart"/>
      <w:r w:rsidRPr="00BF2AC7">
        <w:rPr>
          <w:sz w:val="24"/>
          <w:szCs w:val="24"/>
        </w:rPr>
        <w:t>patching</w:t>
      </w:r>
      <w:proofErr w:type="gramEnd"/>
    </w:p>
    <w:p w14:paraId="60B7883D" w14:textId="77777777" w:rsidR="00BF2AC7" w:rsidRPr="00BF2AC7" w:rsidRDefault="00BF2AC7" w:rsidP="00BF2AC7">
      <w:pPr>
        <w:ind w:left="1800"/>
        <w:rPr>
          <w:sz w:val="24"/>
          <w:szCs w:val="24"/>
        </w:rPr>
      </w:pPr>
      <w:hyperlink r:id="rId32" w:history="1">
        <w:r w:rsidRPr="00BF2AC7">
          <w:rPr>
            <w:rStyle w:val="Hyperlink"/>
            <w:sz w:val="24"/>
            <w:szCs w:val="24"/>
          </w:rPr>
          <w:t>https://docs.microsoft.com/en-us/azure/aks/node-updates-kured</w:t>
        </w:r>
      </w:hyperlink>
    </w:p>
    <w:p w14:paraId="7BF26C5D" w14:textId="77777777" w:rsidR="00BF2AC7" w:rsidRPr="00BF2AC7" w:rsidRDefault="00BF2AC7" w:rsidP="00BF2AC7">
      <w:pPr>
        <w:ind w:left="1080"/>
        <w:rPr>
          <w:sz w:val="24"/>
          <w:szCs w:val="24"/>
        </w:rPr>
      </w:pPr>
      <w:r w:rsidRPr="00BF2AC7">
        <w:rPr>
          <w:sz w:val="24"/>
          <w:szCs w:val="24"/>
        </w:rPr>
        <w:t xml:space="preserve">Disable the </w:t>
      </w:r>
      <w:proofErr w:type="gramStart"/>
      <w:r w:rsidRPr="00BF2AC7">
        <w:rPr>
          <w:sz w:val="24"/>
          <w:szCs w:val="24"/>
        </w:rPr>
        <w:t>dashboard</w:t>
      </w:r>
      <w:proofErr w:type="gramEnd"/>
    </w:p>
    <w:p w14:paraId="1E3434AE" w14:textId="77777777" w:rsidR="00BF2AC7" w:rsidRPr="00BF2AC7" w:rsidRDefault="00BF2AC7" w:rsidP="00BF2AC7">
      <w:pPr>
        <w:ind w:left="1800"/>
        <w:rPr>
          <w:sz w:val="24"/>
          <w:szCs w:val="24"/>
        </w:rPr>
      </w:pPr>
      <w:hyperlink r:id="rId33" w:history="1">
        <w:r w:rsidRPr="00BF2AC7">
          <w:rPr>
            <w:rStyle w:val="Hyperlink"/>
            <w:sz w:val="24"/>
            <w:szCs w:val="24"/>
          </w:rPr>
          <w:t>https://docs.microsoft.com/en-us/azure/aks/kubernetes-dashboard</w:t>
        </w:r>
      </w:hyperlink>
      <w:r w:rsidRPr="00BF2AC7">
        <w:rPr>
          <w:sz w:val="24"/>
          <w:szCs w:val="24"/>
        </w:rPr>
        <w:t xml:space="preserve"> </w:t>
      </w:r>
    </w:p>
    <w:p w14:paraId="53D5CBA7" w14:textId="77777777" w:rsidR="00BF2AC7" w:rsidRPr="00BF2AC7" w:rsidRDefault="00BF2AC7" w:rsidP="00BF2AC7">
      <w:pPr>
        <w:ind w:left="1080"/>
        <w:rPr>
          <w:sz w:val="24"/>
          <w:szCs w:val="24"/>
        </w:rPr>
      </w:pPr>
      <w:r w:rsidRPr="00BF2AC7">
        <w:rPr>
          <w:sz w:val="24"/>
          <w:szCs w:val="24"/>
        </w:rPr>
        <w:t>Use Azure Security Center with AKS</w:t>
      </w:r>
    </w:p>
    <w:p w14:paraId="4BF2BAB5" w14:textId="77777777" w:rsidR="00BF2AC7" w:rsidRPr="00BF2AC7" w:rsidRDefault="00BF2AC7" w:rsidP="00BF2AC7">
      <w:pPr>
        <w:ind w:left="1800"/>
        <w:rPr>
          <w:sz w:val="24"/>
          <w:szCs w:val="24"/>
        </w:rPr>
      </w:pPr>
      <w:hyperlink r:id="rId34" w:history="1">
        <w:r w:rsidRPr="00BF2AC7">
          <w:rPr>
            <w:rStyle w:val="Hyperlink"/>
            <w:sz w:val="24"/>
            <w:szCs w:val="24"/>
          </w:rPr>
          <w:t>https://docs.microsoft.com/en-us/azure/security-center/recommendations-reference#recs-containers</w:t>
        </w:r>
      </w:hyperlink>
      <w:r w:rsidRPr="00BF2AC7">
        <w:rPr>
          <w:sz w:val="24"/>
          <w:szCs w:val="24"/>
        </w:rPr>
        <w:t xml:space="preserve"> </w:t>
      </w:r>
    </w:p>
    <w:p w14:paraId="39F180F4" w14:textId="77777777" w:rsidR="00BF2AC7" w:rsidRPr="00BF2AC7" w:rsidRDefault="00BF2AC7" w:rsidP="00BF2AC7">
      <w:pPr>
        <w:ind w:left="1080"/>
        <w:rPr>
          <w:sz w:val="24"/>
          <w:szCs w:val="24"/>
        </w:rPr>
      </w:pPr>
      <w:r w:rsidRPr="00BF2AC7">
        <w:rPr>
          <w:sz w:val="24"/>
          <w:szCs w:val="24"/>
        </w:rPr>
        <w:t>Use Azure Policy (public preview) with AKS</w:t>
      </w:r>
    </w:p>
    <w:p w14:paraId="00ECEA42" w14:textId="77777777" w:rsidR="00BF2AC7" w:rsidRPr="00BF2AC7" w:rsidRDefault="00BF2AC7" w:rsidP="00BF2AC7">
      <w:pPr>
        <w:ind w:left="1800"/>
        <w:rPr>
          <w:sz w:val="24"/>
          <w:szCs w:val="24"/>
        </w:rPr>
      </w:pPr>
      <w:hyperlink r:id="rId35" w:history="1">
        <w:r w:rsidRPr="00BF2AC7">
          <w:rPr>
            <w:rStyle w:val="Hyperlink"/>
            <w:sz w:val="24"/>
            <w:szCs w:val="24"/>
          </w:rPr>
          <w:t>https://docs.microsoft.com/en-us/azure/governance/policy/concepts/policy-for-kubernetes</w:t>
        </w:r>
      </w:hyperlink>
      <w:r w:rsidRPr="00BF2AC7">
        <w:rPr>
          <w:sz w:val="24"/>
          <w:szCs w:val="24"/>
        </w:rPr>
        <w:t xml:space="preserve"> </w:t>
      </w:r>
    </w:p>
    <w:p w14:paraId="1BE3A2BF" w14:textId="77777777" w:rsidR="00BF2AC7" w:rsidRPr="00BF2AC7" w:rsidRDefault="00BF2AC7" w:rsidP="00655404">
      <w:pPr>
        <w:ind w:left="360" w:firstLine="360"/>
        <w:rPr>
          <w:sz w:val="24"/>
          <w:szCs w:val="24"/>
        </w:rPr>
      </w:pPr>
      <w:r w:rsidRPr="00BF2AC7">
        <w:rPr>
          <w:sz w:val="24"/>
          <w:szCs w:val="24"/>
        </w:rPr>
        <w:t>Pod level security</w:t>
      </w:r>
    </w:p>
    <w:p w14:paraId="06E738C8" w14:textId="77777777" w:rsidR="00BF2AC7" w:rsidRPr="00BF2AC7" w:rsidRDefault="00BF2AC7" w:rsidP="00BF2AC7">
      <w:pPr>
        <w:ind w:left="1080"/>
        <w:rPr>
          <w:sz w:val="24"/>
          <w:szCs w:val="24"/>
        </w:rPr>
      </w:pPr>
      <w:r w:rsidRPr="00BF2AC7">
        <w:rPr>
          <w:sz w:val="24"/>
          <w:szCs w:val="24"/>
        </w:rPr>
        <w:t>Use AAD Pod Identity</w:t>
      </w:r>
    </w:p>
    <w:p w14:paraId="6F7A02E5" w14:textId="77777777" w:rsidR="00BF2AC7" w:rsidRPr="00BF2AC7" w:rsidRDefault="00BF2AC7" w:rsidP="00BF2AC7">
      <w:pPr>
        <w:ind w:left="1800"/>
        <w:rPr>
          <w:sz w:val="24"/>
          <w:szCs w:val="24"/>
        </w:rPr>
      </w:pPr>
      <w:hyperlink r:id="rId36" w:history="1">
        <w:r w:rsidRPr="00BF2AC7">
          <w:rPr>
            <w:rStyle w:val="Hyperlink"/>
            <w:sz w:val="24"/>
            <w:szCs w:val="24"/>
          </w:rPr>
          <w:t>https://github.com/Azure/aad-pod-identity</w:t>
        </w:r>
      </w:hyperlink>
      <w:r w:rsidRPr="00BF2AC7">
        <w:rPr>
          <w:sz w:val="24"/>
          <w:szCs w:val="24"/>
        </w:rPr>
        <w:t xml:space="preserve"> </w:t>
      </w:r>
    </w:p>
    <w:p w14:paraId="36CDF028" w14:textId="77777777" w:rsidR="00BF2AC7" w:rsidRPr="00BF2AC7" w:rsidRDefault="00BF2AC7" w:rsidP="00655404">
      <w:pPr>
        <w:ind w:left="360" w:firstLine="360"/>
        <w:rPr>
          <w:sz w:val="24"/>
          <w:szCs w:val="24"/>
        </w:rPr>
      </w:pPr>
      <w:r w:rsidRPr="00BF2AC7">
        <w:rPr>
          <w:sz w:val="24"/>
          <w:szCs w:val="24"/>
        </w:rPr>
        <w:t>Workload level security</w:t>
      </w:r>
    </w:p>
    <w:p w14:paraId="1583126A" w14:textId="77777777" w:rsidR="00BF2AC7" w:rsidRPr="00BF2AC7" w:rsidRDefault="00BF2AC7" w:rsidP="00BF2AC7">
      <w:pPr>
        <w:ind w:left="1080"/>
        <w:rPr>
          <w:sz w:val="24"/>
          <w:szCs w:val="24"/>
        </w:rPr>
      </w:pPr>
      <w:r w:rsidRPr="00BF2AC7">
        <w:rPr>
          <w:sz w:val="24"/>
          <w:szCs w:val="24"/>
        </w:rPr>
        <w:t>Use Kubernetes namespaces</w:t>
      </w:r>
    </w:p>
    <w:p w14:paraId="606624DA" w14:textId="77777777" w:rsidR="00BF2AC7" w:rsidRPr="00BF2AC7" w:rsidRDefault="00BF2AC7" w:rsidP="00BF2AC7">
      <w:pPr>
        <w:ind w:left="1080"/>
        <w:rPr>
          <w:sz w:val="24"/>
          <w:szCs w:val="24"/>
        </w:rPr>
      </w:pPr>
      <w:r w:rsidRPr="00BF2AC7">
        <w:rPr>
          <w:sz w:val="24"/>
          <w:szCs w:val="24"/>
        </w:rPr>
        <w:t xml:space="preserve">Use network policy to control east-west traffic in the </w:t>
      </w:r>
      <w:proofErr w:type="gramStart"/>
      <w:r w:rsidRPr="00BF2AC7">
        <w:rPr>
          <w:sz w:val="24"/>
          <w:szCs w:val="24"/>
        </w:rPr>
        <w:t>cluster</w:t>
      </w:r>
      <w:proofErr w:type="gramEnd"/>
    </w:p>
    <w:p w14:paraId="49A0AFD0" w14:textId="77777777" w:rsidR="00BF2AC7" w:rsidRPr="00BF2AC7" w:rsidRDefault="00BF2AC7" w:rsidP="00BF2AC7">
      <w:pPr>
        <w:ind w:left="1800"/>
        <w:rPr>
          <w:sz w:val="24"/>
          <w:szCs w:val="24"/>
        </w:rPr>
      </w:pPr>
      <w:hyperlink r:id="rId37" w:history="1">
        <w:r w:rsidRPr="00BF2AC7">
          <w:rPr>
            <w:rStyle w:val="Hyperlink"/>
            <w:sz w:val="24"/>
            <w:szCs w:val="24"/>
          </w:rPr>
          <w:t>https://docs.microsoft.com/en-us/azure/aks/use-network-policies</w:t>
        </w:r>
      </w:hyperlink>
      <w:r w:rsidRPr="00BF2AC7">
        <w:rPr>
          <w:sz w:val="24"/>
          <w:szCs w:val="24"/>
        </w:rPr>
        <w:t xml:space="preserve"> </w:t>
      </w:r>
    </w:p>
    <w:p w14:paraId="348598A1" w14:textId="77777777" w:rsidR="00BF2AC7" w:rsidRPr="00BF2AC7" w:rsidRDefault="00BF2AC7" w:rsidP="00BF2AC7">
      <w:pPr>
        <w:ind w:left="1080"/>
        <w:rPr>
          <w:sz w:val="24"/>
          <w:szCs w:val="24"/>
        </w:rPr>
      </w:pPr>
      <w:r w:rsidRPr="00BF2AC7">
        <w:rPr>
          <w:sz w:val="24"/>
          <w:szCs w:val="24"/>
        </w:rPr>
        <w:t xml:space="preserve">Use the Secrets Store CSI driver to mount secrets into Kubernetes </w:t>
      </w:r>
      <w:proofErr w:type="gramStart"/>
      <w:r w:rsidRPr="00BF2AC7">
        <w:rPr>
          <w:sz w:val="24"/>
          <w:szCs w:val="24"/>
        </w:rPr>
        <w:t>pods</w:t>
      </w:r>
      <w:proofErr w:type="gramEnd"/>
    </w:p>
    <w:p w14:paraId="043D18B5" w14:textId="77777777" w:rsidR="00BF2AC7" w:rsidRPr="00BF2AC7" w:rsidRDefault="00BF2AC7" w:rsidP="00BF2AC7">
      <w:pPr>
        <w:ind w:left="1800"/>
        <w:rPr>
          <w:sz w:val="24"/>
          <w:szCs w:val="24"/>
        </w:rPr>
      </w:pPr>
      <w:hyperlink r:id="rId38" w:history="1">
        <w:r w:rsidRPr="00BF2AC7">
          <w:rPr>
            <w:rStyle w:val="Hyperlink"/>
            <w:sz w:val="24"/>
            <w:szCs w:val="24"/>
          </w:rPr>
          <w:t>https://docs.microsoft.com/en-us/azure/key-vault/general/key-vault-integrate-kubernetes</w:t>
        </w:r>
      </w:hyperlink>
      <w:r w:rsidRPr="00BF2AC7">
        <w:rPr>
          <w:sz w:val="24"/>
          <w:szCs w:val="24"/>
        </w:rPr>
        <w:t xml:space="preserve"> </w:t>
      </w:r>
    </w:p>
    <w:p w14:paraId="0065EA91" w14:textId="77777777" w:rsidR="00BF2AC7" w:rsidRPr="00E04335" w:rsidRDefault="00BF2AC7" w:rsidP="00E04335">
      <w:pPr>
        <w:ind w:left="720"/>
        <w:rPr>
          <w:sz w:val="24"/>
          <w:szCs w:val="24"/>
        </w:rPr>
      </w:pPr>
    </w:p>
    <w:p w14:paraId="346DAAAC" w14:textId="01841138" w:rsidR="00946F95" w:rsidRPr="006D17F5" w:rsidRDefault="00946F95" w:rsidP="00E351C6">
      <w:pPr>
        <w:pStyle w:val="Heading1"/>
        <w:rPr>
          <w:rFonts w:asciiTheme="minorHAnsi" w:hAnsiTheme="minorHAnsi" w:cstheme="minorHAnsi"/>
        </w:rPr>
      </w:pPr>
      <w:bookmarkStart w:id="5" w:name="_Toc55330491"/>
      <w:r w:rsidRPr="006D17F5">
        <w:rPr>
          <w:rFonts w:asciiTheme="minorHAnsi" w:hAnsiTheme="minorHAnsi" w:cstheme="minorHAnsi"/>
        </w:rPr>
        <w:t>Windows Container and Private cluster Announcements</w:t>
      </w:r>
      <w:bookmarkEnd w:id="5"/>
    </w:p>
    <w:p w14:paraId="2B5580BC" w14:textId="60C6B6D2" w:rsidR="00946F95" w:rsidRPr="006D17F5" w:rsidRDefault="004C1845" w:rsidP="00E351C6">
      <w:pPr>
        <w:pStyle w:val="NormalWeb"/>
        <w:spacing w:before="0" w:beforeAutospacing="0" w:after="0" w:afterAutospacing="0"/>
        <w:ind w:left="540"/>
        <w:rPr>
          <w:rFonts w:asciiTheme="minorHAnsi" w:hAnsiTheme="minorHAnsi" w:cstheme="minorHAnsi"/>
        </w:rPr>
      </w:pPr>
      <w:hyperlink r:id="rId39" w:history="1">
        <w:r w:rsidR="00946F95" w:rsidRPr="006D17F5">
          <w:rPr>
            <w:rStyle w:val="Hyperlink"/>
            <w:rFonts w:asciiTheme="minorHAnsi" w:hAnsiTheme="minorHAnsi" w:cstheme="minorHAnsi"/>
          </w:rPr>
          <w:t>https://azure.microsoft.com/en-us/blog/announcing-the-general-availability-of-windows-server-containers-and-private-clusters-for-azure-kubernetes-service/</w:t>
        </w:r>
      </w:hyperlink>
    </w:p>
    <w:p w14:paraId="39D4648F" w14:textId="77777777" w:rsidR="005B2EC3" w:rsidRPr="006D17F5" w:rsidRDefault="005B2EC3" w:rsidP="005B2EC3">
      <w:pPr>
        <w:pStyle w:val="Heading1"/>
        <w:rPr>
          <w:rFonts w:asciiTheme="minorHAnsi" w:hAnsiTheme="minorHAnsi" w:cstheme="minorHAnsi"/>
        </w:rPr>
      </w:pPr>
      <w:bookmarkStart w:id="6" w:name="_Toc55330492"/>
      <w:r w:rsidRPr="006D17F5">
        <w:rPr>
          <w:rFonts w:asciiTheme="minorHAnsi" w:hAnsiTheme="minorHAnsi" w:cstheme="minorHAnsi"/>
        </w:rPr>
        <w:t>Videos and YouTube Channels</w:t>
      </w:r>
      <w:bookmarkEnd w:id="6"/>
    </w:p>
    <w:p w14:paraId="24229CFD" w14:textId="77777777" w:rsidR="005B2EC3" w:rsidRPr="006D17F5" w:rsidRDefault="005B2EC3" w:rsidP="005B2EC3">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color w:val="000000"/>
          <w:shd w:val="clear" w:color="auto" w:fill="FAFAFA"/>
        </w:rPr>
        <w:t xml:space="preserve">Lachlan Evenson (aka Crocodile Dundee Of Kubernetes) </w:t>
      </w:r>
      <w:hyperlink r:id="rId40" w:history="1">
        <w:r w:rsidRPr="006D17F5">
          <w:rPr>
            <w:rStyle w:val="Hyperlink"/>
            <w:rFonts w:asciiTheme="minorHAnsi" w:hAnsiTheme="minorHAnsi" w:cstheme="minorHAnsi"/>
            <w:shd w:val="clear" w:color="auto" w:fill="FAFAFA"/>
          </w:rPr>
          <w:t>https://www.youtube.com/channel/UCC5NsnXM2lE6kKfJKdQgsRQ</w:t>
        </w:r>
      </w:hyperlink>
    </w:p>
    <w:p w14:paraId="5EED63FC" w14:textId="77777777" w:rsidR="005B2EC3" w:rsidRPr="006D17F5" w:rsidRDefault="005B2EC3" w:rsidP="005B2EC3">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color w:val="000000"/>
          <w:shd w:val="clear" w:color="auto" w:fill="FAFAFA"/>
        </w:rPr>
        <w:t xml:space="preserve">TGI Kubernetes by </w:t>
      </w:r>
      <w:proofErr w:type="spellStart"/>
      <w:r w:rsidRPr="006D17F5">
        <w:rPr>
          <w:rFonts w:asciiTheme="minorHAnsi" w:hAnsiTheme="minorHAnsi" w:cstheme="minorHAnsi"/>
          <w:color w:val="000000"/>
          <w:shd w:val="clear" w:color="auto" w:fill="FAFAFA"/>
        </w:rPr>
        <w:t>Heptio</w:t>
      </w:r>
      <w:proofErr w:type="spellEnd"/>
      <w:r w:rsidRPr="006D17F5">
        <w:rPr>
          <w:rFonts w:asciiTheme="minorHAnsi" w:hAnsiTheme="minorHAnsi" w:cstheme="minorHAnsi"/>
          <w:color w:val="000000"/>
          <w:shd w:val="clear" w:color="auto" w:fill="FAFAFA"/>
        </w:rPr>
        <w:t xml:space="preserve"> - </w:t>
      </w:r>
      <w:hyperlink r:id="rId41" w:history="1">
        <w:r w:rsidRPr="006D17F5">
          <w:rPr>
            <w:rStyle w:val="Hyperlink"/>
            <w:rFonts w:asciiTheme="minorHAnsi" w:hAnsiTheme="minorHAnsi" w:cstheme="minorHAnsi"/>
            <w:shd w:val="clear" w:color="auto" w:fill="FAFAFA"/>
          </w:rPr>
          <w:t>https://www.youtube.com/channel/UCjQU5ZI2mHswy7OOsii_URg/videos</w:t>
        </w:r>
      </w:hyperlink>
    </w:p>
    <w:p w14:paraId="28D319CB" w14:textId="21B4AF61" w:rsidR="005B2EC3" w:rsidRPr="006D17F5" w:rsidRDefault="005B2EC3" w:rsidP="00E351C6">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color w:val="000000"/>
          <w:shd w:val="clear" w:color="auto" w:fill="FAFAFA"/>
        </w:rPr>
        <w:t xml:space="preserve">Linux Foundation CKA (Must Register With MSFT For Free Access) </w:t>
      </w:r>
      <w:hyperlink r:id="rId42" w:history="1">
        <w:r w:rsidRPr="006D17F5">
          <w:rPr>
            <w:rStyle w:val="Hyperlink"/>
            <w:rFonts w:asciiTheme="minorHAnsi" w:hAnsiTheme="minorHAnsi" w:cstheme="minorHAnsi"/>
            <w:shd w:val="clear" w:color="auto" w:fill="FAFAFA"/>
          </w:rPr>
          <w:t>https://lms.quickstart.com</w:t>
        </w:r>
      </w:hyperlink>
    </w:p>
    <w:p w14:paraId="45913A84" w14:textId="773FE88A" w:rsidR="005B2EC3" w:rsidRPr="006D17F5" w:rsidRDefault="005B2EC3" w:rsidP="00946F95">
      <w:pPr>
        <w:pStyle w:val="Heading1"/>
        <w:rPr>
          <w:rFonts w:asciiTheme="minorHAnsi" w:hAnsiTheme="minorHAnsi" w:cstheme="minorHAnsi"/>
        </w:rPr>
      </w:pPr>
      <w:bookmarkStart w:id="7" w:name="_Toc55330493"/>
      <w:r w:rsidRPr="006D17F5">
        <w:rPr>
          <w:rFonts w:asciiTheme="minorHAnsi" w:hAnsiTheme="minorHAnsi" w:cstheme="minorHAnsi"/>
        </w:rPr>
        <w:t>Hands-On</w:t>
      </w:r>
      <w:bookmarkEnd w:id="7"/>
    </w:p>
    <w:p w14:paraId="6F7EB583" w14:textId="77777777" w:rsidR="005B2EC3" w:rsidRPr="006D17F5" w:rsidRDefault="005B2EC3" w:rsidP="005B2EC3">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rPr>
        <w:t xml:space="preserve">Kubernetes </w:t>
      </w:r>
      <w:proofErr w:type="spellStart"/>
      <w:r w:rsidRPr="006D17F5">
        <w:rPr>
          <w:rFonts w:asciiTheme="minorHAnsi" w:hAnsiTheme="minorHAnsi" w:cstheme="minorHAnsi"/>
        </w:rPr>
        <w:t>BootCamp</w:t>
      </w:r>
      <w:proofErr w:type="spellEnd"/>
      <w:r w:rsidRPr="006D17F5">
        <w:rPr>
          <w:rFonts w:asciiTheme="minorHAnsi" w:hAnsiTheme="minorHAnsi" w:cstheme="minorHAnsi"/>
        </w:rPr>
        <w:t xml:space="preserve"> - </w:t>
      </w:r>
      <w:hyperlink r:id="rId43" w:history="1">
        <w:r w:rsidRPr="006D17F5">
          <w:rPr>
            <w:rStyle w:val="Hyperlink"/>
            <w:rFonts w:asciiTheme="minorHAnsi" w:hAnsiTheme="minorHAnsi" w:cstheme="minorHAnsi"/>
          </w:rPr>
          <w:t>https://kubernetesbootcamp.github.io/kubernetes-bootcamp/index.html</w:t>
        </w:r>
      </w:hyperlink>
    </w:p>
    <w:p w14:paraId="6B066171" w14:textId="77777777" w:rsidR="005B2EC3" w:rsidRPr="006D17F5" w:rsidRDefault="005B2EC3" w:rsidP="005B2EC3">
      <w:pPr>
        <w:pStyle w:val="NormalWeb"/>
        <w:spacing w:before="0" w:beforeAutospacing="0" w:after="0" w:afterAutospacing="0"/>
        <w:ind w:left="540"/>
        <w:rPr>
          <w:rFonts w:asciiTheme="minorHAnsi" w:hAnsiTheme="minorHAnsi" w:cstheme="minorHAnsi"/>
        </w:rPr>
      </w:pPr>
      <w:proofErr w:type="spellStart"/>
      <w:r w:rsidRPr="006D17F5">
        <w:rPr>
          <w:rFonts w:asciiTheme="minorHAnsi" w:hAnsiTheme="minorHAnsi" w:cstheme="minorHAnsi"/>
        </w:rPr>
        <w:t>Katacoda</w:t>
      </w:r>
      <w:proofErr w:type="spellEnd"/>
      <w:r w:rsidRPr="006D17F5">
        <w:rPr>
          <w:rFonts w:asciiTheme="minorHAnsi" w:hAnsiTheme="minorHAnsi" w:cstheme="minorHAnsi"/>
        </w:rPr>
        <w:t xml:space="preserve"> Labs -</w:t>
      </w:r>
      <w:hyperlink r:id="rId44" w:history="1">
        <w:r w:rsidRPr="006D17F5">
          <w:rPr>
            <w:rStyle w:val="Hyperlink"/>
            <w:rFonts w:asciiTheme="minorHAnsi" w:hAnsiTheme="minorHAnsi" w:cstheme="minorHAnsi"/>
          </w:rPr>
          <w:t>https://katacoda.com/courses/kubernetes</w:t>
        </w:r>
      </w:hyperlink>
    </w:p>
    <w:p w14:paraId="750F2E80" w14:textId="6ED519D1" w:rsidR="005B2EC3" w:rsidRPr="006D17F5" w:rsidRDefault="005B2EC3" w:rsidP="00946F95">
      <w:pPr>
        <w:pStyle w:val="NormalWeb"/>
        <w:spacing w:before="0" w:beforeAutospacing="0" w:after="0" w:afterAutospacing="0"/>
        <w:ind w:firstLine="540"/>
        <w:rPr>
          <w:rFonts w:asciiTheme="minorHAnsi" w:hAnsiTheme="minorHAnsi" w:cstheme="minorHAnsi"/>
        </w:rPr>
      </w:pPr>
      <w:r w:rsidRPr="006D17F5">
        <w:rPr>
          <w:rFonts w:asciiTheme="minorHAnsi" w:hAnsiTheme="minorHAnsi" w:cstheme="minorHAnsi"/>
        </w:rPr>
        <w:t xml:space="preserve">Azure Citadel - </w:t>
      </w:r>
      <w:hyperlink r:id="rId45" w:history="1">
        <w:r w:rsidRPr="006D17F5">
          <w:rPr>
            <w:rStyle w:val="Hyperlink"/>
            <w:rFonts w:asciiTheme="minorHAnsi" w:hAnsiTheme="minorHAnsi" w:cstheme="minorHAnsi"/>
          </w:rPr>
          <w:t>https://azurecitadel.github.io/</w:t>
        </w:r>
      </w:hyperlink>
    </w:p>
    <w:p w14:paraId="6587F2AA" w14:textId="77777777" w:rsidR="00254D90" w:rsidRPr="006D17F5" w:rsidRDefault="00254D90" w:rsidP="001A0605">
      <w:pPr>
        <w:pStyle w:val="Heading1"/>
        <w:rPr>
          <w:rFonts w:asciiTheme="minorHAnsi" w:hAnsiTheme="minorHAnsi" w:cstheme="minorHAnsi"/>
        </w:rPr>
      </w:pPr>
      <w:bookmarkStart w:id="8" w:name="_Toc55330494"/>
      <w:r w:rsidRPr="006D17F5">
        <w:rPr>
          <w:rFonts w:asciiTheme="minorHAnsi" w:hAnsiTheme="minorHAnsi" w:cstheme="minorHAnsi"/>
        </w:rPr>
        <w:t>Istio Support?</w:t>
      </w:r>
      <w:bookmarkEnd w:id="8"/>
    </w:p>
    <w:p w14:paraId="2B753F06" w14:textId="77777777" w:rsidR="00254D90" w:rsidRPr="006D17F5" w:rsidRDefault="00254D90" w:rsidP="00254D90">
      <w:pPr>
        <w:pStyle w:val="NormalWeb"/>
        <w:spacing w:before="0" w:beforeAutospacing="0" w:after="0" w:afterAutospacing="0"/>
        <w:ind w:left="540"/>
        <w:rPr>
          <w:rFonts w:asciiTheme="minorHAnsi" w:hAnsiTheme="minorHAnsi" w:cstheme="minorHAnsi"/>
        </w:rPr>
      </w:pPr>
      <w:r w:rsidRPr="006D17F5">
        <w:rPr>
          <w:rFonts w:asciiTheme="minorHAnsi" w:hAnsiTheme="minorHAnsi" w:cstheme="minorHAnsi"/>
        </w:rPr>
        <w:t>Helm templates for Istio deployment to the AKS clusters.</w:t>
      </w:r>
    </w:p>
    <w:p w14:paraId="4BFF85CC" w14:textId="407B3F46"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 xml:space="preserve">         </w:t>
      </w:r>
      <w:hyperlink r:id="rId46" w:history="1">
        <w:r w:rsidR="00946F95" w:rsidRPr="006D17F5">
          <w:rPr>
            <w:rStyle w:val="Hyperlink"/>
            <w:rFonts w:asciiTheme="minorHAnsi" w:hAnsiTheme="minorHAnsi" w:cstheme="minorHAnsi"/>
          </w:rPr>
          <w:t xml:space="preserve">https://istio.io/docs/setup/kubernetes/platform-setup/azure/ </w:t>
        </w:r>
      </w:hyperlink>
    </w:p>
    <w:p w14:paraId="1755E1B8" w14:textId="3B3F93FB" w:rsidR="00254D90" w:rsidRPr="006D17F5" w:rsidRDefault="00254D90" w:rsidP="001E7F7B">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 xml:space="preserve">         </w:t>
      </w:r>
      <w:hyperlink r:id="rId47" w:history="1">
        <w:r w:rsidR="00946F95" w:rsidRPr="006D17F5">
          <w:rPr>
            <w:rStyle w:val="Hyperlink"/>
            <w:rFonts w:asciiTheme="minorHAnsi" w:hAnsiTheme="minorHAnsi" w:cstheme="minorHAnsi"/>
          </w:rPr>
          <w:t>https://docs.microsoft.com/en-us/azure/aks/servicemesh-istio-install?pivots=client-operating-system-windows</w:t>
        </w:r>
      </w:hyperlink>
    </w:p>
    <w:p w14:paraId="0F49A8B1" w14:textId="2788A2E0" w:rsidR="00254D90" w:rsidRPr="006D17F5" w:rsidRDefault="00254D90" w:rsidP="00E351C6">
      <w:pPr>
        <w:pStyle w:val="Heading1"/>
        <w:rPr>
          <w:rFonts w:asciiTheme="minorHAnsi" w:hAnsiTheme="minorHAnsi" w:cstheme="minorHAnsi"/>
        </w:rPr>
      </w:pPr>
      <w:bookmarkStart w:id="9" w:name="_Toc55330495"/>
      <w:r w:rsidRPr="006D17F5">
        <w:rPr>
          <w:rFonts w:asciiTheme="minorHAnsi" w:hAnsiTheme="minorHAnsi" w:cstheme="minorHAnsi"/>
        </w:rPr>
        <w:t>How to deploy Nginx controller without HELM</w:t>
      </w:r>
      <w:bookmarkEnd w:id="9"/>
    </w:p>
    <w:p w14:paraId="1A6DBED5" w14:textId="49EA8B47" w:rsidR="00254D90" w:rsidRPr="006D17F5" w:rsidRDefault="004C1845" w:rsidP="00946F95">
      <w:pPr>
        <w:pStyle w:val="NormalWeb"/>
        <w:spacing w:before="0" w:beforeAutospacing="0" w:after="0" w:afterAutospacing="0"/>
        <w:ind w:left="540"/>
        <w:rPr>
          <w:rFonts w:asciiTheme="minorHAnsi" w:hAnsiTheme="minorHAnsi" w:cstheme="minorHAnsi"/>
        </w:rPr>
      </w:pPr>
      <w:hyperlink r:id="rId48" w:history="1">
        <w:r w:rsidR="00254D90" w:rsidRPr="006D17F5">
          <w:rPr>
            <w:rStyle w:val="Hyperlink"/>
            <w:rFonts w:asciiTheme="minorHAnsi" w:hAnsiTheme="minorHAnsi" w:cstheme="minorHAnsi"/>
            <w:sz w:val="21"/>
            <w:szCs w:val="21"/>
          </w:rPr>
          <w:t>https://dzone.com/articles/nginx-ingress-controller-configuration-in-aks</w:t>
        </w:r>
      </w:hyperlink>
      <w:r w:rsidR="00254D90" w:rsidRPr="006D17F5">
        <w:rPr>
          <w:rFonts w:asciiTheme="minorHAnsi" w:hAnsiTheme="minorHAnsi" w:cstheme="minorHAnsi"/>
        </w:rPr>
        <w:t> </w:t>
      </w:r>
    </w:p>
    <w:p w14:paraId="22276D25" w14:textId="2DA9D764" w:rsidR="00254D90" w:rsidRPr="006D17F5" w:rsidRDefault="004C1845" w:rsidP="00E351C6">
      <w:pPr>
        <w:pStyle w:val="NormalWeb"/>
        <w:spacing w:before="0" w:beforeAutospacing="0" w:after="0" w:afterAutospacing="0"/>
        <w:ind w:firstLine="540"/>
        <w:rPr>
          <w:rFonts w:asciiTheme="minorHAnsi" w:hAnsiTheme="minorHAnsi" w:cstheme="minorHAnsi"/>
        </w:rPr>
      </w:pPr>
      <w:hyperlink r:id="rId49" w:history="1">
        <w:r w:rsidR="00946F95" w:rsidRPr="006D17F5">
          <w:rPr>
            <w:rStyle w:val="Hyperlink"/>
            <w:rFonts w:asciiTheme="minorHAnsi" w:hAnsiTheme="minorHAnsi" w:cstheme="minorHAnsi"/>
          </w:rPr>
          <w:t>https://cloudblogs.microsoft.com/opensource/2018/11/27/tutorial-azure-devops-setup-cicd-pipeline-kubernetes-docker-helm/</w:t>
        </w:r>
      </w:hyperlink>
    </w:p>
    <w:p w14:paraId="68F2FBB1" w14:textId="330CE34D" w:rsidR="00254D90" w:rsidRPr="006D17F5" w:rsidRDefault="00254D90" w:rsidP="00E351C6">
      <w:pPr>
        <w:pStyle w:val="Heading1"/>
        <w:rPr>
          <w:rFonts w:asciiTheme="minorHAnsi" w:hAnsiTheme="minorHAnsi" w:cstheme="minorHAnsi"/>
        </w:rPr>
      </w:pPr>
      <w:bookmarkStart w:id="10" w:name="_Toc55330496"/>
      <w:r w:rsidRPr="006D17F5">
        <w:rPr>
          <w:rFonts w:asciiTheme="minorHAnsi" w:hAnsiTheme="minorHAnsi" w:cstheme="minorHAnsi"/>
          <w:shd w:val="clear" w:color="auto" w:fill="FAF9F8"/>
        </w:rPr>
        <w:lastRenderedPageBreak/>
        <w:t>App Modernization on AKS – A practical approach</w:t>
      </w:r>
      <w:bookmarkEnd w:id="10"/>
    </w:p>
    <w:p w14:paraId="28FC9DAF" w14:textId="1B378995" w:rsidR="00254D90" w:rsidRPr="006D17F5" w:rsidRDefault="004C1845" w:rsidP="008D116E">
      <w:pPr>
        <w:pStyle w:val="NormalWeb"/>
        <w:spacing w:before="0" w:beforeAutospacing="0" w:after="0" w:afterAutospacing="0"/>
        <w:ind w:firstLine="720"/>
        <w:rPr>
          <w:rFonts w:asciiTheme="minorHAnsi" w:hAnsiTheme="minorHAnsi" w:cstheme="minorHAnsi"/>
          <w:sz w:val="23"/>
          <w:szCs w:val="23"/>
        </w:rPr>
      </w:pPr>
      <w:hyperlink r:id="rId50" w:history="1">
        <w:r w:rsidR="008D116E" w:rsidRPr="006D17F5">
          <w:rPr>
            <w:rStyle w:val="Hyperlink"/>
            <w:rFonts w:asciiTheme="minorHAnsi" w:hAnsiTheme="minorHAnsi" w:cstheme="minorHAnsi"/>
            <w:sz w:val="23"/>
            <w:szCs w:val="23"/>
          </w:rPr>
          <w:t>https://aka.ms/EVT504AL-OnDemand</w:t>
        </w:r>
      </w:hyperlink>
    </w:p>
    <w:p w14:paraId="6B3828C4" w14:textId="535FAD25" w:rsidR="00254D90" w:rsidRPr="006D17F5" w:rsidRDefault="004C1845" w:rsidP="00954741">
      <w:pPr>
        <w:pStyle w:val="NormalWeb"/>
        <w:spacing w:before="0" w:beforeAutospacing="0" w:after="0" w:afterAutospacing="0"/>
        <w:ind w:firstLine="720"/>
        <w:rPr>
          <w:rFonts w:asciiTheme="minorHAnsi" w:hAnsiTheme="minorHAnsi" w:cstheme="minorHAnsi"/>
        </w:rPr>
      </w:pPr>
      <w:hyperlink r:id="rId51" w:history="1">
        <w:r w:rsidR="008D116E" w:rsidRPr="006D17F5">
          <w:rPr>
            <w:rStyle w:val="Hyperlink"/>
            <w:rFonts w:asciiTheme="minorHAnsi" w:hAnsiTheme="minorHAnsi" w:cstheme="minorHAnsi"/>
          </w:rPr>
          <w:t>https://azure.microsoft.com/en-us/resources/videos/azure-friday-intro-to-rudr-a-kubernetes-implementation-of-the-open-application-model/</w:t>
        </w:r>
      </w:hyperlink>
      <w:r w:rsidR="00254D90" w:rsidRPr="006D17F5">
        <w:rPr>
          <w:rFonts w:asciiTheme="minorHAnsi" w:hAnsiTheme="minorHAnsi" w:cstheme="minorHAnsi"/>
        </w:rPr>
        <w:t> </w:t>
      </w:r>
    </w:p>
    <w:p w14:paraId="05DF3EEC" w14:textId="3636EAF2" w:rsidR="00254D90" w:rsidRPr="006D17F5" w:rsidRDefault="00254D90" w:rsidP="00E351C6">
      <w:pPr>
        <w:pStyle w:val="Heading1"/>
        <w:rPr>
          <w:rFonts w:asciiTheme="minorHAnsi" w:hAnsiTheme="minorHAnsi" w:cstheme="minorHAnsi"/>
          <w:color w:val="auto"/>
          <w:sz w:val="24"/>
          <w:szCs w:val="24"/>
        </w:rPr>
      </w:pPr>
      <w:bookmarkStart w:id="11" w:name="_Toc55330497"/>
      <w:r w:rsidRPr="006D17F5">
        <w:rPr>
          <w:rFonts w:asciiTheme="minorHAnsi" w:hAnsiTheme="minorHAnsi" w:cstheme="minorHAnsi"/>
          <w:shd w:val="clear" w:color="auto" w:fill="FFFFFF"/>
        </w:rPr>
        <w:t xml:space="preserve">How can I configure overprovisioning with Cluster </w:t>
      </w:r>
      <w:proofErr w:type="spellStart"/>
      <w:r w:rsidRPr="006D17F5">
        <w:rPr>
          <w:rFonts w:asciiTheme="minorHAnsi" w:hAnsiTheme="minorHAnsi" w:cstheme="minorHAnsi"/>
          <w:shd w:val="clear" w:color="auto" w:fill="FFFFFF"/>
        </w:rPr>
        <w:t>Autoscaler</w:t>
      </w:r>
      <w:proofErr w:type="spellEnd"/>
      <w:r w:rsidRPr="006D17F5">
        <w:rPr>
          <w:rFonts w:asciiTheme="minorHAnsi" w:hAnsiTheme="minorHAnsi" w:cstheme="minorHAnsi"/>
          <w:shd w:val="clear" w:color="auto" w:fill="FFFFFF"/>
        </w:rPr>
        <w:t>?</w:t>
      </w:r>
      <w:bookmarkEnd w:id="11"/>
    </w:p>
    <w:p w14:paraId="72E8E62D" w14:textId="136557D0" w:rsidR="00254D90" w:rsidRPr="006D17F5" w:rsidRDefault="004C1845" w:rsidP="00736822">
      <w:pPr>
        <w:pStyle w:val="NormalWeb"/>
        <w:spacing w:before="0" w:beforeAutospacing="0" w:after="0" w:afterAutospacing="0"/>
        <w:ind w:firstLine="720"/>
        <w:rPr>
          <w:rFonts w:asciiTheme="minorHAnsi" w:hAnsiTheme="minorHAnsi" w:cstheme="minorHAnsi"/>
        </w:rPr>
      </w:pPr>
      <w:hyperlink r:id="rId52" w:anchor="how-can-i-configure-overprovisioning-with-cluster-autoscaler" w:history="1">
        <w:r w:rsidR="00E351C6" w:rsidRPr="006D17F5">
          <w:rPr>
            <w:rStyle w:val="Hyperlink"/>
            <w:rFonts w:asciiTheme="minorHAnsi" w:hAnsiTheme="minorHAnsi" w:cstheme="minorHAnsi"/>
          </w:rPr>
          <w:t>https://github.com/kubernetes/autoscaler/blob/master/cluster-autoscaler/FAQ.md#how-can-i-configure-overprovisioning-with-cluster-autoscaler</w:t>
        </w:r>
      </w:hyperlink>
      <w:r w:rsidR="00254D90" w:rsidRPr="006D17F5">
        <w:rPr>
          <w:rFonts w:asciiTheme="minorHAnsi" w:hAnsiTheme="minorHAnsi" w:cstheme="minorHAnsi"/>
        </w:rPr>
        <w:t>  </w:t>
      </w:r>
    </w:p>
    <w:p w14:paraId="6BD353E4" w14:textId="65579A34" w:rsidR="00254D90" w:rsidRPr="006D17F5" w:rsidRDefault="004C1845" w:rsidP="0098778B">
      <w:pPr>
        <w:pStyle w:val="Heading1"/>
        <w:rPr>
          <w:rFonts w:asciiTheme="minorHAnsi" w:hAnsiTheme="minorHAnsi" w:cstheme="minorHAnsi"/>
        </w:rPr>
      </w:pPr>
      <w:hyperlink r:id="rId53" w:history="1">
        <w:bookmarkStart w:id="12" w:name="_Toc55330498"/>
        <w:r w:rsidR="00494992" w:rsidRPr="006D17F5">
          <w:rPr>
            <w:rStyle w:val="Hyperlink"/>
            <w:rFonts w:asciiTheme="minorHAnsi" w:hAnsiTheme="minorHAnsi" w:cstheme="minorHAnsi"/>
            <w:color w:val="2F5496" w:themeColor="accent1" w:themeShade="BF"/>
            <w:u w:val="none"/>
          </w:rPr>
          <w:t>Containers extension in Windows Admin Center</w:t>
        </w:r>
        <w:bookmarkEnd w:id="12"/>
      </w:hyperlink>
    </w:p>
    <w:p w14:paraId="445FFA42" w14:textId="77777777" w:rsidR="00494992" w:rsidRPr="006D17F5" w:rsidRDefault="00494992" w:rsidP="00254D90">
      <w:pPr>
        <w:pStyle w:val="NormalWeb"/>
        <w:spacing w:before="0" w:beforeAutospacing="0" w:after="0" w:afterAutospacing="0"/>
        <w:rPr>
          <w:rFonts w:asciiTheme="minorHAnsi" w:hAnsiTheme="minorHAnsi" w:cstheme="minorHAnsi"/>
        </w:rPr>
      </w:pPr>
    </w:p>
    <w:p w14:paraId="2546424C" w14:textId="5A1074DC"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eastAsiaTheme="minorHAnsi" w:hAnsiTheme="minorHAnsi" w:cstheme="minorHAnsi"/>
          <w:noProof/>
        </w:rPr>
        <w:drawing>
          <wp:inline distT="0" distB="0" distL="0" distR="0" wp14:anchorId="0B94F254" wp14:editId="5C4B5CB8">
            <wp:extent cx="5943600" cy="3630930"/>
            <wp:effectExtent l="0" t="0" r="0" b="762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social media post&#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136A29D1" w14:textId="77777777"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The above screenshot is from the Containers extension on Windows Admin Center. With this tool, customers can containerize their applications without having to write the docker file, and then are able to push the image to an external registry, such as ACR.</w:t>
      </w:r>
    </w:p>
    <w:p w14:paraId="6AD2DFFC" w14:textId="77777777" w:rsidR="00254D90" w:rsidRPr="006D17F5" w:rsidRDefault="00254D90" w:rsidP="00254D90">
      <w:pPr>
        <w:pStyle w:val="NormalWeb"/>
        <w:spacing w:before="0" w:beforeAutospacing="0" w:after="0" w:afterAutospacing="0"/>
        <w:rPr>
          <w:rFonts w:asciiTheme="minorHAnsi" w:hAnsiTheme="minorHAnsi" w:cstheme="minorHAnsi"/>
        </w:rPr>
      </w:pPr>
      <w:r w:rsidRPr="006D17F5">
        <w:rPr>
          <w:rFonts w:asciiTheme="minorHAnsi" w:hAnsiTheme="minorHAnsi" w:cstheme="minorHAnsi"/>
        </w:rPr>
        <w:t xml:space="preserve">We have some details on the tool </w:t>
      </w:r>
      <w:hyperlink r:id="rId55" w:history="1">
        <w:r w:rsidRPr="006D17F5">
          <w:rPr>
            <w:rStyle w:val="Hyperlink"/>
            <w:rFonts w:asciiTheme="minorHAnsi" w:hAnsiTheme="minorHAnsi" w:cstheme="minorHAnsi"/>
          </w:rPr>
          <w:t>here</w:t>
        </w:r>
      </w:hyperlink>
      <w:r w:rsidRPr="006D17F5">
        <w:rPr>
          <w:rFonts w:asciiTheme="minorHAnsi" w:hAnsiTheme="minorHAnsi" w:cstheme="minorHAnsi"/>
        </w:rPr>
        <w:t xml:space="preserve">. We recently released an update to support </w:t>
      </w:r>
      <w:hyperlink r:id="rId56" w:history="1">
        <w:r w:rsidRPr="006D17F5">
          <w:rPr>
            <w:rStyle w:val="Hyperlink"/>
            <w:rFonts w:asciiTheme="minorHAnsi" w:hAnsiTheme="minorHAnsi" w:cstheme="minorHAnsi"/>
          </w:rPr>
          <w:t>Web Deploy</w:t>
        </w:r>
      </w:hyperlink>
      <w:r w:rsidRPr="006D17F5">
        <w:rPr>
          <w:rFonts w:asciiTheme="minorHAnsi" w:hAnsiTheme="minorHAnsi" w:cstheme="minorHAnsi"/>
        </w:rPr>
        <w:t xml:space="preserve">. I also started a video series to show the end to end experience from WS2012R2 on-prem to AKS. Video 1 is available </w:t>
      </w:r>
      <w:hyperlink r:id="rId57" w:history="1">
        <w:r w:rsidRPr="006D17F5">
          <w:rPr>
            <w:rStyle w:val="Hyperlink"/>
            <w:rFonts w:asciiTheme="minorHAnsi" w:hAnsiTheme="minorHAnsi" w:cstheme="minorHAnsi"/>
          </w:rPr>
          <w:t>here</w:t>
        </w:r>
      </w:hyperlink>
      <w:r w:rsidRPr="006D17F5">
        <w:rPr>
          <w:rFonts w:asciiTheme="minorHAnsi" w:hAnsiTheme="minorHAnsi" w:cstheme="minorHAnsi"/>
        </w:rPr>
        <w:t>.</w:t>
      </w:r>
    </w:p>
    <w:p w14:paraId="721A2404" w14:textId="77777777" w:rsidR="00254D90" w:rsidRPr="006D17F5" w:rsidRDefault="00254D90" w:rsidP="00254D90">
      <w:pPr>
        <w:rPr>
          <w:rFonts w:cstheme="minorHAnsi"/>
        </w:rPr>
      </w:pPr>
      <w:r w:rsidRPr="006D17F5">
        <w:rPr>
          <w:rFonts w:cstheme="minorHAnsi"/>
        </w:rPr>
        <w:t xml:space="preserve"> </w:t>
      </w:r>
    </w:p>
    <w:p w14:paraId="6E184964" w14:textId="331B436B" w:rsidR="00C9401E" w:rsidRPr="006D17F5" w:rsidRDefault="00736822" w:rsidP="00254D90">
      <w:pPr>
        <w:pStyle w:val="paragraph"/>
        <w:spacing w:before="0" w:beforeAutospacing="0" w:after="0" w:afterAutospacing="0"/>
        <w:textAlignment w:val="baseline"/>
        <w:rPr>
          <w:rStyle w:val="Heading1Char"/>
          <w:rFonts w:asciiTheme="minorHAnsi" w:hAnsiTheme="minorHAnsi" w:cstheme="minorHAnsi"/>
        </w:rPr>
      </w:pPr>
      <w:bookmarkStart w:id="13" w:name="_Toc43900663"/>
      <w:bookmarkStart w:id="14" w:name="_Toc55330499"/>
      <w:r>
        <w:rPr>
          <w:rStyle w:val="Heading1Char"/>
          <w:rFonts w:asciiTheme="minorHAnsi" w:hAnsiTheme="minorHAnsi" w:cstheme="minorHAnsi"/>
        </w:rPr>
        <w:t xml:space="preserve">AKS </w:t>
      </w:r>
      <w:r w:rsidR="00F41B4E" w:rsidRPr="006D17F5">
        <w:rPr>
          <w:rStyle w:val="Heading1Char"/>
          <w:rFonts w:asciiTheme="minorHAnsi" w:hAnsiTheme="minorHAnsi" w:cstheme="minorHAnsi"/>
        </w:rPr>
        <w:t>Concepts</w:t>
      </w:r>
      <w:bookmarkEnd w:id="14"/>
    </w:p>
    <w:p w14:paraId="403B89A3" w14:textId="77777777" w:rsidR="00F41B4E" w:rsidRPr="006D17F5" w:rsidRDefault="00F41B4E" w:rsidP="00254D90">
      <w:pPr>
        <w:pStyle w:val="paragraph"/>
        <w:spacing w:before="0" w:beforeAutospacing="0" w:after="0" w:afterAutospacing="0"/>
        <w:textAlignment w:val="baseline"/>
        <w:rPr>
          <w:rStyle w:val="Heading1Char"/>
          <w:rFonts w:asciiTheme="minorHAnsi" w:hAnsiTheme="minorHAnsi" w:cstheme="minorHAnsi"/>
        </w:rPr>
      </w:pPr>
    </w:p>
    <w:p w14:paraId="6FE49B4C" w14:textId="0E3DA60F" w:rsidR="00254D90" w:rsidRPr="006D17F5" w:rsidRDefault="00C9401E" w:rsidP="00F41B4E">
      <w:pPr>
        <w:pStyle w:val="Heading2"/>
        <w:rPr>
          <w:rFonts w:asciiTheme="minorHAnsi" w:hAnsiTheme="minorHAnsi" w:cstheme="minorHAnsi"/>
        </w:rPr>
      </w:pPr>
      <w:bookmarkStart w:id="15" w:name="_Toc55330500"/>
      <w:r w:rsidRPr="006D17F5">
        <w:rPr>
          <w:rStyle w:val="Heading1Char"/>
          <w:rFonts w:asciiTheme="minorHAnsi" w:hAnsiTheme="minorHAnsi" w:cstheme="minorHAnsi"/>
          <w:sz w:val="26"/>
          <w:szCs w:val="26"/>
        </w:rPr>
        <w:lastRenderedPageBreak/>
        <w:t xml:space="preserve">What is a </w:t>
      </w:r>
      <w:proofErr w:type="gramStart"/>
      <w:r w:rsidRPr="006D17F5">
        <w:rPr>
          <w:rStyle w:val="Heading1Char"/>
          <w:rFonts w:asciiTheme="minorHAnsi" w:hAnsiTheme="minorHAnsi" w:cstheme="minorHAnsi"/>
          <w:sz w:val="26"/>
          <w:szCs w:val="26"/>
        </w:rPr>
        <w:t>s</w:t>
      </w:r>
      <w:r w:rsidR="00254D90" w:rsidRPr="006D17F5">
        <w:rPr>
          <w:rStyle w:val="Heading1Char"/>
          <w:rFonts w:asciiTheme="minorHAnsi" w:hAnsiTheme="minorHAnsi" w:cstheme="minorHAnsi"/>
          <w:sz w:val="26"/>
          <w:szCs w:val="26"/>
        </w:rPr>
        <w:t>ervice</w:t>
      </w:r>
      <w:bookmarkEnd w:id="13"/>
      <w:r w:rsidRPr="006D17F5">
        <w:rPr>
          <w:rStyle w:val="Heading1Char"/>
          <w:rFonts w:asciiTheme="minorHAnsi" w:hAnsiTheme="minorHAnsi" w:cstheme="minorHAnsi"/>
          <w:sz w:val="26"/>
          <w:szCs w:val="26"/>
        </w:rPr>
        <w:t>?</w:t>
      </w:r>
      <w:r w:rsidR="00254D90" w:rsidRPr="006D17F5">
        <w:rPr>
          <w:rStyle w:val="eop"/>
          <w:rFonts w:asciiTheme="minorHAnsi" w:hAnsiTheme="minorHAnsi" w:cstheme="minorHAnsi"/>
        </w:rPr>
        <w:t>​</w:t>
      </w:r>
      <w:bookmarkEnd w:id="15"/>
      <w:proofErr w:type="gramEnd"/>
    </w:p>
    <w:p w14:paraId="634ED1DB" w14:textId="2FADF212" w:rsidR="00254D90" w:rsidRPr="006D17F5" w:rsidRDefault="00254D90" w:rsidP="005D4F2C">
      <w:pPr>
        <w:pStyle w:val="paragraph"/>
        <w:spacing w:before="0" w:beforeAutospacing="0" w:after="0" w:afterAutospacing="0"/>
        <w:textAlignment w:val="baseline"/>
        <w:rPr>
          <w:rStyle w:val="eop"/>
          <w:rFonts w:asciiTheme="minorHAnsi" w:hAnsiTheme="minorHAnsi" w:cstheme="minorHAnsi"/>
          <w:sz w:val="22"/>
          <w:szCs w:val="22"/>
        </w:rPr>
      </w:pPr>
      <w:r w:rsidRPr="006D17F5">
        <w:rPr>
          <w:rStyle w:val="normaltextrun"/>
          <w:rFonts w:asciiTheme="minorHAnsi" w:hAnsiTheme="minorHAnsi" w:cstheme="minorHAnsi"/>
          <w:color w:val="3C3C41"/>
          <w:position w:val="2"/>
          <w:sz w:val="22"/>
          <w:szCs w:val="22"/>
        </w:rPr>
        <w:t xml:space="preserve">Logical set of Pods and a policy by which to access them. The set of Pods targeted by a Service is (usually) determined by a Label </w:t>
      </w:r>
      <w:proofErr w:type="gramStart"/>
      <w:r w:rsidRPr="006D17F5">
        <w:rPr>
          <w:rStyle w:val="normaltextrun"/>
          <w:rFonts w:asciiTheme="minorHAnsi" w:hAnsiTheme="minorHAnsi" w:cstheme="minorHAnsi"/>
          <w:color w:val="3C3C41"/>
          <w:position w:val="2"/>
          <w:sz w:val="22"/>
          <w:szCs w:val="22"/>
        </w:rPr>
        <w:t>Selector.</w:t>
      </w:r>
      <w:r w:rsidRPr="006D17F5">
        <w:rPr>
          <w:rStyle w:val="scxp118482549"/>
          <w:rFonts w:asciiTheme="minorHAnsi" w:hAnsiTheme="minorHAnsi" w:cstheme="minorHAnsi"/>
          <w:sz w:val="22"/>
          <w:szCs w:val="22"/>
        </w:rPr>
        <w:t>​</w:t>
      </w:r>
      <w:proofErr w:type="gramEnd"/>
      <w:r w:rsidR="005D4F2C" w:rsidRPr="006D17F5">
        <w:rPr>
          <w:rStyle w:val="scxp118482549"/>
          <w:rFonts w:asciiTheme="minorHAnsi" w:hAnsiTheme="minorHAnsi" w:cstheme="minorHAnsi"/>
          <w:sz w:val="22"/>
          <w:szCs w:val="22"/>
        </w:rPr>
        <w:t xml:space="preserve"> </w:t>
      </w:r>
      <w:r w:rsidRPr="006D17F5">
        <w:rPr>
          <w:rStyle w:val="normaltextrun"/>
          <w:rFonts w:asciiTheme="minorHAnsi" w:hAnsiTheme="minorHAnsi" w:cstheme="minorHAnsi"/>
          <w:color w:val="3C3C41"/>
          <w:position w:val="2"/>
          <w:sz w:val="22"/>
          <w:szCs w:val="22"/>
        </w:rPr>
        <w:t>Services provide important features that are standardized across the cluster: load-balancing (L4), service discovery between applications, and features to support zero-downtime application deployments.</w:t>
      </w:r>
      <w:r w:rsidRPr="006D17F5">
        <w:rPr>
          <w:rStyle w:val="eop"/>
          <w:rFonts w:asciiTheme="minorHAnsi" w:hAnsiTheme="minorHAnsi" w:cstheme="minorHAnsi"/>
          <w:sz w:val="22"/>
          <w:szCs w:val="22"/>
        </w:rPr>
        <w:t>​</w:t>
      </w:r>
    </w:p>
    <w:p w14:paraId="0EEF27F0" w14:textId="77777777" w:rsidR="005D4F2C" w:rsidRPr="006D17F5" w:rsidRDefault="005D4F2C" w:rsidP="005D4F2C">
      <w:pPr>
        <w:pStyle w:val="paragraph"/>
        <w:spacing w:before="0" w:beforeAutospacing="0" w:after="0" w:afterAutospacing="0"/>
        <w:textAlignment w:val="baseline"/>
        <w:rPr>
          <w:rFonts w:asciiTheme="minorHAnsi" w:hAnsiTheme="minorHAnsi" w:cstheme="minorHAnsi"/>
          <w:sz w:val="22"/>
          <w:szCs w:val="22"/>
        </w:rPr>
      </w:pPr>
    </w:p>
    <w:p w14:paraId="61D599BF" w14:textId="1E03F016" w:rsidR="00254D90" w:rsidRPr="006D17F5" w:rsidRDefault="00413E90" w:rsidP="00F41B4E">
      <w:pPr>
        <w:pStyle w:val="Heading2"/>
        <w:rPr>
          <w:rFonts w:asciiTheme="minorHAnsi" w:eastAsia="Times New Roman" w:hAnsiTheme="minorHAnsi" w:cstheme="minorHAnsi"/>
        </w:rPr>
      </w:pPr>
      <w:bookmarkStart w:id="16" w:name="_Toc43900664"/>
      <w:bookmarkStart w:id="17" w:name="_Toc55330501"/>
      <w:r>
        <w:rPr>
          <w:rStyle w:val="Heading2Char"/>
          <w:rFonts w:asciiTheme="minorHAnsi" w:hAnsiTheme="minorHAnsi" w:cstheme="minorHAnsi"/>
        </w:rPr>
        <w:t xml:space="preserve">What is a </w:t>
      </w:r>
      <w:proofErr w:type="gramStart"/>
      <w:r w:rsidR="00254D90" w:rsidRPr="006D17F5">
        <w:rPr>
          <w:rStyle w:val="Heading2Char"/>
          <w:rFonts w:asciiTheme="minorHAnsi" w:hAnsiTheme="minorHAnsi" w:cstheme="minorHAnsi"/>
        </w:rPr>
        <w:t>Ingress</w:t>
      </w:r>
      <w:bookmarkEnd w:id="16"/>
      <w:r>
        <w:rPr>
          <w:rStyle w:val="Heading2Char"/>
          <w:rFonts w:asciiTheme="minorHAnsi" w:hAnsiTheme="minorHAnsi" w:cstheme="minorHAnsi"/>
        </w:rPr>
        <w:t>?</w:t>
      </w:r>
      <w:r w:rsidR="00254D90" w:rsidRPr="006D17F5">
        <w:rPr>
          <w:rFonts w:asciiTheme="minorHAnsi" w:eastAsia="Times New Roman" w:hAnsiTheme="minorHAnsi" w:cstheme="minorHAnsi"/>
        </w:rPr>
        <w:t>​</w:t>
      </w:r>
      <w:bookmarkEnd w:id="17"/>
      <w:proofErr w:type="gramEnd"/>
    </w:p>
    <w:p w14:paraId="5A781066" w14:textId="77777777" w:rsidR="00254D90" w:rsidRPr="006D17F5" w:rsidRDefault="00254D90" w:rsidP="00254D90">
      <w:pPr>
        <w:textAlignment w:val="baseline"/>
        <w:rPr>
          <w:rFonts w:eastAsia="Times New Roman" w:cstheme="minorHAnsi"/>
        </w:rPr>
      </w:pPr>
      <w:r w:rsidRPr="006D17F5">
        <w:rPr>
          <w:rFonts w:eastAsia="Times New Roman" w:cstheme="minorHAnsi"/>
          <w:color w:val="3C3C41"/>
          <w:position w:val="2"/>
          <w:lang w:val="en-GB"/>
        </w:rPr>
        <w:t>A Kubernetes API that manages external access to the services in the cluster</w:t>
      </w:r>
      <w:r w:rsidRPr="006D17F5">
        <w:rPr>
          <w:rFonts w:eastAsia="Times New Roman" w:cstheme="minorHAnsi"/>
        </w:rPr>
        <w:t>​</w:t>
      </w:r>
    </w:p>
    <w:p w14:paraId="4B19F4FE" w14:textId="77777777" w:rsidR="00254D90" w:rsidRPr="006D17F5" w:rsidRDefault="00254D90" w:rsidP="00254D90">
      <w:pPr>
        <w:numPr>
          <w:ilvl w:val="0"/>
          <w:numId w:val="3"/>
        </w:numPr>
        <w:spacing w:after="0" w:line="240" w:lineRule="auto"/>
        <w:ind w:left="463" w:firstLine="9"/>
        <w:textAlignment w:val="baseline"/>
        <w:rPr>
          <w:rFonts w:eastAsia="Times New Roman" w:cstheme="minorHAnsi"/>
        </w:rPr>
      </w:pPr>
      <w:r w:rsidRPr="006D17F5">
        <w:rPr>
          <w:rFonts w:eastAsia="Times New Roman" w:cstheme="minorHAnsi"/>
          <w:color w:val="3C3C41"/>
          <w:position w:val="2"/>
          <w:lang w:val="en-GB"/>
        </w:rPr>
        <w:t>Supports HTTP and HTTPs</w:t>
      </w:r>
      <w:r w:rsidRPr="006D17F5">
        <w:rPr>
          <w:rFonts w:eastAsia="Times New Roman" w:cstheme="minorHAnsi"/>
        </w:rPr>
        <w:t>​</w:t>
      </w:r>
    </w:p>
    <w:p w14:paraId="3DD8893E" w14:textId="77777777" w:rsidR="00254D90" w:rsidRPr="006D17F5" w:rsidRDefault="00254D90" w:rsidP="00254D90">
      <w:pPr>
        <w:numPr>
          <w:ilvl w:val="0"/>
          <w:numId w:val="3"/>
        </w:numPr>
        <w:spacing w:after="0" w:line="240" w:lineRule="auto"/>
        <w:ind w:left="463" w:firstLine="9"/>
        <w:textAlignment w:val="baseline"/>
        <w:rPr>
          <w:rFonts w:eastAsia="Times New Roman" w:cstheme="minorHAnsi"/>
        </w:rPr>
      </w:pPr>
      <w:r w:rsidRPr="006D17F5">
        <w:rPr>
          <w:rFonts w:eastAsia="Times New Roman" w:cstheme="minorHAnsi"/>
          <w:color w:val="3C3C41"/>
          <w:position w:val="2"/>
          <w:lang w:val="en-GB"/>
        </w:rPr>
        <w:t xml:space="preserve">Path and Subdomain based </w:t>
      </w:r>
      <w:proofErr w:type="gramStart"/>
      <w:r w:rsidRPr="006D17F5">
        <w:rPr>
          <w:rFonts w:eastAsia="Times New Roman" w:cstheme="minorHAnsi"/>
          <w:color w:val="3C3C41"/>
          <w:position w:val="2"/>
          <w:lang w:val="en-GB"/>
        </w:rPr>
        <w:t>routing</w:t>
      </w:r>
      <w:r w:rsidRPr="006D17F5">
        <w:rPr>
          <w:rFonts w:eastAsia="Times New Roman" w:cstheme="minorHAnsi"/>
        </w:rPr>
        <w:t>​</w:t>
      </w:r>
      <w:proofErr w:type="gramEnd"/>
    </w:p>
    <w:p w14:paraId="3715E89D" w14:textId="77777777" w:rsidR="00254D90" w:rsidRPr="006D17F5" w:rsidRDefault="00254D90" w:rsidP="00254D90">
      <w:pPr>
        <w:numPr>
          <w:ilvl w:val="0"/>
          <w:numId w:val="3"/>
        </w:numPr>
        <w:spacing w:after="0" w:line="240" w:lineRule="auto"/>
        <w:ind w:left="463" w:firstLine="9"/>
        <w:textAlignment w:val="baseline"/>
        <w:rPr>
          <w:rFonts w:eastAsia="Times New Roman" w:cstheme="minorHAnsi"/>
        </w:rPr>
      </w:pPr>
      <w:r w:rsidRPr="006D17F5">
        <w:rPr>
          <w:rFonts w:eastAsia="Times New Roman" w:cstheme="minorHAnsi"/>
          <w:color w:val="3C3C41"/>
          <w:position w:val="2"/>
          <w:lang w:val="en-GB"/>
        </w:rPr>
        <w:t>SSL Termination</w:t>
      </w:r>
      <w:r w:rsidRPr="006D17F5">
        <w:rPr>
          <w:rFonts w:eastAsia="Times New Roman" w:cstheme="minorHAnsi"/>
        </w:rPr>
        <w:t>​</w:t>
      </w:r>
    </w:p>
    <w:p w14:paraId="61F54CFC" w14:textId="383FC6AD" w:rsidR="00254D90" w:rsidRPr="006D17F5" w:rsidRDefault="00254D90" w:rsidP="00254D90">
      <w:pPr>
        <w:numPr>
          <w:ilvl w:val="0"/>
          <w:numId w:val="3"/>
        </w:numPr>
        <w:spacing w:after="0" w:line="240" w:lineRule="auto"/>
        <w:ind w:left="463" w:firstLine="9"/>
        <w:textAlignment w:val="baseline"/>
        <w:rPr>
          <w:rFonts w:eastAsia="Times New Roman" w:cstheme="minorHAnsi"/>
        </w:rPr>
      </w:pPr>
      <w:r w:rsidRPr="006D17F5">
        <w:rPr>
          <w:rFonts w:eastAsia="Times New Roman" w:cstheme="minorHAnsi"/>
          <w:color w:val="3C3C41"/>
          <w:position w:val="2"/>
          <w:lang w:val="en-GB"/>
        </w:rPr>
        <w:t>Save on Public IPs</w:t>
      </w:r>
      <w:r w:rsidRPr="006D17F5">
        <w:rPr>
          <w:rFonts w:eastAsia="Times New Roman" w:cstheme="minorHAnsi"/>
        </w:rPr>
        <w:t>​</w:t>
      </w:r>
    </w:p>
    <w:p w14:paraId="0298F281" w14:textId="77777777" w:rsidR="005D4F2C" w:rsidRPr="006D17F5" w:rsidRDefault="005D4F2C" w:rsidP="005D4F2C">
      <w:pPr>
        <w:spacing w:after="0" w:line="240" w:lineRule="auto"/>
        <w:ind w:left="472"/>
        <w:textAlignment w:val="baseline"/>
        <w:rPr>
          <w:rFonts w:eastAsia="Times New Roman" w:cstheme="minorHAnsi"/>
        </w:rPr>
      </w:pPr>
    </w:p>
    <w:p w14:paraId="1A975064" w14:textId="3582D016" w:rsidR="00254D90" w:rsidRPr="006D17F5" w:rsidRDefault="00413E90" w:rsidP="005D4F2C">
      <w:pPr>
        <w:pStyle w:val="Heading2"/>
        <w:rPr>
          <w:rFonts w:asciiTheme="minorHAnsi" w:hAnsiTheme="minorHAnsi" w:cstheme="minorHAnsi"/>
        </w:rPr>
      </w:pPr>
      <w:bookmarkStart w:id="18" w:name="_Toc43900665"/>
      <w:bookmarkStart w:id="19" w:name="_Toc55330502"/>
      <w:r>
        <w:rPr>
          <w:rStyle w:val="normaltextrun"/>
          <w:rFonts w:asciiTheme="minorHAnsi" w:hAnsiTheme="minorHAnsi" w:cstheme="minorHAnsi"/>
        </w:rPr>
        <w:t xml:space="preserve">What is a </w:t>
      </w:r>
      <w:r w:rsidR="00254D90" w:rsidRPr="006D17F5">
        <w:rPr>
          <w:rStyle w:val="normaltextrun"/>
          <w:rFonts w:asciiTheme="minorHAnsi" w:hAnsiTheme="minorHAnsi" w:cstheme="minorHAnsi"/>
        </w:rPr>
        <w:t xml:space="preserve">Ingress </w:t>
      </w:r>
      <w:proofErr w:type="gramStart"/>
      <w:r w:rsidR="00254D90" w:rsidRPr="006D17F5">
        <w:rPr>
          <w:rStyle w:val="normaltextrun"/>
          <w:rFonts w:asciiTheme="minorHAnsi" w:hAnsiTheme="minorHAnsi" w:cstheme="minorHAnsi"/>
        </w:rPr>
        <w:t>Controller</w:t>
      </w:r>
      <w:r w:rsidR="00254D90" w:rsidRPr="006D17F5">
        <w:rPr>
          <w:rStyle w:val="eop"/>
          <w:rFonts w:asciiTheme="minorHAnsi" w:hAnsiTheme="minorHAnsi" w:cstheme="minorHAnsi"/>
        </w:rPr>
        <w:t>​</w:t>
      </w:r>
      <w:bookmarkEnd w:id="18"/>
      <w:bookmarkEnd w:id="19"/>
      <w:proofErr w:type="gramEnd"/>
    </w:p>
    <w:p w14:paraId="6513E0C8" w14:textId="7742B290" w:rsidR="00254D90" w:rsidRPr="006D17F5" w:rsidRDefault="00254D90" w:rsidP="005D4F2C">
      <w:pPr>
        <w:pStyle w:val="paragraph"/>
        <w:spacing w:before="0" w:beforeAutospacing="0" w:after="0" w:afterAutospacing="0"/>
        <w:textAlignment w:val="baseline"/>
        <w:rPr>
          <w:rStyle w:val="eop"/>
          <w:rFonts w:asciiTheme="minorHAnsi" w:hAnsiTheme="minorHAnsi" w:cstheme="minorHAnsi"/>
          <w:sz w:val="22"/>
          <w:szCs w:val="22"/>
        </w:rPr>
      </w:pPr>
      <w:r w:rsidRPr="006D17F5">
        <w:rPr>
          <w:rStyle w:val="normaltextrun"/>
          <w:rFonts w:asciiTheme="minorHAnsi" w:hAnsiTheme="minorHAnsi" w:cstheme="minorHAnsi"/>
          <w:color w:val="3C3C41"/>
          <w:position w:val="2"/>
          <w:sz w:val="22"/>
          <w:szCs w:val="22"/>
        </w:rPr>
        <w:t>A daemon, deployed as a Kubernetes Pod, that watches the Ingress Endpoint for updates. Its job is to satisfy requests for ingresses.</w:t>
      </w:r>
      <w:r w:rsidRPr="006D17F5">
        <w:rPr>
          <w:rStyle w:val="eop"/>
          <w:rFonts w:asciiTheme="minorHAnsi" w:hAnsiTheme="minorHAnsi" w:cstheme="minorHAnsi"/>
          <w:sz w:val="22"/>
          <w:szCs w:val="22"/>
        </w:rPr>
        <w:t xml:space="preserve"> ​</w:t>
      </w:r>
      <w:r w:rsidRPr="006D17F5">
        <w:rPr>
          <w:rStyle w:val="normaltextrun"/>
          <w:rFonts w:asciiTheme="minorHAnsi" w:hAnsiTheme="minorHAnsi" w:cstheme="minorHAnsi"/>
          <w:color w:val="3C3C41"/>
          <w:position w:val="2"/>
          <w:sz w:val="22"/>
          <w:szCs w:val="22"/>
        </w:rPr>
        <w:t>Some popular Ingress Controllers include </w:t>
      </w:r>
      <w:proofErr w:type="spellStart"/>
      <w:r w:rsidRPr="006D17F5">
        <w:rPr>
          <w:rStyle w:val="spellingerror"/>
          <w:rFonts w:asciiTheme="minorHAnsi" w:hAnsiTheme="minorHAnsi" w:cstheme="minorHAnsi"/>
          <w:color w:val="3C3C41"/>
          <w:position w:val="2"/>
          <w:sz w:val="22"/>
          <w:szCs w:val="22"/>
        </w:rPr>
        <w:t>nginx</w:t>
      </w:r>
      <w:proofErr w:type="spellEnd"/>
      <w:r w:rsidRPr="006D17F5">
        <w:rPr>
          <w:rStyle w:val="normaltextrun"/>
          <w:rFonts w:asciiTheme="minorHAnsi" w:hAnsiTheme="minorHAnsi" w:cstheme="minorHAnsi"/>
          <w:color w:val="3C3C41"/>
          <w:position w:val="2"/>
          <w:sz w:val="22"/>
          <w:szCs w:val="22"/>
        </w:rPr>
        <w:t>, </w:t>
      </w:r>
      <w:proofErr w:type="spellStart"/>
      <w:r w:rsidRPr="006D17F5">
        <w:rPr>
          <w:rStyle w:val="spellingerror"/>
          <w:rFonts w:asciiTheme="minorHAnsi" w:hAnsiTheme="minorHAnsi" w:cstheme="minorHAnsi"/>
          <w:color w:val="3C3C41"/>
          <w:position w:val="2"/>
          <w:sz w:val="22"/>
          <w:szCs w:val="22"/>
        </w:rPr>
        <w:t>Traefik</w:t>
      </w:r>
      <w:proofErr w:type="spellEnd"/>
      <w:r w:rsidRPr="006D17F5">
        <w:rPr>
          <w:rStyle w:val="normaltextrun"/>
          <w:rFonts w:asciiTheme="minorHAnsi" w:hAnsiTheme="minorHAnsi" w:cstheme="minorHAnsi"/>
          <w:color w:val="3C3C41"/>
          <w:position w:val="2"/>
          <w:sz w:val="22"/>
          <w:szCs w:val="22"/>
        </w:rPr>
        <w:t> and </w:t>
      </w:r>
      <w:proofErr w:type="spellStart"/>
      <w:proofErr w:type="gramStart"/>
      <w:r w:rsidRPr="006D17F5">
        <w:rPr>
          <w:rStyle w:val="spellingerror"/>
          <w:rFonts w:asciiTheme="minorHAnsi" w:hAnsiTheme="minorHAnsi" w:cstheme="minorHAnsi"/>
          <w:color w:val="3C3C41"/>
          <w:position w:val="2"/>
          <w:sz w:val="22"/>
          <w:szCs w:val="22"/>
        </w:rPr>
        <w:t>HAProxy</w:t>
      </w:r>
      <w:proofErr w:type="spellEnd"/>
      <w:r w:rsidRPr="006D17F5">
        <w:rPr>
          <w:rStyle w:val="normaltextrun"/>
          <w:rFonts w:asciiTheme="minorHAnsi" w:hAnsiTheme="minorHAnsi" w:cstheme="minorHAnsi"/>
          <w:color w:val="3C3C41"/>
          <w:position w:val="2"/>
          <w:sz w:val="22"/>
          <w:szCs w:val="22"/>
        </w:rPr>
        <w:t>.</w:t>
      </w:r>
      <w:r w:rsidRPr="006D17F5">
        <w:rPr>
          <w:rStyle w:val="eop"/>
          <w:rFonts w:asciiTheme="minorHAnsi" w:hAnsiTheme="minorHAnsi" w:cstheme="minorHAnsi"/>
          <w:sz w:val="22"/>
          <w:szCs w:val="22"/>
        </w:rPr>
        <w:t>​</w:t>
      </w:r>
      <w:proofErr w:type="gramEnd"/>
    </w:p>
    <w:p w14:paraId="1D6AA9A9" w14:textId="77777777" w:rsidR="005D4F2C" w:rsidRPr="006D17F5" w:rsidRDefault="005D4F2C" w:rsidP="005D4F2C">
      <w:pPr>
        <w:pStyle w:val="paragraph"/>
        <w:spacing w:before="0" w:beforeAutospacing="0" w:after="0" w:afterAutospacing="0"/>
        <w:textAlignment w:val="baseline"/>
        <w:rPr>
          <w:rFonts w:asciiTheme="minorHAnsi" w:hAnsiTheme="minorHAnsi" w:cstheme="minorHAnsi"/>
          <w:sz w:val="22"/>
          <w:szCs w:val="22"/>
        </w:rPr>
      </w:pPr>
    </w:p>
    <w:p w14:paraId="46A343CE" w14:textId="77777777" w:rsidR="00254D90" w:rsidRPr="006D17F5" w:rsidRDefault="00254D90" w:rsidP="005D4F2C">
      <w:pPr>
        <w:pStyle w:val="Heading2"/>
        <w:rPr>
          <w:rStyle w:val="normaltextrun"/>
          <w:rFonts w:asciiTheme="minorHAnsi" w:hAnsiTheme="minorHAnsi" w:cstheme="minorHAnsi"/>
        </w:rPr>
      </w:pPr>
      <w:bookmarkStart w:id="20" w:name="_Toc43900666"/>
      <w:bookmarkStart w:id="21" w:name="_Toc55330503"/>
      <w:r w:rsidRPr="006D17F5">
        <w:rPr>
          <w:rStyle w:val="normaltextrun"/>
          <w:rFonts w:asciiTheme="minorHAnsi" w:hAnsiTheme="minorHAnsi" w:cstheme="minorHAnsi"/>
        </w:rPr>
        <w:t>How does Ingress Controller Work?</w:t>
      </w:r>
      <w:bookmarkEnd w:id="20"/>
      <w:bookmarkEnd w:id="21"/>
      <w:r w:rsidRPr="006D17F5">
        <w:rPr>
          <w:rFonts w:asciiTheme="minorHAnsi" w:hAnsiTheme="minorHAnsi" w:cstheme="minorHAnsi"/>
        </w:rPr>
        <w:t> </w:t>
      </w:r>
    </w:p>
    <w:p w14:paraId="006D05F0" w14:textId="6DECECD4" w:rsidR="00254D90" w:rsidRPr="006D17F5" w:rsidRDefault="00254D90" w:rsidP="00254D90">
      <w:pPr>
        <w:rPr>
          <w:rFonts w:cstheme="minorHAnsi"/>
        </w:rPr>
      </w:pPr>
      <w:r w:rsidRPr="006D17F5">
        <w:rPr>
          <w:rFonts w:cstheme="minorHAnsi"/>
        </w:rPr>
        <w:t>  </w:t>
      </w:r>
      <w:r w:rsidRPr="006D17F5">
        <w:rPr>
          <w:rFonts w:cstheme="minorHAnsi"/>
          <w:noProof/>
        </w:rPr>
        <w:drawing>
          <wp:inline distT="0" distB="0" distL="0" distR="0" wp14:anchorId="6C213CE8" wp14:editId="2902DD34">
            <wp:extent cx="5939790" cy="2338705"/>
            <wp:effectExtent l="0" t="0" r="381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ell phone&#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9790" cy="2338705"/>
                    </a:xfrm>
                    <a:prstGeom prst="rect">
                      <a:avLst/>
                    </a:prstGeom>
                    <a:noFill/>
                    <a:ln>
                      <a:noFill/>
                    </a:ln>
                  </pic:spPr>
                </pic:pic>
              </a:graphicData>
            </a:graphic>
          </wp:inline>
        </w:drawing>
      </w:r>
    </w:p>
    <w:p w14:paraId="71898254" w14:textId="77777777" w:rsidR="00254D90" w:rsidRPr="006D17F5" w:rsidRDefault="00254D90" w:rsidP="00254D90">
      <w:pPr>
        <w:ind w:left="350"/>
        <w:textAlignment w:val="baseline"/>
        <w:rPr>
          <w:rFonts w:eastAsia="Times New Roman" w:cstheme="minorHAnsi"/>
        </w:rPr>
      </w:pPr>
    </w:p>
    <w:p w14:paraId="0B32EE88" w14:textId="58BCE22B" w:rsidR="00254D90" w:rsidRPr="006D17F5" w:rsidRDefault="00254D90" w:rsidP="00052891">
      <w:pPr>
        <w:pStyle w:val="Heading2"/>
        <w:rPr>
          <w:rFonts w:asciiTheme="minorHAnsi" w:eastAsia="Times New Roman" w:hAnsiTheme="minorHAnsi" w:cstheme="minorHAnsi"/>
        </w:rPr>
      </w:pPr>
      <w:bookmarkStart w:id="22" w:name="_Toc55330504"/>
      <w:r w:rsidRPr="006D17F5">
        <w:rPr>
          <w:rFonts w:asciiTheme="minorHAnsi" w:eastAsia="Times New Roman" w:hAnsiTheme="minorHAnsi" w:cstheme="minorHAnsi"/>
        </w:rPr>
        <w:t>​</w:t>
      </w:r>
      <w:bookmarkStart w:id="23" w:name="_Toc43900667"/>
      <w:r w:rsidR="005D4F2C" w:rsidRPr="006D17F5">
        <w:rPr>
          <w:rFonts w:asciiTheme="minorHAnsi" w:eastAsia="Times New Roman" w:hAnsiTheme="minorHAnsi" w:cstheme="minorHAnsi"/>
        </w:rPr>
        <w:t xml:space="preserve">What is </w:t>
      </w:r>
      <w:r w:rsidRPr="006D17F5">
        <w:rPr>
          <w:rFonts w:asciiTheme="minorHAnsi" w:hAnsiTheme="minorHAnsi" w:cstheme="minorHAnsi"/>
        </w:rPr>
        <w:t>Application Gateway Ingress Controller (AGIC)</w:t>
      </w:r>
      <w:bookmarkEnd w:id="23"/>
      <w:r w:rsidR="00413E90">
        <w:rPr>
          <w:rFonts w:asciiTheme="minorHAnsi" w:hAnsiTheme="minorHAnsi" w:cstheme="minorHAnsi"/>
        </w:rPr>
        <w:t>?</w:t>
      </w:r>
      <w:bookmarkEnd w:id="22"/>
    </w:p>
    <w:p w14:paraId="3BF5936D" w14:textId="77777777" w:rsidR="00254D90" w:rsidRPr="006D17F5" w:rsidRDefault="00254D90" w:rsidP="00254D90">
      <w:pPr>
        <w:pStyle w:val="NormalWeb"/>
        <w:shd w:val="clear" w:color="auto" w:fill="FFFFFF"/>
        <w:spacing w:before="0" w:beforeAutospacing="0" w:after="240" w:afterAutospacing="0"/>
        <w:rPr>
          <w:rFonts w:asciiTheme="minorHAnsi" w:hAnsiTheme="minorHAnsi" w:cstheme="minorHAnsi"/>
          <w:color w:val="24292E"/>
        </w:rPr>
      </w:pPr>
      <w:r w:rsidRPr="006D17F5">
        <w:rPr>
          <w:rFonts w:asciiTheme="minorHAnsi" w:hAnsiTheme="minorHAnsi" w:cstheme="minorHAnsi"/>
          <w:color w:val="24292E"/>
        </w:rPr>
        <w:t>Application Gateway Ingress Controller (AGIC) is a Kubernetes application, which makes it possible for </w:t>
      </w:r>
      <w:hyperlink r:id="rId59" w:history="1">
        <w:r w:rsidRPr="006D17F5">
          <w:rPr>
            <w:rStyle w:val="Hyperlink"/>
            <w:rFonts w:asciiTheme="minorHAnsi" w:eastAsiaTheme="majorEastAsia" w:hAnsiTheme="minorHAnsi" w:cstheme="minorHAnsi"/>
            <w:color w:val="0366D6"/>
          </w:rPr>
          <w:t>Azure Kubernetes Service (AKS)</w:t>
        </w:r>
      </w:hyperlink>
      <w:r w:rsidRPr="006D17F5">
        <w:rPr>
          <w:rFonts w:asciiTheme="minorHAnsi" w:hAnsiTheme="minorHAnsi" w:cstheme="minorHAnsi"/>
          <w:color w:val="24292E"/>
        </w:rPr>
        <w:t> customers to leverage Azure's native </w:t>
      </w:r>
      <w:hyperlink r:id="rId60" w:history="1">
        <w:r w:rsidRPr="006D17F5">
          <w:rPr>
            <w:rStyle w:val="Hyperlink"/>
            <w:rFonts w:asciiTheme="minorHAnsi" w:eastAsiaTheme="majorEastAsia" w:hAnsiTheme="minorHAnsi" w:cstheme="minorHAnsi"/>
            <w:color w:val="0366D6"/>
          </w:rPr>
          <w:t>Application Gateway</w:t>
        </w:r>
      </w:hyperlink>
      <w:r w:rsidRPr="006D17F5">
        <w:rPr>
          <w:rFonts w:asciiTheme="minorHAnsi" w:hAnsiTheme="minorHAnsi" w:cstheme="minorHAnsi"/>
          <w:color w:val="24292E"/>
        </w:rPr>
        <w:t> L7 load-balancer to expose cloud software to the Internet. AGIC monitors the Kubernetes cluster it is hosted on and continuously updates an App Gateway, so that selected services are exposed to the Internet.</w:t>
      </w:r>
    </w:p>
    <w:p w14:paraId="57258307" w14:textId="77777777" w:rsidR="00254D90" w:rsidRPr="006D17F5" w:rsidRDefault="00254D90" w:rsidP="00254D90">
      <w:pPr>
        <w:pStyle w:val="NormalWeb"/>
        <w:shd w:val="clear" w:color="auto" w:fill="FFFFFF"/>
        <w:spacing w:before="0" w:beforeAutospacing="0" w:after="240" w:afterAutospacing="0"/>
        <w:rPr>
          <w:rFonts w:asciiTheme="minorHAnsi" w:hAnsiTheme="minorHAnsi" w:cstheme="minorHAnsi"/>
          <w:color w:val="24292E"/>
        </w:rPr>
      </w:pPr>
      <w:r w:rsidRPr="006D17F5">
        <w:rPr>
          <w:rFonts w:asciiTheme="minorHAnsi" w:hAnsiTheme="minorHAnsi" w:cstheme="minorHAnsi"/>
          <w:color w:val="24292E"/>
        </w:rPr>
        <w:lastRenderedPageBreak/>
        <w:t>The Ingress Controller runs in its own pod on the customer’s AKS. AGIC monitors a subset of Kubernetes Resources for changes. The state of the AKS cluster is translated to App Gateway specific configuration and applied to the </w:t>
      </w:r>
      <w:hyperlink r:id="rId61" w:history="1">
        <w:r w:rsidRPr="006D17F5">
          <w:rPr>
            <w:rStyle w:val="Hyperlink"/>
            <w:rFonts w:asciiTheme="minorHAnsi" w:eastAsiaTheme="majorEastAsia" w:hAnsiTheme="minorHAnsi" w:cstheme="minorHAnsi"/>
            <w:color w:val="0366D6"/>
          </w:rPr>
          <w:t>Azure Resource Manager (ARM)</w:t>
        </w:r>
      </w:hyperlink>
      <w:r w:rsidRPr="006D17F5">
        <w:rPr>
          <w:rFonts w:asciiTheme="minorHAnsi" w:hAnsiTheme="minorHAnsi" w:cstheme="minorHAnsi"/>
          <w:color w:val="24292E"/>
        </w:rPr>
        <w:t>.</w:t>
      </w:r>
    </w:p>
    <w:p w14:paraId="552099DB" w14:textId="77777777" w:rsidR="00254D90" w:rsidRPr="006D17F5" w:rsidRDefault="00254D90" w:rsidP="00254D90">
      <w:pPr>
        <w:pStyle w:val="NormalWeb"/>
        <w:shd w:val="clear" w:color="auto" w:fill="FFFFFF"/>
        <w:spacing w:before="0" w:beforeAutospacing="0" w:after="240" w:afterAutospacing="0"/>
        <w:rPr>
          <w:rFonts w:asciiTheme="minorHAnsi" w:hAnsiTheme="minorHAnsi" w:cstheme="minorHAnsi"/>
          <w:color w:val="24292E"/>
        </w:rPr>
      </w:pPr>
      <w:r w:rsidRPr="006D17F5">
        <w:rPr>
          <w:rFonts w:asciiTheme="minorHAnsi" w:hAnsiTheme="minorHAnsi" w:cstheme="minorHAnsi"/>
          <w:color w:val="24292E"/>
        </w:rPr>
        <w:t>AGIC is configured via the Kubernetes </w:t>
      </w:r>
      <w:hyperlink r:id="rId62" w:history="1">
        <w:r w:rsidRPr="006D17F5">
          <w:rPr>
            <w:rStyle w:val="Hyperlink"/>
            <w:rFonts w:asciiTheme="minorHAnsi" w:eastAsiaTheme="majorEastAsia" w:hAnsiTheme="minorHAnsi" w:cstheme="minorHAnsi"/>
            <w:color w:val="0366D6"/>
          </w:rPr>
          <w:t>Ingress resource</w:t>
        </w:r>
      </w:hyperlink>
      <w:r w:rsidRPr="006D17F5">
        <w:rPr>
          <w:rFonts w:asciiTheme="minorHAnsi" w:hAnsiTheme="minorHAnsi" w:cstheme="minorHAnsi"/>
          <w:color w:val="24292E"/>
        </w:rPr>
        <w:t xml:space="preserve">, along with Service and Deployments/Pods. It provides </w:t>
      </w:r>
      <w:proofErr w:type="gramStart"/>
      <w:r w:rsidRPr="006D17F5">
        <w:rPr>
          <w:rFonts w:asciiTheme="minorHAnsi" w:hAnsiTheme="minorHAnsi" w:cstheme="minorHAnsi"/>
          <w:color w:val="24292E"/>
        </w:rPr>
        <w:t>a number of</w:t>
      </w:r>
      <w:proofErr w:type="gramEnd"/>
      <w:r w:rsidRPr="006D17F5">
        <w:rPr>
          <w:rFonts w:asciiTheme="minorHAnsi" w:hAnsiTheme="minorHAnsi" w:cstheme="minorHAnsi"/>
          <w:color w:val="24292E"/>
        </w:rPr>
        <w:t xml:space="preserve"> features, leveraging Azure’s native App Gateway L7 load balancer. To name a few:</w:t>
      </w:r>
    </w:p>
    <w:p w14:paraId="5EBB3921" w14:textId="77777777" w:rsidR="00254D90" w:rsidRPr="006D17F5" w:rsidRDefault="00254D90" w:rsidP="00254D90">
      <w:pPr>
        <w:numPr>
          <w:ilvl w:val="0"/>
          <w:numId w:val="4"/>
        </w:numPr>
        <w:shd w:val="clear" w:color="auto" w:fill="FFFFFF"/>
        <w:spacing w:before="100" w:beforeAutospacing="1" w:after="100" w:afterAutospacing="1" w:line="240" w:lineRule="auto"/>
        <w:rPr>
          <w:rFonts w:cstheme="minorHAnsi"/>
          <w:color w:val="24292E"/>
        </w:rPr>
      </w:pPr>
      <w:r w:rsidRPr="006D17F5">
        <w:rPr>
          <w:rFonts w:cstheme="minorHAnsi"/>
          <w:color w:val="24292E"/>
        </w:rPr>
        <w:t>URL routing</w:t>
      </w:r>
    </w:p>
    <w:p w14:paraId="4F8B8745"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Cookie-based affinity</w:t>
      </w:r>
    </w:p>
    <w:p w14:paraId="36D14B91"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SSL termination</w:t>
      </w:r>
    </w:p>
    <w:p w14:paraId="164CC9ED"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End-to-end SSL</w:t>
      </w:r>
    </w:p>
    <w:p w14:paraId="1AEB512E"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Support for public, private, and hybrid web sites</w:t>
      </w:r>
    </w:p>
    <w:p w14:paraId="50962182" w14:textId="77777777" w:rsidR="00254D90" w:rsidRPr="006D17F5" w:rsidRDefault="00254D90" w:rsidP="00254D90">
      <w:pPr>
        <w:numPr>
          <w:ilvl w:val="0"/>
          <w:numId w:val="4"/>
        </w:numPr>
        <w:shd w:val="clear" w:color="auto" w:fill="FFFFFF"/>
        <w:spacing w:before="60" w:after="100" w:afterAutospacing="1" w:line="240" w:lineRule="auto"/>
        <w:rPr>
          <w:rFonts w:cstheme="minorHAnsi"/>
          <w:color w:val="24292E"/>
        </w:rPr>
      </w:pPr>
      <w:r w:rsidRPr="006D17F5">
        <w:rPr>
          <w:rFonts w:cstheme="minorHAnsi"/>
          <w:color w:val="24292E"/>
        </w:rPr>
        <w:t>Integrated web application firewall</w:t>
      </w:r>
    </w:p>
    <w:p w14:paraId="2A90633A" w14:textId="77777777" w:rsidR="00254D90" w:rsidRPr="006D17F5" w:rsidRDefault="00254D90" w:rsidP="00254D90">
      <w:pPr>
        <w:textAlignment w:val="baseline"/>
        <w:rPr>
          <w:rFonts w:eastAsia="Times New Roman" w:cstheme="minorHAnsi"/>
        </w:rPr>
      </w:pPr>
    </w:p>
    <w:p w14:paraId="003B6A3C" w14:textId="63DAB69F" w:rsidR="00254D90" w:rsidRPr="006D17F5" w:rsidRDefault="00254D90" w:rsidP="00254D90">
      <w:pPr>
        <w:rPr>
          <w:rFonts w:cstheme="minorHAnsi"/>
        </w:rPr>
      </w:pPr>
      <w:r w:rsidRPr="006D17F5">
        <w:rPr>
          <w:rFonts w:cstheme="minorHAnsi"/>
          <w:noProof/>
        </w:rPr>
        <w:drawing>
          <wp:inline distT="0" distB="0" distL="0" distR="0" wp14:anchorId="522A798E" wp14:editId="74DD2B80">
            <wp:extent cx="5047615" cy="3044190"/>
            <wp:effectExtent l="0" t="0" r="635" b="3810"/>
            <wp:docPr id="2" name="Picture 2" descr="Azure Application Gateway + 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Application Gateway + AK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47615" cy="3044190"/>
                    </a:xfrm>
                    <a:prstGeom prst="rect">
                      <a:avLst/>
                    </a:prstGeom>
                    <a:noFill/>
                    <a:ln>
                      <a:noFill/>
                    </a:ln>
                  </pic:spPr>
                </pic:pic>
              </a:graphicData>
            </a:graphic>
          </wp:inline>
        </w:drawing>
      </w:r>
    </w:p>
    <w:p w14:paraId="0F8ADDF2" w14:textId="5E16FB52" w:rsidR="00254D90" w:rsidRPr="006D17F5" w:rsidRDefault="00254D90" w:rsidP="00254D90">
      <w:pPr>
        <w:rPr>
          <w:rFonts w:cstheme="minorHAnsi"/>
        </w:rPr>
      </w:pPr>
    </w:p>
    <w:p w14:paraId="62F340A6" w14:textId="71D22575" w:rsidR="00D92A3D" w:rsidRPr="005541EC" w:rsidRDefault="008119D8" w:rsidP="005541EC">
      <w:pPr>
        <w:pStyle w:val="Heading2"/>
      </w:pPr>
      <w:bookmarkStart w:id="24" w:name="_Toc55330505"/>
      <w:r w:rsidRPr="005541EC">
        <w:t>AKS for Windows</w:t>
      </w:r>
      <w:bookmarkEnd w:id="24"/>
    </w:p>
    <w:p w14:paraId="7D843BD9" w14:textId="6F88CD11" w:rsidR="00D92A3D" w:rsidRPr="006D17F5" w:rsidRDefault="00D92A3D" w:rsidP="00D92A3D">
      <w:pPr>
        <w:shd w:val="clear" w:color="auto" w:fill="FFFFFF"/>
        <w:spacing w:after="180" w:line="240" w:lineRule="auto"/>
        <w:rPr>
          <w:rFonts w:eastAsia="Times New Roman" w:cstheme="minorHAnsi"/>
          <w:color w:val="4C4C51"/>
          <w:sz w:val="24"/>
          <w:szCs w:val="24"/>
        </w:rPr>
      </w:pPr>
      <w:r w:rsidRPr="006D17F5">
        <w:rPr>
          <w:rFonts w:eastAsia="Times New Roman" w:cstheme="minorHAnsi"/>
          <w:color w:val="4C4C51"/>
          <w:sz w:val="24"/>
          <w:szCs w:val="24"/>
        </w:rPr>
        <w:t xml:space="preserve">Windows Server container support in the Azure Kubernetes Service is now </w:t>
      </w:r>
      <w:r w:rsidR="00DD0AD4">
        <w:rPr>
          <w:rFonts w:eastAsia="Times New Roman" w:cstheme="minorHAnsi"/>
          <w:color w:val="4C4C51"/>
          <w:sz w:val="24"/>
          <w:szCs w:val="24"/>
        </w:rPr>
        <w:t>GA</w:t>
      </w:r>
      <w:r w:rsidRPr="006D17F5">
        <w:rPr>
          <w:rFonts w:eastAsia="Times New Roman" w:cstheme="minorHAnsi"/>
          <w:color w:val="4C4C51"/>
          <w:sz w:val="24"/>
          <w:szCs w:val="24"/>
        </w:rPr>
        <w:t>. With this preview, you can:</w:t>
      </w:r>
    </w:p>
    <w:p w14:paraId="54F8E0DA" w14:textId="77777777" w:rsidR="00D92A3D" w:rsidRPr="006D17F5" w:rsidRDefault="00D92A3D" w:rsidP="00D92A3D">
      <w:pPr>
        <w:numPr>
          <w:ilvl w:val="0"/>
          <w:numId w:val="2"/>
        </w:numPr>
        <w:shd w:val="clear" w:color="auto" w:fill="FFFFFF"/>
        <w:tabs>
          <w:tab w:val="clear" w:pos="720"/>
          <w:tab w:val="num" w:pos="1440"/>
        </w:tabs>
        <w:spacing w:before="100" w:beforeAutospacing="1" w:after="180" w:line="240" w:lineRule="auto"/>
        <w:rPr>
          <w:rFonts w:eastAsia="Times New Roman" w:cstheme="minorHAnsi"/>
          <w:color w:val="4C4C51"/>
          <w:sz w:val="24"/>
          <w:szCs w:val="24"/>
        </w:rPr>
      </w:pPr>
      <w:r w:rsidRPr="006D17F5">
        <w:rPr>
          <w:rFonts w:eastAsia="Times New Roman" w:cstheme="minorHAnsi"/>
          <w:color w:val="4C4C51"/>
          <w:sz w:val="24"/>
          <w:szCs w:val="24"/>
        </w:rPr>
        <w:t>Lift and shift Windows applications to run on AKS</w:t>
      </w:r>
    </w:p>
    <w:p w14:paraId="6AD6F01F" w14:textId="77777777" w:rsidR="00D92A3D" w:rsidRPr="006D17F5" w:rsidRDefault="00D92A3D" w:rsidP="00D92A3D">
      <w:pPr>
        <w:numPr>
          <w:ilvl w:val="0"/>
          <w:numId w:val="2"/>
        </w:numPr>
        <w:shd w:val="clear" w:color="auto" w:fill="FFFFFF"/>
        <w:tabs>
          <w:tab w:val="clear" w:pos="720"/>
          <w:tab w:val="num" w:pos="1440"/>
        </w:tabs>
        <w:spacing w:before="100" w:beforeAutospacing="1" w:after="180" w:line="240" w:lineRule="auto"/>
        <w:rPr>
          <w:rFonts w:eastAsia="Times New Roman" w:cstheme="minorHAnsi"/>
          <w:color w:val="4C4C51"/>
          <w:sz w:val="24"/>
          <w:szCs w:val="24"/>
        </w:rPr>
      </w:pPr>
      <w:r w:rsidRPr="006D17F5">
        <w:rPr>
          <w:rFonts w:eastAsia="Times New Roman" w:cstheme="minorHAnsi"/>
          <w:color w:val="4C4C51"/>
          <w:sz w:val="24"/>
          <w:szCs w:val="24"/>
        </w:rPr>
        <w:t>Seamlessly manage Windows and Linux applications through a single unified API</w:t>
      </w:r>
    </w:p>
    <w:p w14:paraId="2CFCBAB0" w14:textId="5D21E3DF" w:rsidR="00D92A3D" w:rsidRPr="006D17F5" w:rsidRDefault="00D92A3D" w:rsidP="009678B3">
      <w:pPr>
        <w:numPr>
          <w:ilvl w:val="0"/>
          <w:numId w:val="2"/>
        </w:numPr>
        <w:shd w:val="clear" w:color="auto" w:fill="FFFFFF"/>
        <w:tabs>
          <w:tab w:val="clear" w:pos="720"/>
          <w:tab w:val="num" w:pos="1440"/>
        </w:tabs>
        <w:spacing w:before="100" w:beforeAutospacing="1" w:after="0" w:line="240" w:lineRule="auto"/>
        <w:rPr>
          <w:rFonts w:eastAsia="Times New Roman" w:cstheme="minorHAnsi"/>
          <w:color w:val="4C4C51"/>
          <w:sz w:val="24"/>
          <w:szCs w:val="24"/>
        </w:rPr>
      </w:pPr>
      <w:r w:rsidRPr="006D17F5">
        <w:rPr>
          <w:rFonts w:eastAsia="Times New Roman" w:cstheme="minorHAnsi"/>
          <w:color w:val="4C4C51"/>
          <w:sz w:val="24"/>
          <w:szCs w:val="24"/>
        </w:rPr>
        <w:lastRenderedPageBreak/>
        <w:t>Mix Windows and Linux applications in the same Kubernetes cluster – with consistent monitoring experience and deployment pipelines</w:t>
      </w:r>
    </w:p>
    <w:p w14:paraId="03A27E34" w14:textId="4D0809F7" w:rsidR="00D92A3D" w:rsidRPr="006D17F5" w:rsidRDefault="00D92A3D" w:rsidP="00D92A3D">
      <w:pPr>
        <w:shd w:val="clear" w:color="auto" w:fill="FFFFFF"/>
        <w:spacing w:before="180" w:after="180" w:line="240" w:lineRule="auto"/>
        <w:rPr>
          <w:rFonts w:eastAsia="Times New Roman" w:cstheme="minorHAnsi"/>
          <w:color w:val="4C4C51"/>
          <w:sz w:val="24"/>
          <w:szCs w:val="24"/>
        </w:rPr>
      </w:pPr>
      <w:r w:rsidRPr="006D17F5">
        <w:rPr>
          <w:rFonts w:eastAsia="Times New Roman" w:cstheme="minorHAnsi"/>
          <w:color w:val="4C4C51"/>
          <w:sz w:val="24"/>
          <w:szCs w:val="24"/>
        </w:rPr>
        <w:t xml:space="preserve">Now you can get the best of managed Kubernetes for </w:t>
      </w:r>
      <w:proofErr w:type="gramStart"/>
      <w:r w:rsidRPr="006D17F5">
        <w:rPr>
          <w:rFonts w:eastAsia="Times New Roman" w:cstheme="minorHAnsi"/>
          <w:color w:val="4C4C51"/>
          <w:sz w:val="24"/>
          <w:szCs w:val="24"/>
        </w:rPr>
        <w:t>all of</w:t>
      </w:r>
      <w:proofErr w:type="gramEnd"/>
      <w:r w:rsidRPr="006D17F5">
        <w:rPr>
          <w:rFonts w:eastAsia="Times New Roman" w:cstheme="minorHAnsi"/>
          <w:color w:val="4C4C51"/>
          <w:sz w:val="24"/>
          <w:szCs w:val="24"/>
        </w:rPr>
        <w:t xml:space="preserve"> your workloads whether they’re in Windows, Linux or both</w:t>
      </w:r>
    </w:p>
    <w:p w14:paraId="1D491972" w14:textId="14D1BD7C" w:rsidR="00D92A3D" w:rsidRPr="00BE2306" w:rsidRDefault="00D92A3D" w:rsidP="00BE2306">
      <w:pPr>
        <w:rPr>
          <w:sz w:val="24"/>
          <w:szCs w:val="24"/>
        </w:rPr>
      </w:pPr>
      <w:r w:rsidRPr="00BE2306">
        <w:rPr>
          <w:sz w:val="24"/>
          <w:szCs w:val="24"/>
        </w:rPr>
        <w:t>References:</w:t>
      </w:r>
    </w:p>
    <w:p w14:paraId="629659B2" w14:textId="4D5F0035" w:rsidR="00D92A3D" w:rsidRPr="00063999" w:rsidRDefault="004C1845" w:rsidP="00D92A3D">
      <w:pPr>
        <w:spacing w:before="100" w:beforeAutospacing="1" w:after="100" w:afterAutospacing="1" w:line="240" w:lineRule="auto"/>
        <w:rPr>
          <w:rFonts w:cstheme="minorHAnsi"/>
          <w:sz w:val="24"/>
          <w:szCs w:val="24"/>
        </w:rPr>
      </w:pPr>
      <w:hyperlink r:id="rId64" w:history="1">
        <w:r w:rsidR="00D92A3D" w:rsidRPr="00063999">
          <w:rPr>
            <w:rStyle w:val="Hyperlink"/>
            <w:rFonts w:cstheme="minorHAnsi"/>
            <w:sz w:val="24"/>
            <w:szCs w:val="24"/>
          </w:rPr>
          <w:t>https://azure.microsoft.com/en-us/updates/azure-kubernetes-service-aks-now-supports-windows-server-containers-3/</w:t>
        </w:r>
      </w:hyperlink>
    </w:p>
    <w:p w14:paraId="7BDC0D79" w14:textId="09C97A65" w:rsidR="00D92A3D" w:rsidRPr="00063999" w:rsidRDefault="004C1845" w:rsidP="00D92A3D">
      <w:pPr>
        <w:spacing w:before="100" w:beforeAutospacing="1" w:after="100" w:afterAutospacing="1" w:line="240" w:lineRule="auto"/>
        <w:rPr>
          <w:rFonts w:cstheme="minorHAnsi"/>
          <w:sz w:val="24"/>
          <w:szCs w:val="24"/>
        </w:rPr>
      </w:pPr>
      <w:hyperlink r:id="rId65" w:history="1">
        <w:r w:rsidR="00D92A3D" w:rsidRPr="00063999">
          <w:rPr>
            <w:rStyle w:val="Hyperlink"/>
            <w:rFonts w:cstheme="minorHAnsi"/>
            <w:sz w:val="24"/>
            <w:szCs w:val="24"/>
          </w:rPr>
          <w:t>https://docs.microsoft.com/en-us/azure/aks/windows-container-cli</w:t>
        </w:r>
      </w:hyperlink>
    </w:p>
    <w:p w14:paraId="5D0CB638" w14:textId="3D124032" w:rsidR="00D92A3D" w:rsidRPr="00063999" w:rsidRDefault="004C1845" w:rsidP="00D92A3D">
      <w:pPr>
        <w:spacing w:before="100" w:beforeAutospacing="1" w:after="100" w:afterAutospacing="1" w:line="240" w:lineRule="auto"/>
        <w:rPr>
          <w:rFonts w:cstheme="minorHAnsi"/>
          <w:sz w:val="24"/>
          <w:szCs w:val="24"/>
        </w:rPr>
      </w:pPr>
      <w:hyperlink r:id="rId66" w:history="1">
        <w:r w:rsidR="000D0D7A" w:rsidRPr="00063999">
          <w:rPr>
            <w:rStyle w:val="Hyperlink"/>
            <w:rFonts w:cstheme="minorHAnsi"/>
            <w:sz w:val="24"/>
            <w:szCs w:val="24"/>
          </w:rPr>
          <w:t>https://docs.microsoft.com/en-us/virtualization/windowscontainers/about/</w:t>
        </w:r>
      </w:hyperlink>
    </w:p>
    <w:p w14:paraId="00358BF2" w14:textId="32108E7F" w:rsidR="00770AFD" w:rsidRPr="00063999" w:rsidRDefault="004C1845" w:rsidP="00D92A3D">
      <w:pPr>
        <w:spacing w:before="100" w:beforeAutospacing="1" w:after="100" w:afterAutospacing="1" w:line="240" w:lineRule="auto"/>
        <w:rPr>
          <w:rFonts w:cstheme="minorHAnsi"/>
          <w:sz w:val="24"/>
          <w:szCs w:val="24"/>
        </w:rPr>
      </w:pPr>
      <w:hyperlink r:id="rId67" w:history="1">
        <w:r w:rsidR="00770AFD" w:rsidRPr="00063999">
          <w:rPr>
            <w:rStyle w:val="Hyperlink"/>
            <w:rFonts w:cstheme="minorHAnsi"/>
            <w:sz w:val="24"/>
            <w:szCs w:val="24"/>
          </w:rPr>
          <w:t>https://kubernetes.io/blog/2019/04/01/kubernetes-v1.14-delivers-production-level-support-for-windows-nodes-and-windows-containers/</w:t>
        </w:r>
      </w:hyperlink>
    </w:p>
    <w:p w14:paraId="011B789C" w14:textId="45B5728B" w:rsidR="004B2329" w:rsidRPr="006D17F5" w:rsidRDefault="004B2329">
      <w:pPr>
        <w:rPr>
          <w:rFonts w:eastAsia="Times New Roman" w:cstheme="minorHAnsi"/>
          <w:color w:val="2F5496" w:themeColor="accent1" w:themeShade="BF"/>
          <w:sz w:val="26"/>
          <w:szCs w:val="26"/>
        </w:rPr>
      </w:pPr>
    </w:p>
    <w:p w14:paraId="7A7ECA78" w14:textId="56231D4E" w:rsidR="00524A65" w:rsidRPr="00063999" w:rsidRDefault="000D0D7A" w:rsidP="00063999">
      <w:pPr>
        <w:pStyle w:val="Heading2"/>
      </w:pPr>
      <w:bookmarkStart w:id="25" w:name="_Toc55330506"/>
      <w:r w:rsidRPr="00063999">
        <w:t xml:space="preserve">How do you select values for the horizontal pod </w:t>
      </w:r>
      <w:proofErr w:type="spellStart"/>
      <w:r w:rsidRPr="00063999">
        <w:t>autoscaler</w:t>
      </w:r>
      <w:proofErr w:type="spellEnd"/>
      <w:r w:rsidRPr="00063999">
        <w:t>?</w:t>
      </w:r>
      <w:bookmarkEnd w:id="25"/>
      <w:r w:rsidRPr="00063999">
        <w:t xml:space="preserve"> </w:t>
      </w:r>
    </w:p>
    <w:p w14:paraId="44C26743" w14:textId="08AF50BF" w:rsidR="00FC61A8" w:rsidRPr="006D17F5" w:rsidRDefault="00FC61A8" w:rsidP="00FC61A8">
      <w:pPr>
        <w:pStyle w:val="ft"/>
        <w:shd w:val="clear" w:color="auto" w:fill="FFFFFF"/>
        <w:spacing w:before="0" w:beforeAutospacing="0" w:after="0" w:afterAutospacing="0" w:line="480" w:lineRule="atLeast"/>
        <w:rPr>
          <w:rFonts w:asciiTheme="minorHAnsi" w:hAnsiTheme="minorHAnsi" w:cstheme="minorHAnsi"/>
          <w:spacing w:val="-1"/>
        </w:rPr>
      </w:pPr>
      <w:r w:rsidRPr="006D17F5">
        <w:rPr>
          <w:rFonts w:asciiTheme="minorHAnsi" w:hAnsiTheme="minorHAnsi" w:cstheme="minorHAnsi"/>
          <w:spacing w:val="-1"/>
        </w:rPr>
        <w:t>When your application has lot of demand you will need to scale-up or down based on different factors like number of requests, or many other specific counters. Of the most interesting feature of a microservice architecture is scaling, that it is more granular than on a classical deployment, providing us the flexibility to scale only the components that are on stress. HPA allows us to optimize how we consume our computational resources.</w:t>
      </w:r>
    </w:p>
    <w:p w14:paraId="21000566" w14:textId="77777777" w:rsidR="00FF3918" w:rsidRPr="006D17F5" w:rsidRDefault="00FF3918" w:rsidP="00524A65">
      <w:pPr>
        <w:spacing w:after="0" w:line="240" w:lineRule="auto"/>
        <w:rPr>
          <w:rFonts w:eastAsia="Times New Roman" w:cstheme="minorHAnsi"/>
          <w:color w:val="0451A5"/>
          <w:sz w:val="21"/>
          <w:szCs w:val="21"/>
          <w:shd w:val="clear" w:color="auto" w:fill="FAFAFA"/>
        </w:rPr>
      </w:pPr>
    </w:p>
    <w:p w14:paraId="0D127039" w14:textId="3B6E037B" w:rsidR="00524A65" w:rsidRPr="00063999" w:rsidRDefault="00524A65" w:rsidP="00524A65">
      <w:pPr>
        <w:spacing w:after="0" w:line="240" w:lineRule="auto"/>
        <w:rPr>
          <w:rFonts w:eastAsia="Times New Roman" w:cstheme="minorHAnsi"/>
          <w:b/>
          <w:bCs/>
          <w:color w:val="0451A5"/>
          <w:sz w:val="24"/>
          <w:szCs w:val="24"/>
          <w:shd w:val="clear" w:color="auto" w:fill="FAFAFA"/>
        </w:rPr>
      </w:pPr>
      <w:r w:rsidRPr="00063999">
        <w:rPr>
          <w:rFonts w:eastAsia="Times New Roman" w:cstheme="minorHAnsi"/>
          <w:b/>
          <w:bCs/>
          <w:color w:val="0451A5"/>
          <w:sz w:val="24"/>
          <w:szCs w:val="24"/>
          <w:shd w:val="clear" w:color="auto" w:fill="FAFAFA"/>
        </w:rPr>
        <w:t xml:space="preserve">HPA </w:t>
      </w:r>
      <w:proofErr w:type="spellStart"/>
      <w:r w:rsidRPr="00063999">
        <w:rPr>
          <w:rFonts w:eastAsia="Times New Roman" w:cstheme="minorHAnsi"/>
          <w:b/>
          <w:bCs/>
          <w:color w:val="0451A5"/>
          <w:sz w:val="24"/>
          <w:szCs w:val="24"/>
          <w:shd w:val="clear" w:color="auto" w:fill="FAFAFA"/>
        </w:rPr>
        <w:t>Yaml</w:t>
      </w:r>
      <w:proofErr w:type="spellEnd"/>
      <w:r w:rsidRPr="00063999">
        <w:rPr>
          <w:rFonts w:eastAsia="Times New Roman" w:cstheme="minorHAnsi"/>
          <w:b/>
          <w:bCs/>
          <w:color w:val="0451A5"/>
          <w:sz w:val="24"/>
          <w:szCs w:val="24"/>
          <w:shd w:val="clear" w:color="auto" w:fill="FAFAFA"/>
        </w:rPr>
        <w:t xml:space="preserve"> File</w:t>
      </w:r>
    </w:p>
    <w:p w14:paraId="4D79242F" w14:textId="77777777" w:rsidR="00524A65" w:rsidRPr="00063999" w:rsidRDefault="00524A65" w:rsidP="00524A65">
      <w:pPr>
        <w:spacing w:after="0" w:line="240" w:lineRule="auto"/>
        <w:rPr>
          <w:rFonts w:eastAsia="Times New Roman" w:cstheme="minorHAnsi"/>
          <w:color w:val="0451A5"/>
          <w:sz w:val="24"/>
          <w:szCs w:val="24"/>
          <w:shd w:val="clear" w:color="auto" w:fill="FAFAFA"/>
        </w:rPr>
      </w:pPr>
    </w:p>
    <w:p w14:paraId="66B3A6EB" w14:textId="6D2A5BD8" w:rsidR="00524A65" w:rsidRPr="00063999" w:rsidRDefault="00524A65" w:rsidP="00524A65">
      <w:pPr>
        <w:spacing w:after="0" w:line="240" w:lineRule="auto"/>
        <w:rPr>
          <w:rFonts w:eastAsia="Times New Roman" w:cstheme="minorHAnsi"/>
          <w:color w:val="171717"/>
          <w:sz w:val="24"/>
          <w:szCs w:val="24"/>
          <w:shd w:val="clear" w:color="auto" w:fill="FAFAFA"/>
        </w:rPr>
      </w:pPr>
      <w:proofErr w:type="spellStart"/>
      <w:r w:rsidRPr="00063999">
        <w:rPr>
          <w:rFonts w:eastAsia="Times New Roman" w:cstheme="minorHAnsi"/>
          <w:color w:val="0451A5"/>
          <w:sz w:val="24"/>
          <w:szCs w:val="24"/>
          <w:shd w:val="clear" w:color="auto" w:fill="FAFAFA"/>
        </w:rPr>
        <w:t>apiVersion</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autoscaling/v1</w:t>
      </w:r>
    </w:p>
    <w:p w14:paraId="151770D2"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kind:</w:t>
      </w:r>
      <w:r w:rsidRPr="00063999">
        <w:rPr>
          <w:rFonts w:eastAsia="Times New Roman" w:cstheme="minorHAnsi"/>
          <w:color w:val="171717"/>
          <w:sz w:val="24"/>
          <w:szCs w:val="24"/>
          <w:shd w:val="clear" w:color="auto" w:fill="FAFAFA"/>
        </w:rPr>
        <w:t xml:space="preserve"> </w:t>
      </w:r>
      <w:proofErr w:type="spellStart"/>
      <w:r w:rsidRPr="00063999">
        <w:rPr>
          <w:rFonts w:eastAsia="Times New Roman" w:cstheme="minorHAnsi"/>
          <w:color w:val="A31515"/>
          <w:sz w:val="24"/>
          <w:szCs w:val="24"/>
          <w:shd w:val="clear" w:color="auto" w:fill="FAFAFA"/>
        </w:rPr>
        <w:t>HorizontalPodAutoscaler</w:t>
      </w:r>
      <w:proofErr w:type="spellEnd"/>
    </w:p>
    <w:p w14:paraId="3F4FEDE6"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metadata:</w:t>
      </w:r>
    </w:p>
    <w:p w14:paraId="78666093"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name:</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azure-vote-back-</w:t>
      </w:r>
      <w:proofErr w:type="spellStart"/>
      <w:r w:rsidRPr="00063999">
        <w:rPr>
          <w:rFonts w:eastAsia="Times New Roman" w:cstheme="minorHAnsi"/>
          <w:color w:val="A31515"/>
          <w:sz w:val="24"/>
          <w:szCs w:val="24"/>
          <w:shd w:val="clear" w:color="auto" w:fill="FAFAFA"/>
        </w:rPr>
        <w:t>hpa</w:t>
      </w:r>
      <w:proofErr w:type="spellEnd"/>
    </w:p>
    <w:p w14:paraId="0A93E74F"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spec:</w:t>
      </w:r>
    </w:p>
    <w:p w14:paraId="671D7792"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maxReplicas</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10 </w:t>
      </w:r>
      <w:r w:rsidRPr="00063999">
        <w:rPr>
          <w:rFonts w:eastAsia="Times New Roman" w:cstheme="minorHAnsi"/>
          <w:color w:val="008000"/>
          <w:sz w:val="24"/>
          <w:szCs w:val="24"/>
          <w:shd w:val="clear" w:color="auto" w:fill="FAFAFA"/>
        </w:rPr>
        <w:t xml:space="preserve"># define max replica </w:t>
      </w:r>
      <w:proofErr w:type="gramStart"/>
      <w:r w:rsidRPr="00063999">
        <w:rPr>
          <w:rFonts w:eastAsia="Times New Roman" w:cstheme="minorHAnsi"/>
          <w:color w:val="008000"/>
          <w:sz w:val="24"/>
          <w:szCs w:val="24"/>
          <w:shd w:val="clear" w:color="auto" w:fill="FAFAFA"/>
        </w:rPr>
        <w:t>count</w:t>
      </w:r>
      <w:proofErr w:type="gramEnd"/>
    </w:p>
    <w:p w14:paraId="70810CE1"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minReplicas</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proofErr w:type="gramStart"/>
      <w:r w:rsidRPr="00063999">
        <w:rPr>
          <w:rFonts w:eastAsia="Times New Roman" w:cstheme="minorHAnsi"/>
          <w:color w:val="171717"/>
          <w:sz w:val="24"/>
          <w:szCs w:val="24"/>
          <w:shd w:val="clear" w:color="auto" w:fill="FAFAFA"/>
        </w:rPr>
        <w:t xml:space="preserve">3  </w:t>
      </w:r>
      <w:r w:rsidRPr="00063999">
        <w:rPr>
          <w:rFonts w:eastAsia="Times New Roman" w:cstheme="minorHAnsi"/>
          <w:color w:val="008000"/>
          <w:sz w:val="24"/>
          <w:szCs w:val="24"/>
          <w:shd w:val="clear" w:color="auto" w:fill="FAFAFA"/>
        </w:rPr>
        <w:t>#</w:t>
      </w:r>
      <w:proofErr w:type="gramEnd"/>
      <w:r w:rsidRPr="00063999">
        <w:rPr>
          <w:rFonts w:eastAsia="Times New Roman" w:cstheme="minorHAnsi"/>
          <w:color w:val="008000"/>
          <w:sz w:val="24"/>
          <w:szCs w:val="24"/>
          <w:shd w:val="clear" w:color="auto" w:fill="FAFAFA"/>
        </w:rPr>
        <w:t xml:space="preserve"> define min replica count</w:t>
      </w:r>
    </w:p>
    <w:p w14:paraId="21D802B6"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scaleTargetRef</w:t>
      </w:r>
      <w:proofErr w:type="spellEnd"/>
      <w:r w:rsidRPr="00063999">
        <w:rPr>
          <w:rFonts w:eastAsia="Times New Roman" w:cstheme="minorHAnsi"/>
          <w:color w:val="0451A5"/>
          <w:sz w:val="24"/>
          <w:szCs w:val="24"/>
          <w:shd w:val="clear" w:color="auto" w:fill="FAFAFA"/>
        </w:rPr>
        <w:t>:</w:t>
      </w:r>
    </w:p>
    <w:p w14:paraId="76ECB40A"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apiVersion</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apps/v1</w:t>
      </w:r>
    </w:p>
    <w:p w14:paraId="71C3DF1D"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kind:</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Deployment</w:t>
      </w:r>
    </w:p>
    <w:p w14:paraId="02534291"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name:</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azure-vote-back</w:t>
      </w:r>
    </w:p>
    <w:p w14:paraId="4F2D5EDC"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targetCPUUtilizationPercentage</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50 </w:t>
      </w:r>
      <w:r w:rsidRPr="00063999">
        <w:rPr>
          <w:rFonts w:eastAsia="Times New Roman" w:cstheme="minorHAnsi"/>
          <w:color w:val="008000"/>
          <w:sz w:val="24"/>
          <w:szCs w:val="24"/>
          <w:shd w:val="clear" w:color="auto" w:fill="FAFAFA"/>
        </w:rPr>
        <w:t># target CPU utilization</w:t>
      </w:r>
    </w:p>
    <w:p w14:paraId="145DEB0F"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p>
    <w:p w14:paraId="720F5B83"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proofErr w:type="spellStart"/>
      <w:r w:rsidRPr="00063999">
        <w:rPr>
          <w:rFonts w:eastAsia="Times New Roman" w:cstheme="minorHAnsi"/>
          <w:color w:val="0451A5"/>
          <w:sz w:val="24"/>
          <w:szCs w:val="24"/>
          <w:shd w:val="clear" w:color="auto" w:fill="FAFAFA"/>
        </w:rPr>
        <w:lastRenderedPageBreak/>
        <w:t>apiVersion</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autoscaling/v1</w:t>
      </w:r>
    </w:p>
    <w:p w14:paraId="5236B237"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kind:</w:t>
      </w:r>
      <w:r w:rsidRPr="00063999">
        <w:rPr>
          <w:rFonts w:eastAsia="Times New Roman" w:cstheme="minorHAnsi"/>
          <w:color w:val="171717"/>
          <w:sz w:val="24"/>
          <w:szCs w:val="24"/>
          <w:shd w:val="clear" w:color="auto" w:fill="FAFAFA"/>
        </w:rPr>
        <w:t xml:space="preserve"> </w:t>
      </w:r>
      <w:proofErr w:type="spellStart"/>
      <w:r w:rsidRPr="00063999">
        <w:rPr>
          <w:rFonts w:eastAsia="Times New Roman" w:cstheme="minorHAnsi"/>
          <w:color w:val="A31515"/>
          <w:sz w:val="24"/>
          <w:szCs w:val="24"/>
          <w:shd w:val="clear" w:color="auto" w:fill="FAFAFA"/>
        </w:rPr>
        <w:t>HorizontalPodAutoscaler</w:t>
      </w:r>
      <w:proofErr w:type="spellEnd"/>
    </w:p>
    <w:p w14:paraId="175FCB1D"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metadata:</w:t>
      </w:r>
    </w:p>
    <w:p w14:paraId="50FFD6EC"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name:</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azure-vote-front-</w:t>
      </w:r>
      <w:proofErr w:type="spellStart"/>
      <w:r w:rsidRPr="00063999">
        <w:rPr>
          <w:rFonts w:eastAsia="Times New Roman" w:cstheme="minorHAnsi"/>
          <w:color w:val="A31515"/>
          <w:sz w:val="24"/>
          <w:szCs w:val="24"/>
          <w:shd w:val="clear" w:color="auto" w:fill="FAFAFA"/>
        </w:rPr>
        <w:t>hpa</w:t>
      </w:r>
      <w:proofErr w:type="spellEnd"/>
    </w:p>
    <w:p w14:paraId="01E50F34"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spec:</w:t>
      </w:r>
    </w:p>
    <w:p w14:paraId="4B84EDD8"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maxReplicas</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10 </w:t>
      </w:r>
      <w:r w:rsidRPr="00063999">
        <w:rPr>
          <w:rFonts w:eastAsia="Times New Roman" w:cstheme="minorHAnsi"/>
          <w:color w:val="008000"/>
          <w:sz w:val="24"/>
          <w:szCs w:val="24"/>
          <w:shd w:val="clear" w:color="auto" w:fill="FAFAFA"/>
        </w:rPr>
        <w:t xml:space="preserve"># define max replica </w:t>
      </w:r>
      <w:proofErr w:type="gramStart"/>
      <w:r w:rsidRPr="00063999">
        <w:rPr>
          <w:rFonts w:eastAsia="Times New Roman" w:cstheme="minorHAnsi"/>
          <w:color w:val="008000"/>
          <w:sz w:val="24"/>
          <w:szCs w:val="24"/>
          <w:shd w:val="clear" w:color="auto" w:fill="FAFAFA"/>
        </w:rPr>
        <w:t>count</w:t>
      </w:r>
      <w:proofErr w:type="gramEnd"/>
    </w:p>
    <w:p w14:paraId="45A55AE7"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minReplicas</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proofErr w:type="gramStart"/>
      <w:r w:rsidRPr="00063999">
        <w:rPr>
          <w:rFonts w:eastAsia="Times New Roman" w:cstheme="minorHAnsi"/>
          <w:color w:val="171717"/>
          <w:sz w:val="24"/>
          <w:szCs w:val="24"/>
          <w:shd w:val="clear" w:color="auto" w:fill="FAFAFA"/>
        </w:rPr>
        <w:t xml:space="preserve">3  </w:t>
      </w:r>
      <w:r w:rsidRPr="00063999">
        <w:rPr>
          <w:rFonts w:eastAsia="Times New Roman" w:cstheme="minorHAnsi"/>
          <w:color w:val="008000"/>
          <w:sz w:val="24"/>
          <w:szCs w:val="24"/>
          <w:shd w:val="clear" w:color="auto" w:fill="FAFAFA"/>
        </w:rPr>
        <w:t>#</w:t>
      </w:r>
      <w:proofErr w:type="gramEnd"/>
      <w:r w:rsidRPr="00063999">
        <w:rPr>
          <w:rFonts w:eastAsia="Times New Roman" w:cstheme="minorHAnsi"/>
          <w:color w:val="008000"/>
          <w:sz w:val="24"/>
          <w:szCs w:val="24"/>
          <w:shd w:val="clear" w:color="auto" w:fill="FAFAFA"/>
        </w:rPr>
        <w:t xml:space="preserve"> define min replica count</w:t>
      </w:r>
    </w:p>
    <w:p w14:paraId="739D1BD1"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scaleTargetRef</w:t>
      </w:r>
      <w:proofErr w:type="spellEnd"/>
      <w:r w:rsidRPr="00063999">
        <w:rPr>
          <w:rFonts w:eastAsia="Times New Roman" w:cstheme="minorHAnsi"/>
          <w:color w:val="0451A5"/>
          <w:sz w:val="24"/>
          <w:szCs w:val="24"/>
          <w:shd w:val="clear" w:color="auto" w:fill="FAFAFA"/>
        </w:rPr>
        <w:t>:</w:t>
      </w:r>
    </w:p>
    <w:p w14:paraId="6D412133"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apiVersion</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apps/v1</w:t>
      </w:r>
    </w:p>
    <w:p w14:paraId="76A3A087"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kind:</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Deployment</w:t>
      </w:r>
    </w:p>
    <w:p w14:paraId="7E5256BF" w14:textId="77777777" w:rsidR="00524A65" w:rsidRPr="00063999" w:rsidRDefault="00524A65" w:rsidP="00524A65">
      <w:pPr>
        <w:spacing w:after="0" w:line="240" w:lineRule="auto"/>
        <w:rPr>
          <w:rFonts w:eastAsia="Times New Roman" w:cstheme="minorHAnsi"/>
          <w:color w:val="171717"/>
          <w:sz w:val="24"/>
          <w:szCs w:val="24"/>
          <w:shd w:val="clear" w:color="auto" w:fill="FAFAFA"/>
        </w:rPr>
      </w:pPr>
      <w:r w:rsidRPr="00063999">
        <w:rPr>
          <w:rFonts w:eastAsia="Times New Roman" w:cstheme="minorHAnsi"/>
          <w:color w:val="0451A5"/>
          <w:sz w:val="24"/>
          <w:szCs w:val="24"/>
          <w:shd w:val="clear" w:color="auto" w:fill="FAFAFA"/>
        </w:rPr>
        <w:t xml:space="preserve">    name:</w:t>
      </w:r>
      <w:r w:rsidRPr="00063999">
        <w:rPr>
          <w:rFonts w:eastAsia="Times New Roman" w:cstheme="minorHAnsi"/>
          <w:color w:val="171717"/>
          <w:sz w:val="24"/>
          <w:szCs w:val="24"/>
          <w:shd w:val="clear" w:color="auto" w:fill="FAFAFA"/>
        </w:rPr>
        <w:t xml:space="preserve"> </w:t>
      </w:r>
      <w:r w:rsidRPr="00063999">
        <w:rPr>
          <w:rFonts w:eastAsia="Times New Roman" w:cstheme="minorHAnsi"/>
          <w:color w:val="A31515"/>
          <w:sz w:val="24"/>
          <w:szCs w:val="24"/>
          <w:shd w:val="clear" w:color="auto" w:fill="FAFAFA"/>
        </w:rPr>
        <w:t>azure-vote-front</w:t>
      </w:r>
    </w:p>
    <w:p w14:paraId="1E2D41BE" w14:textId="37D6D965" w:rsidR="000D0D7A" w:rsidRPr="00063999" w:rsidRDefault="00524A65" w:rsidP="00524A65">
      <w:pPr>
        <w:spacing w:before="100" w:beforeAutospacing="1" w:after="100" w:afterAutospacing="1" w:line="240" w:lineRule="auto"/>
        <w:rPr>
          <w:rFonts w:eastAsia="Times New Roman" w:cstheme="minorHAnsi"/>
          <w:sz w:val="24"/>
          <w:szCs w:val="24"/>
        </w:rPr>
      </w:pPr>
      <w:r w:rsidRPr="00063999">
        <w:rPr>
          <w:rFonts w:eastAsia="Times New Roman" w:cstheme="minorHAnsi"/>
          <w:color w:val="0451A5"/>
          <w:sz w:val="24"/>
          <w:szCs w:val="24"/>
          <w:shd w:val="clear" w:color="auto" w:fill="FAFAFA"/>
        </w:rPr>
        <w:t xml:space="preserve">  </w:t>
      </w:r>
      <w:proofErr w:type="spellStart"/>
      <w:r w:rsidRPr="00063999">
        <w:rPr>
          <w:rFonts w:eastAsia="Times New Roman" w:cstheme="minorHAnsi"/>
          <w:color w:val="0451A5"/>
          <w:sz w:val="24"/>
          <w:szCs w:val="24"/>
          <w:shd w:val="clear" w:color="auto" w:fill="FAFAFA"/>
        </w:rPr>
        <w:t>targetCPUUtilizationPercentage</w:t>
      </w:r>
      <w:proofErr w:type="spellEnd"/>
      <w:r w:rsidRPr="00063999">
        <w:rPr>
          <w:rFonts w:eastAsia="Times New Roman" w:cstheme="minorHAnsi"/>
          <w:color w:val="0451A5"/>
          <w:sz w:val="24"/>
          <w:szCs w:val="24"/>
          <w:shd w:val="clear" w:color="auto" w:fill="FAFAFA"/>
        </w:rPr>
        <w:t>:</w:t>
      </w:r>
      <w:r w:rsidRPr="00063999">
        <w:rPr>
          <w:rFonts w:eastAsia="Times New Roman" w:cstheme="minorHAnsi"/>
          <w:color w:val="171717"/>
          <w:sz w:val="24"/>
          <w:szCs w:val="24"/>
          <w:shd w:val="clear" w:color="auto" w:fill="FAFAFA"/>
        </w:rPr>
        <w:t xml:space="preserve"> 50 </w:t>
      </w:r>
      <w:r w:rsidRPr="00063999">
        <w:rPr>
          <w:rFonts w:eastAsia="Times New Roman" w:cstheme="minorHAnsi"/>
          <w:color w:val="008000"/>
          <w:sz w:val="24"/>
          <w:szCs w:val="24"/>
          <w:shd w:val="clear" w:color="auto" w:fill="FAFAFA"/>
        </w:rPr>
        <w:t># target CPU utilization</w:t>
      </w:r>
    </w:p>
    <w:p w14:paraId="72091475" w14:textId="77777777" w:rsidR="004B2329" w:rsidRPr="00063999" w:rsidRDefault="009678B3" w:rsidP="00D92A3D">
      <w:pPr>
        <w:spacing w:before="100" w:beforeAutospacing="1" w:after="100" w:afterAutospacing="1" w:line="240" w:lineRule="auto"/>
        <w:rPr>
          <w:rFonts w:eastAsia="Times New Roman" w:cstheme="minorHAnsi"/>
          <w:sz w:val="24"/>
          <w:szCs w:val="24"/>
        </w:rPr>
      </w:pPr>
      <w:r w:rsidRPr="00063999">
        <w:rPr>
          <w:rFonts w:eastAsia="Times New Roman" w:cstheme="minorHAnsi"/>
          <w:sz w:val="24"/>
          <w:szCs w:val="24"/>
        </w:rPr>
        <w:t>References:</w:t>
      </w:r>
    </w:p>
    <w:p w14:paraId="264300C3" w14:textId="58677CD2" w:rsidR="004B2329" w:rsidRPr="00063999" w:rsidRDefault="004C1845" w:rsidP="00D92A3D">
      <w:pPr>
        <w:spacing w:before="100" w:beforeAutospacing="1" w:after="100" w:afterAutospacing="1" w:line="240" w:lineRule="auto"/>
        <w:rPr>
          <w:rFonts w:eastAsia="Times New Roman" w:cstheme="minorHAnsi"/>
          <w:sz w:val="24"/>
          <w:szCs w:val="24"/>
        </w:rPr>
      </w:pPr>
      <w:hyperlink r:id="rId68" w:anchor="scalability-considerations" w:history="1">
        <w:r w:rsidR="004B2329" w:rsidRPr="00063999">
          <w:rPr>
            <w:rStyle w:val="Hyperlink"/>
            <w:rFonts w:cstheme="minorHAnsi"/>
            <w:sz w:val="24"/>
            <w:szCs w:val="24"/>
          </w:rPr>
          <w:t>https://docs.microsoft.com/en-us/azure/architecture/reference-architectures/microservices/aks#scalability-considerations</w:t>
        </w:r>
      </w:hyperlink>
    </w:p>
    <w:p w14:paraId="362238CB" w14:textId="347BA600" w:rsidR="009678B3" w:rsidRPr="00063999" w:rsidRDefault="004C1845" w:rsidP="00D92A3D">
      <w:pPr>
        <w:spacing w:before="100" w:beforeAutospacing="1" w:after="100" w:afterAutospacing="1" w:line="240" w:lineRule="auto"/>
        <w:rPr>
          <w:rFonts w:cstheme="minorHAnsi"/>
          <w:sz w:val="24"/>
          <w:szCs w:val="24"/>
        </w:rPr>
      </w:pPr>
      <w:hyperlink r:id="rId69" w:history="1">
        <w:r w:rsidR="004B2329" w:rsidRPr="00063999">
          <w:rPr>
            <w:rStyle w:val="Hyperlink"/>
            <w:rFonts w:cstheme="minorHAnsi"/>
            <w:sz w:val="24"/>
            <w:szCs w:val="24"/>
          </w:rPr>
          <w:t>https://docs.microsoft.com/en-us/azure/aks/tutorial-kubernetes-scale</w:t>
        </w:r>
      </w:hyperlink>
    </w:p>
    <w:p w14:paraId="5BB014C2" w14:textId="502B2661" w:rsidR="00524A65" w:rsidRPr="00063999" w:rsidRDefault="004C1845" w:rsidP="00D92A3D">
      <w:pPr>
        <w:spacing w:before="100" w:beforeAutospacing="1" w:after="100" w:afterAutospacing="1" w:line="240" w:lineRule="auto"/>
        <w:rPr>
          <w:rFonts w:cstheme="minorHAnsi"/>
          <w:sz w:val="24"/>
          <w:szCs w:val="24"/>
        </w:rPr>
      </w:pPr>
      <w:hyperlink r:id="rId70" w:history="1">
        <w:r w:rsidR="00524A65" w:rsidRPr="00063999">
          <w:rPr>
            <w:rStyle w:val="Hyperlink"/>
            <w:rFonts w:cstheme="minorHAnsi"/>
            <w:sz w:val="24"/>
            <w:szCs w:val="24"/>
          </w:rPr>
          <w:t>https://docs.microsoft.com/en-us/azure/aks/cluster-autoscaler</w:t>
        </w:r>
      </w:hyperlink>
    </w:p>
    <w:p w14:paraId="1B6C65DC" w14:textId="77777777" w:rsidR="00A64D3B" w:rsidRDefault="00A64D3B" w:rsidP="000D0D7A">
      <w:pPr>
        <w:pStyle w:val="Heading2"/>
        <w:rPr>
          <w:rFonts w:asciiTheme="minorHAnsi" w:eastAsia="Times New Roman" w:hAnsiTheme="minorHAnsi" w:cstheme="minorHAnsi"/>
        </w:rPr>
      </w:pPr>
    </w:p>
    <w:p w14:paraId="3CF90A0B" w14:textId="652CE741" w:rsidR="008119D8" w:rsidRPr="00A64D3B" w:rsidRDefault="008119D8" w:rsidP="00A64D3B">
      <w:pPr>
        <w:pStyle w:val="Heading2"/>
      </w:pPr>
      <w:bookmarkStart w:id="26" w:name="_Toc55330507"/>
      <w:r w:rsidRPr="00A64D3B">
        <w:t>How do you create and use Kubernetes custom resources?</w:t>
      </w:r>
      <w:bookmarkEnd w:id="26"/>
    </w:p>
    <w:p w14:paraId="219A0AA2" w14:textId="4E7098FA" w:rsidR="009678B3" w:rsidRPr="006D17F5" w:rsidRDefault="009678B3" w:rsidP="009678B3">
      <w:pPr>
        <w:rPr>
          <w:rFonts w:cstheme="minorHAnsi"/>
        </w:rPr>
      </w:pPr>
    </w:p>
    <w:p w14:paraId="50A98403" w14:textId="76F07FB6" w:rsidR="00AE2C14" w:rsidRPr="00A64D3B" w:rsidRDefault="00AE2C14" w:rsidP="009678B3">
      <w:pPr>
        <w:rPr>
          <w:rFonts w:cstheme="minorHAnsi"/>
          <w:sz w:val="24"/>
          <w:szCs w:val="24"/>
        </w:rPr>
      </w:pPr>
      <w:r w:rsidRPr="00A64D3B">
        <w:rPr>
          <w:rFonts w:cstheme="minorHAnsi"/>
          <w:sz w:val="24"/>
          <w:szCs w:val="24"/>
        </w:rPr>
        <w:t>References:</w:t>
      </w:r>
    </w:p>
    <w:p w14:paraId="6E8D7C69" w14:textId="38649196" w:rsidR="00AE2C14" w:rsidRPr="00A64D3B" w:rsidRDefault="004C1845" w:rsidP="009678B3">
      <w:pPr>
        <w:rPr>
          <w:rFonts w:cstheme="minorHAnsi"/>
          <w:sz w:val="24"/>
          <w:szCs w:val="24"/>
        </w:rPr>
      </w:pPr>
      <w:hyperlink r:id="rId71" w:history="1">
        <w:r w:rsidR="00AE2C14" w:rsidRPr="00A64D3B">
          <w:rPr>
            <w:rStyle w:val="Hyperlink"/>
            <w:rFonts w:cstheme="minorHAnsi"/>
            <w:sz w:val="24"/>
            <w:szCs w:val="24"/>
          </w:rPr>
          <w:t>https://github.com/Azure/kubernetes-keyvault-flexvol</w:t>
        </w:r>
      </w:hyperlink>
    </w:p>
    <w:p w14:paraId="586B264C" w14:textId="0F797FBE" w:rsidR="00AE2C14" w:rsidRPr="00A64D3B" w:rsidRDefault="004C1845" w:rsidP="009678B3">
      <w:pPr>
        <w:rPr>
          <w:rFonts w:cstheme="minorHAnsi"/>
          <w:sz w:val="24"/>
          <w:szCs w:val="24"/>
        </w:rPr>
      </w:pPr>
      <w:hyperlink r:id="rId72" w:history="1">
        <w:r w:rsidR="00DB766E" w:rsidRPr="00A64D3B">
          <w:rPr>
            <w:rStyle w:val="Hyperlink"/>
            <w:rFonts w:cstheme="minorHAnsi"/>
            <w:sz w:val="24"/>
            <w:szCs w:val="24"/>
          </w:rPr>
          <w:t>https://github.com/operator-framework/getting-started</w:t>
        </w:r>
      </w:hyperlink>
    </w:p>
    <w:p w14:paraId="0F9B2B30" w14:textId="77777777" w:rsidR="00DB766E" w:rsidRPr="006D17F5" w:rsidRDefault="00DB766E" w:rsidP="009678B3">
      <w:pPr>
        <w:rPr>
          <w:rFonts w:cstheme="minorHAnsi"/>
        </w:rPr>
      </w:pPr>
    </w:p>
    <w:p w14:paraId="468F536D" w14:textId="3B069454" w:rsidR="008119D8" w:rsidRPr="00300807" w:rsidRDefault="008119D8" w:rsidP="00300807">
      <w:pPr>
        <w:pStyle w:val="Heading2"/>
      </w:pPr>
      <w:bookmarkStart w:id="27" w:name="_Toc55330508"/>
      <w:r w:rsidRPr="00300807">
        <w:t>SQL Server container for Windows</w:t>
      </w:r>
      <w:bookmarkEnd w:id="27"/>
    </w:p>
    <w:p w14:paraId="0C184557" w14:textId="0E74B777" w:rsidR="003C5ED9" w:rsidRPr="006D17F5" w:rsidRDefault="003C5ED9" w:rsidP="009678B3">
      <w:pPr>
        <w:rPr>
          <w:rFonts w:cstheme="minorHAnsi"/>
        </w:rPr>
      </w:pPr>
    </w:p>
    <w:p w14:paraId="6C0B8B56" w14:textId="5D067F37" w:rsidR="009678B3" w:rsidRPr="00300807" w:rsidRDefault="009678B3" w:rsidP="009678B3">
      <w:pPr>
        <w:rPr>
          <w:rFonts w:cstheme="minorHAnsi"/>
          <w:sz w:val="24"/>
          <w:szCs w:val="24"/>
        </w:rPr>
      </w:pPr>
      <w:r w:rsidRPr="00300807">
        <w:rPr>
          <w:rFonts w:cstheme="minorHAnsi"/>
          <w:sz w:val="24"/>
          <w:szCs w:val="24"/>
        </w:rPr>
        <w:t>References:</w:t>
      </w:r>
    </w:p>
    <w:p w14:paraId="5D4B58B7" w14:textId="43FDA327" w:rsidR="003C5ED9" w:rsidRPr="00300807" w:rsidRDefault="004C1845" w:rsidP="009678B3">
      <w:pPr>
        <w:rPr>
          <w:rFonts w:cstheme="minorHAnsi"/>
          <w:sz w:val="24"/>
          <w:szCs w:val="24"/>
        </w:rPr>
      </w:pPr>
      <w:hyperlink r:id="rId73" w:history="1">
        <w:r w:rsidR="003C5ED9" w:rsidRPr="00300807">
          <w:rPr>
            <w:rStyle w:val="Hyperlink"/>
            <w:rFonts w:cstheme="minorHAnsi"/>
            <w:sz w:val="24"/>
            <w:szCs w:val="24"/>
          </w:rPr>
          <w:t>https://github.com/microsoft/mssql-docker</w:t>
        </w:r>
      </w:hyperlink>
    </w:p>
    <w:p w14:paraId="45E17A8A" w14:textId="00030F66" w:rsidR="003C5ED9" w:rsidRPr="00300807" w:rsidRDefault="004C1845" w:rsidP="009678B3">
      <w:pPr>
        <w:rPr>
          <w:rFonts w:cstheme="minorHAnsi"/>
          <w:sz w:val="24"/>
          <w:szCs w:val="24"/>
        </w:rPr>
      </w:pPr>
      <w:hyperlink r:id="rId74" w:history="1">
        <w:r w:rsidR="003C5ED9" w:rsidRPr="00300807">
          <w:rPr>
            <w:rStyle w:val="Hyperlink"/>
            <w:rFonts w:cstheme="minorHAnsi"/>
            <w:sz w:val="24"/>
            <w:szCs w:val="24"/>
          </w:rPr>
          <w:t>https://hub.docker.com/_/microsoft-mssql-server?tab=description</w:t>
        </w:r>
      </w:hyperlink>
    </w:p>
    <w:p w14:paraId="56CBD71D" w14:textId="70495E5F" w:rsidR="0053004C" w:rsidRPr="00F97EBD" w:rsidRDefault="004C1845">
      <w:pPr>
        <w:rPr>
          <w:rFonts w:cstheme="minorHAnsi"/>
          <w:sz w:val="24"/>
          <w:szCs w:val="24"/>
        </w:rPr>
      </w:pPr>
      <w:hyperlink r:id="rId75" w:history="1">
        <w:r w:rsidR="003C5ED9" w:rsidRPr="00300807">
          <w:rPr>
            <w:rStyle w:val="Hyperlink"/>
            <w:rFonts w:cstheme="minorHAnsi"/>
            <w:sz w:val="24"/>
            <w:szCs w:val="24"/>
          </w:rPr>
          <w:t>https://docs.microsoft.com/en-us/azure/sql-database/sql-database-elastic-scale-introduction</w:t>
        </w:r>
      </w:hyperlink>
    </w:p>
    <w:p w14:paraId="0C12E2D0" w14:textId="77777777" w:rsidR="0053004C" w:rsidRPr="00300807" w:rsidRDefault="0053004C" w:rsidP="00300807">
      <w:pPr>
        <w:pStyle w:val="Heading2"/>
      </w:pPr>
      <w:bookmarkStart w:id="28" w:name="_Toc55330509"/>
      <w:r w:rsidRPr="00300807">
        <w:lastRenderedPageBreak/>
        <w:t>Persistent volume claims</w:t>
      </w:r>
      <w:bookmarkEnd w:id="28"/>
    </w:p>
    <w:p w14:paraId="4B93FCDC" w14:textId="77777777" w:rsidR="0053004C" w:rsidRPr="006D17F5" w:rsidRDefault="0053004C" w:rsidP="0053004C">
      <w:pPr>
        <w:pStyle w:val="NormalWeb"/>
        <w:shd w:val="clear" w:color="auto" w:fill="FFFFFF"/>
        <w:rPr>
          <w:rFonts w:asciiTheme="minorHAnsi" w:hAnsiTheme="minorHAnsi" w:cstheme="minorHAnsi"/>
          <w:color w:val="171717"/>
        </w:rPr>
      </w:pPr>
      <w:r w:rsidRPr="006D17F5">
        <w:rPr>
          <w:rFonts w:asciiTheme="minorHAnsi" w:hAnsiTheme="minorHAnsi" w:cstheme="minorHAnsi"/>
          <w:color w:val="171717"/>
        </w:rPr>
        <w:t xml:space="preserve">A </w:t>
      </w:r>
      <w:proofErr w:type="spellStart"/>
      <w:r w:rsidRPr="006D17F5">
        <w:rPr>
          <w:rFonts w:asciiTheme="minorHAnsi" w:hAnsiTheme="minorHAnsi" w:cstheme="minorHAnsi"/>
          <w:color w:val="171717"/>
        </w:rPr>
        <w:t>PersistentVolumeClaim</w:t>
      </w:r>
      <w:proofErr w:type="spellEnd"/>
      <w:r w:rsidRPr="006D17F5">
        <w:rPr>
          <w:rFonts w:asciiTheme="minorHAnsi" w:hAnsiTheme="minorHAnsi" w:cstheme="minorHAnsi"/>
          <w:color w:val="171717"/>
        </w:rPr>
        <w:t xml:space="preserve"> requests either Disk or File storage of a particular </w:t>
      </w:r>
      <w:proofErr w:type="spellStart"/>
      <w:r w:rsidRPr="006D17F5">
        <w:rPr>
          <w:rFonts w:asciiTheme="minorHAnsi" w:hAnsiTheme="minorHAnsi" w:cstheme="minorHAnsi"/>
          <w:color w:val="171717"/>
        </w:rPr>
        <w:t>StorageClass</w:t>
      </w:r>
      <w:proofErr w:type="spellEnd"/>
      <w:r w:rsidRPr="006D17F5">
        <w:rPr>
          <w:rFonts w:asciiTheme="minorHAnsi" w:hAnsiTheme="minorHAnsi" w:cstheme="minorHAnsi"/>
          <w:color w:val="171717"/>
        </w:rPr>
        <w:t xml:space="preserve">, access mode, and size. The Kubernetes API server can dynamically provision the underlying storage resource in Azure if there is no existing resource to fulfill the claim based on the defined </w:t>
      </w:r>
      <w:proofErr w:type="spellStart"/>
      <w:r w:rsidRPr="006D17F5">
        <w:rPr>
          <w:rFonts w:asciiTheme="minorHAnsi" w:hAnsiTheme="minorHAnsi" w:cstheme="minorHAnsi"/>
          <w:color w:val="171717"/>
        </w:rPr>
        <w:t>StorageClass</w:t>
      </w:r>
      <w:proofErr w:type="spellEnd"/>
      <w:r w:rsidRPr="006D17F5">
        <w:rPr>
          <w:rFonts w:asciiTheme="minorHAnsi" w:hAnsiTheme="minorHAnsi" w:cstheme="minorHAnsi"/>
          <w:color w:val="171717"/>
        </w:rPr>
        <w:t>. The pod definition includes the volume mount once the volume has been connected to the pod.</w:t>
      </w:r>
    </w:p>
    <w:p w14:paraId="07585FB6" w14:textId="5FF91743" w:rsidR="0053004C" w:rsidRPr="006D17F5" w:rsidRDefault="0053004C" w:rsidP="0053004C">
      <w:pPr>
        <w:pStyle w:val="NormalWeb"/>
        <w:shd w:val="clear" w:color="auto" w:fill="FFFFFF"/>
        <w:rPr>
          <w:rFonts w:asciiTheme="minorHAnsi" w:hAnsiTheme="minorHAnsi" w:cstheme="minorHAnsi"/>
          <w:color w:val="171717"/>
        </w:rPr>
      </w:pPr>
      <w:r w:rsidRPr="006D17F5">
        <w:rPr>
          <w:rFonts w:asciiTheme="minorHAnsi" w:hAnsiTheme="minorHAnsi" w:cstheme="minorHAnsi"/>
          <w:noProof/>
          <w:color w:val="171717"/>
        </w:rPr>
        <w:drawing>
          <wp:inline distT="0" distB="0" distL="0" distR="0" wp14:anchorId="24B342B5" wp14:editId="043AD48F">
            <wp:extent cx="5800725" cy="1895475"/>
            <wp:effectExtent l="0" t="0" r="9525" b="9525"/>
            <wp:docPr id="1" name="Picture 1" descr="Persistent volume claims in an Azure Kubernetes Services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istent volume claims in an Azure Kubernetes Services (AKS) clust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00725" cy="1895475"/>
                    </a:xfrm>
                    <a:prstGeom prst="rect">
                      <a:avLst/>
                    </a:prstGeom>
                    <a:noFill/>
                    <a:ln>
                      <a:noFill/>
                    </a:ln>
                  </pic:spPr>
                </pic:pic>
              </a:graphicData>
            </a:graphic>
          </wp:inline>
        </w:drawing>
      </w:r>
    </w:p>
    <w:p w14:paraId="645C9026" w14:textId="77777777" w:rsidR="0053004C" w:rsidRPr="00300807" w:rsidRDefault="0053004C" w:rsidP="0053004C">
      <w:pPr>
        <w:pStyle w:val="NormalWeb"/>
        <w:shd w:val="clear" w:color="auto" w:fill="FFFFFF"/>
        <w:rPr>
          <w:rFonts w:asciiTheme="minorHAnsi" w:hAnsiTheme="minorHAnsi" w:cstheme="minorHAnsi"/>
          <w:color w:val="171717"/>
        </w:rPr>
      </w:pPr>
      <w:r w:rsidRPr="00300807">
        <w:rPr>
          <w:rFonts w:asciiTheme="minorHAnsi" w:hAnsiTheme="minorHAnsi" w:cstheme="minorHAnsi"/>
          <w:color w:val="171717"/>
        </w:rPr>
        <w:t xml:space="preserve">A </w:t>
      </w:r>
      <w:proofErr w:type="spellStart"/>
      <w:r w:rsidRPr="00300807">
        <w:rPr>
          <w:rFonts w:asciiTheme="minorHAnsi" w:hAnsiTheme="minorHAnsi" w:cstheme="minorHAnsi"/>
          <w:color w:val="171717"/>
        </w:rPr>
        <w:t>PersistentVolume</w:t>
      </w:r>
      <w:proofErr w:type="spellEnd"/>
      <w:r w:rsidRPr="00300807">
        <w:rPr>
          <w:rFonts w:asciiTheme="minorHAnsi" w:hAnsiTheme="minorHAnsi" w:cstheme="minorHAnsi"/>
          <w:color w:val="171717"/>
        </w:rPr>
        <w:t xml:space="preserve"> is </w:t>
      </w:r>
      <w:r w:rsidRPr="00300807">
        <w:rPr>
          <w:rStyle w:val="Emphasis"/>
          <w:rFonts w:asciiTheme="minorHAnsi" w:eastAsiaTheme="majorEastAsia" w:hAnsiTheme="minorHAnsi" w:cstheme="minorHAnsi"/>
          <w:color w:val="171717"/>
        </w:rPr>
        <w:t>bound</w:t>
      </w:r>
      <w:r w:rsidRPr="00300807">
        <w:rPr>
          <w:rFonts w:asciiTheme="minorHAnsi" w:hAnsiTheme="minorHAnsi" w:cstheme="minorHAnsi"/>
          <w:color w:val="171717"/>
        </w:rPr>
        <w:t xml:space="preserve"> to a </w:t>
      </w:r>
      <w:proofErr w:type="spellStart"/>
      <w:r w:rsidRPr="00300807">
        <w:rPr>
          <w:rFonts w:asciiTheme="minorHAnsi" w:hAnsiTheme="minorHAnsi" w:cstheme="minorHAnsi"/>
          <w:color w:val="171717"/>
        </w:rPr>
        <w:t>PersistentVolumeClaim</w:t>
      </w:r>
      <w:proofErr w:type="spellEnd"/>
      <w:r w:rsidRPr="00300807">
        <w:rPr>
          <w:rFonts w:asciiTheme="minorHAnsi" w:hAnsiTheme="minorHAnsi" w:cstheme="minorHAnsi"/>
          <w:color w:val="171717"/>
        </w:rPr>
        <w:t xml:space="preserve"> once an available storage resource has been assigned to the pod requesting it. There is a 1:1 mapping of persistent volumes to claims.</w:t>
      </w:r>
    </w:p>
    <w:p w14:paraId="4E12E323" w14:textId="77777777" w:rsidR="0053004C" w:rsidRPr="00300807" w:rsidRDefault="0053004C" w:rsidP="0053004C">
      <w:pPr>
        <w:pStyle w:val="NormalWeb"/>
        <w:shd w:val="clear" w:color="auto" w:fill="FFFFFF"/>
        <w:rPr>
          <w:rFonts w:asciiTheme="minorHAnsi" w:hAnsiTheme="minorHAnsi" w:cstheme="minorHAnsi"/>
          <w:color w:val="171717"/>
        </w:rPr>
      </w:pPr>
      <w:r w:rsidRPr="00300807">
        <w:rPr>
          <w:rFonts w:asciiTheme="minorHAnsi" w:hAnsiTheme="minorHAnsi" w:cstheme="minorHAnsi"/>
          <w:color w:val="171717"/>
        </w:rPr>
        <w:t>The following example YAML manifest shows a persistent volume claim that uses the </w:t>
      </w:r>
      <w:r w:rsidRPr="00300807">
        <w:rPr>
          <w:rStyle w:val="Emphasis"/>
          <w:rFonts w:asciiTheme="minorHAnsi" w:eastAsiaTheme="majorEastAsia" w:hAnsiTheme="minorHAnsi" w:cstheme="minorHAnsi"/>
          <w:color w:val="171717"/>
        </w:rPr>
        <w:t>managed-premium</w:t>
      </w:r>
      <w:r w:rsidRPr="00300807">
        <w:rPr>
          <w:rFonts w:asciiTheme="minorHAnsi" w:hAnsiTheme="minorHAnsi" w:cstheme="minorHAnsi"/>
          <w:color w:val="171717"/>
        </w:rPr>
        <w:t> </w:t>
      </w:r>
      <w:proofErr w:type="spellStart"/>
      <w:r w:rsidRPr="00300807">
        <w:rPr>
          <w:rFonts w:asciiTheme="minorHAnsi" w:hAnsiTheme="minorHAnsi" w:cstheme="minorHAnsi"/>
          <w:color w:val="171717"/>
        </w:rPr>
        <w:t>StorageClass</w:t>
      </w:r>
      <w:proofErr w:type="spellEnd"/>
      <w:r w:rsidRPr="00300807">
        <w:rPr>
          <w:rFonts w:asciiTheme="minorHAnsi" w:hAnsiTheme="minorHAnsi" w:cstheme="minorHAnsi"/>
          <w:color w:val="171717"/>
        </w:rPr>
        <w:t xml:space="preserve"> and requests a Disk </w:t>
      </w:r>
      <w:r w:rsidRPr="00300807">
        <w:rPr>
          <w:rStyle w:val="Emphasis"/>
          <w:rFonts w:asciiTheme="minorHAnsi" w:eastAsiaTheme="majorEastAsia" w:hAnsiTheme="minorHAnsi" w:cstheme="minorHAnsi"/>
          <w:color w:val="171717"/>
        </w:rPr>
        <w:t>5Gi</w:t>
      </w:r>
      <w:r w:rsidRPr="00300807">
        <w:rPr>
          <w:rFonts w:asciiTheme="minorHAnsi" w:hAnsiTheme="minorHAnsi" w:cstheme="minorHAnsi"/>
          <w:color w:val="171717"/>
        </w:rPr>
        <w:t> in size:</w:t>
      </w:r>
    </w:p>
    <w:p w14:paraId="45A08DAE" w14:textId="77777777" w:rsidR="0053004C" w:rsidRPr="00300807" w:rsidRDefault="0053004C" w:rsidP="0053004C">
      <w:pPr>
        <w:rPr>
          <w:rFonts w:cstheme="minorHAnsi"/>
          <w:color w:val="171717"/>
          <w:sz w:val="24"/>
          <w:szCs w:val="24"/>
        </w:rPr>
      </w:pPr>
      <w:proofErr w:type="spellStart"/>
      <w:r w:rsidRPr="00300807">
        <w:rPr>
          <w:rStyle w:val="language"/>
          <w:rFonts w:cstheme="minorHAnsi"/>
          <w:color w:val="171717"/>
          <w:sz w:val="24"/>
          <w:szCs w:val="24"/>
        </w:rPr>
        <w:t>YAML</w:t>
      </w:r>
      <w:r w:rsidRPr="00300807">
        <w:rPr>
          <w:rFonts w:cstheme="minorHAnsi"/>
          <w:color w:val="171717"/>
          <w:sz w:val="24"/>
          <w:szCs w:val="24"/>
        </w:rPr>
        <w:t>Copy</w:t>
      </w:r>
      <w:proofErr w:type="spellEnd"/>
    </w:p>
    <w:p w14:paraId="3B682F7E"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proofErr w:type="spellStart"/>
      <w:r w:rsidRPr="00300807">
        <w:rPr>
          <w:rStyle w:val="hljs-attr"/>
          <w:rFonts w:asciiTheme="minorHAnsi" w:hAnsiTheme="minorHAnsi" w:cstheme="minorHAnsi"/>
          <w:color w:val="0451A5"/>
          <w:sz w:val="24"/>
          <w:szCs w:val="24"/>
          <w:bdr w:val="none" w:sz="0" w:space="0" w:color="auto" w:frame="1"/>
        </w:rPr>
        <w:t>apiVersion</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v1</w:t>
      </w:r>
    </w:p>
    <w:p w14:paraId="26F2C21A"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kind:</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PersistentVolumeClaim</w:t>
      </w:r>
      <w:proofErr w:type="spellEnd"/>
    </w:p>
    <w:p w14:paraId="4A0D244E"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metadata:</w:t>
      </w:r>
    </w:p>
    <w:p w14:paraId="75369B66"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name:</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azure-managed-disk</w:t>
      </w:r>
    </w:p>
    <w:p w14:paraId="4AF49ACE"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spec:</w:t>
      </w:r>
    </w:p>
    <w:p w14:paraId="24E3A954"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accessModes</w:t>
      </w:r>
      <w:proofErr w:type="spellEnd"/>
      <w:r w:rsidRPr="00300807">
        <w:rPr>
          <w:rStyle w:val="hljs-attr"/>
          <w:rFonts w:asciiTheme="minorHAnsi" w:hAnsiTheme="minorHAnsi" w:cstheme="minorHAnsi"/>
          <w:color w:val="0451A5"/>
          <w:sz w:val="24"/>
          <w:szCs w:val="24"/>
          <w:bdr w:val="none" w:sz="0" w:space="0" w:color="auto" w:frame="1"/>
        </w:rPr>
        <w:t>:</w:t>
      </w:r>
    </w:p>
    <w:p w14:paraId="4CE3C2D9"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bullet"/>
          <w:rFonts w:asciiTheme="minorHAnsi" w:hAnsiTheme="minorHAnsi" w:cstheme="minorHAnsi"/>
          <w:color w:val="00B0E8"/>
          <w:sz w:val="24"/>
          <w:szCs w:val="24"/>
          <w:bdr w:val="none" w:sz="0" w:space="0" w:color="auto" w:frame="1"/>
        </w:rPr>
        <w:t xml:space="preserve">  -</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ReadWriteOnce</w:t>
      </w:r>
      <w:proofErr w:type="spellEnd"/>
    </w:p>
    <w:p w14:paraId="58B6D5AC"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storageClassName</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proofErr w:type="gramStart"/>
      <w:r w:rsidRPr="00300807">
        <w:rPr>
          <w:rStyle w:val="hljs-string"/>
          <w:rFonts w:asciiTheme="minorHAnsi" w:hAnsiTheme="minorHAnsi" w:cstheme="minorHAnsi"/>
          <w:color w:val="A31515"/>
          <w:sz w:val="24"/>
          <w:szCs w:val="24"/>
          <w:bdr w:val="none" w:sz="0" w:space="0" w:color="auto" w:frame="1"/>
        </w:rPr>
        <w:t>managed-premium</w:t>
      </w:r>
      <w:proofErr w:type="gramEnd"/>
    </w:p>
    <w:p w14:paraId="79301553"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resources:</w:t>
      </w:r>
    </w:p>
    <w:p w14:paraId="44AF1C4B"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requests:</w:t>
      </w:r>
    </w:p>
    <w:p w14:paraId="0CDD4EED"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storage:</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number"/>
          <w:rFonts w:asciiTheme="minorHAnsi" w:hAnsiTheme="minorHAnsi" w:cstheme="minorHAnsi"/>
          <w:color w:val="171717"/>
          <w:sz w:val="24"/>
          <w:szCs w:val="24"/>
          <w:bdr w:val="none" w:sz="0" w:space="0" w:color="auto" w:frame="1"/>
        </w:rPr>
        <w:t>5</w:t>
      </w:r>
      <w:r w:rsidRPr="00300807">
        <w:rPr>
          <w:rStyle w:val="hljs-string"/>
          <w:rFonts w:asciiTheme="minorHAnsi" w:hAnsiTheme="minorHAnsi" w:cstheme="minorHAnsi"/>
          <w:color w:val="A31515"/>
          <w:sz w:val="24"/>
          <w:szCs w:val="24"/>
          <w:bdr w:val="none" w:sz="0" w:space="0" w:color="auto" w:frame="1"/>
        </w:rPr>
        <w:t>Gi</w:t>
      </w:r>
    </w:p>
    <w:p w14:paraId="2129A03C" w14:textId="77777777" w:rsidR="0053004C" w:rsidRPr="00300807" w:rsidRDefault="0053004C" w:rsidP="0053004C">
      <w:pPr>
        <w:pStyle w:val="NormalWeb"/>
        <w:shd w:val="clear" w:color="auto" w:fill="FFFFFF"/>
        <w:rPr>
          <w:rFonts w:asciiTheme="minorHAnsi" w:hAnsiTheme="minorHAnsi" w:cstheme="minorHAnsi"/>
          <w:color w:val="171717"/>
        </w:rPr>
      </w:pPr>
      <w:r w:rsidRPr="00300807">
        <w:rPr>
          <w:rFonts w:asciiTheme="minorHAnsi" w:hAnsiTheme="minorHAnsi" w:cstheme="minorHAnsi"/>
          <w:color w:val="171717"/>
        </w:rPr>
        <w:t>When you create a pod definition, the persistent volume claim is specified to request the desired storage. You also then specify the </w:t>
      </w:r>
      <w:proofErr w:type="spellStart"/>
      <w:r w:rsidRPr="00300807">
        <w:rPr>
          <w:rStyle w:val="Emphasis"/>
          <w:rFonts w:asciiTheme="minorHAnsi" w:eastAsiaTheme="majorEastAsia" w:hAnsiTheme="minorHAnsi" w:cstheme="minorHAnsi"/>
          <w:color w:val="171717"/>
        </w:rPr>
        <w:t>volumeMount</w:t>
      </w:r>
      <w:proofErr w:type="spellEnd"/>
      <w:r w:rsidRPr="00300807">
        <w:rPr>
          <w:rFonts w:asciiTheme="minorHAnsi" w:hAnsiTheme="minorHAnsi" w:cstheme="minorHAnsi"/>
          <w:color w:val="171717"/>
        </w:rPr>
        <w:t> for your applications to read and write data. The following example YAML manifest shows how the previous persistent volume claim can be used to mount a volume at </w:t>
      </w:r>
      <w:r w:rsidRPr="00300807">
        <w:rPr>
          <w:rStyle w:val="Emphasis"/>
          <w:rFonts w:asciiTheme="minorHAnsi" w:eastAsiaTheme="majorEastAsia" w:hAnsiTheme="minorHAnsi" w:cstheme="minorHAnsi"/>
          <w:color w:val="171717"/>
        </w:rPr>
        <w:t>/</w:t>
      </w:r>
      <w:proofErr w:type="spellStart"/>
      <w:r w:rsidRPr="00300807">
        <w:rPr>
          <w:rStyle w:val="Emphasis"/>
          <w:rFonts w:asciiTheme="minorHAnsi" w:eastAsiaTheme="majorEastAsia" w:hAnsiTheme="minorHAnsi" w:cstheme="minorHAnsi"/>
          <w:color w:val="171717"/>
        </w:rPr>
        <w:t>mnt</w:t>
      </w:r>
      <w:proofErr w:type="spellEnd"/>
      <w:r w:rsidRPr="00300807">
        <w:rPr>
          <w:rStyle w:val="Emphasis"/>
          <w:rFonts w:asciiTheme="minorHAnsi" w:eastAsiaTheme="majorEastAsia" w:hAnsiTheme="minorHAnsi" w:cstheme="minorHAnsi"/>
          <w:color w:val="171717"/>
        </w:rPr>
        <w:t>/azure</w:t>
      </w:r>
      <w:r w:rsidRPr="00300807">
        <w:rPr>
          <w:rFonts w:asciiTheme="minorHAnsi" w:hAnsiTheme="minorHAnsi" w:cstheme="minorHAnsi"/>
          <w:color w:val="171717"/>
        </w:rPr>
        <w:t>:</w:t>
      </w:r>
    </w:p>
    <w:p w14:paraId="54F4D1DF" w14:textId="77777777" w:rsidR="0053004C" w:rsidRPr="00300807" w:rsidRDefault="0053004C" w:rsidP="0053004C">
      <w:pPr>
        <w:rPr>
          <w:rFonts w:cstheme="minorHAnsi"/>
          <w:color w:val="171717"/>
          <w:sz w:val="24"/>
          <w:szCs w:val="24"/>
        </w:rPr>
      </w:pPr>
      <w:proofErr w:type="spellStart"/>
      <w:r w:rsidRPr="00300807">
        <w:rPr>
          <w:rStyle w:val="language"/>
          <w:rFonts w:cstheme="minorHAnsi"/>
          <w:color w:val="171717"/>
          <w:sz w:val="24"/>
          <w:szCs w:val="24"/>
        </w:rPr>
        <w:lastRenderedPageBreak/>
        <w:t>YAML</w:t>
      </w:r>
      <w:r w:rsidRPr="00300807">
        <w:rPr>
          <w:rFonts w:cstheme="minorHAnsi"/>
          <w:color w:val="171717"/>
          <w:sz w:val="24"/>
          <w:szCs w:val="24"/>
        </w:rPr>
        <w:t>Copy</w:t>
      </w:r>
      <w:proofErr w:type="spellEnd"/>
    </w:p>
    <w:p w14:paraId="4F243B11"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kind:</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Pod</w:t>
      </w:r>
    </w:p>
    <w:p w14:paraId="3BFAD9F6"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proofErr w:type="spellStart"/>
      <w:r w:rsidRPr="00300807">
        <w:rPr>
          <w:rStyle w:val="hljs-attr"/>
          <w:rFonts w:asciiTheme="minorHAnsi" w:hAnsiTheme="minorHAnsi" w:cstheme="minorHAnsi"/>
          <w:color w:val="0451A5"/>
          <w:sz w:val="24"/>
          <w:szCs w:val="24"/>
          <w:bdr w:val="none" w:sz="0" w:space="0" w:color="auto" w:frame="1"/>
        </w:rPr>
        <w:t>apiVersion</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v1</w:t>
      </w:r>
    </w:p>
    <w:p w14:paraId="21888397"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metadata:</w:t>
      </w:r>
    </w:p>
    <w:p w14:paraId="0D2D0DCD"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name:</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nginx</w:t>
      </w:r>
      <w:proofErr w:type="spellEnd"/>
    </w:p>
    <w:p w14:paraId="14773210"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spec:</w:t>
      </w:r>
    </w:p>
    <w:p w14:paraId="3BC85951"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containers:</w:t>
      </w:r>
    </w:p>
    <w:p w14:paraId="10175989"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 name:</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myfrontend</w:t>
      </w:r>
      <w:proofErr w:type="spellEnd"/>
    </w:p>
    <w:p w14:paraId="6AD29FD4"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image:</w:t>
      </w:r>
      <w:r w:rsidRPr="00300807">
        <w:rPr>
          <w:rStyle w:val="HTMLCode"/>
          <w:rFonts w:asciiTheme="minorHAnsi" w:hAnsiTheme="minorHAnsi" w:cstheme="minorHAnsi"/>
          <w:color w:val="171717"/>
          <w:sz w:val="24"/>
          <w:szCs w:val="24"/>
          <w:bdr w:val="none" w:sz="0" w:space="0" w:color="auto" w:frame="1"/>
        </w:rPr>
        <w:t xml:space="preserve"> </w:t>
      </w:r>
      <w:proofErr w:type="spellStart"/>
      <w:r w:rsidRPr="00300807">
        <w:rPr>
          <w:rStyle w:val="hljs-string"/>
          <w:rFonts w:asciiTheme="minorHAnsi" w:hAnsiTheme="minorHAnsi" w:cstheme="minorHAnsi"/>
          <w:color w:val="A31515"/>
          <w:sz w:val="24"/>
          <w:szCs w:val="24"/>
          <w:bdr w:val="none" w:sz="0" w:space="0" w:color="auto" w:frame="1"/>
        </w:rPr>
        <w:t>nginx</w:t>
      </w:r>
      <w:proofErr w:type="spellEnd"/>
    </w:p>
    <w:p w14:paraId="2D4A77A9"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volumeMounts</w:t>
      </w:r>
      <w:proofErr w:type="spellEnd"/>
      <w:r w:rsidRPr="00300807">
        <w:rPr>
          <w:rStyle w:val="hljs-attr"/>
          <w:rFonts w:asciiTheme="minorHAnsi" w:hAnsiTheme="minorHAnsi" w:cstheme="minorHAnsi"/>
          <w:color w:val="0451A5"/>
          <w:sz w:val="24"/>
          <w:szCs w:val="24"/>
          <w:bdr w:val="none" w:sz="0" w:space="0" w:color="auto" w:frame="1"/>
        </w:rPr>
        <w:t>:</w:t>
      </w:r>
    </w:p>
    <w:p w14:paraId="1CDD5AC0"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 </w:t>
      </w:r>
      <w:proofErr w:type="spellStart"/>
      <w:r w:rsidRPr="00300807">
        <w:rPr>
          <w:rStyle w:val="hljs-attr"/>
          <w:rFonts w:asciiTheme="minorHAnsi" w:hAnsiTheme="minorHAnsi" w:cstheme="minorHAnsi"/>
          <w:color w:val="0451A5"/>
          <w:sz w:val="24"/>
          <w:szCs w:val="24"/>
          <w:bdr w:val="none" w:sz="0" w:space="0" w:color="auto" w:frame="1"/>
        </w:rPr>
        <w:t>mountPath</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w:t>
      </w:r>
      <w:proofErr w:type="spellStart"/>
      <w:r w:rsidRPr="00300807">
        <w:rPr>
          <w:rStyle w:val="hljs-string"/>
          <w:rFonts w:asciiTheme="minorHAnsi" w:hAnsiTheme="minorHAnsi" w:cstheme="minorHAnsi"/>
          <w:color w:val="A31515"/>
          <w:sz w:val="24"/>
          <w:szCs w:val="24"/>
          <w:bdr w:val="none" w:sz="0" w:space="0" w:color="auto" w:frame="1"/>
        </w:rPr>
        <w:t>mnt</w:t>
      </w:r>
      <w:proofErr w:type="spellEnd"/>
      <w:r w:rsidRPr="00300807">
        <w:rPr>
          <w:rStyle w:val="hljs-string"/>
          <w:rFonts w:asciiTheme="minorHAnsi" w:hAnsiTheme="minorHAnsi" w:cstheme="minorHAnsi"/>
          <w:color w:val="A31515"/>
          <w:sz w:val="24"/>
          <w:szCs w:val="24"/>
          <w:bdr w:val="none" w:sz="0" w:space="0" w:color="auto" w:frame="1"/>
        </w:rPr>
        <w:t>/azure"</w:t>
      </w:r>
    </w:p>
    <w:p w14:paraId="72EF2EBF"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name:</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volume</w:t>
      </w:r>
    </w:p>
    <w:p w14:paraId="5CE13BAA"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volumes:</w:t>
      </w:r>
    </w:p>
    <w:p w14:paraId="47BAC059"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 name:</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volume</w:t>
      </w:r>
    </w:p>
    <w:p w14:paraId="6271FD22" w14:textId="77777777" w:rsidR="0053004C" w:rsidRPr="00300807" w:rsidRDefault="0053004C" w:rsidP="0053004C">
      <w:pPr>
        <w:pStyle w:val="HTMLPreformatted"/>
        <w:spacing w:line="285" w:lineRule="atLeast"/>
        <w:rPr>
          <w:rStyle w:val="HTMLCode"/>
          <w:rFonts w:asciiTheme="minorHAnsi" w:hAnsiTheme="minorHAnsi" w:cstheme="minorHAnsi"/>
          <w:color w:val="171717"/>
          <w:sz w:val="24"/>
          <w:szCs w:val="24"/>
          <w:bdr w:val="none" w:sz="0" w:space="0" w:color="auto" w:frame="1"/>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persistentVolumeClaim</w:t>
      </w:r>
      <w:proofErr w:type="spellEnd"/>
      <w:r w:rsidRPr="00300807">
        <w:rPr>
          <w:rStyle w:val="hljs-attr"/>
          <w:rFonts w:asciiTheme="minorHAnsi" w:hAnsiTheme="minorHAnsi" w:cstheme="minorHAnsi"/>
          <w:color w:val="0451A5"/>
          <w:sz w:val="24"/>
          <w:szCs w:val="24"/>
          <w:bdr w:val="none" w:sz="0" w:space="0" w:color="auto" w:frame="1"/>
        </w:rPr>
        <w:t>:</w:t>
      </w:r>
    </w:p>
    <w:p w14:paraId="46CBF82A" w14:textId="4400BAAD" w:rsidR="00F4396A" w:rsidRPr="00300807" w:rsidRDefault="0053004C" w:rsidP="00C8029B">
      <w:pPr>
        <w:pStyle w:val="HTMLPreformatted"/>
        <w:spacing w:line="285" w:lineRule="atLeast"/>
        <w:rPr>
          <w:rFonts w:asciiTheme="minorHAnsi" w:hAnsiTheme="minorHAnsi" w:cstheme="minorHAnsi"/>
          <w:color w:val="171717"/>
          <w:sz w:val="24"/>
          <w:szCs w:val="24"/>
        </w:rPr>
      </w:pPr>
      <w:r w:rsidRPr="00300807">
        <w:rPr>
          <w:rStyle w:val="hljs-attr"/>
          <w:rFonts w:asciiTheme="minorHAnsi" w:hAnsiTheme="minorHAnsi" w:cstheme="minorHAnsi"/>
          <w:color w:val="0451A5"/>
          <w:sz w:val="24"/>
          <w:szCs w:val="24"/>
          <w:bdr w:val="none" w:sz="0" w:space="0" w:color="auto" w:frame="1"/>
        </w:rPr>
        <w:t xml:space="preserve">        </w:t>
      </w:r>
      <w:proofErr w:type="spellStart"/>
      <w:r w:rsidRPr="00300807">
        <w:rPr>
          <w:rStyle w:val="hljs-attr"/>
          <w:rFonts w:asciiTheme="minorHAnsi" w:hAnsiTheme="minorHAnsi" w:cstheme="minorHAnsi"/>
          <w:color w:val="0451A5"/>
          <w:sz w:val="24"/>
          <w:szCs w:val="24"/>
          <w:bdr w:val="none" w:sz="0" w:space="0" w:color="auto" w:frame="1"/>
        </w:rPr>
        <w:t>claimName</w:t>
      </w:r>
      <w:proofErr w:type="spellEnd"/>
      <w:r w:rsidRPr="00300807">
        <w:rPr>
          <w:rStyle w:val="hljs-attr"/>
          <w:rFonts w:asciiTheme="minorHAnsi" w:hAnsiTheme="minorHAnsi" w:cstheme="minorHAnsi"/>
          <w:color w:val="0451A5"/>
          <w:sz w:val="24"/>
          <w:szCs w:val="24"/>
          <w:bdr w:val="none" w:sz="0" w:space="0" w:color="auto" w:frame="1"/>
        </w:rPr>
        <w:t>:</w:t>
      </w:r>
      <w:r w:rsidRPr="00300807">
        <w:rPr>
          <w:rStyle w:val="HTMLCode"/>
          <w:rFonts w:asciiTheme="minorHAnsi" w:hAnsiTheme="minorHAnsi" w:cstheme="minorHAnsi"/>
          <w:color w:val="171717"/>
          <w:sz w:val="24"/>
          <w:szCs w:val="24"/>
          <w:bdr w:val="none" w:sz="0" w:space="0" w:color="auto" w:frame="1"/>
        </w:rPr>
        <w:t xml:space="preserve"> </w:t>
      </w:r>
      <w:r w:rsidRPr="00300807">
        <w:rPr>
          <w:rStyle w:val="hljs-string"/>
          <w:rFonts w:asciiTheme="minorHAnsi" w:hAnsiTheme="minorHAnsi" w:cstheme="minorHAnsi"/>
          <w:color w:val="A31515"/>
          <w:sz w:val="24"/>
          <w:szCs w:val="24"/>
          <w:bdr w:val="none" w:sz="0" w:space="0" w:color="auto" w:frame="1"/>
        </w:rPr>
        <w:t>azure-managed-disk</w:t>
      </w:r>
      <w:r w:rsidR="00F4396A" w:rsidRPr="00300807">
        <w:rPr>
          <w:rFonts w:asciiTheme="minorHAnsi" w:hAnsiTheme="minorHAnsi" w:cstheme="minorHAnsi"/>
          <w:sz w:val="24"/>
          <w:szCs w:val="24"/>
        </w:rPr>
        <w:t xml:space="preserve"> </w:t>
      </w:r>
    </w:p>
    <w:p w14:paraId="3669E6C2" w14:textId="2DDD4E96" w:rsidR="0053004C" w:rsidRPr="00300807" w:rsidRDefault="0053004C" w:rsidP="00305A25">
      <w:pPr>
        <w:spacing w:before="100" w:beforeAutospacing="1" w:after="100" w:afterAutospacing="1" w:line="240" w:lineRule="auto"/>
        <w:rPr>
          <w:rFonts w:eastAsia="Times New Roman" w:cstheme="minorHAnsi"/>
          <w:sz w:val="24"/>
          <w:szCs w:val="24"/>
        </w:rPr>
      </w:pPr>
      <w:r w:rsidRPr="00300807">
        <w:rPr>
          <w:rFonts w:eastAsia="Times New Roman" w:cstheme="minorHAnsi"/>
          <w:sz w:val="24"/>
          <w:szCs w:val="24"/>
        </w:rPr>
        <w:t>References:</w:t>
      </w:r>
    </w:p>
    <w:p w14:paraId="298BED98" w14:textId="03F7F56B" w:rsidR="0053004C" w:rsidRPr="00300807" w:rsidRDefault="004C1845" w:rsidP="00305A25">
      <w:pPr>
        <w:spacing w:before="100" w:beforeAutospacing="1" w:after="100" w:afterAutospacing="1" w:line="240" w:lineRule="auto"/>
        <w:rPr>
          <w:rFonts w:cstheme="minorHAnsi"/>
          <w:sz w:val="24"/>
          <w:szCs w:val="24"/>
        </w:rPr>
      </w:pPr>
      <w:hyperlink r:id="rId77" w:anchor="persistent-volume-claims" w:history="1">
        <w:r w:rsidR="00333852" w:rsidRPr="00300807">
          <w:rPr>
            <w:rStyle w:val="Hyperlink"/>
            <w:rFonts w:cstheme="minorHAnsi"/>
            <w:sz w:val="24"/>
            <w:szCs w:val="24"/>
          </w:rPr>
          <w:t>https://docs.microsoft.com/en-us/azure/aks/concepts-storage#persistent-volume-claims</w:t>
        </w:r>
      </w:hyperlink>
    </w:p>
    <w:p w14:paraId="20659D23" w14:textId="15ADD7C0" w:rsidR="0043404E" w:rsidRPr="00300807" w:rsidRDefault="004C1845" w:rsidP="00305A25">
      <w:pPr>
        <w:spacing w:before="100" w:beforeAutospacing="1" w:after="100" w:afterAutospacing="1" w:line="240" w:lineRule="auto"/>
        <w:rPr>
          <w:rFonts w:cstheme="minorHAnsi"/>
          <w:sz w:val="24"/>
          <w:szCs w:val="24"/>
        </w:rPr>
      </w:pPr>
      <w:hyperlink r:id="rId78" w:history="1">
        <w:r w:rsidR="0043404E" w:rsidRPr="00300807">
          <w:rPr>
            <w:rStyle w:val="Hyperlink"/>
            <w:rFonts w:cstheme="minorHAnsi"/>
            <w:sz w:val="24"/>
            <w:szCs w:val="24"/>
          </w:rPr>
          <w:t>https://kubernetes.io/docs/concepts/storage/persistent-volumes/</w:t>
        </w:r>
      </w:hyperlink>
    </w:p>
    <w:p w14:paraId="5E894367" w14:textId="3A9CED28" w:rsidR="00466435" w:rsidRPr="00300807" w:rsidRDefault="004C1845" w:rsidP="00305A25">
      <w:pPr>
        <w:spacing w:before="100" w:beforeAutospacing="1" w:after="100" w:afterAutospacing="1" w:line="240" w:lineRule="auto"/>
        <w:rPr>
          <w:rFonts w:cstheme="minorHAnsi"/>
          <w:sz w:val="24"/>
          <w:szCs w:val="24"/>
        </w:rPr>
      </w:pPr>
      <w:hyperlink r:id="rId79" w:history="1">
        <w:r w:rsidR="00C8029B" w:rsidRPr="00300807">
          <w:rPr>
            <w:rStyle w:val="Hyperlink"/>
            <w:rFonts w:cstheme="minorHAnsi"/>
            <w:sz w:val="24"/>
            <w:szCs w:val="24"/>
          </w:rPr>
          <w:t>https://docs.microsoft.com/en-us/sql/linux/tutorial-sql-server-containers-kubernetes?view=sql-server-ver15</w:t>
        </w:r>
      </w:hyperlink>
    </w:p>
    <w:p w14:paraId="28B2FDCE" w14:textId="77777777" w:rsidR="00595290" w:rsidRPr="006D17F5" w:rsidRDefault="004C1845">
      <w:pPr>
        <w:rPr>
          <w:rFonts w:cstheme="minorHAnsi"/>
        </w:rPr>
      </w:pPr>
    </w:p>
    <w:sectPr w:rsidR="00595290" w:rsidRPr="006D17F5">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989C5" w14:textId="77777777" w:rsidR="004C1845" w:rsidRDefault="004C1845" w:rsidP="00DE3E05">
      <w:pPr>
        <w:spacing w:after="0" w:line="240" w:lineRule="auto"/>
      </w:pPr>
      <w:r>
        <w:separator/>
      </w:r>
    </w:p>
  </w:endnote>
  <w:endnote w:type="continuationSeparator" w:id="0">
    <w:p w14:paraId="3165B267" w14:textId="77777777" w:rsidR="004C1845" w:rsidRDefault="004C1845" w:rsidP="00DE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20285"/>
      <w:docPartObj>
        <w:docPartGallery w:val="Page Numbers (Bottom of Page)"/>
        <w:docPartUnique/>
      </w:docPartObj>
    </w:sdtPr>
    <w:sdtEndPr/>
    <w:sdtContent>
      <w:sdt>
        <w:sdtPr>
          <w:id w:val="-1705238520"/>
          <w:docPartObj>
            <w:docPartGallery w:val="Page Numbers (Top of Page)"/>
            <w:docPartUnique/>
          </w:docPartObj>
        </w:sdtPr>
        <w:sdtEndPr/>
        <w:sdtContent>
          <w:p w14:paraId="72DD150A" w14:textId="2A55D86C" w:rsidR="00DE3E05" w:rsidRDefault="00DE3E0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4E11C1" w14:textId="77777777" w:rsidR="00DE3E05" w:rsidRDefault="00DE3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82761" w14:textId="77777777" w:rsidR="004C1845" w:rsidRDefault="004C1845" w:rsidP="00DE3E05">
      <w:pPr>
        <w:spacing w:after="0" w:line="240" w:lineRule="auto"/>
      </w:pPr>
      <w:r>
        <w:separator/>
      </w:r>
    </w:p>
  </w:footnote>
  <w:footnote w:type="continuationSeparator" w:id="0">
    <w:p w14:paraId="444FF928" w14:textId="77777777" w:rsidR="004C1845" w:rsidRDefault="004C1845" w:rsidP="00DE3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D3476"/>
    <w:multiLevelType w:val="multilevel"/>
    <w:tmpl w:val="A61C1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40731"/>
    <w:multiLevelType w:val="multilevel"/>
    <w:tmpl w:val="3C9E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601B9"/>
    <w:multiLevelType w:val="multilevel"/>
    <w:tmpl w:val="A71E94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7DD065D"/>
    <w:multiLevelType w:val="multilevel"/>
    <w:tmpl w:val="80E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010A2D"/>
    <w:multiLevelType w:val="hybridMultilevel"/>
    <w:tmpl w:val="FEF0CCA4"/>
    <w:lvl w:ilvl="0" w:tplc="28186CB6">
      <w:start w:val="1"/>
      <w:numFmt w:val="bullet"/>
      <w:lvlText w:val="•"/>
      <w:lvlJc w:val="left"/>
      <w:pPr>
        <w:tabs>
          <w:tab w:val="num" w:pos="720"/>
        </w:tabs>
        <w:ind w:left="720" w:hanging="360"/>
      </w:pPr>
      <w:rPr>
        <w:rFonts w:ascii="Arial" w:hAnsi="Arial" w:hint="default"/>
      </w:rPr>
    </w:lvl>
    <w:lvl w:ilvl="1" w:tplc="FFE0FB3A">
      <w:numFmt w:val="bullet"/>
      <w:lvlText w:val="•"/>
      <w:lvlJc w:val="left"/>
      <w:pPr>
        <w:tabs>
          <w:tab w:val="num" w:pos="1440"/>
        </w:tabs>
        <w:ind w:left="1440" w:hanging="360"/>
      </w:pPr>
      <w:rPr>
        <w:rFonts w:ascii="Arial" w:hAnsi="Arial" w:hint="default"/>
      </w:rPr>
    </w:lvl>
    <w:lvl w:ilvl="2" w:tplc="9E8857F6">
      <w:numFmt w:val="bullet"/>
      <w:lvlText w:val="•"/>
      <w:lvlJc w:val="left"/>
      <w:pPr>
        <w:tabs>
          <w:tab w:val="num" w:pos="2160"/>
        </w:tabs>
        <w:ind w:left="2160" w:hanging="360"/>
      </w:pPr>
      <w:rPr>
        <w:rFonts w:ascii="Arial" w:hAnsi="Arial" w:hint="default"/>
      </w:rPr>
    </w:lvl>
    <w:lvl w:ilvl="3" w:tplc="FF7AA51E" w:tentative="1">
      <w:start w:val="1"/>
      <w:numFmt w:val="bullet"/>
      <w:lvlText w:val="•"/>
      <w:lvlJc w:val="left"/>
      <w:pPr>
        <w:tabs>
          <w:tab w:val="num" w:pos="2880"/>
        </w:tabs>
        <w:ind w:left="2880" w:hanging="360"/>
      </w:pPr>
      <w:rPr>
        <w:rFonts w:ascii="Arial" w:hAnsi="Arial" w:hint="default"/>
      </w:rPr>
    </w:lvl>
    <w:lvl w:ilvl="4" w:tplc="ED543E42" w:tentative="1">
      <w:start w:val="1"/>
      <w:numFmt w:val="bullet"/>
      <w:lvlText w:val="•"/>
      <w:lvlJc w:val="left"/>
      <w:pPr>
        <w:tabs>
          <w:tab w:val="num" w:pos="3600"/>
        </w:tabs>
        <w:ind w:left="3600" w:hanging="360"/>
      </w:pPr>
      <w:rPr>
        <w:rFonts w:ascii="Arial" w:hAnsi="Arial" w:hint="default"/>
      </w:rPr>
    </w:lvl>
    <w:lvl w:ilvl="5" w:tplc="EF367268" w:tentative="1">
      <w:start w:val="1"/>
      <w:numFmt w:val="bullet"/>
      <w:lvlText w:val="•"/>
      <w:lvlJc w:val="left"/>
      <w:pPr>
        <w:tabs>
          <w:tab w:val="num" w:pos="4320"/>
        </w:tabs>
        <w:ind w:left="4320" w:hanging="360"/>
      </w:pPr>
      <w:rPr>
        <w:rFonts w:ascii="Arial" w:hAnsi="Arial" w:hint="default"/>
      </w:rPr>
    </w:lvl>
    <w:lvl w:ilvl="6" w:tplc="692E6C1C" w:tentative="1">
      <w:start w:val="1"/>
      <w:numFmt w:val="bullet"/>
      <w:lvlText w:val="•"/>
      <w:lvlJc w:val="left"/>
      <w:pPr>
        <w:tabs>
          <w:tab w:val="num" w:pos="5040"/>
        </w:tabs>
        <w:ind w:left="5040" w:hanging="360"/>
      </w:pPr>
      <w:rPr>
        <w:rFonts w:ascii="Arial" w:hAnsi="Arial" w:hint="default"/>
      </w:rPr>
    </w:lvl>
    <w:lvl w:ilvl="7" w:tplc="DC5A183A" w:tentative="1">
      <w:start w:val="1"/>
      <w:numFmt w:val="bullet"/>
      <w:lvlText w:val="•"/>
      <w:lvlJc w:val="left"/>
      <w:pPr>
        <w:tabs>
          <w:tab w:val="num" w:pos="5760"/>
        </w:tabs>
        <w:ind w:left="5760" w:hanging="360"/>
      </w:pPr>
      <w:rPr>
        <w:rFonts w:ascii="Arial" w:hAnsi="Arial" w:hint="default"/>
      </w:rPr>
    </w:lvl>
    <w:lvl w:ilvl="8" w:tplc="C0AE5CD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D8"/>
    <w:rsid w:val="00052891"/>
    <w:rsid w:val="00063999"/>
    <w:rsid w:val="000D0D7A"/>
    <w:rsid w:val="0014710A"/>
    <w:rsid w:val="001A0605"/>
    <w:rsid w:val="001B1744"/>
    <w:rsid w:val="001E7F7B"/>
    <w:rsid w:val="001F23B7"/>
    <w:rsid w:val="00254D90"/>
    <w:rsid w:val="002A0B20"/>
    <w:rsid w:val="002B369D"/>
    <w:rsid w:val="00300807"/>
    <w:rsid w:val="00305A25"/>
    <w:rsid w:val="00333852"/>
    <w:rsid w:val="0037376C"/>
    <w:rsid w:val="003939F7"/>
    <w:rsid w:val="003C5ED9"/>
    <w:rsid w:val="00411042"/>
    <w:rsid w:val="00413E90"/>
    <w:rsid w:val="0043404E"/>
    <w:rsid w:val="00465680"/>
    <w:rsid w:val="00466435"/>
    <w:rsid w:val="00494992"/>
    <w:rsid w:val="004B2329"/>
    <w:rsid w:val="004C1845"/>
    <w:rsid w:val="00524A65"/>
    <w:rsid w:val="0053004C"/>
    <w:rsid w:val="005541EC"/>
    <w:rsid w:val="005B2EC3"/>
    <w:rsid w:val="005D4F2C"/>
    <w:rsid w:val="005E51D8"/>
    <w:rsid w:val="00655404"/>
    <w:rsid w:val="006A70B7"/>
    <w:rsid w:val="006D17F5"/>
    <w:rsid w:val="00710BE7"/>
    <w:rsid w:val="00736822"/>
    <w:rsid w:val="00770AFD"/>
    <w:rsid w:val="008119D8"/>
    <w:rsid w:val="00843FBD"/>
    <w:rsid w:val="008658A8"/>
    <w:rsid w:val="008A3D77"/>
    <w:rsid w:val="008D116E"/>
    <w:rsid w:val="009307FD"/>
    <w:rsid w:val="00946F95"/>
    <w:rsid w:val="00954741"/>
    <w:rsid w:val="009678B3"/>
    <w:rsid w:val="0098778B"/>
    <w:rsid w:val="00992D8A"/>
    <w:rsid w:val="00A07A99"/>
    <w:rsid w:val="00A45A74"/>
    <w:rsid w:val="00A64D3B"/>
    <w:rsid w:val="00AE2C14"/>
    <w:rsid w:val="00B15C92"/>
    <w:rsid w:val="00B353CE"/>
    <w:rsid w:val="00B64D14"/>
    <w:rsid w:val="00B73410"/>
    <w:rsid w:val="00BB5456"/>
    <w:rsid w:val="00BC2EC9"/>
    <w:rsid w:val="00BE2306"/>
    <w:rsid w:val="00BF2AC7"/>
    <w:rsid w:val="00C47EF0"/>
    <w:rsid w:val="00C8029B"/>
    <w:rsid w:val="00C9401E"/>
    <w:rsid w:val="00CC1C2C"/>
    <w:rsid w:val="00D015D4"/>
    <w:rsid w:val="00D057D6"/>
    <w:rsid w:val="00D92A3D"/>
    <w:rsid w:val="00DB766E"/>
    <w:rsid w:val="00DD0AD4"/>
    <w:rsid w:val="00DE3E05"/>
    <w:rsid w:val="00DF7FE8"/>
    <w:rsid w:val="00E01AA4"/>
    <w:rsid w:val="00E04335"/>
    <w:rsid w:val="00E351C6"/>
    <w:rsid w:val="00F01180"/>
    <w:rsid w:val="00F41B4E"/>
    <w:rsid w:val="00F4396A"/>
    <w:rsid w:val="00F85092"/>
    <w:rsid w:val="00F97EBD"/>
    <w:rsid w:val="00FC61A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EFD3"/>
  <w15:chartTrackingRefBased/>
  <w15:docId w15:val="{472EF953-22AA-44BB-89BE-5EDB91E0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9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A3D"/>
    <w:rPr>
      <w:color w:val="0000FF"/>
      <w:u w:val="single"/>
    </w:rPr>
  </w:style>
  <w:style w:type="character" w:styleId="UnresolvedMention">
    <w:name w:val="Unresolved Mention"/>
    <w:basedOn w:val="DefaultParagraphFont"/>
    <w:uiPriority w:val="99"/>
    <w:semiHidden/>
    <w:unhideWhenUsed/>
    <w:rsid w:val="00D92A3D"/>
    <w:rPr>
      <w:color w:val="605E5C"/>
      <w:shd w:val="clear" w:color="auto" w:fill="E1DFDD"/>
    </w:rPr>
  </w:style>
  <w:style w:type="character" w:customStyle="1" w:styleId="Heading1Char">
    <w:name w:val="Heading 1 Char"/>
    <w:basedOn w:val="DefaultParagraphFont"/>
    <w:link w:val="Heading1"/>
    <w:uiPriority w:val="9"/>
    <w:rsid w:val="00D92A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4A65"/>
    <w:rPr>
      <w:rFonts w:asciiTheme="majorHAnsi" w:eastAsiaTheme="majorEastAsia" w:hAnsiTheme="majorHAnsi" w:cstheme="majorBidi"/>
      <w:color w:val="1F3763" w:themeColor="accent1" w:themeShade="7F"/>
      <w:sz w:val="24"/>
      <w:szCs w:val="24"/>
    </w:rPr>
  </w:style>
  <w:style w:type="character" w:customStyle="1" w:styleId="hljs-attr">
    <w:name w:val="hljs-attr"/>
    <w:basedOn w:val="DefaultParagraphFont"/>
    <w:rsid w:val="00524A65"/>
  </w:style>
  <w:style w:type="character" w:customStyle="1" w:styleId="hljs-string">
    <w:name w:val="hljs-string"/>
    <w:basedOn w:val="DefaultParagraphFont"/>
    <w:rsid w:val="00524A65"/>
  </w:style>
  <w:style w:type="character" w:customStyle="1" w:styleId="hljs-number">
    <w:name w:val="hljs-number"/>
    <w:basedOn w:val="DefaultParagraphFont"/>
    <w:rsid w:val="00524A65"/>
  </w:style>
  <w:style w:type="character" w:customStyle="1" w:styleId="hljs-comment">
    <w:name w:val="hljs-comment"/>
    <w:basedOn w:val="DefaultParagraphFont"/>
    <w:rsid w:val="00524A65"/>
  </w:style>
  <w:style w:type="paragraph" w:customStyle="1" w:styleId="ft">
    <w:name w:val="ft"/>
    <w:basedOn w:val="Normal"/>
    <w:rsid w:val="00FC61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004C"/>
    <w:rPr>
      <w:i/>
      <w:iCs/>
    </w:rPr>
  </w:style>
  <w:style w:type="character" w:customStyle="1" w:styleId="language">
    <w:name w:val="language"/>
    <w:basedOn w:val="DefaultParagraphFont"/>
    <w:rsid w:val="0053004C"/>
  </w:style>
  <w:style w:type="paragraph" w:styleId="HTMLPreformatted">
    <w:name w:val="HTML Preformatted"/>
    <w:basedOn w:val="Normal"/>
    <w:link w:val="HTMLPreformattedChar"/>
    <w:uiPriority w:val="99"/>
    <w:unhideWhenUsed/>
    <w:rsid w:val="0053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00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004C"/>
    <w:rPr>
      <w:rFonts w:ascii="Courier New" w:eastAsia="Times New Roman" w:hAnsi="Courier New" w:cs="Courier New"/>
      <w:sz w:val="20"/>
      <w:szCs w:val="20"/>
    </w:rPr>
  </w:style>
  <w:style w:type="character" w:customStyle="1" w:styleId="hljs-bullet">
    <w:name w:val="hljs-bullet"/>
    <w:basedOn w:val="DefaultParagraphFont"/>
    <w:rsid w:val="0053004C"/>
  </w:style>
  <w:style w:type="character" w:styleId="FollowedHyperlink">
    <w:name w:val="FollowedHyperlink"/>
    <w:basedOn w:val="DefaultParagraphFont"/>
    <w:uiPriority w:val="99"/>
    <w:semiHidden/>
    <w:unhideWhenUsed/>
    <w:rsid w:val="009307FD"/>
    <w:rPr>
      <w:color w:val="954F72" w:themeColor="followedHyperlink"/>
      <w:u w:val="single"/>
    </w:rPr>
  </w:style>
  <w:style w:type="paragraph" w:customStyle="1" w:styleId="paragraph">
    <w:name w:val="paragraph"/>
    <w:basedOn w:val="Normal"/>
    <w:uiPriority w:val="99"/>
    <w:semiHidden/>
    <w:rsid w:val="00254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54D90"/>
  </w:style>
  <w:style w:type="character" w:customStyle="1" w:styleId="eop">
    <w:name w:val="eop"/>
    <w:basedOn w:val="DefaultParagraphFont"/>
    <w:rsid w:val="00254D90"/>
  </w:style>
  <w:style w:type="character" w:customStyle="1" w:styleId="scxp118482549">
    <w:name w:val="scxp118482549"/>
    <w:basedOn w:val="DefaultParagraphFont"/>
    <w:rsid w:val="00254D90"/>
  </w:style>
  <w:style w:type="character" w:customStyle="1" w:styleId="spellingerror">
    <w:name w:val="spellingerror"/>
    <w:basedOn w:val="DefaultParagraphFont"/>
    <w:rsid w:val="00254D90"/>
  </w:style>
  <w:style w:type="character" w:customStyle="1" w:styleId="lia-message-unread">
    <w:name w:val="lia-message-unread"/>
    <w:basedOn w:val="DefaultParagraphFont"/>
    <w:rsid w:val="00494992"/>
  </w:style>
  <w:style w:type="paragraph" w:styleId="TOCHeading">
    <w:name w:val="TOC Heading"/>
    <w:basedOn w:val="Heading1"/>
    <w:next w:val="Normal"/>
    <w:uiPriority w:val="39"/>
    <w:unhideWhenUsed/>
    <w:qFormat/>
    <w:rsid w:val="00A45A74"/>
    <w:pPr>
      <w:outlineLvl w:val="9"/>
    </w:pPr>
  </w:style>
  <w:style w:type="paragraph" w:styleId="TOC1">
    <w:name w:val="toc 1"/>
    <w:basedOn w:val="Normal"/>
    <w:next w:val="Normal"/>
    <w:autoRedefine/>
    <w:uiPriority w:val="39"/>
    <w:unhideWhenUsed/>
    <w:rsid w:val="00A45A74"/>
    <w:pPr>
      <w:spacing w:after="100"/>
    </w:pPr>
  </w:style>
  <w:style w:type="paragraph" w:styleId="TOC2">
    <w:name w:val="toc 2"/>
    <w:basedOn w:val="Normal"/>
    <w:next w:val="Normal"/>
    <w:autoRedefine/>
    <w:uiPriority w:val="39"/>
    <w:unhideWhenUsed/>
    <w:rsid w:val="00A45A74"/>
    <w:pPr>
      <w:spacing w:after="100"/>
      <w:ind w:left="220"/>
    </w:pPr>
  </w:style>
  <w:style w:type="paragraph" w:styleId="TOC3">
    <w:name w:val="toc 3"/>
    <w:basedOn w:val="Normal"/>
    <w:next w:val="Normal"/>
    <w:autoRedefine/>
    <w:uiPriority w:val="39"/>
    <w:unhideWhenUsed/>
    <w:rsid w:val="00A45A74"/>
    <w:pPr>
      <w:spacing w:after="100"/>
      <w:ind w:left="440"/>
    </w:pPr>
  </w:style>
  <w:style w:type="paragraph" w:styleId="Header">
    <w:name w:val="header"/>
    <w:basedOn w:val="Normal"/>
    <w:link w:val="HeaderChar"/>
    <w:uiPriority w:val="99"/>
    <w:unhideWhenUsed/>
    <w:rsid w:val="00DE3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E05"/>
  </w:style>
  <w:style w:type="paragraph" w:styleId="Footer">
    <w:name w:val="footer"/>
    <w:basedOn w:val="Normal"/>
    <w:link w:val="FooterChar"/>
    <w:uiPriority w:val="99"/>
    <w:unhideWhenUsed/>
    <w:rsid w:val="00DE3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484">
      <w:bodyDiv w:val="1"/>
      <w:marLeft w:val="0"/>
      <w:marRight w:val="0"/>
      <w:marTop w:val="0"/>
      <w:marBottom w:val="0"/>
      <w:divBdr>
        <w:top w:val="none" w:sz="0" w:space="0" w:color="auto"/>
        <w:left w:val="none" w:sz="0" w:space="0" w:color="auto"/>
        <w:bottom w:val="none" w:sz="0" w:space="0" w:color="auto"/>
        <w:right w:val="none" w:sz="0" w:space="0" w:color="auto"/>
      </w:divBdr>
      <w:divsChild>
        <w:div w:id="853229122">
          <w:marLeft w:val="0"/>
          <w:marRight w:val="0"/>
          <w:marTop w:val="0"/>
          <w:marBottom w:val="0"/>
          <w:divBdr>
            <w:top w:val="none" w:sz="0" w:space="0" w:color="auto"/>
            <w:left w:val="none" w:sz="0" w:space="0" w:color="auto"/>
            <w:bottom w:val="none" w:sz="0" w:space="0" w:color="auto"/>
            <w:right w:val="none" w:sz="0" w:space="0" w:color="auto"/>
          </w:divBdr>
          <w:divsChild>
            <w:div w:id="11522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214">
      <w:bodyDiv w:val="1"/>
      <w:marLeft w:val="0"/>
      <w:marRight w:val="0"/>
      <w:marTop w:val="0"/>
      <w:marBottom w:val="0"/>
      <w:divBdr>
        <w:top w:val="none" w:sz="0" w:space="0" w:color="auto"/>
        <w:left w:val="none" w:sz="0" w:space="0" w:color="auto"/>
        <w:bottom w:val="none" w:sz="0" w:space="0" w:color="auto"/>
        <w:right w:val="none" w:sz="0" w:space="0" w:color="auto"/>
      </w:divBdr>
    </w:div>
    <w:div w:id="787627767">
      <w:bodyDiv w:val="1"/>
      <w:marLeft w:val="0"/>
      <w:marRight w:val="0"/>
      <w:marTop w:val="0"/>
      <w:marBottom w:val="0"/>
      <w:divBdr>
        <w:top w:val="none" w:sz="0" w:space="0" w:color="auto"/>
        <w:left w:val="none" w:sz="0" w:space="0" w:color="auto"/>
        <w:bottom w:val="none" w:sz="0" w:space="0" w:color="auto"/>
        <w:right w:val="none" w:sz="0" w:space="0" w:color="auto"/>
      </w:divBdr>
      <w:divsChild>
        <w:div w:id="1187331988">
          <w:marLeft w:val="360"/>
          <w:marRight w:val="0"/>
          <w:marTop w:val="200"/>
          <w:marBottom w:val="0"/>
          <w:divBdr>
            <w:top w:val="none" w:sz="0" w:space="0" w:color="auto"/>
            <w:left w:val="none" w:sz="0" w:space="0" w:color="auto"/>
            <w:bottom w:val="none" w:sz="0" w:space="0" w:color="auto"/>
            <w:right w:val="none" w:sz="0" w:space="0" w:color="auto"/>
          </w:divBdr>
        </w:div>
        <w:div w:id="1493064223">
          <w:marLeft w:val="1080"/>
          <w:marRight w:val="0"/>
          <w:marTop w:val="100"/>
          <w:marBottom w:val="0"/>
          <w:divBdr>
            <w:top w:val="none" w:sz="0" w:space="0" w:color="auto"/>
            <w:left w:val="none" w:sz="0" w:space="0" w:color="auto"/>
            <w:bottom w:val="none" w:sz="0" w:space="0" w:color="auto"/>
            <w:right w:val="none" w:sz="0" w:space="0" w:color="auto"/>
          </w:divBdr>
        </w:div>
        <w:div w:id="1005548807">
          <w:marLeft w:val="360"/>
          <w:marRight w:val="0"/>
          <w:marTop w:val="200"/>
          <w:marBottom w:val="0"/>
          <w:divBdr>
            <w:top w:val="none" w:sz="0" w:space="0" w:color="auto"/>
            <w:left w:val="none" w:sz="0" w:space="0" w:color="auto"/>
            <w:bottom w:val="none" w:sz="0" w:space="0" w:color="auto"/>
            <w:right w:val="none" w:sz="0" w:space="0" w:color="auto"/>
          </w:divBdr>
        </w:div>
        <w:div w:id="99184782">
          <w:marLeft w:val="1080"/>
          <w:marRight w:val="0"/>
          <w:marTop w:val="100"/>
          <w:marBottom w:val="0"/>
          <w:divBdr>
            <w:top w:val="none" w:sz="0" w:space="0" w:color="auto"/>
            <w:left w:val="none" w:sz="0" w:space="0" w:color="auto"/>
            <w:bottom w:val="none" w:sz="0" w:space="0" w:color="auto"/>
            <w:right w:val="none" w:sz="0" w:space="0" w:color="auto"/>
          </w:divBdr>
        </w:div>
        <w:div w:id="50688823">
          <w:marLeft w:val="1800"/>
          <w:marRight w:val="0"/>
          <w:marTop w:val="100"/>
          <w:marBottom w:val="0"/>
          <w:divBdr>
            <w:top w:val="none" w:sz="0" w:space="0" w:color="auto"/>
            <w:left w:val="none" w:sz="0" w:space="0" w:color="auto"/>
            <w:bottom w:val="none" w:sz="0" w:space="0" w:color="auto"/>
            <w:right w:val="none" w:sz="0" w:space="0" w:color="auto"/>
          </w:divBdr>
        </w:div>
        <w:div w:id="1812792505">
          <w:marLeft w:val="1080"/>
          <w:marRight w:val="0"/>
          <w:marTop w:val="100"/>
          <w:marBottom w:val="0"/>
          <w:divBdr>
            <w:top w:val="none" w:sz="0" w:space="0" w:color="auto"/>
            <w:left w:val="none" w:sz="0" w:space="0" w:color="auto"/>
            <w:bottom w:val="none" w:sz="0" w:space="0" w:color="auto"/>
            <w:right w:val="none" w:sz="0" w:space="0" w:color="auto"/>
          </w:divBdr>
        </w:div>
        <w:div w:id="612708812">
          <w:marLeft w:val="1800"/>
          <w:marRight w:val="0"/>
          <w:marTop w:val="100"/>
          <w:marBottom w:val="0"/>
          <w:divBdr>
            <w:top w:val="none" w:sz="0" w:space="0" w:color="auto"/>
            <w:left w:val="none" w:sz="0" w:space="0" w:color="auto"/>
            <w:bottom w:val="none" w:sz="0" w:space="0" w:color="auto"/>
            <w:right w:val="none" w:sz="0" w:space="0" w:color="auto"/>
          </w:divBdr>
        </w:div>
        <w:div w:id="1037896276">
          <w:marLeft w:val="1080"/>
          <w:marRight w:val="0"/>
          <w:marTop w:val="100"/>
          <w:marBottom w:val="0"/>
          <w:divBdr>
            <w:top w:val="none" w:sz="0" w:space="0" w:color="auto"/>
            <w:left w:val="none" w:sz="0" w:space="0" w:color="auto"/>
            <w:bottom w:val="none" w:sz="0" w:space="0" w:color="auto"/>
            <w:right w:val="none" w:sz="0" w:space="0" w:color="auto"/>
          </w:divBdr>
        </w:div>
        <w:div w:id="1467237092">
          <w:marLeft w:val="1800"/>
          <w:marRight w:val="0"/>
          <w:marTop w:val="100"/>
          <w:marBottom w:val="0"/>
          <w:divBdr>
            <w:top w:val="none" w:sz="0" w:space="0" w:color="auto"/>
            <w:left w:val="none" w:sz="0" w:space="0" w:color="auto"/>
            <w:bottom w:val="none" w:sz="0" w:space="0" w:color="auto"/>
            <w:right w:val="none" w:sz="0" w:space="0" w:color="auto"/>
          </w:divBdr>
        </w:div>
        <w:div w:id="153763963">
          <w:marLeft w:val="1080"/>
          <w:marRight w:val="0"/>
          <w:marTop w:val="100"/>
          <w:marBottom w:val="0"/>
          <w:divBdr>
            <w:top w:val="none" w:sz="0" w:space="0" w:color="auto"/>
            <w:left w:val="none" w:sz="0" w:space="0" w:color="auto"/>
            <w:bottom w:val="none" w:sz="0" w:space="0" w:color="auto"/>
            <w:right w:val="none" w:sz="0" w:space="0" w:color="auto"/>
          </w:divBdr>
        </w:div>
        <w:div w:id="1033266585">
          <w:marLeft w:val="1800"/>
          <w:marRight w:val="0"/>
          <w:marTop w:val="100"/>
          <w:marBottom w:val="0"/>
          <w:divBdr>
            <w:top w:val="none" w:sz="0" w:space="0" w:color="auto"/>
            <w:left w:val="none" w:sz="0" w:space="0" w:color="auto"/>
            <w:bottom w:val="none" w:sz="0" w:space="0" w:color="auto"/>
            <w:right w:val="none" w:sz="0" w:space="0" w:color="auto"/>
          </w:divBdr>
        </w:div>
        <w:div w:id="896940162">
          <w:marLeft w:val="1080"/>
          <w:marRight w:val="0"/>
          <w:marTop w:val="100"/>
          <w:marBottom w:val="0"/>
          <w:divBdr>
            <w:top w:val="none" w:sz="0" w:space="0" w:color="auto"/>
            <w:left w:val="none" w:sz="0" w:space="0" w:color="auto"/>
            <w:bottom w:val="none" w:sz="0" w:space="0" w:color="auto"/>
            <w:right w:val="none" w:sz="0" w:space="0" w:color="auto"/>
          </w:divBdr>
        </w:div>
        <w:div w:id="2034073038">
          <w:marLeft w:val="1800"/>
          <w:marRight w:val="0"/>
          <w:marTop w:val="100"/>
          <w:marBottom w:val="0"/>
          <w:divBdr>
            <w:top w:val="none" w:sz="0" w:space="0" w:color="auto"/>
            <w:left w:val="none" w:sz="0" w:space="0" w:color="auto"/>
            <w:bottom w:val="none" w:sz="0" w:space="0" w:color="auto"/>
            <w:right w:val="none" w:sz="0" w:space="0" w:color="auto"/>
          </w:divBdr>
        </w:div>
        <w:div w:id="214897857">
          <w:marLeft w:val="1080"/>
          <w:marRight w:val="0"/>
          <w:marTop w:val="100"/>
          <w:marBottom w:val="0"/>
          <w:divBdr>
            <w:top w:val="none" w:sz="0" w:space="0" w:color="auto"/>
            <w:left w:val="none" w:sz="0" w:space="0" w:color="auto"/>
            <w:bottom w:val="none" w:sz="0" w:space="0" w:color="auto"/>
            <w:right w:val="none" w:sz="0" w:space="0" w:color="auto"/>
          </w:divBdr>
        </w:div>
        <w:div w:id="1100032590">
          <w:marLeft w:val="1800"/>
          <w:marRight w:val="0"/>
          <w:marTop w:val="100"/>
          <w:marBottom w:val="0"/>
          <w:divBdr>
            <w:top w:val="none" w:sz="0" w:space="0" w:color="auto"/>
            <w:left w:val="none" w:sz="0" w:space="0" w:color="auto"/>
            <w:bottom w:val="none" w:sz="0" w:space="0" w:color="auto"/>
            <w:right w:val="none" w:sz="0" w:space="0" w:color="auto"/>
          </w:divBdr>
        </w:div>
        <w:div w:id="7487279">
          <w:marLeft w:val="360"/>
          <w:marRight w:val="0"/>
          <w:marTop w:val="200"/>
          <w:marBottom w:val="0"/>
          <w:divBdr>
            <w:top w:val="none" w:sz="0" w:space="0" w:color="auto"/>
            <w:left w:val="none" w:sz="0" w:space="0" w:color="auto"/>
            <w:bottom w:val="none" w:sz="0" w:space="0" w:color="auto"/>
            <w:right w:val="none" w:sz="0" w:space="0" w:color="auto"/>
          </w:divBdr>
        </w:div>
        <w:div w:id="1549027579">
          <w:marLeft w:val="1080"/>
          <w:marRight w:val="0"/>
          <w:marTop w:val="100"/>
          <w:marBottom w:val="0"/>
          <w:divBdr>
            <w:top w:val="none" w:sz="0" w:space="0" w:color="auto"/>
            <w:left w:val="none" w:sz="0" w:space="0" w:color="auto"/>
            <w:bottom w:val="none" w:sz="0" w:space="0" w:color="auto"/>
            <w:right w:val="none" w:sz="0" w:space="0" w:color="auto"/>
          </w:divBdr>
        </w:div>
        <w:div w:id="224879266">
          <w:marLeft w:val="1800"/>
          <w:marRight w:val="0"/>
          <w:marTop w:val="100"/>
          <w:marBottom w:val="0"/>
          <w:divBdr>
            <w:top w:val="none" w:sz="0" w:space="0" w:color="auto"/>
            <w:left w:val="none" w:sz="0" w:space="0" w:color="auto"/>
            <w:bottom w:val="none" w:sz="0" w:space="0" w:color="auto"/>
            <w:right w:val="none" w:sz="0" w:space="0" w:color="auto"/>
          </w:divBdr>
        </w:div>
        <w:div w:id="585696143">
          <w:marLeft w:val="360"/>
          <w:marRight w:val="0"/>
          <w:marTop w:val="200"/>
          <w:marBottom w:val="0"/>
          <w:divBdr>
            <w:top w:val="none" w:sz="0" w:space="0" w:color="auto"/>
            <w:left w:val="none" w:sz="0" w:space="0" w:color="auto"/>
            <w:bottom w:val="none" w:sz="0" w:space="0" w:color="auto"/>
            <w:right w:val="none" w:sz="0" w:space="0" w:color="auto"/>
          </w:divBdr>
        </w:div>
        <w:div w:id="1662734649">
          <w:marLeft w:val="1080"/>
          <w:marRight w:val="0"/>
          <w:marTop w:val="100"/>
          <w:marBottom w:val="0"/>
          <w:divBdr>
            <w:top w:val="none" w:sz="0" w:space="0" w:color="auto"/>
            <w:left w:val="none" w:sz="0" w:space="0" w:color="auto"/>
            <w:bottom w:val="none" w:sz="0" w:space="0" w:color="auto"/>
            <w:right w:val="none" w:sz="0" w:space="0" w:color="auto"/>
          </w:divBdr>
        </w:div>
        <w:div w:id="787772307">
          <w:marLeft w:val="1080"/>
          <w:marRight w:val="0"/>
          <w:marTop w:val="100"/>
          <w:marBottom w:val="0"/>
          <w:divBdr>
            <w:top w:val="none" w:sz="0" w:space="0" w:color="auto"/>
            <w:left w:val="none" w:sz="0" w:space="0" w:color="auto"/>
            <w:bottom w:val="none" w:sz="0" w:space="0" w:color="auto"/>
            <w:right w:val="none" w:sz="0" w:space="0" w:color="auto"/>
          </w:divBdr>
        </w:div>
        <w:div w:id="1008677033">
          <w:marLeft w:val="1800"/>
          <w:marRight w:val="0"/>
          <w:marTop w:val="100"/>
          <w:marBottom w:val="0"/>
          <w:divBdr>
            <w:top w:val="none" w:sz="0" w:space="0" w:color="auto"/>
            <w:left w:val="none" w:sz="0" w:space="0" w:color="auto"/>
            <w:bottom w:val="none" w:sz="0" w:space="0" w:color="auto"/>
            <w:right w:val="none" w:sz="0" w:space="0" w:color="auto"/>
          </w:divBdr>
        </w:div>
        <w:div w:id="1038890537">
          <w:marLeft w:val="1080"/>
          <w:marRight w:val="0"/>
          <w:marTop w:val="100"/>
          <w:marBottom w:val="0"/>
          <w:divBdr>
            <w:top w:val="none" w:sz="0" w:space="0" w:color="auto"/>
            <w:left w:val="none" w:sz="0" w:space="0" w:color="auto"/>
            <w:bottom w:val="none" w:sz="0" w:space="0" w:color="auto"/>
            <w:right w:val="none" w:sz="0" w:space="0" w:color="auto"/>
          </w:divBdr>
        </w:div>
        <w:div w:id="126318248">
          <w:marLeft w:val="1800"/>
          <w:marRight w:val="0"/>
          <w:marTop w:val="100"/>
          <w:marBottom w:val="0"/>
          <w:divBdr>
            <w:top w:val="none" w:sz="0" w:space="0" w:color="auto"/>
            <w:left w:val="none" w:sz="0" w:space="0" w:color="auto"/>
            <w:bottom w:val="none" w:sz="0" w:space="0" w:color="auto"/>
            <w:right w:val="none" w:sz="0" w:space="0" w:color="auto"/>
          </w:divBdr>
        </w:div>
      </w:divsChild>
    </w:div>
    <w:div w:id="822309415">
      <w:bodyDiv w:val="1"/>
      <w:marLeft w:val="0"/>
      <w:marRight w:val="0"/>
      <w:marTop w:val="0"/>
      <w:marBottom w:val="0"/>
      <w:divBdr>
        <w:top w:val="none" w:sz="0" w:space="0" w:color="auto"/>
        <w:left w:val="none" w:sz="0" w:space="0" w:color="auto"/>
        <w:bottom w:val="none" w:sz="0" w:space="0" w:color="auto"/>
        <w:right w:val="none" w:sz="0" w:space="0" w:color="auto"/>
      </w:divBdr>
      <w:divsChild>
        <w:div w:id="691809124">
          <w:marLeft w:val="0"/>
          <w:marRight w:val="0"/>
          <w:marTop w:val="0"/>
          <w:marBottom w:val="0"/>
          <w:divBdr>
            <w:top w:val="none" w:sz="0" w:space="0" w:color="auto"/>
            <w:left w:val="none" w:sz="0" w:space="0" w:color="auto"/>
            <w:bottom w:val="none" w:sz="0" w:space="0" w:color="auto"/>
            <w:right w:val="none" w:sz="0" w:space="0" w:color="auto"/>
          </w:divBdr>
          <w:divsChild>
            <w:div w:id="1289122170">
              <w:marLeft w:val="0"/>
              <w:marRight w:val="0"/>
              <w:marTop w:val="0"/>
              <w:marBottom w:val="0"/>
              <w:divBdr>
                <w:top w:val="none" w:sz="0" w:space="0" w:color="auto"/>
                <w:left w:val="none" w:sz="0" w:space="0" w:color="auto"/>
                <w:bottom w:val="none" w:sz="0" w:space="0" w:color="auto"/>
                <w:right w:val="none" w:sz="0" w:space="0" w:color="auto"/>
              </w:divBdr>
            </w:div>
            <w:div w:id="203105">
              <w:marLeft w:val="0"/>
              <w:marRight w:val="0"/>
              <w:marTop w:val="0"/>
              <w:marBottom w:val="0"/>
              <w:divBdr>
                <w:top w:val="none" w:sz="0" w:space="0" w:color="auto"/>
                <w:left w:val="none" w:sz="0" w:space="0" w:color="auto"/>
                <w:bottom w:val="none" w:sz="0" w:space="0" w:color="auto"/>
                <w:right w:val="none" w:sz="0" w:space="0" w:color="auto"/>
              </w:divBdr>
            </w:div>
            <w:div w:id="943271077">
              <w:marLeft w:val="0"/>
              <w:marRight w:val="0"/>
              <w:marTop w:val="0"/>
              <w:marBottom w:val="0"/>
              <w:divBdr>
                <w:top w:val="none" w:sz="0" w:space="0" w:color="auto"/>
                <w:left w:val="none" w:sz="0" w:space="0" w:color="auto"/>
                <w:bottom w:val="none" w:sz="0" w:space="0" w:color="auto"/>
                <w:right w:val="none" w:sz="0" w:space="0" w:color="auto"/>
              </w:divBdr>
            </w:div>
            <w:div w:id="1120143888">
              <w:marLeft w:val="0"/>
              <w:marRight w:val="0"/>
              <w:marTop w:val="0"/>
              <w:marBottom w:val="0"/>
              <w:divBdr>
                <w:top w:val="none" w:sz="0" w:space="0" w:color="auto"/>
                <w:left w:val="none" w:sz="0" w:space="0" w:color="auto"/>
                <w:bottom w:val="none" w:sz="0" w:space="0" w:color="auto"/>
                <w:right w:val="none" w:sz="0" w:space="0" w:color="auto"/>
              </w:divBdr>
            </w:div>
            <w:div w:id="315652845">
              <w:marLeft w:val="0"/>
              <w:marRight w:val="0"/>
              <w:marTop w:val="0"/>
              <w:marBottom w:val="0"/>
              <w:divBdr>
                <w:top w:val="none" w:sz="0" w:space="0" w:color="auto"/>
                <w:left w:val="none" w:sz="0" w:space="0" w:color="auto"/>
                <w:bottom w:val="none" w:sz="0" w:space="0" w:color="auto"/>
                <w:right w:val="none" w:sz="0" w:space="0" w:color="auto"/>
              </w:divBdr>
            </w:div>
            <w:div w:id="39715451">
              <w:marLeft w:val="0"/>
              <w:marRight w:val="0"/>
              <w:marTop w:val="0"/>
              <w:marBottom w:val="0"/>
              <w:divBdr>
                <w:top w:val="none" w:sz="0" w:space="0" w:color="auto"/>
                <w:left w:val="none" w:sz="0" w:space="0" w:color="auto"/>
                <w:bottom w:val="none" w:sz="0" w:space="0" w:color="auto"/>
                <w:right w:val="none" w:sz="0" w:space="0" w:color="auto"/>
              </w:divBdr>
            </w:div>
            <w:div w:id="977489580">
              <w:marLeft w:val="0"/>
              <w:marRight w:val="0"/>
              <w:marTop w:val="0"/>
              <w:marBottom w:val="0"/>
              <w:divBdr>
                <w:top w:val="none" w:sz="0" w:space="0" w:color="auto"/>
                <w:left w:val="none" w:sz="0" w:space="0" w:color="auto"/>
                <w:bottom w:val="none" w:sz="0" w:space="0" w:color="auto"/>
                <w:right w:val="none" w:sz="0" w:space="0" w:color="auto"/>
              </w:divBdr>
            </w:div>
            <w:div w:id="1136947437">
              <w:marLeft w:val="0"/>
              <w:marRight w:val="0"/>
              <w:marTop w:val="0"/>
              <w:marBottom w:val="0"/>
              <w:divBdr>
                <w:top w:val="none" w:sz="0" w:space="0" w:color="auto"/>
                <w:left w:val="none" w:sz="0" w:space="0" w:color="auto"/>
                <w:bottom w:val="none" w:sz="0" w:space="0" w:color="auto"/>
                <w:right w:val="none" w:sz="0" w:space="0" w:color="auto"/>
              </w:divBdr>
            </w:div>
            <w:div w:id="1872644053">
              <w:marLeft w:val="0"/>
              <w:marRight w:val="0"/>
              <w:marTop w:val="0"/>
              <w:marBottom w:val="0"/>
              <w:divBdr>
                <w:top w:val="none" w:sz="0" w:space="0" w:color="auto"/>
                <w:left w:val="none" w:sz="0" w:space="0" w:color="auto"/>
                <w:bottom w:val="none" w:sz="0" w:space="0" w:color="auto"/>
                <w:right w:val="none" w:sz="0" w:space="0" w:color="auto"/>
              </w:divBdr>
            </w:div>
            <w:div w:id="1136534392">
              <w:marLeft w:val="0"/>
              <w:marRight w:val="0"/>
              <w:marTop w:val="0"/>
              <w:marBottom w:val="0"/>
              <w:divBdr>
                <w:top w:val="none" w:sz="0" w:space="0" w:color="auto"/>
                <w:left w:val="none" w:sz="0" w:space="0" w:color="auto"/>
                <w:bottom w:val="none" w:sz="0" w:space="0" w:color="auto"/>
                <w:right w:val="none" w:sz="0" w:space="0" w:color="auto"/>
              </w:divBdr>
            </w:div>
            <w:div w:id="957250344">
              <w:marLeft w:val="0"/>
              <w:marRight w:val="0"/>
              <w:marTop w:val="0"/>
              <w:marBottom w:val="0"/>
              <w:divBdr>
                <w:top w:val="none" w:sz="0" w:space="0" w:color="auto"/>
                <w:left w:val="none" w:sz="0" w:space="0" w:color="auto"/>
                <w:bottom w:val="none" w:sz="0" w:space="0" w:color="auto"/>
                <w:right w:val="none" w:sz="0" w:space="0" w:color="auto"/>
              </w:divBdr>
            </w:div>
            <w:div w:id="1715422603">
              <w:marLeft w:val="0"/>
              <w:marRight w:val="0"/>
              <w:marTop w:val="0"/>
              <w:marBottom w:val="0"/>
              <w:divBdr>
                <w:top w:val="none" w:sz="0" w:space="0" w:color="auto"/>
                <w:left w:val="none" w:sz="0" w:space="0" w:color="auto"/>
                <w:bottom w:val="none" w:sz="0" w:space="0" w:color="auto"/>
                <w:right w:val="none" w:sz="0" w:space="0" w:color="auto"/>
              </w:divBdr>
            </w:div>
            <w:div w:id="294146619">
              <w:marLeft w:val="0"/>
              <w:marRight w:val="0"/>
              <w:marTop w:val="0"/>
              <w:marBottom w:val="0"/>
              <w:divBdr>
                <w:top w:val="none" w:sz="0" w:space="0" w:color="auto"/>
                <w:left w:val="none" w:sz="0" w:space="0" w:color="auto"/>
                <w:bottom w:val="none" w:sz="0" w:space="0" w:color="auto"/>
                <w:right w:val="none" w:sz="0" w:space="0" w:color="auto"/>
              </w:divBdr>
            </w:div>
            <w:div w:id="1192189194">
              <w:marLeft w:val="0"/>
              <w:marRight w:val="0"/>
              <w:marTop w:val="0"/>
              <w:marBottom w:val="0"/>
              <w:divBdr>
                <w:top w:val="none" w:sz="0" w:space="0" w:color="auto"/>
                <w:left w:val="none" w:sz="0" w:space="0" w:color="auto"/>
                <w:bottom w:val="none" w:sz="0" w:space="0" w:color="auto"/>
                <w:right w:val="none" w:sz="0" w:space="0" w:color="auto"/>
              </w:divBdr>
            </w:div>
            <w:div w:id="2135556555">
              <w:marLeft w:val="0"/>
              <w:marRight w:val="0"/>
              <w:marTop w:val="0"/>
              <w:marBottom w:val="0"/>
              <w:divBdr>
                <w:top w:val="none" w:sz="0" w:space="0" w:color="auto"/>
                <w:left w:val="none" w:sz="0" w:space="0" w:color="auto"/>
                <w:bottom w:val="none" w:sz="0" w:space="0" w:color="auto"/>
                <w:right w:val="none" w:sz="0" w:space="0" w:color="auto"/>
              </w:divBdr>
            </w:div>
            <w:div w:id="1423792223">
              <w:marLeft w:val="0"/>
              <w:marRight w:val="0"/>
              <w:marTop w:val="0"/>
              <w:marBottom w:val="0"/>
              <w:divBdr>
                <w:top w:val="none" w:sz="0" w:space="0" w:color="auto"/>
                <w:left w:val="none" w:sz="0" w:space="0" w:color="auto"/>
                <w:bottom w:val="none" w:sz="0" w:space="0" w:color="auto"/>
                <w:right w:val="none" w:sz="0" w:space="0" w:color="auto"/>
              </w:divBdr>
            </w:div>
            <w:div w:id="1416316039">
              <w:marLeft w:val="0"/>
              <w:marRight w:val="0"/>
              <w:marTop w:val="0"/>
              <w:marBottom w:val="0"/>
              <w:divBdr>
                <w:top w:val="none" w:sz="0" w:space="0" w:color="auto"/>
                <w:left w:val="none" w:sz="0" w:space="0" w:color="auto"/>
                <w:bottom w:val="none" w:sz="0" w:space="0" w:color="auto"/>
                <w:right w:val="none" w:sz="0" w:space="0" w:color="auto"/>
              </w:divBdr>
            </w:div>
            <w:div w:id="2019890887">
              <w:marLeft w:val="0"/>
              <w:marRight w:val="0"/>
              <w:marTop w:val="0"/>
              <w:marBottom w:val="0"/>
              <w:divBdr>
                <w:top w:val="none" w:sz="0" w:space="0" w:color="auto"/>
                <w:left w:val="none" w:sz="0" w:space="0" w:color="auto"/>
                <w:bottom w:val="none" w:sz="0" w:space="0" w:color="auto"/>
                <w:right w:val="none" w:sz="0" w:space="0" w:color="auto"/>
              </w:divBdr>
            </w:div>
            <w:div w:id="1509171037">
              <w:marLeft w:val="0"/>
              <w:marRight w:val="0"/>
              <w:marTop w:val="0"/>
              <w:marBottom w:val="0"/>
              <w:divBdr>
                <w:top w:val="none" w:sz="0" w:space="0" w:color="auto"/>
                <w:left w:val="none" w:sz="0" w:space="0" w:color="auto"/>
                <w:bottom w:val="none" w:sz="0" w:space="0" w:color="auto"/>
                <w:right w:val="none" w:sz="0" w:space="0" w:color="auto"/>
              </w:divBdr>
            </w:div>
            <w:div w:id="8966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833">
      <w:bodyDiv w:val="1"/>
      <w:marLeft w:val="0"/>
      <w:marRight w:val="0"/>
      <w:marTop w:val="0"/>
      <w:marBottom w:val="0"/>
      <w:divBdr>
        <w:top w:val="none" w:sz="0" w:space="0" w:color="auto"/>
        <w:left w:val="none" w:sz="0" w:space="0" w:color="auto"/>
        <w:bottom w:val="none" w:sz="0" w:space="0" w:color="auto"/>
        <w:right w:val="none" w:sz="0" w:space="0" w:color="auto"/>
      </w:divBdr>
    </w:div>
    <w:div w:id="1162771235">
      <w:bodyDiv w:val="1"/>
      <w:marLeft w:val="0"/>
      <w:marRight w:val="0"/>
      <w:marTop w:val="0"/>
      <w:marBottom w:val="0"/>
      <w:divBdr>
        <w:top w:val="none" w:sz="0" w:space="0" w:color="auto"/>
        <w:left w:val="none" w:sz="0" w:space="0" w:color="auto"/>
        <w:bottom w:val="none" w:sz="0" w:space="0" w:color="auto"/>
        <w:right w:val="none" w:sz="0" w:space="0" w:color="auto"/>
      </w:divBdr>
    </w:div>
    <w:div w:id="1247500718">
      <w:bodyDiv w:val="1"/>
      <w:marLeft w:val="0"/>
      <w:marRight w:val="0"/>
      <w:marTop w:val="0"/>
      <w:marBottom w:val="0"/>
      <w:divBdr>
        <w:top w:val="none" w:sz="0" w:space="0" w:color="auto"/>
        <w:left w:val="none" w:sz="0" w:space="0" w:color="auto"/>
        <w:bottom w:val="none" w:sz="0" w:space="0" w:color="auto"/>
        <w:right w:val="none" w:sz="0" w:space="0" w:color="auto"/>
      </w:divBdr>
      <w:divsChild>
        <w:div w:id="1597400623">
          <w:marLeft w:val="0"/>
          <w:marRight w:val="0"/>
          <w:marTop w:val="0"/>
          <w:marBottom w:val="0"/>
          <w:divBdr>
            <w:top w:val="none" w:sz="0" w:space="0" w:color="auto"/>
            <w:left w:val="none" w:sz="0" w:space="0" w:color="auto"/>
            <w:bottom w:val="none" w:sz="0" w:space="0" w:color="auto"/>
            <w:right w:val="none" w:sz="0" w:space="0" w:color="auto"/>
          </w:divBdr>
          <w:divsChild>
            <w:div w:id="1758550145">
              <w:marLeft w:val="0"/>
              <w:marRight w:val="0"/>
              <w:marTop w:val="0"/>
              <w:marBottom w:val="0"/>
              <w:divBdr>
                <w:top w:val="none" w:sz="0" w:space="0" w:color="auto"/>
                <w:left w:val="none" w:sz="0" w:space="0" w:color="auto"/>
                <w:bottom w:val="none" w:sz="0" w:space="0" w:color="auto"/>
                <w:right w:val="none" w:sz="0" w:space="0" w:color="auto"/>
              </w:divBdr>
            </w:div>
            <w:div w:id="1959294292">
              <w:marLeft w:val="0"/>
              <w:marRight w:val="0"/>
              <w:marTop w:val="0"/>
              <w:marBottom w:val="0"/>
              <w:divBdr>
                <w:top w:val="none" w:sz="0" w:space="0" w:color="auto"/>
                <w:left w:val="none" w:sz="0" w:space="0" w:color="auto"/>
                <w:bottom w:val="none" w:sz="0" w:space="0" w:color="auto"/>
                <w:right w:val="none" w:sz="0" w:space="0" w:color="auto"/>
              </w:divBdr>
            </w:div>
            <w:div w:id="1193810119">
              <w:marLeft w:val="0"/>
              <w:marRight w:val="0"/>
              <w:marTop w:val="0"/>
              <w:marBottom w:val="0"/>
              <w:divBdr>
                <w:top w:val="none" w:sz="0" w:space="0" w:color="auto"/>
                <w:left w:val="none" w:sz="0" w:space="0" w:color="auto"/>
                <w:bottom w:val="none" w:sz="0" w:space="0" w:color="auto"/>
                <w:right w:val="none" w:sz="0" w:space="0" w:color="auto"/>
              </w:divBdr>
            </w:div>
            <w:div w:id="1719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1981">
      <w:bodyDiv w:val="1"/>
      <w:marLeft w:val="0"/>
      <w:marRight w:val="0"/>
      <w:marTop w:val="0"/>
      <w:marBottom w:val="0"/>
      <w:divBdr>
        <w:top w:val="none" w:sz="0" w:space="0" w:color="auto"/>
        <w:left w:val="none" w:sz="0" w:space="0" w:color="auto"/>
        <w:bottom w:val="none" w:sz="0" w:space="0" w:color="auto"/>
        <w:right w:val="none" w:sz="0" w:space="0" w:color="auto"/>
      </w:divBdr>
    </w:div>
    <w:div w:id="1343046367">
      <w:bodyDiv w:val="1"/>
      <w:marLeft w:val="0"/>
      <w:marRight w:val="0"/>
      <w:marTop w:val="0"/>
      <w:marBottom w:val="0"/>
      <w:divBdr>
        <w:top w:val="none" w:sz="0" w:space="0" w:color="auto"/>
        <w:left w:val="none" w:sz="0" w:space="0" w:color="auto"/>
        <w:bottom w:val="none" w:sz="0" w:space="0" w:color="auto"/>
        <w:right w:val="none" w:sz="0" w:space="0" w:color="auto"/>
      </w:divBdr>
    </w:div>
    <w:div w:id="1352410232">
      <w:bodyDiv w:val="1"/>
      <w:marLeft w:val="0"/>
      <w:marRight w:val="0"/>
      <w:marTop w:val="0"/>
      <w:marBottom w:val="0"/>
      <w:divBdr>
        <w:top w:val="none" w:sz="0" w:space="0" w:color="auto"/>
        <w:left w:val="none" w:sz="0" w:space="0" w:color="auto"/>
        <w:bottom w:val="none" w:sz="0" w:space="0" w:color="auto"/>
        <w:right w:val="none" w:sz="0" w:space="0" w:color="auto"/>
      </w:divBdr>
      <w:divsChild>
        <w:div w:id="925502129">
          <w:marLeft w:val="0"/>
          <w:marRight w:val="0"/>
          <w:marTop w:val="480"/>
          <w:marBottom w:val="0"/>
          <w:divBdr>
            <w:top w:val="none" w:sz="0" w:space="0" w:color="auto"/>
            <w:left w:val="none" w:sz="0" w:space="0" w:color="auto"/>
            <w:bottom w:val="none" w:sz="0" w:space="0" w:color="auto"/>
            <w:right w:val="none" w:sz="0" w:space="0" w:color="auto"/>
          </w:divBdr>
        </w:div>
        <w:div w:id="1033769010">
          <w:marLeft w:val="0"/>
          <w:marRight w:val="0"/>
          <w:marTop w:val="480"/>
          <w:marBottom w:val="0"/>
          <w:divBdr>
            <w:top w:val="none" w:sz="0" w:space="0" w:color="auto"/>
            <w:left w:val="none" w:sz="0" w:space="0" w:color="auto"/>
            <w:bottom w:val="none" w:sz="0" w:space="0" w:color="auto"/>
            <w:right w:val="none" w:sz="0" w:space="0" w:color="auto"/>
          </w:divBdr>
        </w:div>
        <w:div w:id="1276525611">
          <w:marLeft w:val="0"/>
          <w:marRight w:val="0"/>
          <w:marTop w:val="480"/>
          <w:marBottom w:val="0"/>
          <w:divBdr>
            <w:top w:val="none" w:sz="0" w:space="0" w:color="auto"/>
            <w:left w:val="none" w:sz="0" w:space="0" w:color="auto"/>
            <w:bottom w:val="none" w:sz="0" w:space="0" w:color="auto"/>
            <w:right w:val="none" w:sz="0" w:space="0" w:color="auto"/>
          </w:divBdr>
        </w:div>
      </w:divsChild>
    </w:div>
    <w:div w:id="1642272210">
      <w:bodyDiv w:val="1"/>
      <w:marLeft w:val="0"/>
      <w:marRight w:val="0"/>
      <w:marTop w:val="0"/>
      <w:marBottom w:val="0"/>
      <w:divBdr>
        <w:top w:val="none" w:sz="0" w:space="0" w:color="auto"/>
        <w:left w:val="none" w:sz="0" w:space="0" w:color="auto"/>
        <w:bottom w:val="none" w:sz="0" w:space="0" w:color="auto"/>
        <w:right w:val="none" w:sz="0" w:space="0" w:color="auto"/>
      </w:divBdr>
    </w:div>
    <w:div w:id="1659453253">
      <w:bodyDiv w:val="1"/>
      <w:marLeft w:val="0"/>
      <w:marRight w:val="0"/>
      <w:marTop w:val="0"/>
      <w:marBottom w:val="0"/>
      <w:divBdr>
        <w:top w:val="none" w:sz="0" w:space="0" w:color="auto"/>
        <w:left w:val="none" w:sz="0" w:space="0" w:color="auto"/>
        <w:bottom w:val="none" w:sz="0" w:space="0" w:color="auto"/>
        <w:right w:val="none" w:sz="0" w:space="0" w:color="auto"/>
      </w:divBdr>
      <w:divsChild>
        <w:div w:id="2046059451">
          <w:marLeft w:val="0"/>
          <w:marRight w:val="0"/>
          <w:marTop w:val="240"/>
          <w:marBottom w:val="0"/>
          <w:divBdr>
            <w:top w:val="none" w:sz="0" w:space="0" w:color="auto"/>
            <w:left w:val="none" w:sz="0" w:space="0" w:color="auto"/>
            <w:bottom w:val="none" w:sz="0" w:space="0" w:color="auto"/>
            <w:right w:val="none" w:sz="0" w:space="0" w:color="auto"/>
          </w:divBdr>
        </w:div>
        <w:div w:id="76546188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ykim.ca/2020/02/09/understanding-ingress-controllers-and-azure-app-gateway-for-azure-kubernetes-part-1-intro/" TargetMode="External"/><Relationship Id="rId21" Type="http://schemas.openxmlformats.org/officeDocument/2006/relationships/hyperlink" Target="https://docs.microsoft.com/en-us/azure/aks/cluster-autoscaler" TargetMode="External"/><Relationship Id="rId42" Type="http://schemas.openxmlformats.org/officeDocument/2006/relationships/hyperlink" Target="https://nam06.safelinks.protection.outlook.com/?url=https%3A%2F%2Flms.quickstart.com&amp;data=01%7C01%7CAkshay.Nimbalkar%40microsoft.com%7C0dae892217c94734bb2108d6d7bb5af7%7C72f988bf86f141af91ab2d7cd011db47%7C1&amp;sdata=iEoMgP0CDIcFskYZosOayRt2mSxS2cbzT5kX%2BMmxGZc%3D&amp;reserved=0" TargetMode="External"/><Relationship Id="rId47" Type="http://schemas.openxmlformats.org/officeDocument/2006/relationships/hyperlink" Target="https://docs.microsoft.com/en-us/azure/aks/servicemesh-istio-install?pivots=client-operating-system-windows" TargetMode="External"/><Relationship Id="rId63" Type="http://schemas.openxmlformats.org/officeDocument/2006/relationships/image" Target="media/image3.png"/><Relationship Id="rId68" Type="http://schemas.openxmlformats.org/officeDocument/2006/relationships/hyperlink" Target="https://docs.microsoft.com/en-us/azure/architecture/reference-architectures/microservices/aks" TargetMode="External"/><Relationship Id="rId16" Type="http://schemas.openxmlformats.org/officeDocument/2006/relationships/hyperlink" Target="https://docs.microsoft.com/en-us/azure/architecture/solution-ideas/articles/aks-api-first" TargetMode="External"/><Relationship Id="rId11" Type="http://schemas.openxmlformats.org/officeDocument/2006/relationships/hyperlink" Target="https://github.com/Azure/sg-aks-workshop" TargetMode="External"/><Relationship Id="rId32" Type="http://schemas.openxmlformats.org/officeDocument/2006/relationships/hyperlink" Target="https://docs.microsoft.com/en-us/azure/aks/node-updates-kured" TargetMode="External"/><Relationship Id="rId37" Type="http://schemas.openxmlformats.org/officeDocument/2006/relationships/hyperlink" Target="https://docs.microsoft.com/en-us/azure/aks/use-network-policies" TargetMode="External"/><Relationship Id="rId53" Type="http://schemas.openxmlformats.org/officeDocument/2006/relationships/hyperlink" Target="https://techcommunity.microsoft.com/t5/containers/announcement-new-updates-to-the-containers-extension-in-windows/ba-p/1449476" TargetMode="External"/><Relationship Id="rId58" Type="http://schemas.openxmlformats.org/officeDocument/2006/relationships/image" Target="media/image2.png"/><Relationship Id="rId74" Type="http://schemas.openxmlformats.org/officeDocument/2006/relationships/hyperlink" Target="https://hub.docker.com/_/microsoft-mssql-server?tab=description" TargetMode="External"/><Relationship Id="rId79" Type="http://schemas.openxmlformats.org/officeDocument/2006/relationships/hyperlink" Target="https://docs.microsoft.com/en-us/sql/linux/tutorial-sql-server-containers-kubernetes?view=sql-server-ver15" TargetMode="External"/><Relationship Id="rId5" Type="http://schemas.openxmlformats.org/officeDocument/2006/relationships/webSettings" Target="webSettings.xml"/><Relationship Id="rId61" Type="http://schemas.openxmlformats.org/officeDocument/2006/relationships/hyperlink" Target="https://docs.microsoft.com/en-us/azure/azure-resource-manager/resource-group-overview" TargetMode="External"/><Relationship Id="rId82" Type="http://schemas.openxmlformats.org/officeDocument/2006/relationships/theme" Target="theme/theme1.xml"/><Relationship Id="rId19" Type="http://schemas.openxmlformats.org/officeDocument/2006/relationships/hyperlink" Target="https://docs.microsoft.com/en-us/sql/linux/tutorial-sql-server-containers-kubernetes?view=sql-server-ver15" TargetMode="External"/><Relationship Id="rId14" Type="http://schemas.openxmlformats.org/officeDocument/2006/relationships/hyperlink" Target="https://docs.microsoft.com/azure/aks/faq" TargetMode="External"/><Relationship Id="rId22" Type="http://schemas.openxmlformats.org/officeDocument/2006/relationships/hyperlink" Target="https://docs.microsoft.com/en-us/azure/aks/use-network-policies" TargetMode="External"/><Relationship Id="rId27" Type="http://schemas.openxmlformats.org/officeDocument/2006/relationships/hyperlink" Target="https://pumpingco.de/blog/control-ingress-to-aks-with-azure-api-management/" TargetMode="External"/><Relationship Id="rId30" Type="http://schemas.openxmlformats.org/officeDocument/2006/relationships/hyperlink" Target="https://docs.microsoft.com/en-us/azure/aks/managed-aad" TargetMode="External"/><Relationship Id="rId35" Type="http://schemas.openxmlformats.org/officeDocument/2006/relationships/hyperlink" Target="https://docs.microsoft.com/en-us/azure/governance/policy/concepts/policy-for-kubernetes" TargetMode="External"/><Relationship Id="rId43" Type="http://schemas.openxmlformats.org/officeDocument/2006/relationships/hyperlink" Target="https://nam06.safelinks.protection.outlook.com/?url=https%3A%2F%2Fkubernetesbootcamp.github.io%2Fkubernetes-bootcamp%2Findex.html&amp;data=01%7C01%7CAkshay.Nimbalkar%40microsoft.com%7C0dae892217c94734bb2108d6d7bb5af7%7C72f988bf86f141af91ab2d7cd011db47%7C1&amp;sdata=EaWm81bgJF3CYEpaoOLqVZLk40GxaXsEcB0PN4dBqmw%3D&amp;reserved=0" TargetMode="External"/><Relationship Id="rId48" Type="http://schemas.openxmlformats.org/officeDocument/2006/relationships/hyperlink" Target="https://dzone.com/articles/nginx-ingress-controller-configuration-in-aks" TargetMode="External"/><Relationship Id="rId56" Type="http://schemas.openxmlformats.org/officeDocument/2006/relationships/hyperlink" Target="https://nam06.safelinks.protection.outlook.com/?url=https%3A%2F%2Ftechcommunity.microsoft.com%2Ft5%2Fcontainers%2Fannouncement-adding-webdeploy-support-to-container-image%2Fba-p%2F1579144&amp;data=02%7C01%7CAkshay.Nimbalkar%40microsoft.com%7C61ce5c738b1e4d02e04108d8462eaef0%7C72f988bf86f141af91ab2d7cd011db47%7C1%7C0%7C637336513626533799&amp;sdata=S57o7JdmjjvqCjLoVUh8jRGZos8unuR5BP3DtY5I%2FvQ%3D&amp;reserved=0" TargetMode="External"/><Relationship Id="rId64" Type="http://schemas.openxmlformats.org/officeDocument/2006/relationships/hyperlink" Target="https://azure.microsoft.com/en-us/updates/azure-kubernetes-service-aks-now-supports-windows-server-containers-3/" TargetMode="External"/><Relationship Id="rId69" Type="http://schemas.openxmlformats.org/officeDocument/2006/relationships/hyperlink" Target="https://docs.microsoft.com/en-us/azure/aks/tutorial-kubernetes-scale" TargetMode="External"/><Relationship Id="rId77" Type="http://schemas.openxmlformats.org/officeDocument/2006/relationships/hyperlink" Target="https://docs.microsoft.com/en-us/azure/aks/concepts-storage" TargetMode="External"/><Relationship Id="rId8" Type="http://schemas.openxmlformats.org/officeDocument/2006/relationships/hyperlink" Target="https://docs.microsoft.com/en-us/azure/architecture/reference-architectures/containers/aks-microservices/aks-microservices" TargetMode="External"/><Relationship Id="rId51" Type="http://schemas.openxmlformats.org/officeDocument/2006/relationships/hyperlink" Target="https://azure.microsoft.com/en-us/resources/videos/azure-friday-intro-to-rudr-a-kubernetes-implementation-of-the-open-application-model/" TargetMode="External"/><Relationship Id="rId72" Type="http://schemas.openxmlformats.org/officeDocument/2006/relationships/hyperlink" Target="https://github.com/operator-framework/getting-started"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azure/aks-production-patterns" TargetMode="External"/><Relationship Id="rId17" Type="http://schemas.openxmlformats.org/officeDocument/2006/relationships/hyperlink" Target="https://docs.microsoft.com/en-us/azure/aks/operator-best-practices-advanced-scheduler" TargetMode="External"/><Relationship Id="rId25" Type="http://schemas.openxmlformats.org/officeDocument/2006/relationships/hyperlink" Target="https://github.com/Azure/application-gateway-kubernetes-ingress" TargetMode="External"/><Relationship Id="rId33" Type="http://schemas.openxmlformats.org/officeDocument/2006/relationships/hyperlink" Target="https://docs.microsoft.com/en-us/azure/aks/kubernetes-dashboard" TargetMode="External"/><Relationship Id="rId38" Type="http://schemas.openxmlformats.org/officeDocument/2006/relationships/hyperlink" Target="https://docs.microsoft.com/en-us/azure/key-vault/general/key-vault-integrate-kubernetes" TargetMode="External"/><Relationship Id="rId46" Type="http://schemas.openxmlformats.org/officeDocument/2006/relationships/hyperlink" Target="https://istio.io/docs/setup/kubernetes/platform-setup/azure/%20" TargetMode="External"/><Relationship Id="rId59" Type="http://schemas.openxmlformats.org/officeDocument/2006/relationships/hyperlink" Target="https://azure.microsoft.com/en-us/services/kubernetes-service/" TargetMode="External"/><Relationship Id="rId67" Type="http://schemas.openxmlformats.org/officeDocument/2006/relationships/hyperlink" Target="https://kubernetes.io/blog/2019/04/01/kubernetes-v1.14-delivers-production-level-support-for-windows-nodes-and-windows-containers/" TargetMode="External"/><Relationship Id="rId20" Type="http://schemas.openxmlformats.org/officeDocument/2006/relationships/hyperlink" Target="https://docs.microsoft.com/en-us/azure/aks/tutorial-kubernetes-scale" TargetMode="External"/><Relationship Id="rId41" Type="http://schemas.openxmlformats.org/officeDocument/2006/relationships/hyperlink" Target="https://nam06.safelinks.protection.outlook.com/?url=https%3A%2F%2Fwww.youtube.com%2Fchannel%2FUCjQU5ZI2mHswy7OOsii_URg%2Fvideos&amp;data=01%7C01%7CAkshay.Nimbalkar%40microsoft.com%7C0dae892217c94734bb2108d6d7bb5af7%7C72f988bf86f141af91ab2d7cd011db47%7C1&amp;sdata=2yff%2BJhrO1nk%2B5hic2Pnf9MExSs0bNSPF2vGYw%2BO8I4%3D&amp;reserved=0" TargetMode="External"/><Relationship Id="rId54" Type="http://schemas.openxmlformats.org/officeDocument/2006/relationships/image" Target="media/image1.jpeg"/><Relationship Id="rId62" Type="http://schemas.openxmlformats.org/officeDocument/2006/relationships/hyperlink" Target="http://kubernetes.io/docs/user-guide/ingress/" TargetMode="External"/><Relationship Id="rId70" Type="http://schemas.openxmlformats.org/officeDocument/2006/relationships/hyperlink" Target="https://docs.microsoft.com/en-us/azure/aks/cluster-autoscaler" TargetMode="External"/><Relationship Id="rId75" Type="http://schemas.openxmlformats.org/officeDocument/2006/relationships/hyperlink" Target="https://docs.microsoft.com/en-us/azure/sql-database/sql-database-elastic-scale-introduc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ka.ms/aks/bestpractices" TargetMode="External"/><Relationship Id="rId23" Type="http://schemas.openxmlformats.org/officeDocument/2006/relationships/hyperlink" Target="https://docs.microsoft.com/en-us/azure/aks/concepts-network" TargetMode="External"/><Relationship Id="rId28" Type="http://schemas.openxmlformats.org/officeDocument/2006/relationships/hyperlink" Target="https://azure.github.io/application-gateway-kubernetes-ingress/how-tos/continuous-deployment/" TargetMode="External"/><Relationship Id="rId36" Type="http://schemas.openxmlformats.org/officeDocument/2006/relationships/hyperlink" Target="https://github.com/Azure/aad-pod-identity" TargetMode="External"/><Relationship Id="rId49" Type="http://schemas.openxmlformats.org/officeDocument/2006/relationships/hyperlink" Target="https://cloudblogs.microsoft.com/opensource/2018/11/27/tutorial-azure-devops-setup-cicd-pipeline-kubernetes-docker-helm/" TargetMode="External"/><Relationship Id="rId57" Type="http://schemas.openxmlformats.org/officeDocument/2006/relationships/hyperlink" Target="https://nam06.safelinks.protection.outlook.com/?url=https%3A%2F%2Ftechcommunity.microsoft.com%2Ft5%2Fitops-talk-blog%2Fjourney-of-an-app-how-to-extract-a-web-app-from-iis-to-create-a%2Fba-p%2F1590189&amp;data=02%7C01%7CAkshay.Nimbalkar%40microsoft.com%7C61ce5c738b1e4d02e04108d8462eaef0%7C72f988bf86f141af91ab2d7cd011db47%7C1%7C0%7C637336513626543793&amp;sdata=kAd5%2Fe7MoRgrVk3%2FxCZZBOcfMV7ua2GOgWUhUirAraI%3D&amp;reserved=0" TargetMode="External"/><Relationship Id="rId10" Type="http://schemas.openxmlformats.org/officeDocument/2006/relationships/hyperlink" Target="https://docs.microsoft.com/en-us/azure/architecture/reference-architectures/containers/aks/secure-baseline-aks" TargetMode="External"/><Relationship Id="rId31" Type="http://schemas.openxmlformats.org/officeDocument/2006/relationships/hyperlink" Target="https://docs.microsoft.com/en-us/azure/aks/private-clusters" TargetMode="External"/><Relationship Id="rId44" Type="http://schemas.openxmlformats.org/officeDocument/2006/relationships/hyperlink" Target="https://nam06.safelinks.protection.outlook.com/?url=https%3A%2F%2Fkatacoda.com%2Fcourses%2Fkubernetes&amp;data=01%7C01%7CAkshay.Nimbalkar%40microsoft.com%7C0dae892217c94734bb2108d6d7bb5af7%7C72f988bf86f141af91ab2d7cd011db47%7C1&amp;sdata=0BzcVwL1dsSU1fHK2osK%2Fpcn3iLydx4c6YzbRJ3OgqU%3D&amp;reserved=0" TargetMode="External"/><Relationship Id="rId52" Type="http://schemas.openxmlformats.org/officeDocument/2006/relationships/hyperlink" Target="https://github.com/kubernetes/autoscaler/blob/master/cluster-autoscaler/FAQ.md" TargetMode="External"/><Relationship Id="rId60" Type="http://schemas.openxmlformats.org/officeDocument/2006/relationships/hyperlink" Target="https://azure.microsoft.com/en-us/services/application-gateway/" TargetMode="External"/><Relationship Id="rId65" Type="http://schemas.openxmlformats.org/officeDocument/2006/relationships/hyperlink" Target="https://docs.microsoft.com/en-us/azure/aks/windows-container-cli" TargetMode="External"/><Relationship Id="rId73" Type="http://schemas.openxmlformats.org/officeDocument/2006/relationships/hyperlink" Target="https://github.com/microsoft/mssql-docker" TargetMode="External"/><Relationship Id="rId78" Type="http://schemas.openxmlformats.org/officeDocument/2006/relationships/hyperlink" Target="https://kubernetes.io/docs/concepts/storage/persistent-volumes/"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aks-checklist.com/" TargetMode="External"/><Relationship Id="rId13" Type="http://schemas.openxmlformats.org/officeDocument/2006/relationships/hyperlink" Target="https://github.com/retaildevcrews/secure-aks-infra" TargetMode="External"/><Relationship Id="rId18" Type="http://schemas.openxmlformats.org/officeDocument/2006/relationships/hyperlink" Target="https://itnext.io/how-to-access-kubernetes-applications-using-services-c437a4c940ad" TargetMode="External"/><Relationship Id="rId39" Type="http://schemas.openxmlformats.org/officeDocument/2006/relationships/hyperlink" Target="https://azure.microsoft.com/en-us/blog/announcing-the-general-availability-of-windows-server-containers-and-private-clusters-for-azure-kubernetes-service/" TargetMode="External"/><Relationship Id="rId34" Type="http://schemas.openxmlformats.org/officeDocument/2006/relationships/hyperlink" Target="https://docs.microsoft.com/en-us/azure/security-center/recommendations-reference" TargetMode="External"/><Relationship Id="rId50" Type="http://schemas.openxmlformats.org/officeDocument/2006/relationships/hyperlink" Target="https://aka.ms/EVT504AL-OnDemand" TargetMode="External"/><Relationship Id="rId55" Type="http://schemas.openxmlformats.org/officeDocument/2006/relationships/hyperlink" Target="https://nam06.safelinks.protection.outlook.com/?url=https%3A%2F%2Ftechcommunity.microsoft.com%2Ft5%2Fcontainers%2Fannouncement-new-updates-to-the-containers-extension-in-windows%2Fba-p%2F1449476&amp;data=02%7C01%7CAkshay.Nimbalkar%40microsoft.com%7C61ce5c738b1e4d02e04108d8462eaef0%7C72f988bf86f141af91ab2d7cd011db47%7C1%7C0%7C637336513626533799&amp;sdata=1oyKM3nuUuqA5xkZgR12slNQMuOW1VCqNzUqKqwXGi4%3D&amp;reserved=0" TargetMode="External"/><Relationship Id="rId76"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github.com/Azure/kubernetes-keyvault-flexvol" TargetMode="External"/><Relationship Id="rId2" Type="http://schemas.openxmlformats.org/officeDocument/2006/relationships/numbering" Target="numbering.xml"/><Relationship Id="rId29" Type="http://schemas.openxmlformats.org/officeDocument/2006/relationships/hyperlink" Target="https://docs.microsoft.com/en-us/azure/security-center/azure-container-registry-integration" TargetMode="External"/><Relationship Id="rId24" Type="http://schemas.openxmlformats.org/officeDocument/2006/relationships/hyperlink" Target="https://docs.microsoft.com/en-us/azure/api-management/api-management-kubernetes" TargetMode="External"/><Relationship Id="rId40" Type="http://schemas.openxmlformats.org/officeDocument/2006/relationships/hyperlink" Target="https://nam06.safelinks.protection.outlook.com/?url=https%3A%2F%2Fwww.youtube.com%2Fchannel%2FUCC5NsnXM2lE6kKfJKdQgsRQ&amp;data=01%7C01%7CAkshay.Nimbalkar%40microsoft.com%7C0dae892217c94734bb2108d6d7bb5af7%7C72f988bf86f141af91ab2d7cd011db47%7C1&amp;sdata=fs6Dz3PLBk%2B9q%2BVXJIGLQ8267ouqatb5eZbEwpWt%2BJg%3D&amp;reserved=0" TargetMode="External"/><Relationship Id="rId45" Type="http://schemas.openxmlformats.org/officeDocument/2006/relationships/hyperlink" Target="https://nam06.safelinks.protection.outlook.com/?url=https%3A%2F%2Fazurecitadel.github.io%2F&amp;data=01%7C01%7CAkshay.Nimbalkar%40microsoft.com%7C0dae892217c94734bb2108d6d7bb5af7%7C72f988bf86f141af91ab2d7cd011db47%7C1&amp;sdata=CHfsw%2Fpc5WDqe11RstnG9VNeK0%2FL9KWS5zCheApeMX0%3D&amp;reserved=0" TargetMode="External"/><Relationship Id="rId66" Type="http://schemas.openxmlformats.org/officeDocument/2006/relationships/hyperlink" Target="https://docs.microsoft.com/en-us/virtualization/windowscontainer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3818-F8D4-44B8-887D-EF912C88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Nimbalkar</dc:creator>
  <cp:keywords/>
  <dc:description/>
  <cp:lastModifiedBy>Akshay Nimbalkar</cp:lastModifiedBy>
  <cp:revision>52</cp:revision>
  <dcterms:created xsi:type="dcterms:W3CDTF">2020-09-08T16:17:00Z</dcterms:created>
  <dcterms:modified xsi:type="dcterms:W3CDTF">2020-11-04T02:14:00Z</dcterms:modified>
</cp:coreProperties>
</file>