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564C" w14:textId="35342493" w:rsidR="00587CB0" w:rsidRPr="00C7785E" w:rsidRDefault="00864329" w:rsidP="00587CB0">
      <w:pPr>
        <w:rPr>
          <w:rFonts w:ascii="Calibri" w:hAnsi="Calibri" w:cs="Calibri"/>
          <w:b/>
          <w:bCs/>
        </w:rPr>
      </w:pPr>
      <w:r>
        <w:rPr>
          <w:rFonts w:ascii="Calibri" w:hAnsi="Calibri" w:cs="Calibri"/>
          <w:b/>
          <w:bCs/>
        </w:rPr>
        <w:t>Module 6</w:t>
      </w:r>
      <w:r w:rsidR="00587CB0" w:rsidRPr="00C7785E">
        <w:rPr>
          <w:rFonts w:ascii="Calibri" w:hAnsi="Calibri" w:cs="Calibri"/>
          <w:b/>
          <w:bCs/>
        </w:rPr>
        <w:t xml:space="preserve">: </w:t>
      </w:r>
      <w:r w:rsidR="00237DF6" w:rsidRPr="00C7785E">
        <w:rPr>
          <w:rFonts w:ascii="Calibri" w:hAnsi="Calibri" w:cs="Calibri"/>
          <w:b/>
          <w:bCs/>
        </w:rPr>
        <w:t>Quality Requirements and Six Sigma</w:t>
      </w:r>
    </w:p>
    <w:p w14:paraId="4C17FA51" w14:textId="6F883D2A" w:rsidR="005F4271" w:rsidRPr="00C7785E" w:rsidRDefault="00844B29" w:rsidP="0008408F">
      <w:pPr>
        <w:pStyle w:val="ListParagraph"/>
        <w:numPr>
          <w:ilvl w:val="0"/>
          <w:numId w:val="2"/>
        </w:numPr>
        <w:ind w:left="714" w:hanging="357"/>
        <w:contextualSpacing w:val="0"/>
        <w:jc w:val="both"/>
        <w:rPr>
          <w:rFonts w:ascii="Calibri" w:hAnsi="Calibri" w:cs="Calibri"/>
        </w:rPr>
      </w:pPr>
      <w:r w:rsidRPr="00C7785E">
        <w:rPr>
          <w:rFonts w:ascii="Calibri" w:hAnsi="Calibri" w:cs="Calibri"/>
          <w:b/>
          <w:bCs/>
        </w:rPr>
        <w:t>Building Organizational Memory</w:t>
      </w:r>
      <w:r w:rsidR="00587CB0" w:rsidRPr="00C7785E">
        <w:rPr>
          <w:rFonts w:ascii="Calibri" w:hAnsi="Calibri" w:cs="Calibri"/>
        </w:rPr>
        <w:t>:</w:t>
      </w:r>
      <w:r w:rsidRPr="00C7785E">
        <w:rPr>
          <w:rFonts w:ascii="Calibri" w:hAnsi="Calibri" w:cs="Calibri"/>
        </w:rPr>
        <w:t xml:space="preserve"> </w:t>
      </w:r>
      <w:r w:rsidR="000979A0" w:rsidRPr="00C7785E">
        <w:rPr>
          <w:rFonts w:ascii="Calibri" w:hAnsi="Calibri" w:cs="Calibri"/>
        </w:rPr>
        <w:t>Understand the Eyelash Learning Curve as loss of organisational capability when experienced employees leave with knowledge and new employees begin without that knowledge</w:t>
      </w:r>
      <w:r w:rsidR="003F064D" w:rsidRPr="00C7785E">
        <w:rPr>
          <w:rFonts w:ascii="Calibri" w:hAnsi="Calibri" w:cs="Calibri"/>
        </w:rPr>
        <w:t xml:space="preserve">. </w:t>
      </w:r>
      <w:r w:rsidR="000979A0" w:rsidRPr="00C7785E">
        <w:rPr>
          <w:rFonts w:ascii="Calibri" w:hAnsi="Calibri" w:cs="Calibri"/>
        </w:rPr>
        <w:t>Recognise the need to preserve lessons learned so new employees can start from the knowledge achieved by predecessors.</w:t>
      </w:r>
      <w:r w:rsidR="00C7785E" w:rsidRPr="00C7785E">
        <w:rPr>
          <w:rFonts w:ascii="Calibri" w:hAnsi="Calibri" w:cs="Calibri"/>
        </w:rPr>
        <w:t xml:space="preserve"> Understand that rapid organisational learning can be supported by implementing standard operating procedures that capture improved methods.</w:t>
      </w:r>
    </w:p>
    <w:p w14:paraId="75DE9926" w14:textId="3FCB2A20" w:rsidR="0029420D" w:rsidRPr="00C7785E" w:rsidRDefault="0029420D" w:rsidP="0008408F">
      <w:pPr>
        <w:pStyle w:val="ListParagraph"/>
        <w:numPr>
          <w:ilvl w:val="0"/>
          <w:numId w:val="2"/>
        </w:numPr>
        <w:ind w:left="714" w:hanging="357"/>
        <w:contextualSpacing w:val="0"/>
        <w:jc w:val="both"/>
        <w:rPr>
          <w:rFonts w:ascii="Calibri" w:hAnsi="Calibri" w:cs="Calibri"/>
        </w:rPr>
      </w:pPr>
      <w:r w:rsidRPr="00C7785E">
        <w:rPr>
          <w:rFonts w:ascii="Calibri" w:hAnsi="Calibri" w:cs="Calibri"/>
          <w:b/>
          <w:bCs/>
        </w:rPr>
        <w:t>Standard Procedures Pros and Cons</w:t>
      </w:r>
      <w:r w:rsidRPr="00C7785E">
        <w:rPr>
          <w:rFonts w:ascii="Calibri" w:hAnsi="Calibri" w:cs="Calibri"/>
        </w:rPr>
        <w:t xml:space="preserve">: </w:t>
      </w:r>
      <w:r w:rsidR="009A0C22" w:rsidRPr="009A0C22">
        <w:rPr>
          <w:rFonts w:ascii="Calibri" w:hAnsi="Calibri" w:cs="Calibri"/>
        </w:rPr>
        <w:t>Recognise potential disadvantages of standard procedures, including reduced creativity, interference with customer focus, bureaucracy, inflexibility, minimal-output thinking, legal implications, and wasted time.</w:t>
      </w:r>
      <w:r w:rsidR="00A15CA6" w:rsidRPr="00C7785E">
        <w:rPr>
          <w:rFonts w:ascii="Calibri" w:hAnsi="Calibri" w:cs="Calibri"/>
        </w:rPr>
        <w:tab/>
      </w:r>
      <w:r w:rsidR="00A15CA6" w:rsidRPr="00C7785E">
        <w:rPr>
          <w:rFonts w:ascii="Calibri" w:hAnsi="Calibri" w:cs="Calibri"/>
        </w:rPr>
        <w:br/>
      </w:r>
      <w:r w:rsidR="009A0C22" w:rsidRPr="009A0C22">
        <w:rPr>
          <w:rFonts w:ascii="Calibri" w:hAnsi="Calibri" w:cs="Calibri"/>
        </w:rPr>
        <w:t>Recognise advantages of standard procedures, including shared buy-in, visible and trackable customer progress, captured lessons learned, and reducing the system itself as a source of variation.</w:t>
      </w:r>
      <w:r w:rsidR="00B6233D" w:rsidRPr="00C7785E">
        <w:rPr>
          <w:rFonts w:ascii="Calibri" w:hAnsi="Calibri" w:cs="Calibri"/>
        </w:rPr>
        <w:tab/>
      </w:r>
      <w:r w:rsidR="00B6233D" w:rsidRPr="00C7785E">
        <w:rPr>
          <w:rFonts w:ascii="Calibri" w:hAnsi="Calibri" w:cs="Calibri"/>
        </w:rPr>
        <w:br/>
      </w:r>
      <w:r w:rsidR="009A0C22" w:rsidRPr="009A0C22">
        <w:rPr>
          <w:rFonts w:ascii="Calibri" w:hAnsi="Calibri" w:cs="Calibri"/>
        </w:rPr>
        <w:t>Apply standards to elements and processes that matter most and treat them as living documents that can be continuously improved.</w:t>
      </w:r>
      <w:r w:rsidR="00CE5B63">
        <w:rPr>
          <w:rFonts w:ascii="Calibri" w:hAnsi="Calibri" w:cs="Calibri"/>
        </w:rPr>
        <w:t xml:space="preserve"> </w:t>
      </w:r>
      <w:r w:rsidR="00CE5B63" w:rsidRPr="00CE5B63">
        <w:rPr>
          <w:rFonts w:ascii="Calibri" w:hAnsi="Calibri" w:cs="Calibri"/>
        </w:rPr>
        <w:t>Before changing standards, study the documentation choices and causes underlying the proposed modifications.</w:t>
      </w:r>
    </w:p>
    <w:p w14:paraId="0E7CF3AC" w14:textId="1A98A010" w:rsidR="006C0FEA" w:rsidRPr="00C7785E" w:rsidRDefault="00C234BF" w:rsidP="00E74C09">
      <w:pPr>
        <w:pStyle w:val="ListParagraph"/>
        <w:numPr>
          <w:ilvl w:val="0"/>
          <w:numId w:val="2"/>
        </w:numPr>
        <w:contextualSpacing w:val="0"/>
        <w:jc w:val="both"/>
        <w:rPr>
          <w:rFonts w:ascii="Calibri" w:hAnsi="Calibri" w:cs="Calibri"/>
          <w:b/>
          <w:bCs/>
        </w:rPr>
      </w:pPr>
      <w:r w:rsidRPr="00C7785E">
        <w:rPr>
          <w:rFonts w:ascii="Calibri" w:hAnsi="Calibri" w:cs="Calibri"/>
          <w:b/>
          <w:bCs/>
        </w:rPr>
        <w:t>PDCA</w:t>
      </w:r>
      <w:r w:rsidRPr="00C7785E">
        <w:rPr>
          <w:rFonts w:ascii="Calibri" w:hAnsi="Calibri" w:cs="Calibri"/>
        </w:rPr>
        <w:t>:</w:t>
      </w:r>
      <w:r w:rsidRPr="00C7785E">
        <w:rPr>
          <w:rFonts w:ascii="Calibri" w:hAnsi="Calibri" w:cs="Calibri"/>
          <w:b/>
          <w:bCs/>
        </w:rPr>
        <w:t xml:space="preserve"> </w:t>
      </w:r>
      <w:r w:rsidR="00CE5B63" w:rsidRPr="00CE5B63">
        <w:rPr>
          <w:rFonts w:ascii="Calibri" w:hAnsi="Calibri" w:cs="Calibri"/>
        </w:rPr>
        <w:t>Understand PDCA as Plan, Do, Check, Act, an improvement process used to understand and eliminate failures.</w:t>
      </w:r>
      <w:r w:rsidR="00F57E81" w:rsidRPr="00C7785E">
        <w:rPr>
          <w:rFonts w:ascii="Calibri" w:hAnsi="Calibri" w:cs="Calibri"/>
        </w:rPr>
        <w:t xml:space="preserve"> </w:t>
      </w:r>
      <w:r w:rsidR="00CE5B63" w:rsidRPr="00CE5B63">
        <w:rPr>
          <w:rFonts w:ascii="Calibri" w:hAnsi="Calibri" w:cs="Calibri"/>
        </w:rPr>
        <w:t>Use the Plan step to understand why defects occur, for example through FMEA and data collection, and identify possible process improvements.</w:t>
      </w:r>
      <w:r w:rsidR="00253EA4" w:rsidRPr="00C7785E">
        <w:rPr>
          <w:rFonts w:ascii="Calibri" w:hAnsi="Calibri" w:cs="Calibri"/>
        </w:rPr>
        <w:t xml:space="preserve"> </w:t>
      </w:r>
      <w:r w:rsidR="00EE3255" w:rsidRPr="00EE3255">
        <w:rPr>
          <w:rFonts w:ascii="Calibri" w:hAnsi="Calibri" w:cs="Calibri"/>
        </w:rPr>
        <w:t>Use the Do step to experimentally apply and test an improvement, for example through a random experiment.</w:t>
      </w:r>
      <w:r w:rsidR="00E33E81" w:rsidRPr="00C7785E">
        <w:rPr>
          <w:rFonts w:ascii="Calibri" w:hAnsi="Calibri" w:cs="Calibri"/>
        </w:rPr>
        <w:t xml:space="preserve"> </w:t>
      </w:r>
      <w:r w:rsidR="00EE3255" w:rsidRPr="00EE3255">
        <w:rPr>
          <w:rFonts w:ascii="Calibri" w:hAnsi="Calibri" w:cs="Calibri"/>
        </w:rPr>
        <w:t>Use the Check step to evaluate whether an improvement is effective, for example with a hypothesis test of statistical significance.</w:t>
      </w:r>
      <w:r w:rsidR="00F54EF7" w:rsidRPr="00C7785E">
        <w:rPr>
          <w:rFonts w:ascii="Calibri" w:hAnsi="Calibri" w:cs="Calibri"/>
        </w:rPr>
        <w:t xml:space="preserve"> </w:t>
      </w:r>
      <w:r w:rsidR="00EE3255" w:rsidRPr="00EE3255">
        <w:rPr>
          <w:rFonts w:ascii="Calibri" w:hAnsi="Calibri" w:cs="Calibri"/>
        </w:rPr>
        <w:t>Use the Act step to deploy an effective improvement as the new standard, for example by changing process controls.</w:t>
      </w:r>
      <w:r w:rsidR="00D1734E" w:rsidRPr="00C7785E">
        <w:rPr>
          <w:rFonts w:ascii="Calibri" w:hAnsi="Calibri" w:cs="Calibri"/>
        </w:rPr>
        <w:t xml:space="preserve"> </w:t>
      </w:r>
      <w:r w:rsidR="00EE3255" w:rsidRPr="00EE3255">
        <w:rPr>
          <w:rFonts w:ascii="Calibri" w:hAnsi="Calibri" w:cs="Calibri"/>
        </w:rPr>
        <w:t>Recognise that PDCA is repeated continuously and that improvement does not stop.</w:t>
      </w:r>
      <w:r w:rsidR="00D1734E" w:rsidRPr="00C7785E">
        <w:rPr>
          <w:rFonts w:ascii="Calibri" w:hAnsi="Calibri" w:cs="Calibri"/>
          <w:b/>
          <w:bCs/>
        </w:rPr>
        <w:t xml:space="preserve"> </w:t>
      </w:r>
    </w:p>
    <w:p w14:paraId="7BBD05A8" w14:textId="4B462CAA" w:rsidR="00D1734E" w:rsidRPr="00C7785E" w:rsidRDefault="0086645F" w:rsidP="00E74C09">
      <w:pPr>
        <w:pStyle w:val="ListParagraph"/>
        <w:numPr>
          <w:ilvl w:val="0"/>
          <w:numId w:val="2"/>
        </w:numPr>
        <w:contextualSpacing w:val="0"/>
        <w:jc w:val="both"/>
        <w:rPr>
          <w:rFonts w:ascii="Calibri" w:hAnsi="Calibri" w:cs="Calibri"/>
          <w:b/>
          <w:bCs/>
        </w:rPr>
      </w:pPr>
      <w:r w:rsidRPr="00C7785E">
        <w:rPr>
          <w:rFonts w:ascii="Calibri" w:hAnsi="Calibri" w:cs="Calibri"/>
          <w:b/>
          <w:bCs/>
        </w:rPr>
        <w:t>Organizational Quality Management</w:t>
      </w:r>
      <w:r w:rsidRPr="00C7785E">
        <w:rPr>
          <w:rFonts w:ascii="Calibri" w:hAnsi="Calibri" w:cs="Calibri"/>
        </w:rPr>
        <w:t xml:space="preserve">: </w:t>
      </w:r>
      <w:r w:rsidR="0028301C" w:rsidRPr="0028301C">
        <w:rPr>
          <w:rFonts w:ascii="Calibri" w:hAnsi="Calibri" w:cs="Calibri"/>
        </w:rPr>
        <w:t>Understand quality management as the means by which an organisation ensures quality.</w:t>
      </w:r>
      <w:r w:rsidR="001E3FE4" w:rsidRPr="00C7785E">
        <w:rPr>
          <w:rFonts w:ascii="Calibri" w:hAnsi="Calibri" w:cs="Calibri"/>
        </w:rPr>
        <w:t xml:space="preserve"> </w:t>
      </w:r>
      <w:r w:rsidR="00BD4F83" w:rsidRPr="00BD4F83">
        <w:rPr>
          <w:rFonts w:ascii="Calibri" w:hAnsi="Calibri" w:cs="Calibri"/>
        </w:rPr>
        <w:t>Understand the quality-management hierarchy as quality goals supported by tuned processes and documented through standard operating procedures.</w:t>
      </w:r>
      <w:r w:rsidR="007311B0" w:rsidRPr="00C7785E">
        <w:rPr>
          <w:rFonts w:ascii="Calibri" w:hAnsi="Calibri" w:cs="Calibri"/>
        </w:rPr>
        <w:t xml:space="preserve"> </w:t>
      </w:r>
      <w:r w:rsidR="00BD4F83" w:rsidRPr="00BD4F83">
        <w:rPr>
          <w:rFonts w:ascii="Calibri" w:hAnsi="Calibri" w:cs="Calibri"/>
        </w:rPr>
        <w:t>Recognise that quality management must be documented.</w:t>
      </w:r>
      <w:r w:rsidR="00141BE7" w:rsidRPr="00C7785E">
        <w:rPr>
          <w:rFonts w:ascii="Calibri" w:hAnsi="Calibri" w:cs="Calibri"/>
        </w:rPr>
        <w:t xml:space="preserve"> </w:t>
      </w:r>
    </w:p>
    <w:p w14:paraId="07EF61B0" w14:textId="465D299C" w:rsidR="00852429" w:rsidRPr="00C7785E" w:rsidRDefault="008A4F6F" w:rsidP="00E74C09">
      <w:pPr>
        <w:pStyle w:val="ListParagraph"/>
        <w:numPr>
          <w:ilvl w:val="0"/>
          <w:numId w:val="2"/>
        </w:numPr>
        <w:contextualSpacing w:val="0"/>
        <w:jc w:val="both"/>
        <w:rPr>
          <w:rFonts w:ascii="Calibri" w:hAnsi="Calibri" w:cs="Calibri"/>
          <w:b/>
          <w:bCs/>
        </w:rPr>
      </w:pPr>
      <w:r w:rsidRPr="00C7785E">
        <w:rPr>
          <w:rFonts w:ascii="Calibri" w:hAnsi="Calibri" w:cs="Calibri"/>
          <w:b/>
          <w:bCs/>
        </w:rPr>
        <w:t>ISO 9001</w:t>
      </w:r>
      <w:r w:rsidRPr="00C7785E">
        <w:rPr>
          <w:rFonts w:ascii="Calibri" w:hAnsi="Calibri" w:cs="Calibri"/>
        </w:rPr>
        <w:t xml:space="preserve">: </w:t>
      </w:r>
      <w:r w:rsidR="00835861" w:rsidRPr="00835861">
        <w:rPr>
          <w:rFonts w:ascii="Calibri" w:hAnsi="Calibri" w:cs="Calibri"/>
        </w:rPr>
        <w:t>Understand ISO 9000 to ISO 9004 as standards covering quality vocabulary, objectives, tools, and long-term best practices.</w:t>
      </w:r>
      <w:r w:rsidR="00C52EE4" w:rsidRPr="00C7785E">
        <w:rPr>
          <w:rFonts w:ascii="Calibri" w:hAnsi="Calibri" w:cs="Calibri"/>
        </w:rPr>
        <w:t xml:space="preserve"> </w:t>
      </w:r>
      <w:r w:rsidR="00597BB8" w:rsidRPr="00597BB8">
        <w:rPr>
          <w:rFonts w:ascii="Calibri" w:hAnsi="Calibri" w:cs="Calibri"/>
        </w:rPr>
        <w:t>Understand customer focus as an ISO quality-management principle.</w:t>
      </w:r>
      <w:r w:rsidR="00597BB8">
        <w:rPr>
          <w:rFonts w:ascii="Calibri" w:hAnsi="Calibri" w:cs="Calibri"/>
        </w:rPr>
        <w:t xml:space="preserve"> </w:t>
      </w:r>
      <w:r w:rsidR="00597BB8" w:rsidRPr="00597BB8">
        <w:rPr>
          <w:rFonts w:ascii="Calibri" w:hAnsi="Calibri" w:cs="Calibri"/>
        </w:rPr>
        <w:t>Understand leadership as an ISO quality-management principle.</w:t>
      </w:r>
      <w:r w:rsidR="00597BB8">
        <w:rPr>
          <w:rFonts w:ascii="Calibri" w:hAnsi="Calibri" w:cs="Calibri"/>
        </w:rPr>
        <w:t xml:space="preserve"> </w:t>
      </w:r>
      <w:r w:rsidR="00597BB8" w:rsidRPr="00597BB8">
        <w:rPr>
          <w:rFonts w:ascii="Calibri" w:hAnsi="Calibri" w:cs="Calibri"/>
        </w:rPr>
        <w:t>Understand engagement of people as an ISO quality-management principle.</w:t>
      </w:r>
      <w:r w:rsidR="00597BB8" w:rsidRPr="00597BB8">
        <w:t xml:space="preserve"> </w:t>
      </w:r>
      <w:r w:rsidR="00597BB8" w:rsidRPr="00597BB8">
        <w:rPr>
          <w:rFonts w:ascii="Calibri" w:hAnsi="Calibri" w:cs="Calibri"/>
        </w:rPr>
        <w:t>Understand process approach as an ISO quality-management principle.</w:t>
      </w:r>
      <w:r w:rsidR="0076633D" w:rsidRPr="0076633D">
        <w:t xml:space="preserve"> </w:t>
      </w:r>
      <w:r w:rsidR="0076633D" w:rsidRPr="0076633D">
        <w:rPr>
          <w:rFonts w:ascii="Calibri" w:hAnsi="Calibri" w:cs="Calibri"/>
        </w:rPr>
        <w:t>Understand improvement as an ISO quality-management principle.</w:t>
      </w:r>
      <w:r w:rsidR="0076633D" w:rsidRPr="0076633D">
        <w:t xml:space="preserve"> </w:t>
      </w:r>
      <w:r w:rsidR="0076633D" w:rsidRPr="0076633D">
        <w:rPr>
          <w:rFonts w:ascii="Calibri" w:hAnsi="Calibri" w:cs="Calibri"/>
        </w:rPr>
        <w:t>Understand evidence-based decision making as an ISO quality-management principle.</w:t>
      </w:r>
      <w:r w:rsidR="0076633D" w:rsidRPr="0076633D">
        <w:t xml:space="preserve"> </w:t>
      </w:r>
      <w:r w:rsidR="0076633D" w:rsidRPr="0076633D">
        <w:rPr>
          <w:rFonts w:ascii="Calibri" w:hAnsi="Calibri" w:cs="Calibri"/>
        </w:rPr>
        <w:t>Understand relationship management as an ISO quality-management principle.</w:t>
      </w:r>
    </w:p>
    <w:p w14:paraId="521433D3" w14:textId="7577D448" w:rsidR="003529F2" w:rsidRPr="003529F2" w:rsidRDefault="00852429" w:rsidP="00E74C09">
      <w:pPr>
        <w:pStyle w:val="ListParagraph"/>
        <w:numPr>
          <w:ilvl w:val="0"/>
          <w:numId w:val="2"/>
        </w:numPr>
        <w:contextualSpacing w:val="0"/>
        <w:jc w:val="both"/>
        <w:rPr>
          <w:rFonts w:ascii="Calibri" w:hAnsi="Calibri" w:cs="Calibri"/>
          <w:b/>
          <w:bCs/>
        </w:rPr>
      </w:pPr>
      <w:r w:rsidRPr="00C7785E">
        <w:rPr>
          <w:rFonts w:ascii="Calibri" w:hAnsi="Calibri" w:cs="Calibri"/>
          <w:b/>
          <w:bCs/>
        </w:rPr>
        <w:t>Quality Management System</w:t>
      </w:r>
      <w:r w:rsidRPr="00C7785E">
        <w:rPr>
          <w:rFonts w:ascii="Calibri" w:hAnsi="Calibri" w:cs="Calibri"/>
        </w:rPr>
        <w:t xml:space="preserve">: </w:t>
      </w:r>
      <w:r w:rsidR="003529F2" w:rsidRPr="003529F2">
        <w:rPr>
          <w:rFonts w:ascii="Calibri" w:hAnsi="Calibri" w:cs="Calibri"/>
        </w:rPr>
        <w:t>Understand a Quality Management System as the combination of documented goals, manuals, processes, and standard work instructions in an organisation.</w:t>
      </w:r>
      <w:r w:rsidR="003529F2">
        <w:rPr>
          <w:rFonts w:ascii="Calibri" w:hAnsi="Calibri" w:cs="Calibri"/>
        </w:rPr>
        <w:t xml:space="preserve"> </w:t>
      </w:r>
      <w:r w:rsidR="003529F2" w:rsidRPr="003529F2">
        <w:rPr>
          <w:rFonts w:ascii="Calibri" w:hAnsi="Calibri" w:cs="Calibri"/>
        </w:rPr>
        <w:t>Understand a quality manual as explaining how quality is managed, including goals, responsibilities, resources, organisation of quality management, and processes used.</w:t>
      </w:r>
      <w:r w:rsidR="003529F2">
        <w:rPr>
          <w:rFonts w:ascii="Calibri" w:hAnsi="Calibri" w:cs="Calibri"/>
        </w:rPr>
        <w:t xml:space="preserve"> </w:t>
      </w:r>
      <w:r w:rsidR="00DA589A" w:rsidRPr="00DA589A">
        <w:rPr>
          <w:rFonts w:ascii="Calibri" w:hAnsi="Calibri" w:cs="Calibri"/>
        </w:rPr>
        <w:t>Understand quality process documents as descriptions of how quality is managed within particular organisational functions.</w:t>
      </w:r>
      <w:r w:rsidR="00DA589A" w:rsidRPr="00DA589A">
        <w:t xml:space="preserve"> </w:t>
      </w:r>
      <w:r w:rsidR="00DA589A" w:rsidRPr="00DA589A">
        <w:rPr>
          <w:rFonts w:ascii="Calibri" w:hAnsi="Calibri" w:cs="Calibri"/>
        </w:rPr>
        <w:t>Understand standard work instructions as detailed written instructions for tasks described in process documents, including inspection, maintenance, process-change detection, and related actions.</w:t>
      </w:r>
    </w:p>
    <w:p w14:paraId="47B1A758" w14:textId="713AC566" w:rsidR="00EC6DDF" w:rsidRPr="00F740BC" w:rsidRDefault="00FE2453" w:rsidP="00F740BC">
      <w:pPr>
        <w:pStyle w:val="ListParagraph"/>
        <w:numPr>
          <w:ilvl w:val="0"/>
          <w:numId w:val="2"/>
        </w:numPr>
        <w:contextualSpacing w:val="0"/>
        <w:jc w:val="both"/>
        <w:rPr>
          <w:rFonts w:ascii="Calibri" w:hAnsi="Calibri" w:cs="Calibri"/>
          <w:b/>
          <w:bCs/>
        </w:rPr>
      </w:pPr>
      <w:r w:rsidRPr="00C7785E">
        <w:rPr>
          <w:rFonts w:ascii="Calibri" w:hAnsi="Calibri" w:cs="Calibri"/>
          <w:b/>
          <w:bCs/>
        </w:rPr>
        <w:lastRenderedPageBreak/>
        <w:t>Six Sigma</w:t>
      </w:r>
      <w:r w:rsidR="00091B9C" w:rsidRPr="00C7785E">
        <w:rPr>
          <w:rFonts w:ascii="Calibri" w:hAnsi="Calibri" w:cs="Calibri"/>
          <w:b/>
          <w:bCs/>
        </w:rPr>
        <w:t xml:space="preserve"> Mindset</w:t>
      </w:r>
      <w:r w:rsidR="00091B9C" w:rsidRPr="00C7785E">
        <w:rPr>
          <w:rFonts w:ascii="Calibri" w:hAnsi="Calibri" w:cs="Calibri"/>
        </w:rPr>
        <w:t xml:space="preserve">: </w:t>
      </w:r>
      <w:r w:rsidR="00F3252D" w:rsidRPr="00F3252D">
        <w:rPr>
          <w:rFonts w:ascii="Calibri" w:hAnsi="Calibri" w:cs="Calibri"/>
        </w:rPr>
        <w:t>Understand Six Sigma as a way of thinking and a methodology that focuses on and manages process inputs to improve outputs.</w:t>
      </w:r>
      <w:r w:rsidR="000D5836" w:rsidRPr="00C7785E">
        <w:rPr>
          <w:rFonts w:ascii="Calibri" w:hAnsi="Calibri" w:cs="Calibri"/>
        </w:rPr>
        <w:tab/>
      </w:r>
      <w:r w:rsidR="000D5836" w:rsidRPr="00C7785E">
        <w:rPr>
          <w:rFonts w:ascii="Calibri" w:hAnsi="Calibri" w:cs="Calibri"/>
        </w:rPr>
        <w:br/>
        <w:t xml:space="preserve">Six Sigma as a process is embodied </w:t>
      </w:r>
      <w:r w:rsidR="00C23BC0" w:rsidRPr="00C7785E">
        <w:rPr>
          <w:rFonts w:ascii="Calibri" w:hAnsi="Calibri" w:cs="Calibri"/>
        </w:rPr>
        <w:t>by the DMAIC methodology</w:t>
      </w:r>
      <w:r w:rsidR="00F3252D">
        <w:rPr>
          <w:rFonts w:ascii="Calibri" w:hAnsi="Calibri" w:cs="Calibri"/>
        </w:rPr>
        <w:t xml:space="preserve">. </w:t>
      </w:r>
      <w:r w:rsidR="00F3252D" w:rsidRPr="00F3252D">
        <w:rPr>
          <w:rFonts w:ascii="Calibri" w:hAnsi="Calibri" w:cs="Calibri"/>
        </w:rPr>
        <w:t>Understand the Define stage of DMAIC as asking what the problem is.</w:t>
      </w:r>
      <w:r w:rsidR="00F3252D">
        <w:rPr>
          <w:rFonts w:ascii="Calibri" w:hAnsi="Calibri" w:cs="Calibri"/>
        </w:rPr>
        <w:t xml:space="preserve"> </w:t>
      </w:r>
      <w:r w:rsidR="0010708D" w:rsidRPr="0010708D">
        <w:rPr>
          <w:rFonts w:ascii="Calibri" w:hAnsi="Calibri" w:cs="Calibri"/>
        </w:rPr>
        <w:t>Understand the Measure stage of DMAIC as determining how to measure the problem.</w:t>
      </w:r>
      <w:r w:rsidR="0010708D">
        <w:rPr>
          <w:rFonts w:ascii="Calibri" w:hAnsi="Calibri" w:cs="Calibri"/>
        </w:rPr>
        <w:t xml:space="preserve"> </w:t>
      </w:r>
      <w:r w:rsidR="0010708D" w:rsidRPr="0010708D">
        <w:rPr>
          <w:rFonts w:ascii="Calibri" w:hAnsi="Calibri" w:cs="Calibri"/>
        </w:rPr>
        <w:t>Understand the Analyse stage of DMAIC as determining what changes the problem.</w:t>
      </w:r>
      <w:r w:rsidR="0010708D">
        <w:rPr>
          <w:rFonts w:ascii="Calibri" w:hAnsi="Calibri" w:cs="Calibri"/>
        </w:rPr>
        <w:t xml:space="preserve"> </w:t>
      </w:r>
      <w:r w:rsidR="0010708D" w:rsidRPr="0010708D">
        <w:rPr>
          <w:rFonts w:ascii="Calibri" w:hAnsi="Calibri" w:cs="Calibri"/>
        </w:rPr>
        <w:t>Understand the Improve stage of DMAIC as determining what to change to fix the problem.</w:t>
      </w:r>
      <w:r w:rsidR="0010708D">
        <w:rPr>
          <w:rFonts w:ascii="Calibri" w:hAnsi="Calibri" w:cs="Calibri"/>
        </w:rPr>
        <w:t xml:space="preserve"> </w:t>
      </w:r>
      <w:r w:rsidR="0010708D" w:rsidRPr="0010708D">
        <w:rPr>
          <w:rFonts w:ascii="Calibri" w:hAnsi="Calibri" w:cs="Calibri"/>
        </w:rPr>
        <w:t>Understand the Control stage of DMAIC as determining what must be kept the same to sustain the improvement.</w:t>
      </w:r>
      <w:r w:rsidR="0010708D" w:rsidRPr="0010708D">
        <w:t xml:space="preserve"> </w:t>
      </w:r>
      <w:r w:rsidR="0010708D" w:rsidRPr="0010708D">
        <w:rPr>
          <w:rFonts w:ascii="Calibri" w:hAnsi="Calibri" w:cs="Calibri"/>
        </w:rPr>
        <w:t>Understand Six Sigma as an aggressive statistical performance goal associated with keeping three sigmas within specification limits.</w:t>
      </w:r>
      <w:r w:rsidR="00BD1AE4" w:rsidRPr="00C7785E">
        <w:rPr>
          <w:rFonts w:ascii="Calibri" w:hAnsi="Calibri" w:cs="Calibri"/>
        </w:rPr>
        <w:tab/>
      </w:r>
      <w:r w:rsidR="00F740BC">
        <w:rPr>
          <w:rFonts w:ascii="Calibri" w:hAnsi="Calibri" w:cs="Calibri"/>
          <w:b/>
          <w:bCs/>
        </w:rPr>
        <w:br/>
      </w:r>
      <w:r w:rsidR="00F740BC" w:rsidRPr="00F740BC">
        <w:rPr>
          <w:rFonts w:ascii="Calibri" w:hAnsi="Calibri" w:cs="Calibri"/>
        </w:rPr>
        <w:t>Understand Six Sigma as an aggressive statistical performance goal associated with keeping three sigmas within specification limits.</w:t>
      </w:r>
      <w:r w:rsidR="00DE6C99" w:rsidRPr="00F740BC">
        <w:rPr>
          <w:rFonts w:ascii="Calibri" w:hAnsi="Calibri" w:cs="Calibri"/>
        </w:rPr>
        <w:t xml:space="preserve"> </w:t>
      </w:r>
      <w:r w:rsidR="00967B83" w:rsidRPr="00967B83">
        <w:rPr>
          <w:rFonts w:ascii="Calibri" w:hAnsi="Calibri" w:cs="Calibri"/>
        </w:rPr>
        <w:t>Recognise that Six Sigma accounts for short- and long-term deviation in process performance</w:t>
      </w:r>
      <w:r w:rsidR="00F9524E" w:rsidRPr="00F740BC">
        <w:rPr>
          <w:rFonts w:ascii="Calibri" w:hAnsi="Calibri" w:cs="Calibri"/>
        </w:rPr>
        <w:t xml:space="preserve">, usually </w:t>
      </w:r>
      <w:r w:rsidR="00967B83">
        <w:rPr>
          <w:rFonts w:ascii="Calibri" w:hAnsi="Calibri" w:cs="Calibri"/>
        </w:rPr>
        <w:t xml:space="preserve">a deviation </w:t>
      </w:r>
      <w:r w:rsidR="00F9524E" w:rsidRPr="00F740BC">
        <w:rPr>
          <w:rFonts w:ascii="Calibri" w:hAnsi="Calibri" w:cs="Calibri"/>
        </w:rPr>
        <w:t xml:space="preserve">of </w:t>
      </w:r>
      <m:oMath>
        <m:r>
          <w:rPr>
            <w:rFonts w:ascii="Cambria Math" w:hAnsi="Cambria Math" w:cs="Calibri"/>
          </w:rPr>
          <m:t>1.5</m:t>
        </m:r>
        <m:r>
          <w:rPr>
            <w:rFonts w:ascii="Cambria Math" w:eastAsiaTheme="minorEastAsia" w:hAnsi="Cambria Math" w:cs="Calibri"/>
          </w:rPr>
          <m:t>σ</m:t>
        </m:r>
      </m:oMath>
      <w:r w:rsidR="00F9524E" w:rsidRPr="00F740BC">
        <w:rPr>
          <w:rFonts w:ascii="Calibri" w:eastAsiaTheme="minorEastAsia" w:hAnsi="Calibri" w:cs="Calibri"/>
        </w:rPr>
        <w:t xml:space="preserve"> over the long term</w:t>
      </w:r>
      <w:r w:rsidR="00DE6C99" w:rsidRPr="00F740BC">
        <w:rPr>
          <w:rFonts w:ascii="Calibri" w:hAnsi="Calibri" w:cs="Calibri"/>
        </w:rPr>
        <w:t>.</w:t>
      </w:r>
    </w:p>
    <w:p w14:paraId="29E8E8F5" w14:textId="0D0DC34A" w:rsidR="00B65579" w:rsidRPr="00027B43" w:rsidRDefault="00FF30EA" w:rsidP="00027B43">
      <w:pPr>
        <w:pStyle w:val="ListParagraph"/>
        <w:numPr>
          <w:ilvl w:val="0"/>
          <w:numId w:val="2"/>
        </w:numPr>
        <w:contextualSpacing w:val="0"/>
        <w:jc w:val="both"/>
        <w:rPr>
          <w:rFonts w:ascii="Calibri" w:hAnsi="Calibri" w:cs="Calibri"/>
          <w:b/>
          <w:bCs/>
        </w:rPr>
      </w:pPr>
      <w:r w:rsidRPr="00C7785E">
        <w:rPr>
          <w:rFonts w:ascii="Calibri" w:hAnsi="Calibri" w:cs="Calibri"/>
          <w:b/>
          <w:bCs/>
        </w:rPr>
        <w:t>DMAIC</w:t>
      </w:r>
      <w:r w:rsidRPr="00C7785E">
        <w:rPr>
          <w:rFonts w:ascii="Calibri" w:hAnsi="Calibri" w:cs="Calibri"/>
        </w:rPr>
        <w:t xml:space="preserve">: </w:t>
      </w:r>
      <w:r w:rsidR="004A5E40" w:rsidRPr="004A5E40">
        <w:rPr>
          <w:rFonts w:ascii="Calibri" w:hAnsi="Calibri" w:cs="Calibri"/>
        </w:rPr>
        <w:t>Recognise process maps as central tools in the Define stage of DMAIC.</w:t>
      </w:r>
      <w:r w:rsidR="00230AAF">
        <w:rPr>
          <w:rFonts w:ascii="Calibri" w:hAnsi="Calibri" w:cs="Calibri"/>
        </w:rPr>
        <w:t xml:space="preserve"> </w:t>
      </w:r>
      <w:r w:rsidR="00230AAF" w:rsidRPr="00230AAF">
        <w:rPr>
          <w:rFonts w:ascii="Calibri" w:hAnsi="Calibri" w:cs="Calibri"/>
        </w:rPr>
        <w:t>Recognise FMEAs as central tools in the Define stage of DMAIC.</w:t>
      </w:r>
      <w:r w:rsidR="00027B43">
        <w:rPr>
          <w:rFonts w:ascii="Calibri" w:hAnsi="Calibri" w:cs="Calibri"/>
        </w:rPr>
        <w:t xml:space="preserve"> </w:t>
      </w:r>
      <w:r w:rsidR="00230AAF" w:rsidRPr="00027B43">
        <w:rPr>
          <w:rFonts w:ascii="Calibri" w:hAnsi="Calibri" w:cs="Calibri"/>
        </w:rPr>
        <w:t>Recognise cause-and-effect diagrams (fishbones) as essential tools in the Measure stage of DMAIC. Recognise statistics as essential tools in the Measure stage of DMAIC. Recognise Gauge R&amp;R studies as essential tools in the Measure stage of DMAIC.</w:t>
      </w:r>
      <w:r w:rsidR="00027B43">
        <w:rPr>
          <w:rFonts w:ascii="Calibri" w:hAnsi="Calibri" w:cs="Calibri"/>
          <w:b/>
          <w:bCs/>
        </w:rPr>
        <w:t xml:space="preserve"> </w:t>
      </w:r>
      <w:r w:rsidR="00027B43" w:rsidRPr="00027B43">
        <w:rPr>
          <w:rFonts w:ascii="Calibri" w:hAnsi="Calibri" w:cs="Calibri"/>
        </w:rPr>
        <w:t>R</w:t>
      </w:r>
      <w:r w:rsidR="00230AAF" w:rsidRPr="00027B43">
        <w:rPr>
          <w:rFonts w:ascii="Calibri" w:hAnsi="Calibri" w:cs="Calibri"/>
        </w:rPr>
        <w:t xml:space="preserve">ecognise matrix plots as essential tools in the Analyse stage of DMAIC. </w:t>
      </w:r>
      <w:r w:rsidR="00834959" w:rsidRPr="00027B43">
        <w:rPr>
          <w:rFonts w:ascii="Calibri" w:hAnsi="Calibri" w:cs="Calibri"/>
        </w:rPr>
        <w:t>Recognise process capability studies as essential tools in the Analyse stage of DMAIC.</w:t>
      </w:r>
      <w:r w:rsidR="00027B43">
        <w:rPr>
          <w:rFonts w:ascii="Calibri" w:hAnsi="Calibri" w:cs="Calibri"/>
          <w:b/>
          <w:bCs/>
        </w:rPr>
        <w:t xml:space="preserve"> </w:t>
      </w:r>
      <w:r w:rsidR="00834959" w:rsidRPr="00027B43">
        <w:rPr>
          <w:rFonts w:ascii="Calibri" w:hAnsi="Calibri" w:cs="Calibri"/>
        </w:rPr>
        <w:t xml:space="preserve">Recognise ANOVA analysis as an essential tool in the Improve stage of DMAIC. Recognise regression analysis as an essential tool in the Improve stage of DMAIC. Recognise design of experiments as an essential tool in the Improve stage of DMAIC. Recognise control plans as essential tools in the Control stage, listing process inputs and stating what to do when the process is out of control. </w:t>
      </w:r>
      <w:r w:rsidR="0033674D" w:rsidRPr="00027B43">
        <w:rPr>
          <w:rFonts w:ascii="Calibri" w:hAnsi="Calibri" w:cs="Calibri"/>
        </w:rPr>
        <w:t>Recognise statistical process control charts as essential tools in the Control stage of DMAIC. Understand that final yield can be a poor measure of quality when intermediate processes generate scrap and rework in the hidden factory.</w:t>
      </w:r>
      <w:r w:rsidR="00883744" w:rsidRPr="00027B43">
        <w:rPr>
          <w:rFonts w:ascii="Calibri" w:hAnsi="Calibri" w:cs="Calibri"/>
        </w:rPr>
        <w:t xml:space="preserve"> </w:t>
      </w:r>
      <w:r w:rsidR="0033674D" w:rsidRPr="00027B43">
        <w:rPr>
          <w:rFonts w:ascii="Calibri" w:hAnsi="Calibri" w:cs="Calibri"/>
        </w:rPr>
        <w:t>Recognise that each defect can consume time, money, resources, and floor space.</w:t>
      </w:r>
      <w:r w:rsidR="008A71BE" w:rsidRPr="00027B43">
        <w:rPr>
          <w:rFonts w:ascii="Calibri" w:hAnsi="Calibri" w:cs="Calibri"/>
        </w:rPr>
        <w:t xml:space="preserve"> </w:t>
      </w:r>
      <w:r w:rsidR="0047150C" w:rsidRPr="00027B43">
        <w:rPr>
          <w:rFonts w:ascii="Calibri" w:hAnsi="Calibri" w:cs="Calibri"/>
        </w:rPr>
        <w:t>Understand rolled throughput yield as the multiplication of the yields of all preceding operations before final inspection.</w:t>
      </w:r>
      <w:r w:rsidR="00111A5F" w:rsidRPr="00027B43">
        <w:rPr>
          <w:rFonts w:ascii="Calibri" w:hAnsi="Calibri" w:cs="Calibri"/>
        </w:rPr>
        <w:t xml:space="preserve"> </w:t>
      </w:r>
      <w:r w:rsidR="00736960" w:rsidRPr="00027B43">
        <w:rPr>
          <w:rFonts w:ascii="Calibri" w:hAnsi="Calibri" w:cs="Calibri"/>
        </w:rPr>
        <w:t>Include the costs of finding and fixing defects in the cost of poor quality. Include the cost of failing to meet customer expectations.</w:t>
      </w:r>
      <w:r w:rsidR="006E7DE1" w:rsidRPr="00027B43">
        <w:rPr>
          <w:rFonts w:ascii="Calibri" w:hAnsi="Calibri" w:cs="Calibri"/>
        </w:rPr>
        <w:t xml:space="preserve"> </w:t>
      </w:r>
      <w:r w:rsidR="00736960" w:rsidRPr="00027B43">
        <w:rPr>
          <w:rFonts w:ascii="Calibri" w:hAnsi="Calibri" w:cs="Calibri"/>
        </w:rPr>
        <w:t xml:space="preserve">Include the opportunity cost associated with increased efficiency that is not achieved. Include the cost of missing out on higher profits. </w:t>
      </w:r>
      <w:r w:rsidR="002B768C" w:rsidRPr="00027B43">
        <w:rPr>
          <w:rFonts w:ascii="Calibri" w:hAnsi="Calibri" w:cs="Calibri"/>
        </w:rPr>
        <w:t>Include losses in market share. Include increases in production cycle time. Include hidden labour associated with ordering replacement material. Include costs associated with disposing of defects. Include the cost of rework.</w:t>
      </w:r>
    </w:p>
    <w:sectPr w:rsidR="00B65579" w:rsidRPr="00027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387D"/>
    <w:multiLevelType w:val="hybridMultilevel"/>
    <w:tmpl w:val="5890F0B2"/>
    <w:lvl w:ilvl="0" w:tplc="9AF0929C">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839426">
    <w:abstractNumId w:val="1"/>
  </w:num>
  <w:num w:numId="2" w16cid:durableId="6398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34"/>
    <w:rsid w:val="0002461C"/>
    <w:rsid w:val="00027B43"/>
    <w:rsid w:val="00044CFA"/>
    <w:rsid w:val="0008408F"/>
    <w:rsid w:val="00091B9C"/>
    <w:rsid w:val="000979A0"/>
    <w:rsid w:val="000B6378"/>
    <w:rsid w:val="000D5836"/>
    <w:rsid w:val="00100705"/>
    <w:rsid w:val="0010708D"/>
    <w:rsid w:val="00111A5F"/>
    <w:rsid w:val="00141BE7"/>
    <w:rsid w:val="00174DD2"/>
    <w:rsid w:val="00186A85"/>
    <w:rsid w:val="00197933"/>
    <w:rsid w:val="001D1533"/>
    <w:rsid w:val="001E3FE4"/>
    <w:rsid w:val="00230AAF"/>
    <w:rsid w:val="00237DF6"/>
    <w:rsid w:val="00253EA4"/>
    <w:rsid w:val="002563D6"/>
    <w:rsid w:val="00272309"/>
    <w:rsid w:val="002767A1"/>
    <w:rsid w:val="0028301C"/>
    <w:rsid w:val="00291253"/>
    <w:rsid w:val="0029420D"/>
    <w:rsid w:val="002B4963"/>
    <w:rsid w:val="002B768C"/>
    <w:rsid w:val="00310B89"/>
    <w:rsid w:val="00332A80"/>
    <w:rsid w:val="0033674D"/>
    <w:rsid w:val="003529F2"/>
    <w:rsid w:val="00361C5C"/>
    <w:rsid w:val="00367C78"/>
    <w:rsid w:val="003B7B92"/>
    <w:rsid w:val="003D2627"/>
    <w:rsid w:val="003D6789"/>
    <w:rsid w:val="003D7B0F"/>
    <w:rsid w:val="003F064D"/>
    <w:rsid w:val="004071BE"/>
    <w:rsid w:val="0047150C"/>
    <w:rsid w:val="004A5E40"/>
    <w:rsid w:val="004A64F4"/>
    <w:rsid w:val="005154DC"/>
    <w:rsid w:val="00515A08"/>
    <w:rsid w:val="00545881"/>
    <w:rsid w:val="00587CB0"/>
    <w:rsid w:val="00597BB8"/>
    <w:rsid w:val="005B6E94"/>
    <w:rsid w:val="005F4271"/>
    <w:rsid w:val="006268C1"/>
    <w:rsid w:val="006348FB"/>
    <w:rsid w:val="006B67E0"/>
    <w:rsid w:val="006B69B6"/>
    <w:rsid w:val="006C0FEA"/>
    <w:rsid w:val="006D1825"/>
    <w:rsid w:val="006E7DE1"/>
    <w:rsid w:val="006F4640"/>
    <w:rsid w:val="006F5798"/>
    <w:rsid w:val="00702663"/>
    <w:rsid w:val="00714930"/>
    <w:rsid w:val="0072492D"/>
    <w:rsid w:val="00726DD0"/>
    <w:rsid w:val="007311B0"/>
    <w:rsid w:val="00736960"/>
    <w:rsid w:val="0076633D"/>
    <w:rsid w:val="0077768C"/>
    <w:rsid w:val="007A0CC8"/>
    <w:rsid w:val="007D7036"/>
    <w:rsid w:val="00822C2A"/>
    <w:rsid w:val="008273F6"/>
    <w:rsid w:val="00834959"/>
    <w:rsid w:val="00835861"/>
    <w:rsid w:val="00844B29"/>
    <w:rsid w:val="00852429"/>
    <w:rsid w:val="00864329"/>
    <w:rsid w:val="0086645F"/>
    <w:rsid w:val="00883744"/>
    <w:rsid w:val="008A4F6F"/>
    <w:rsid w:val="008A71BE"/>
    <w:rsid w:val="008D5D9A"/>
    <w:rsid w:val="008F0BFC"/>
    <w:rsid w:val="009351E0"/>
    <w:rsid w:val="0093757A"/>
    <w:rsid w:val="00967B83"/>
    <w:rsid w:val="00971B17"/>
    <w:rsid w:val="00971C6A"/>
    <w:rsid w:val="00987A18"/>
    <w:rsid w:val="009967CF"/>
    <w:rsid w:val="009A0C22"/>
    <w:rsid w:val="009E5BDA"/>
    <w:rsid w:val="009F0A08"/>
    <w:rsid w:val="009F2BED"/>
    <w:rsid w:val="00A13541"/>
    <w:rsid w:val="00A15CA6"/>
    <w:rsid w:val="00A46216"/>
    <w:rsid w:val="00AD0031"/>
    <w:rsid w:val="00B0346F"/>
    <w:rsid w:val="00B46D2F"/>
    <w:rsid w:val="00B6233D"/>
    <w:rsid w:val="00B65579"/>
    <w:rsid w:val="00BD1AE4"/>
    <w:rsid w:val="00BD4F83"/>
    <w:rsid w:val="00BD69BF"/>
    <w:rsid w:val="00C13E62"/>
    <w:rsid w:val="00C234BF"/>
    <w:rsid w:val="00C23BC0"/>
    <w:rsid w:val="00C326A4"/>
    <w:rsid w:val="00C52EE4"/>
    <w:rsid w:val="00C54A40"/>
    <w:rsid w:val="00C54AA3"/>
    <w:rsid w:val="00C7785E"/>
    <w:rsid w:val="00C86EEE"/>
    <w:rsid w:val="00CE5B63"/>
    <w:rsid w:val="00CE7E32"/>
    <w:rsid w:val="00D007CD"/>
    <w:rsid w:val="00D1734E"/>
    <w:rsid w:val="00D30873"/>
    <w:rsid w:val="00D33325"/>
    <w:rsid w:val="00D838A9"/>
    <w:rsid w:val="00DA589A"/>
    <w:rsid w:val="00DA7084"/>
    <w:rsid w:val="00DC4D83"/>
    <w:rsid w:val="00DE6C99"/>
    <w:rsid w:val="00E07D6E"/>
    <w:rsid w:val="00E15F99"/>
    <w:rsid w:val="00E33E81"/>
    <w:rsid w:val="00E74369"/>
    <w:rsid w:val="00E74C09"/>
    <w:rsid w:val="00E74C20"/>
    <w:rsid w:val="00EA2134"/>
    <w:rsid w:val="00EC6DDF"/>
    <w:rsid w:val="00EE2C29"/>
    <w:rsid w:val="00EE3255"/>
    <w:rsid w:val="00EF360F"/>
    <w:rsid w:val="00F3252D"/>
    <w:rsid w:val="00F52BD7"/>
    <w:rsid w:val="00F54EF7"/>
    <w:rsid w:val="00F57E81"/>
    <w:rsid w:val="00F653B2"/>
    <w:rsid w:val="00F71A17"/>
    <w:rsid w:val="00F740BC"/>
    <w:rsid w:val="00F92B63"/>
    <w:rsid w:val="00F9524E"/>
    <w:rsid w:val="00FB0FDD"/>
    <w:rsid w:val="00FE2453"/>
    <w:rsid w:val="00FF30EA"/>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E4AF"/>
  <w15:chartTrackingRefBased/>
  <w15:docId w15:val="{F9702480-8F73-4969-B811-7697E518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CB0"/>
  </w:style>
  <w:style w:type="paragraph" w:styleId="Heading1">
    <w:name w:val="heading 1"/>
    <w:basedOn w:val="Normal"/>
    <w:next w:val="Normal"/>
    <w:link w:val="Heading1Char"/>
    <w:uiPriority w:val="9"/>
    <w:qFormat/>
    <w:rsid w:val="00EA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34"/>
    <w:rPr>
      <w:rFonts w:eastAsiaTheme="majorEastAsia" w:cstheme="majorBidi"/>
      <w:color w:val="272727" w:themeColor="text1" w:themeTint="D8"/>
    </w:rPr>
  </w:style>
  <w:style w:type="paragraph" w:styleId="Title">
    <w:name w:val="Title"/>
    <w:basedOn w:val="Normal"/>
    <w:next w:val="Normal"/>
    <w:link w:val="TitleChar"/>
    <w:uiPriority w:val="10"/>
    <w:qFormat/>
    <w:rsid w:val="00EA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34"/>
    <w:pPr>
      <w:spacing w:before="160"/>
      <w:jc w:val="center"/>
    </w:pPr>
    <w:rPr>
      <w:i/>
      <w:iCs/>
      <w:color w:val="404040" w:themeColor="text1" w:themeTint="BF"/>
    </w:rPr>
  </w:style>
  <w:style w:type="character" w:customStyle="1" w:styleId="QuoteChar">
    <w:name w:val="Quote Char"/>
    <w:basedOn w:val="DefaultParagraphFont"/>
    <w:link w:val="Quote"/>
    <w:uiPriority w:val="29"/>
    <w:rsid w:val="00EA2134"/>
    <w:rPr>
      <w:i/>
      <w:iCs/>
      <w:color w:val="404040" w:themeColor="text1" w:themeTint="BF"/>
    </w:rPr>
  </w:style>
  <w:style w:type="paragraph" w:styleId="ListParagraph">
    <w:name w:val="List Paragraph"/>
    <w:basedOn w:val="Normal"/>
    <w:uiPriority w:val="34"/>
    <w:qFormat/>
    <w:rsid w:val="00EA2134"/>
    <w:pPr>
      <w:ind w:left="720"/>
      <w:contextualSpacing/>
    </w:pPr>
  </w:style>
  <w:style w:type="character" w:styleId="IntenseEmphasis">
    <w:name w:val="Intense Emphasis"/>
    <w:basedOn w:val="DefaultParagraphFont"/>
    <w:uiPriority w:val="21"/>
    <w:qFormat/>
    <w:rsid w:val="00EA2134"/>
    <w:rPr>
      <w:i/>
      <w:iCs/>
      <w:color w:val="0F4761" w:themeColor="accent1" w:themeShade="BF"/>
    </w:rPr>
  </w:style>
  <w:style w:type="paragraph" w:styleId="IntenseQuote">
    <w:name w:val="Intense Quote"/>
    <w:basedOn w:val="Normal"/>
    <w:next w:val="Normal"/>
    <w:link w:val="IntenseQuoteChar"/>
    <w:uiPriority w:val="30"/>
    <w:qFormat/>
    <w:rsid w:val="00EA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34"/>
    <w:rPr>
      <w:i/>
      <w:iCs/>
      <w:color w:val="0F4761" w:themeColor="accent1" w:themeShade="BF"/>
    </w:rPr>
  </w:style>
  <w:style w:type="character" w:styleId="IntenseReference">
    <w:name w:val="Intense Reference"/>
    <w:basedOn w:val="DefaultParagraphFont"/>
    <w:uiPriority w:val="32"/>
    <w:qFormat/>
    <w:rsid w:val="00EA2134"/>
    <w:rPr>
      <w:b/>
      <w:bCs/>
      <w:smallCaps/>
      <w:color w:val="0F4761" w:themeColor="accent1" w:themeShade="BF"/>
      <w:spacing w:val="5"/>
    </w:rPr>
  </w:style>
  <w:style w:type="character" w:styleId="PlaceholderText">
    <w:name w:val="Placeholder Text"/>
    <w:basedOn w:val="DefaultParagraphFont"/>
    <w:uiPriority w:val="99"/>
    <w:semiHidden/>
    <w:rsid w:val="00F952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Ferreira</dc:creator>
  <cp:keywords/>
  <dc:description/>
  <cp:lastModifiedBy>Corentin Ferreira</cp:lastModifiedBy>
  <cp:revision>128</cp:revision>
  <dcterms:created xsi:type="dcterms:W3CDTF">2026-07-17T01:28:00Z</dcterms:created>
  <dcterms:modified xsi:type="dcterms:W3CDTF">2026-08-12T02:26:00Z</dcterms:modified>
</cp:coreProperties>
</file>