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1B5A2" w14:textId="35FCBDE7" w:rsidR="00CF70CE" w:rsidRDefault="00954692" w:rsidP="00954692">
      <w:pPr>
        <w:jc w:val="center"/>
      </w:pPr>
      <w:r>
        <w:t>Procedure</w:t>
      </w:r>
    </w:p>
    <w:p w14:paraId="3C0E0F26" w14:textId="5AF66619" w:rsidR="00954692" w:rsidRDefault="00954692" w:rsidP="00954692">
      <w:pPr>
        <w:jc w:val="both"/>
      </w:pPr>
      <w:r>
        <w:t>Acceleration noise due to thermal effects occurs through three different phenomena</w:t>
      </w:r>
      <w:r w:rsidR="009C0BD0">
        <w:t xml:space="preserve"> - </w:t>
      </w:r>
      <w:r w:rsidR="009B2233">
        <w:t>t</w:t>
      </w:r>
      <w:r>
        <w:t xml:space="preserve">he radiometer effect, thermal radiation pressure, and differential outgassing. </w:t>
      </w:r>
    </w:p>
    <w:p w14:paraId="47F77FB0" w14:textId="5D0AD6E6" w:rsidR="00B868F4" w:rsidRDefault="00CA1A72" w:rsidP="00B868F4">
      <w:pPr>
        <w:jc w:val="both"/>
      </w:pPr>
      <w:r>
        <w:t xml:space="preserve">Radiometer effect: </w:t>
      </w:r>
      <w:r w:rsidR="0026163A">
        <w:t xml:space="preserve">In low pressure gas systems, the mean free path between molecules is large and interactions are few. Thus, the only </w:t>
      </w:r>
      <w:r w:rsidR="00754450">
        <w:t>exchange of energy is due to boundary interactions. When a molecule bounces into the electrode housing face and sticks, it exchanges</w:t>
      </w:r>
      <w:r>
        <w:t xml:space="preserve"> heat</w:t>
      </w:r>
      <w:r w:rsidR="00754450">
        <w:t xml:space="preserve"> energy with the face </w:t>
      </w:r>
      <w:r>
        <w:t>due to a temperature difference and is reemitted at a different energy.</w:t>
      </w:r>
      <w:r w:rsidR="00C53B3E">
        <w:t xml:space="preserve"> With the</w:t>
      </w:r>
      <w:r w:rsidR="000A09B9">
        <w:t xml:space="preserve"> area A, Pressure P, and gas average temperature T_0, the radiometer effect </w:t>
      </w:r>
      <w:r w:rsidR="00B868F4">
        <w:t xml:space="preserve">force per degree K </w:t>
      </w:r>
      <w:r w:rsidR="000A09B9">
        <w:t>is given as</w:t>
      </w:r>
    </w:p>
    <w:p w14:paraId="2C0F3EB2" w14:textId="49EDEF05" w:rsidR="00B868F4" w:rsidRDefault="000A09B9" w:rsidP="00B868F4">
      <w:pPr>
        <w:jc w:val="both"/>
      </w:pPr>
      <w:r>
        <w:t xml:space="preserve"> </w:t>
      </w:r>
      <w:r w:rsidR="00B868F4">
        <w:t>\begin{equation}</w:t>
      </w:r>
    </w:p>
    <w:p w14:paraId="5FE4F3ED" w14:textId="1E833E46" w:rsidR="00B868F4" w:rsidRDefault="00B868F4" w:rsidP="00B868F4">
      <w:pPr>
        <w:jc w:val="both"/>
      </w:pPr>
      <w:r>
        <w:t xml:space="preserve">    \frac{</w:t>
      </w:r>
      <w:proofErr w:type="spellStart"/>
      <w:r>
        <w:t>dF</w:t>
      </w:r>
      <w:proofErr w:type="spellEnd"/>
      <w:r>
        <w:t>}{dT}_{Radio}=\</w:t>
      </w:r>
      <w:proofErr w:type="gramStart"/>
      <w:r>
        <w:t>frac{</w:t>
      </w:r>
      <w:proofErr w:type="gramEnd"/>
      <w:r>
        <w:t>A P}{4 T_{0}}</w:t>
      </w:r>
      <w:r w:rsidR="00217727">
        <w:t>.</w:t>
      </w:r>
    </w:p>
    <w:p w14:paraId="7723B8A9" w14:textId="2BF8D328" w:rsidR="00B868F4" w:rsidRDefault="00B868F4" w:rsidP="00B868F4">
      <w:pPr>
        <w:jc w:val="both"/>
      </w:pPr>
      <w:r>
        <w:t>\end{equation}</w:t>
      </w:r>
    </w:p>
    <w:p w14:paraId="39B7B575" w14:textId="30EAC4E3" w:rsidR="006C5310" w:rsidRDefault="00CA1A72" w:rsidP="00B868F4">
      <w:pPr>
        <w:jc w:val="both"/>
      </w:pPr>
      <w:r>
        <w:t>In this system it is assumed the faces in the measuring axis are not the same temperature and thus molecules at the hotter side will be reemitted at a higher energy, causing a differential pressure in the electrode housing</w:t>
      </w:r>
      <w:r w:rsidR="00217727">
        <w:t>. The analytical calculation for the radiometer effect is 7.68x10</w:t>
      </w:r>
      <w:proofErr w:type="gramStart"/>
      <w:r w:rsidR="00217727">
        <w:t>^{</w:t>
      </w:r>
      <w:proofErr w:type="gramEnd"/>
      <w:r w:rsidR="00217727">
        <w:t xml:space="preserve">-12} N/K. </w:t>
      </w:r>
    </w:p>
    <w:p w14:paraId="069CE7A5" w14:textId="787612AB" w:rsidR="00CA1A72" w:rsidRDefault="00CA1A72" w:rsidP="00954692">
      <w:pPr>
        <w:jc w:val="both"/>
      </w:pPr>
      <w:r>
        <w:t xml:space="preserve">Thermal Radiation Pressure: Thermal Radiation Pressure is the pressure induced by electromagnetic radiation. </w:t>
      </w:r>
      <w:r w:rsidR="00D74B32">
        <w:t>More heat energy causes greater</w:t>
      </w:r>
      <w:r>
        <w:t xml:space="preserve"> radiation, so a differential temperature gradient would therefore exert a force</w:t>
      </w:r>
      <w:r w:rsidR="00D74B32">
        <w:t xml:space="preserve"> due to radiation</w:t>
      </w:r>
      <w:r>
        <w:t xml:space="preserve"> on the Test Mass</w:t>
      </w:r>
      <w:r w:rsidR="00D74B32">
        <w:t xml:space="preserve">. </w:t>
      </w:r>
      <w:r w:rsidR="000A09B9">
        <w:t xml:space="preserve">With the Stephan Boltzmann constant </w:t>
      </w:r>
      <w:proofErr w:type="spellStart"/>
      <w:r w:rsidR="000A09B9">
        <w:t>k_B</w:t>
      </w:r>
      <w:proofErr w:type="spellEnd"/>
      <w:r w:rsidR="000A09B9">
        <w:t xml:space="preserve"> and speed of light c</w:t>
      </w:r>
      <w:r w:rsidR="001D7DD6">
        <w:t xml:space="preserve">, the </w:t>
      </w:r>
      <w:r w:rsidR="009D6A75">
        <w:t xml:space="preserve">radiation pressure force per degree K is given as </w:t>
      </w:r>
    </w:p>
    <w:p w14:paraId="5FB1DCFD" w14:textId="77777777" w:rsidR="009D6A75" w:rsidRDefault="009D6A75" w:rsidP="009D6A75">
      <w:pPr>
        <w:jc w:val="both"/>
      </w:pPr>
      <w:r>
        <w:t>\begin{equation}</w:t>
      </w:r>
    </w:p>
    <w:p w14:paraId="4577B020" w14:textId="5C38FBB3" w:rsidR="009D6A75" w:rsidRDefault="009D6A75" w:rsidP="009D6A75">
      <w:pPr>
        <w:jc w:val="both"/>
      </w:pPr>
      <w:r>
        <w:t xml:space="preserve">    \frac{</w:t>
      </w:r>
      <w:proofErr w:type="spellStart"/>
      <w:r>
        <w:t>dF</w:t>
      </w:r>
      <w:proofErr w:type="spellEnd"/>
      <w:r>
        <w:t>}{dT}_{RP}=\</w:t>
      </w:r>
      <w:proofErr w:type="gramStart"/>
      <w:r>
        <w:t>frac{</w:t>
      </w:r>
      <w:proofErr w:type="gramEnd"/>
      <w:r>
        <w:t>8 A k_{B}}{3 c T_{0}^{3}}</w:t>
      </w:r>
      <w:r w:rsidR="00217727">
        <w:t>.</w:t>
      </w:r>
    </w:p>
    <w:p w14:paraId="64B71BC9" w14:textId="1FB21134" w:rsidR="009D6A75" w:rsidRDefault="009D6A75" w:rsidP="00954692">
      <w:pPr>
        <w:jc w:val="both"/>
      </w:pPr>
      <w:r>
        <w:t>\end{equation}</w:t>
      </w:r>
    </w:p>
    <w:p w14:paraId="0D4AC61F" w14:textId="4EAC9893" w:rsidR="00217727" w:rsidRDefault="00217727" w:rsidP="00954692">
      <w:pPr>
        <w:jc w:val="both"/>
      </w:pPr>
      <w:r>
        <w:t>The analytical calculation for the radiation pressure is 1.14x10</w:t>
      </w:r>
      <w:proofErr w:type="gramStart"/>
      <w:r>
        <w:t>^{</w:t>
      </w:r>
      <w:proofErr w:type="gramEnd"/>
      <w:r>
        <w:t xml:space="preserve">-11} </w:t>
      </w:r>
      <w:r w:rsidR="004B7947">
        <w:t>$</w:t>
      </w:r>
      <w:r>
        <w:t>N/K</w:t>
      </w:r>
      <w:r w:rsidR="004B7947">
        <w:t>$</w:t>
      </w:r>
      <w:r>
        <w:t>.</w:t>
      </w:r>
    </w:p>
    <w:p w14:paraId="01EBD438" w14:textId="79315478" w:rsidR="00D74B32" w:rsidRDefault="00D74B32" w:rsidP="00954692">
      <w:pPr>
        <w:jc w:val="both"/>
      </w:pPr>
      <w:r>
        <w:t xml:space="preserve">Differential Outgassing: All materials are saturated with gas on their surface. At different thermodynamic states, this level of saturation changes and can cause outgassing - the desorption of particles sticking to a surface. A higher temperature leads to increased </w:t>
      </w:r>
      <w:proofErr w:type="gramStart"/>
      <w:r>
        <w:t>outgassing,</w:t>
      </w:r>
      <w:proofErr w:type="gramEnd"/>
      <w:r>
        <w:t xml:space="preserve"> therefore a differential temperature gradient causes more gas on one side than the other, leading to a pressure difference that exerts a force.</w:t>
      </w:r>
      <w:r w:rsidR="009D6A75">
        <w:t xml:space="preserve"> With outgassing rate </w:t>
      </w:r>
      <w:r w:rsidR="004B7947">
        <w:t>$</w:t>
      </w:r>
      <w:r w:rsidR="009D6A75">
        <w:t>I_{o}</w:t>
      </w:r>
      <w:r w:rsidR="004B7947">
        <w:t>$</w:t>
      </w:r>
      <w:r w:rsidR="009D6A75">
        <w:t xml:space="preserve">, activation temperature </w:t>
      </w:r>
      <w:r w:rsidR="004B7947">
        <w:t>$</w:t>
      </w:r>
      <w:r w:rsidR="009D6A75">
        <w:t>\theta</w:t>
      </w:r>
      <w:r w:rsidR="004B7947">
        <w:t>$</w:t>
      </w:r>
      <w:r w:rsidR="009D6A75">
        <w:t xml:space="preserve">, and gas conductance </w:t>
      </w:r>
      <w:r w:rsidR="004B7947">
        <w:t>$</w:t>
      </w:r>
      <w:r w:rsidR="009D6A75">
        <w:t>C_{eff}</w:t>
      </w:r>
      <w:r w:rsidR="004B7947">
        <w:t>$</w:t>
      </w:r>
      <w:r w:rsidR="009D6A75">
        <w:t xml:space="preserve">, the outgassing force per degree </w:t>
      </w:r>
      <w:r w:rsidR="004B7947">
        <w:t>$</w:t>
      </w:r>
      <w:r w:rsidR="009D6A75">
        <w:t>K</w:t>
      </w:r>
      <w:r w:rsidR="004B7947">
        <w:t>$</w:t>
      </w:r>
      <w:r w:rsidR="009D6A75">
        <w:t xml:space="preserve"> is given a</w:t>
      </w:r>
      <w:r w:rsidR="004D1A53">
        <w:t xml:space="preserve">s </w:t>
      </w:r>
    </w:p>
    <w:p w14:paraId="1EA6F96F" w14:textId="77777777" w:rsidR="009D6A75" w:rsidRDefault="009D6A75" w:rsidP="009D6A75">
      <w:pPr>
        <w:jc w:val="both"/>
      </w:pPr>
      <w:r>
        <w:t>\begin{equation}</w:t>
      </w:r>
    </w:p>
    <w:p w14:paraId="06BBCEDA" w14:textId="4DF01EED" w:rsidR="009D6A75" w:rsidRDefault="009D6A75" w:rsidP="009D6A75">
      <w:pPr>
        <w:jc w:val="both"/>
      </w:pPr>
      <w:r>
        <w:lastRenderedPageBreak/>
        <w:t xml:space="preserve">    \frac{</w:t>
      </w:r>
      <w:proofErr w:type="spellStart"/>
      <w:r>
        <w:t>dF</w:t>
      </w:r>
      <w:proofErr w:type="spellEnd"/>
      <w:r>
        <w:t>}{dT}_{RP}=\</w:t>
      </w:r>
      <w:proofErr w:type="gramStart"/>
      <w:r>
        <w:t>frac{</w:t>
      </w:r>
      <w:proofErr w:type="gramEnd"/>
      <w:r>
        <w:t>8 A k_{B}}{3 c T_{0}^{3}}</w:t>
      </w:r>
      <w:r w:rsidR="00217727">
        <w:t>.</w:t>
      </w:r>
    </w:p>
    <w:p w14:paraId="6DFB2529" w14:textId="0FDF577F" w:rsidR="009D6A75" w:rsidRDefault="009D6A75" w:rsidP="009D6A75">
      <w:pPr>
        <w:jc w:val="both"/>
      </w:pPr>
      <w:r>
        <w:t>\end{equation}</w:t>
      </w:r>
    </w:p>
    <w:p w14:paraId="1C30FEAD" w14:textId="65427F00" w:rsidR="009D6A75" w:rsidRDefault="00217727" w:rsidP="00954692">
      <w:pPr>
        <w:jc w:val="both"/>
      </w:pPr>
      <w:r>
        <w:t>The analytical calculation for the outgassing is 3.67x10</w:t>
      </w:r>
      <w:proofErr w:type="gramStart"/>
      <w:r>
        <w:t>^{</w:t>
      </w:r>
      <w:proofErr w:type="gramEnd"/>
      <w:r>
        <w:t xml:space="preserve">-11} </w:t>
      </w:r>
      <w:r w:rsidR="004B7947">
        <w:t>$</w:t>
      </w:r>
      <w:r>
        <w:t>N/K</w:t>
      </w:r>
      <w:r w:rsidR="004B7947">
        <w:t>$</w:t>
      </w:r>
      <w:r>
        <w:t>.</w:t>
      </w:r>
    </w:p>
    <w:p w14:paraId="29544B29" w14:textId="0D40FE22" w:rsidR="00D74B32" w:rsidRDefault="00D74B32" w:rsidP="00954692">
      <w:pPr>
        <w:jc w:val="both"/>
      </w:pPr>
      <w:r>
        <w:t>Simulation:</w:t>
      </w:r>
    </w:p>
    <w:p w14:paraId="1162186D" w14:textId="0E42E1F6" w:rsidR="00D74B32" w:rsidRDefault="00CB4512" w:rsidP="00954692">
      <w:pPr>
        <w:jc w:val="both"/>
      </w:pPr>
      <w:r>
        <w:t xml:space="preserve">A Monte Carlo </w:t>
      </w:r>
      <w:proofErr w:type="gramStart"/>
      <w:r>
        <w:t>physics based</w:t>
      </w:r>
      <w:proofErr w:type="gramEnd"/>
      <w:r>
        <w:t xml:space="preserve"> simulation was conducted using the </w:t>
      </w:r>
      <w:proofErr w:type="spellStart"/>
      <w:r>
        <w:t>Molflow</w:t>
      </w:r>
      <w:proofErr w:type="spellEnd"/>
      <w:r>
        <w:t xml:space="preserve"> software produced by CERN. The software was used to replicate analytical calculations with simulated results. </w:t>
      </w:r>
      <w:r w:rsidR="0019727B">
        <w:t xml:space="preserve">Simulations were first </w:t>
      </w:r>
      <w:r w:rsidR="004C3825">
        <w:t>performed</w:t>
      </w:r>
      <w:r w:rsidR="0019727B">
        <w:t xml:space="preserve"> </w:t>
      </w:r>
      <w:proofErr w:type="gramStart"/>
      <w:r w:rsidR="0019727B">
        <w:t>in an attempt to</w:t>
      </w:r>
      <w:proofErr w:type="gramEnd"/>
      <w:r w:rsidR="0019727B">
        <w:t xml:space="preserve"> replicate the</w:t>
      </w:r>
      <w:r>
        <w:t xml:space="preserve"> radiometer effect has been studied for over 100 years and is well understood. This provided a foundation </w:t>
      </w:r>
      <w:r w:rsidR="0019727B">
        <w:t>to provide more confidence in results obtained for the outgassing effect.</w:t>
      </w:r>
      <w:r w:rsidR="000A09B9">
        <w:t xml:space="preserve"> </w:t>
      </w:r>
      <w:r w:rsidR="0050704A">
        <w:t>Outgassing is a less understood phenomena</w:t>
      </w:r>
      <w:r w:rsidR="00751C90">
        <w:t xml:space="preserve">, and </w:t>
      </w:r>
      <w:r w:rsidR="00217727">
        <w:t>simulations were really wanted to confirm the effect magnitude.</w:t>
      </w:r>
    </w:p>
    <w:p w14:paraId="05759576" w14:textId="0AF37EB3" w:rsidR="00751C90" w:rsidRDefault="00751C90" w:rsidP="00954692">
      <w:pPr>
        <w:jc w:val="both"/>
      </w:pPr>
    </w:p>
    <w:p w14:paraId="3A5060A9" w14:textId="03D000D6" w:rsidR="00751C90" w:rsidRDefault="00751C90" w:rsidP="00954692">
      <w:pPr>
        <w:jc w:val="both"/>
      </w:pPr>
      <w:r>
        <w:t xml:space="preserve">The radiometer simulation </w:t>
      </w:r>
      <w:r w:rsidR="00E91EA1">
        <w:t>involved</w:t>
      </w:r>
      <w:r>
        <w:t xml:space="preserve"> a simplified geometry of the GRS </w:t>
      </w:r>
      <w:r w:rsidR="00E91EA1">
        <w:t xml:space="preserve">that did not contain the GPRM facets. A uniform outgassing was applied to every surface of the geometry. </w:t>
      </w:r>
      <w:r w:rsidR="001E35B8">
        <w:t>The sticking factor applied was 0.75. Data suggested that a sticking factor above 0.6 and below 0.9 was appropriate</w:t>
      </w:r>
      <w:r w:rsidR="00523108">
        <w:t xml:space="preserve">, and thus 0.75 was chosen. Simulations confirmed this was an accurate representation. The holes had a sticking factor of 1 applied to them, implying that </w:t>
      </w:r>
      <w:r w:rsidR="00A2299B">
        <w:t>any molecule</w:t>
      </w:r>
      <w:r w:rsidR="00523108">
        <w:t xml:space="preserve"> that hit</w:t>
      </w:r>
      <w:r w:rsidR="00A2299B">
        <w:t>s</w:t>
      </w:r>
      <w:r w:rsidR="00523108">
        <w:t xml:space="preserve"> the hole would </w:t>
      </w:r>
      <w:r w:rsidR="00A2299B">
        <w:t>leave the system. A temperature gradient of 5 K was applied to opposite faces in the measuring axis</w:t>
      </w:r>
      <w:r w:rsidR="00217727">
        <w:t>, with the mean temperature being 293.15 K</w:t>
      </w:r>
      <w:r w:rsidR="00A2299B">
        <w:t xml:space="preserve">. The pressures on the opposite test mass faces in the measuring axis were collected and evaluated. With face pressures </w:t>
      </w:r>
      <w:r w:rsidR="004B7947">
        <w:t>$</w:t>
      </w:r>
      <w:r w:rsidR="00A2299B">
        <w:t>P</w:t>
      </w:r>
      <w:proofErr w:type="gramStart"/>
      <w:r w:rsidR="00A2299B">
        <w:t>_{</w:t>
      </w:r>
      <w:proofErr w:type="gramEnd"/>
      <w:r w:rsidR="00A2299B">
        <w:t>1}</w:t>
      </w:r>
      <w:r w:rsidR="004B7947">
        <w:t>$</w:t>
      </w:r>
      <w:r w:rsidR="00A2299B">
        <w:t xml:space="preserve"> and </w:t>
      </w:r>
      <w:r w:rsidR="004B7947">
        <w:t>$</w:t>
      </w:r>
      <w:r w:rsidR="00A2299B">
        <w:t>P_{2}</w:t>
      </w:r>
      <w:r w:rsidR="004B7947">
        <w:t>$</w:t>
      </w:r>
      <w:r w:rsidR="00A2299B">
        <w:t xml:space="preserve">, </w:t>
      </w:r>
      <w:r w:rsidR="00217727">
        <w:t xml:space="preserve">test mass face area </w:t>
      </w:r>
      <w:r w:rsidR="004B7947">
        <w:t>$</w:t>
      </w:r>
      <w:r w:rsidR="00217727">
        <w:t>A</w:t>
      </w:r>
      <w:r w:rsidR="004B7947">
        <w:t>$</w:t>
      </w:r>
      <w:r w:rsidR="00217727">
        <w:t xml:space="preserve">, and temperature difference </w:t>
      </w:r>
      <w:r w:rsidR="004B7947">
        <w:t>$</w:t>
      </w:r>
      <w:r w:rsidR="00217727">
        <w:t>dT</w:t>
      </w:r>
      <w:r w:rsidR="004B7947">
        <w:t>$</w:t>
      </w:r>
      <w:r w:rsidR="00217727">
        <w:t>, the radiometer force per unit temperature solution is</w:t>
      </w:r>
    </w:p>
    <w:p w14:paraId="5C266E3C" w14:textId="77777777" w:rsidR="00217727" w:rsidRDefault="00217727" w:rsidP="00217727">
      <w:pPr>
        <w:jc w:val="both"/>
      </w:pPr>
      <w:r>
        <w:t>\begin{equation}</w:t>
      </w:r>
    </w:p>
    <w:p w14:paraId="495FDDBF" w14:textId="7717F96F" w:rsidR="00217727" w:rsidRDefault="00217727" w:rsidP="00217727">
      <w:pPr>
        <w:jc w:val="both"/>
      </w:pPr>
      <w:r>
        <w:t xml:space="preserve">    \frac{</w:t>
      </w:r>
      <w:proofErr w:type="spellStart"/>
      <w:r>
        <w:t>dF</w:t>
      </w:r>
      <w:proofErr w:type="spellEnd"/>
      <w:r>
        <w:t>}{dT}_{R}=\frac{(P_{1}-P</w:t>
      </w:r>
      <w:proofErr w:type="gramStart"/>
      <w:r>
        <w:t>_{</w:t>
      </w:r>
      <w:proofErr w:type="gramEnd"/>
      <w:r>
        <w:t>2}) A}{dT}.</w:t>
      </w:r>
    </w:p>
    <w:p w14:paraId="7DCABC14" w14:textId="23D680CD" w:rsidR="00217727" w:rsidRDefault="00217727" w:rsidP="00217727">
      <w:pPr>
        <w:jc w:val="both"/>
      </w:pPr>
      <w:r>
        <w:t>\end{equation}</w:t>
      </w:r>
    </w:p>
    <w:p w14:paraId="5F97F9A7" w14:textId="2D87EB49" w:rsidR="00217727" w:rsidRDefault="00217727" w:rsidP="00954692">
      <w:pPr>
        <w:jc w:val="both"/>
      </w:pPr>
      <w:r>
        <w:t>The simulation results at 10</w:t>
      </w:r>
      <w:proofErr w:type="gramStart"/>
      <w:r>
        <w:t>^{</w:t>
      </w:r>
      <w:proofErr w:type="gramEnd"/>
      <w:r>
        <w:t xml:space="preserve">-5} Pa provided a </w:t>
      </w:r>
      <w:r w:rsidR="004B7947">
        <w:t>$</w:t>
      </w:r>
      <w:r w:rsidR="007F15F5">
        <w:t>N/K</w:t>
      </w:r>
      <w:r w:rsidR="004B7947">
        <w:t>$</w:t>
      </w:r>
      <w:r w:rsidR="007F15F5">
        <w:t xml:space="preserve"> </w:t>
      </w:r>
      <w:r w:rsidR="007F15F5" w:rsidRPr="00F70660">
        <w:t xml:space="preserve">of  </w:t>
      </w:r>
      <w:r w:rsidR="0043030E">
        <w:t>$</w:t>
      </w:r>
      <w:r w:rsidR="007F15F5" w:rsidRPr="00F70660">
        <w:t>7.61</w:t>
      </w:r>
      <w:r w:rsidR="0043030E">
        <w:t xml:space="preserve"> \times </w:t>
      </w:r>
      <w:r w:rsidR="007F15F5" w:rsidRPr="00F70660">
        <w:t>10^{-</w:t>
      </w:r>
      <w:r w:rsidR="007F15F5">
        <w:t>12}</w:t>
      </w:r>
      <w:r w:rsidR="0043030E">
        <w:t>$</w:t>
      </w:r>
      <w:r w:rsidR="007F15F5">
        <w:t xml:space="preserve">. This shows the agreement between the simulation and analytical </w:t>
      </w:r>
      <w:proofErr w:type="gramStart"/>
      <w:r w:rsidR="007F15F5">
        <w:t>results, and</w:t>
      </w:r>
      <w:proofErr w:type="gramEnd"/>
      <w:r w:rsidR="007F15F5">
        <w:t xml:space="preserve"> can be applied to outgassing. </w:t>
      </w:r>
    </w:p>
    <w:p w14:paraId="1D376C77" w14:textId="605EF204" w:rsidR="007F15F5" w:rsidRDefault="007F15F5" w:rsidP="00954692">
      <w:pPr>
        <w:jc w:val="both"/>
      </w:pPr>
      <w:r>
        <w:t>The outgassing inputs were obtained from [</w:t>
      </w:r>
      <w:proofErr w:type="spellStart"/>
      <w:r w:rsidRPr="004B7947">
        <w:rPr>
          <w:highlight w:val="yellow"/>
        </w:rPr>
        <w:t>Mance</w:t>
      </w:r>
      <w:proofErr w:type="spellEnd"/>
      <w:r>
        <w:t xml:space="preserve">]. </w:t>
      </w:r>
      <w:r w:rsidR="006E707C">
        <w:t xml:space="preserve">The simulation was set up </w:t>
      </w:r>
      <w:proofErr w:type="gramStart"/>
      <w:r w:rsidR="006E707C">
        <w:t>similar to</w:t>
      </w:r>
      <w:proofErr w:type="gramEnd"/>
      <w:r w:rsidR="006E707C">
        <w:t xml:space="preserve"> the radiometer setup, bu</w:t>
      </w:r>
      <w:r w:rsidR="004B7947">
        <w:t xml:space="preserve">t there were a few key differences. </w:t>
      </w:r>
      <w:r w:rsidR="00E57A22">
        <w:t xml:space="preserve">Rather than have a uniform outgassing rate, each face had an outgassing rate accounting for the temperature difference. The outgassing rates were calculated using </w:t>
      </w:r>
    </w:p>
    <w:p w14:paraId="0B298C48" w14:textId="77777777" w:rsidR="00E57A22" w:rsidRDefault="00E57A22" w:rsidP="00E57A22">
      <w:pPr>
        <w:jc w:val="both"/>
      </w:pPr>
      <w:r>
        <w:t>\begin{equation}</w:t>
      </w:r>
    </w:p>
    <w:p w14:paraId="53F76DDD" w14:textId="36EB03B6" w:rsidR="00E57A22" w:rsidRDefault="00E57A22" w:rsidP="00E57A22">
      <w:pPr>
        <w:jc w:val="both"/>
      </w:pPr>
      <w:r>
        <w:lastRenderedPageBreak/>
        <w:t xml:space="preserve">    Q = I</w:t>
      </w:r>
      <w:proofErr w:type="gramStart"/>
      <w:r>
        <w:t>_{</w:t>
      </w:r>
      <w:proofErr w:type="gramEnd"/>
      <w:r>
        <w:t>0} e^{-\frac{\theta}{T_{0}}}.</w:t>
      </w:r>
    </w:p>
    <w:p w14:paraId="563E8A9B" w14:textId="5B039A69" w:rsidR="00E57A22" w:rsidRDefault="00E57A22" w:rsidP="00E57A22">
      <w:pPr>
        <w:jc w:val="both"/>
      </w:pPr>
      <w:r>
        <w:t>\end{equation}</w:t>
      </w:r>
    </w:p>
    <w:p w14:paraId="780B8284" w14:textId="39ED0F13" w:rsidR="00E57A22" w:rsidRDefault="004C4910" w:rsidP="00954692">
      <w:pPr>
        <w:jc w:val="both"/>
      </w:pPr>
      <w:r>
        <w:t xml:space="preserve">To establish a more solid value for the outgassing force per temperature difference, the temperature differences were varied. Simulations were performed for 1, 2.5, 4, and 5 K. The simulations agreed with each other, showing a clear temperature dependence. </w:t>
      </w:r>
      <w:r w:rsidR="00DA77FF">
        <w:t xml:space="preserve">An outgassing simulation was completed for LPF geometry </w:t>
      </w:r>
      <w:proofErr w:type="gramStart"/>
      <w:r w:rsidR="00DA77FF">
        <w:t>in an attempt to</w:t>
      </w:r>
      <w:proofErr w:type="gramEnd"/>
      <w:r w:rsidR="00DA77FF">
        <w:t xml:space="preserve"> match the results in the experiment detailed in [</w:t>
      </w:r>
      <w:proofErr w:type="spellStart"/>
      <w:r w:rsidR="00DA77FF" w:rsidRPr="00DA77FF">
        <w:rPr>
          <w:highlight w:val="yellow"/>
        </w:rPr>
        <w:t>Mance</w:t>
      </w:r>
      <w:proofErr w:type="spellEnd"/>
      <w:r w:rsidR="00DA77FF">
        <w:t>]. The results were close to those, and therefore the same inputs were used for the LPF geometry. The simulated result for the GRACE geometry was $5.7 \times 10</w:t>
      </w:r>
      <w:proofErr w:type="gramStart"/>
      <w:r w:rsidR="00DA77FF">
        <w:t>^{</w:t>
      </w:r>
      <w:proofErr w:type="gramEnd"/>
      <w:r w:rsidR="00DA77FF">
        <w:t>-13}$.</w:t>
      </w:r>
    </w:p>
    <w:p w14:paraId="56682A16" w14:textId="75237431" w:rsidR="00274ACC" w:rsidRDefault="00274ACC" w:rsidP="00954692">
      <w:pPr>
        <w:jc w:val="both"/>
      </w:pPr>
    </w:p>
    <w:p w14:paraId="6C2D72B6" w14:textId="25EDA0F8" w:rsidR="00CF70CE" w:rsidRDefault="00274ACC" w:rsidP="00954692">
      <w:pPr>
        <w:jc w:val="both"/>
        <w:rPr>
          <w:rFonts w:ascii="Arial" w:hAnsi="Arial" w:cs="Arial"/>
          <w:szCs w:val="14"/>
          <w:shd w:val="clear" w:color="auto" w:fill="E4E8EE"/>
        </w:rPr>
      </w:pPr>
      <w:r w:rsidRPr="00CA66AD">
        <w:rPr>
          <w:rFonts w:ascii="Arial" w:hAnsi="Arial" w:cs="Arial"/>
          <w:szCs w:val="14"/>
          <w:shd w:val="clear" w:color="auto" w:fill="E4E8EE"/>
        </w:rPr>
        <w:t xml:space="preserve">This </w:t>
      </w:r>
      <w:proofErr w:type="spellStart"/>
      <w:r w:rsidRPr="00CA66AD">
        <w:rPr>
          <w:rFonts w:ascii="Arial" w:hAnsi="Arial" w:cs="Arial"/>
          <w:szCs w:val="14"/>
          <w:shd w:val="clear" w:color="auto" w:fill="E4E8EE"/>
        </w:rPr>
        <w:t>shouldbeσ</w:t>
      </w:r>
      <w:proofErr w:type="spellEnd"/>
      <w:r w:rsidRPr="00CA66AD">
        <w:rPr>
          <w:rFonts w:ascii="Arial" w:hAnsi="Arial" w:cs="Arial"/>
          <w:szCs w:val="14"/>
          <w:shd w:val="clear" w:color="auto" w:fill="E4E8EE"/>
        </w:rPr>
        <w:t>= 5.67×10</w:t>
      </w:r>
      <w:r w:rsidRPr="00CA66AD">
        <w:rPr>
          <w:rFonts w:ascii="Courier New" w:hAnsi="Courier New" w:cs="Courier New"/>
          <w:sz w:val="18"/>
          <w:szCs w:val="10"/>
          <w:shd w:val="clear" w:color="auto" w:fill="E4E8EE"/>
        </w:rPr>
        <w:t>−</w:t>
      </w:r>
      <w:r w:rsidRPr="00CA66AD">
        <w:rPr>
          <w:rFonts w:ascii="Arial" w:hAnsi="Arial" w:cs="Arial"/>
          <w:sz w:val="18"/>
          <w:szCs w:val="10"/>
          <w:shd w:val="clear" w:color="auto" w:fill="E4E8EE"/>
        </w:rPr>
        <w:t>8</w:t>
      </w:r>
      <w:r w:rsidRPr="00CA66AD">
        <w:rPr>
          <w:rFonts w:ascii="Arial" w:hAnsi="Arial" w:cs="Arial"/>
          <w:szCs w:val="14"/>
          <w:shd w:val="clear" w:color="auto" w:fill="E4E8EE"/>
        </w:rPr>
        <w:t xml:space="preserve">instead </w:t>
      </w:r>
      <w:proofErr w:type="spellStart"/>
      <w:r w:rsidRPr="00CA66AD">
        <w:rPr>
          <w:rFonts w:ascii="Arial" w:hAnsi="Arial" w:cs="Arial"/>
          <w:szCs w:val="14"/>
          <w:shd w:val="clear" w:color="auto" w:fill="E4E8EE"/>
        </w:rPr>
        <w:t>ofk</w:t>
      </w:r>
      <w:r w:rsidRPr="00CA66AD">
        <w:rPr>
          <w:rFonts w:ascii="Arial" w:hAnsi="Arial" w:cs="Arial"/>
          <w:sz w:val="18"/>
          <w:szCs w:val="10"/>
          <w:shd w:val="clear" w:color="auto" w:fill="E4E8EE"/>
        </w:rPr>
        <w:t>b</w:t>
      </w:r>
      <w:proofErr w:type="spellEnd"/>
      <w:r w:rsidRPr="00CA66AD">
        <w:rPr>
          <w:rFonts w:ascii="Arial" w:hAnsi="Arial" w:cs="Arial"/>
          <w:szCs w:val="14"/>
          <w:shd w:val="clear" w:color="auto" w:fill="E4E8EE"/>
        </w:rPr>
        <w:t>= 1.38×10</w:t>
      </w:r>
      <w:r w:rsidRPr="00CA66AD">
        <w:rPr>
          <w:rFonts w:ascii="Courier New" w:hAnsi="Courier New" w:cs="Courier New"/>
          <w:sz w:val="18"/>
          <w:szCs w:val="10"/>
          <w:shd w:val="clear" w:color="auto" w:fill="E4E8EE"/>
        </w:rPr>
        <w:t>−</w:t>
      </w:r>
      <w:r w:rsidRPr="00CA66AD">
        <w:rPr>
          <w:rFonts w:ascii="Arial" w:hAnsi="Arial" w:cs="Arial"/>
          <w:sz w:val="18"/>
          <w:szCs w:val="10"/>
          <w:shd w:val="clear" w:color="auto" w:fill="E4E8EE"/>
        </w:rPr>
        <w:t>23</w:t>
      </w:r>
      <w:r w:rsidRPr="00CA66AD">
        <w:rPr>
          <w:rFonts w:ascii="Arial" w:hAnsi="Arial" w:cs="Arial"/>
          <w:szCs w:val="14"/>
          <w:shd w:val="clear" w:color="auto" w:fill="E4E8EE"/>
        </w:rPr>
        <w:t>, right?</w:t>
      </w:r>
    </w:p>
    <w:p w14:paraId="284512C7" w14:textId="77777777" w:rsidR="00CF70CE" w:rsidRDefault="00CF70CE">
      <w:pPr>
        <w:rPr>
          <w:rFonts w:ascii="Arial" w:hAnsi="Arial" w:cs="Arial"/>
          <w:szCs w:val="14"/>
          <w:shd w:val="clear" w:color="auto" w:fill="E4E8EE"/>
        </w:rPr>
      </w:pPr>
      <w:r>
        <w:rPr>
          <w:rFonts w:ascii="Arial" w:hAnsi="Arial" w:cs="Arial"/>
          <w:szCs w:val="14"/>
          <w:shd w:val="clear" w:color="auto" w:fill="E4E8EE"/>
        </w:rPr>
        <w:br w:type="page"/>
      </w:r>
    </w:p>
    <w:p w14:paraId="305E1F90" w14:textId="54AE35FF" w:rsidR="00CF70CE" w:rsidRDefault="003A3A35" w:rsidP="00954692">
      <w:pPr>
        <w:jc w:val="both"/>
        <w:rPr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5A5838" wp14:editId="65163DFF">
                <wp:simplePos x="0" y="0"/>
                <wp:positionH relativeFrom="column">
                  <wp:posOffset>2967593</wp:posOffset>
                </wp:positionH>
                <wp:positionV relativeFrom="paragraph">
                  <wp:posOffset>1604407</wp:posOffset>
                </wp:positionV>
                <wp:extent cx="863911" cy="858302"/>
                <wp:effectExtent l="0" t="0" r="12700" b="1841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911" cy="8583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015D98" id="Oval 10" o:spid="_x0000_s1026" style="position:absolute;margin-left:233.65pt;margin-top:126.35pt;width:68pt;height:6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72124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134B0" wp14:editId="02E1980B">
                <wp:simplePos x="0" y="0"/>
                <wp:positionH relativeFrom="column">
                  <wp:posOffset>4201752</wp:posOffset>
                </wp:positionH>
                <wp:positionV relativeFrom="paragraph">
                  <wp:posOffset>2591735</wp:posOffset>
                </wp:positionV>
                <wp:extent cx="728875" cy="678289"/>
                <wp:effectExtent l="0" t="0" r="14605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875" cy="678289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73B9" id="Rectangle 5" o:spid="_x0000_s1026" style="position:absolute;margin-left:330.85pt;margin-top:204.05pt;width:57.4pt;height:5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" filled="f" strokecolor="#1f3763 [1604]" strokeweight="1.5pt"/>
            </w:pict>
          </mc:Fallback>
        </mc:AlternateContent>
      </w:r>
      <w:r w:rsidR="001D31E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E7C80" wp14:editId="73A0CE01">
                <wp:simplePos x="0" y="0"/>
                <wp:positionH relativeFrom="column">
                  <wp:posOffset>5778500</wp:posOffset>
                </wp:positionH>
                <wp:positionV relativeFrom="paragraph">
                  <wp:posOffset>2724150</wp:posOffset>
                </wp:positionV>
                <wp:extent cx="596900" cy="40640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96900" cy="4064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DA180" id="Rectangle 6" o:spid="_x0000_s1026" style="position:absolute;margin-left:455pt;margin-top:214.5pt;width:47pt;height:32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" filled="f" strokecolor="#1f3763 [1604]" strokeweight="1.5pt"/>
            </w:pict>
          </mc:Fallback>
        </mc:AlternateContent>
      </w:r>
      <w:r w:rsidR="003262D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11C203" wp14:editId="05C2A7F6">
                <wp:simplePos x="0" y="0"/>
                <wp:positionH relativeFrom="column">
                  <wp:posOffset>1638300</wp:posOffset>
                </wp:positionH>
                <wp:positionV relativeFrom="paragraph">
                  <wp:posOffset>1193800</wp:posOffset>
                </wp:positionV>
                <wp:extent cx="6321425" cy="1695450"/>
                <wp:effectExtent l="0" t="0" r="2222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21425" cy="16954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C82AA" id="Rectangle 9" o:spid="_x0000_s1026" style="position:absolute;margin-left:129pt;margin-top:94pt;width:497.75pt;height:133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" filled="f" strokecolor="#1f3763 [1604]" strokeweight="1.5pt"/>
            </w:pict>
          </mc:Fallback>
        </mc:AlternateContent>
      </w:r>
      <w:r w:rsidR="00CF70C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6A0009" wp14:editId="437D16A5">
                <wp:simplePos x="0" y="0"/>
                <wp:positionH relativeFrom="column">
                  <wp:posOffset>771524</wp:posOffset>
                </wp:positionH>
                <wp:positionV relativeFrom="paragraph">
                  <wp:posOffset>447675</wp:posOffset>
                </wp:positionV>
                <wp:extent cx="7038975" cy="32004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32004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3D731" id="Rectangle 2" o:spid="_x0000_s1026" style="position:absolute;margin-left:60.75pt;margin-top:35.25pt;width:554.25pt;height:2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" filled="f" strokecolor="#1f3763 [1604]" strokeweight="1.5pt"/>
            </w:pict>
          </mc:Fallback>
        </mc:AlternateContent>
      </w:r>
      <w:r w:rsidR="00CF70CE" w:rsidRPr="001E35CB">
        <w:rPr>
          <w:noProof/>
        </w:rPr>
        <w:drawing>
          <wp:inline distT="0" distB="0" distL="0" distR="0" wp14:anchorId="7CEE171C" wp14:editId="44518F5E">
            <wp:extent cx="8735895" cy="41719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574" cy="41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4B73" w14:textId="77777777" w:rsidR="00CF70CE" w:rsidRDefault="00CF70CE">
      <w:pPr>
        <w:rPr>
          <w:sz w:val="36"/>
        </w:rPr>
      </w:pPr>
      <w:r>
        <w:rPr>
          <w:sz w:val="36"/>
        </w:rPr>
        <w:br w:type="page"/>
      </w:r>
    </w:p>
    <w:p w14:paraId="4A6AF7E9" w14:textId="77777777" w:rsidR="002E53FE" w:rsidRDefault="00CF70CE" w:rsidP="00954692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393E8E" wp14:editId="3D43F5E8">
                <wp:simplePos x="0" y="0"/>
                <wp:positionH relativeFrom="column">
                  <wp:posOffset>4126727</wp:posOffset>
                </wp:positionH>
                <wp:positionV relativeFrom="paragraph">
                  <wp:posOffset>1148962</wp:posOffset>
                </wp:positionV>
                <wp:extent cx="3803650" cy="608275"/>
                <wp:effectExtent l="19050" t="19050" r="25400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0" cy="6082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1D199" id="Rectangle 8" o:spid="_x0000_s1026" style="position:absolute;margin-left:324.95pt;margin-top:90.45pt;width:299.5pt;height:47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" filled="f" strokecolor="#1f3763 [1604]" strokeweight="2.25pt"/>
            </w:pict>
          </mc:Fallback>
        </mc:AlternateContent>
      </w:r>
    </w:p>
    <w:p w14:paraId="53034375" w14:textId="39CD6BE5" w:rsidR="00274ACC" w:rsidRPr="00CA66AD" w:rsidRDefault="002E53FE" w:rsidP="00954692">
      <w:pPr>
        <w:jc w:val="both"/>
        <w:rPr>
          <w:sz w:val="36"/>
        </w:rPr>
      </w:pPr>
      <w:r w:rsidRPr="002E53FE">
        <w:rPr>
          <w:sz w:val="36"/>
        </w:rPr>
        <w:lastRenderedPageBreak/>
        <w:drawing>
          <wp:inline distT="0" distB="0" distL="0" distR="0" wp14:anchorId="13B27DF6" wp14:editId="1F6E13F9">
            <wp:extent cx="8229600" cy="4657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5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B10E87" wp14:editId="5E97F29E">
                <wp:simplePos x="0" y="0"/>
                <wp:positionH relativeFrom="column">
                  <wp:posOffset>6883245</wp:posOffset>
                </wp:positionH>
                <wp:positionV relativeFrom="paragraph">
                  <wp:posOffset>1138792</wp:posOffset>
                </wp:positionV>
                <wp:extent cx="0" cy="605420"/>
                <wp:effectExtent l="0" t="0" r="38100" b="2349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5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FCFEE" id="Straight Connector 4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2pt,89.65pt" to="542pt,1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bookmarkStart w:id="0" w:name="_GoBack"/>
      <w:r w:rsidR="00CF70CE" w:rsidRPr="001E35CB">
        <w:rPr>
          <w:noProof/>
        </w:rPr>
        <w:drawing>
          <wp:inline distT="0" distB="0" distL="0" distR="0" wp14:anchorId="7EB835F6" wp14:editId="57483112">
            <wp:extent cx="8917642" cy="338889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8316" cy="340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74ACC" w:rsidRPr="00CA66AD" w:rsidSect="00CF70C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692"/>
    <w:rsid w:val="0003730C"/>
    <w:rsid w:val="000A09B9"/>
    <w:rsid w:val="00147FAC"/>
    <w:rsid w:val="0019727B"/>
    <w:rsid w:val="001D31EC"/>
    <w:rsid w:val="001D7DD6"/>
    <w:rsid w:val="001E35B8"/>
    <w:rsid w:val="00217727"/>
    <w:rsid w:val="00221BF1"/>
    <w:rsid w:val="0026163A"/>
    <w:rsid w:val="00274ACC"/>
    <w:rsid w:val="002E53FE"/>
    <w:rsid w:val="003262DE"/>
    <w:rsid w:val="003604D8"/>
    <w:rsid w:val="003A2EDD"/>
    <w:rsid w:val="003A3A35"/>
    <w:rsid w:val="003A6689"/>
    <w:rsid w:val="0043030E"/>
    <w:rsid w:val="004B7947"/>
    <w:rsid w:val="004C3825"/>
    <w:rsid w:val="004C4910"/>
    <w:rsid w:val="004D1A53"/>
    <w:rsid w:val="0050704A"/>
    <w:rsid w:val="00523108"/>
    <w:rsid w:val="00523F69"/>
    <w:rsid w:val="006C5310"/>
    <w:rsid w:val="006E707C"/>
    <w:rsid w:val="00721248"/>
    <w:rsid w:val="00751C90"/>
    <w:rsid w:val="00754450"/>
    <w:rsid w:val="007D28B4"/>
    <w:rsid w:val="007F15F5"/>
    <w:rsid w:val="0089447D"/>
    <w:rsid w:val="009421AB"/>
    <w:rsid w:val="00954692"/>
    <w:rsid w:val="00961C01"/>
    <w:rsid w:val="009B2233"/>
    <w:rsid w:val="009C0BD0"/>
    <w:rsid w:val="009D6A75"/>
    <w:rsid w:val="00A2187C"/>
    <w:rsid w:val="00A2299B"/>
    <w:rsid w:val="00B55E99"/>
    <w:rsid w:val="00B868F4"/>
    <w:rsid w:val="00C46D74"/>
    <w:rsid w:val="00C53B3E"/>
    <w:rsid w:val="00CA1A72"/>
    <w:rsid w:val="00CA66AD"/>
    <w:rsid w:val="00CB4512"/>
    <w:rsid w:val="00CF70CE"/>
    <w:rsid w:val="00D74B32"/>
    <w:rsid w:val="00DA77FF"/>
    <w:rsid w:val="00E57A22"/>
    <w:rsid w:val="00E91EA1"/>
    <w:rsid w:val="00F0166E"/>
    <w:rsid w:val="00F70660"/>
    <w:rsid w:val="00FA3357"/>
    <w:rsid w:val="00FA34D0"/>
    <w:rsid w:val="00FC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9E13F"/>
  <w15:chartTrackingRefBased/>
  <w15:docId w15:val="{78187F0F-C399-4D29-8B37-4FABE9A5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50894</TotalTime>
  <Pages>7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Knudtson,Aaron</dc:creator>
  <cp:keywords/>
  <dc:description/>
  <cp:lastModifiedBy>Knudtson,Aaron</cp:lastModifiedBy>
  <cp:revision>3</cp:revision>
  <dcterms:created xsi:type="dcterms:W3CDTF">2020-10-05T15:09:00Z</dcterms:created>
  <dcterms:modified xsi:type="dcterms:W3CDTF">2020-11-12T22:40:00Z</dcterms:modified>
</cp:coreProperties>
</file>